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5.xml" ContentType="application/vnd.openxmlformats-officedocument.wordprocessingml.header+xml"/>
  <Override PartName="/word/footer24.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7.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Report1"/>
        <w:tblW w:w="1049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2273"/>
        <w:gridCol w:w="1275"/>
        <w:gridCol w:w="2269"/>
        <w:gridCol w:w="3260"/>
      </w:tblGrid>
      <w:tr w:rsidR="00B826C3" w:rsidRPr="00AD3F68" w14:paraId="66119E13" w14:textId="77777777" w:rsidTr="002E6908">
        <w:trPr>
          <w:trHeight w:val="708"/>
        </w:trPr>
        <w:tc>
          <w:tcPr>
            <w:tcW w:w="1413" w:type="dxa"/>
          </w:tcPr>
          <w:p w14:paraId="6853BD54" w14:textId="77777777" w:rsidR="00B826C3" w:rsidRPr="00AD3F68" w:rsidRDefault="00B826C3" w:rsidP="002E6908">
            <w:pPr>
              <w:spacing w:line="300" w:lineRule="auto"/>
            </w:pPr>
            <w:r w:rsidRPr="00AD3F68">
              <w:rPr>
                <w:noProof/>
                <w:lang w:eastAsia="ru-RU"/>
              </w:rPr>
              <w:drawing>
                <wp:anchor distT="0" distB="0" distL="114300" distR="114300" simplePos="0" relativeHeight="251683840" behindDoc="0" locked="0" layoutInCell="1" allowOverlap="1" wp14:anchorId="4CEA3524" wp14:editId="500571AE">
                  <wp:simplePos x="0" y="0"/>
                  <wp:positionH relativeFrom="column">
                    <wp:posOffset>-64135</wp:posOffset>
                  </wp:positionH>
                  <wp:positionV relativeFrom="paragraph">
                    <wp:posOffset>108585</wp:posOffset>
                  </wp:positionV>
                  <wp:extent cx="727075" cy="475615"/>
                  <wp:effectExtent l="0" t="0" r="0" b="635"/>
                  <wp:wrapThrough wrapText="bothSides">
                    <wp:wrapPolygon edited="0">
                      <wp:start x="0" y="0"/>
                      <wp:lineTo x="0" y="20764"/>
                      <wp:lineTo x="20940" y="20764"/>
                      <wp:lineTo x="20940"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27075" cy="475615"/>
                          </a:xfrm>
                          <a:prstGeom prst="rect">
                            <a:avLst/>
                          </a:prstGeom>
                        </pic:spPr>
                      </pic:pic>
                    </a:graphicData>
                  </a:graphic>
                  <wp14:sizeRelH relativeFrom="page">
                    <wp14:pctWidth>0</wp14:pctWidth>
                  </wp14:sizeRelH>
                  <wp14:sizeRelV relativeFrom="page">
                    <wp14:pctHeight>0</wp14:pctHeight>
                  </wp14:sizeRelV>
                </wp:anchor>
              </w:drawing>
            </w:r>
          </w:p>
        </w:tc>
        <w:tc>
          <w:tcPr>
            <w:tcW w:w="2273" w:type="dxa"/>
          </w:tcPr>
          <w:p w14:paraId="6F931B73" w14:textId="77777777" w:rsidR="00B826C3" w:rsidRPr="00AD3F68" w:rsidRDefault="00B826C3" w:rsidP="002E6908">
            <w:pPr>
              <w:tabs>
                <w:tab w:val="left" w:pos="1764"/>
              </w:tabs>
              <w:spacing w:line="276" w:lineRule="auto"/>
              <w:ind w:left="-103" w:hanging="14"/>
              <w:jc w:val="left"/>
              <w:rPr>
                <w:b/>
                <w:sz w:val="18"/>
                <w:szCs w:val="20"/>
              </w:rPr>
            </w:pPr>
            <w:r w:rsidRPr="00AD3F68">
              <w:rPr>
                <w:b/>
                <w:sz w:val="18"/>
                <w:szCs w:val="20"/>
              </w:rPr>
              <w:t xml:space="preserve">Областное бюджетное учреждение «Управление градостроительства </w:t>
            </w:r>
          </w:p>
          <w:p w14:paraId="7991061B" w14:textId="77777777" w:rsidR="00B826C3" w:rsidRPr="00AD3F68" w:rsidRDefault="00B826C3" w:rsidP="002E6908">
            <w:pPr>
              <w:tabs>
                <w:tab w:val="left" w:pos="1764"/>
              </w:tabs>
              <w:spacing w:line="276" w:lineRule="auto"/>
              <w:ind w:left="-113" w:hanging="4"/>
              <w:jc w:val="left"/>
              <w:rPr>
                <w:b/>
                <w:sz w:val="20"/>
                <w:szCs w:val="20"/>
              </w:rPr>
            </w:pPr>
            <w:r w:rsidRPr="00AD3F68">
              <w:rPr>
                <w:b/>
                <w:sz w:val="18"/>
                <w:szCs w:val="20"/>
              </w:rPr>
              <w:t>Липецкой области»</w:t>
            </w:r>
          </w:p>
        </w:tc>
        <w:tc>
          <w:tcPr>
            <w:tcW w:w="1275" w:type="dxa"/>
          </w:tcPr>
          <w:p w14:paraId="4BA43969" w14:textId="77777777" w:rsidR="00B826C3" w:rsidRPr="00AD3F68" w:rsidRDefault="00B826C3" w:rsidP="002E6908">
            <w:pPr>
              <w:spacing w:line="300" w:lineRule="auto"/>
              <w:ind w:right="1340"/>
              <w:rPr>
                <w:noProof/>
                <w:lang w:eastAsia="ru-RU"/>
              </w:rPr>
            </w:pPr>
            <w:r w:rsidRPr="00AD3F68">
              <w:rPr>
                <w:b/>
                <w:noProof/>
                <w:sz w:val="20"/>
                <w:szCs w:val="20"/>
                <w:lang w:eastAsia="ru-RU"/>
              </w:rPr>
              <w:drawing>
                <wp:inline distT="0" distB="0" distL="0" distR="0" wp14:anchorId="7BE7049D" wp14:editId="68A8E428">
                  <wp:extent cx="672465" cy="835025"/>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ерб.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2465" cy="835025"/>
                          </a:xfrm>
                          <a:prstGeom prst="rect">
                            <a:avLst/>
                          </a:prstGeom>
                        </pic:spPr>
                      </pic:pic>
                    </a:graphicData>
                  </a:graphic>
                </wp:inline>
              </w:drawing>
            </w:r>
            <w:r w:rsidRPr="00AD3F68">
              <w:rPr>
                <w:b/>
                <w:sz w:val="20"/>
                <w:szCs w:val="20"/>
              </w:rPr>
              <w:t xml:space="preserve"> </w:t>
            </w:r>
          </w:p>
        </w:tc>
        <w:tc>
          <w:tcPr>
            <w:tcW w:w="2269" w:type="dxa"/>
          </w:tcPr>
          <w:p w14:paraId="763B57DE" w14:textId="77777777" w:rsidR="00B826C3" w:rsidRPr="00AD3F68" w:rsidRDefault="00B826C3" w:rsidP="002E6908">
            <w:pPr>
              <w:spacing w:line="300" w:lineRule="auto"/>
              <w:rPr>
                <w:noProof/>
                <w:lang w:eastAsia="ru-RU"/>
              </w:rPr>
            </w:pPr>
            <w:r w:rsidRPr="00AD3F68">
              <w:rPr>
                <w:b/>
                <w:sz w:val="18"/>
                <w:szCs w:val="20"/>
              </w:rPr>
              <w:t xml:space="preserve">Администрация Добровского </w:t>
            </w:r>
            <w:r w:rsidRPr="00AD3F68">
              <w:rPr>
                <w:b/>
                <w:sz w:val="18"/>
                <w:szCs w:val="20"/>
              </w:rPr>
              <w:br/>
              <w:t>муниципального района</w:t>
            </w:r>
          </w:p>
        </w:tc>
        <w:tc>
          <w:tcPr>
            <w:tcW w:w="3260" w:type="dxa"/>
          </w:tcPr>
          <w:p w14:paraId="5DA6E0F9" w14:textId="77777777" w:rsidR="00B826C3" w:rsidRPr="00AD3F68" w:rsidRDefault="00B826C3" w:rsidP="002E6908">
            <w:pPr>
              <w:spacing w:line="300" w:lineRule="auto"/>
              <w:ind w:right="1340"/>
            </w:pPr>
            <w:r w:rsidRPr="00AD3F68">
              <w:rPr>
                <w:noProof/>
                <w:lang w:eastAsia="ru-RU"/>
              </w:rPr>
              <w:drawing>
                <wp:inline distT="0" distB="0" distL="0" distR="0" wp14:anchorId="3245CCBE" wp14:editId="3ACC5251">
                  <wp:extent cx="1729954" cy="471805"/>
                  <wp:effectExtent l="0" t="0" r="3810" b="4445"/>
                  <wp:docPr id="1" name="Рисунок 1" descr="P:\Проектно-пр. департамент\06_СКК\6.1_Календарно-методический табель\Качество\log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Проектно-пр. департамент\06_СКК\6.1_Календарно-методический табель\Качество\logos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8229" cy="474062"/>
                          </a:xfrm>
                          <a:prstGeom prst="rect">
                            <a:avLst/>
                          </a:prstGeom>
                          <a:noFill/>
                          <a:ln>
                            <a:noFill/>
                          </a:ln>
                        </pic:spPr>
                      </pic:pic>
                    </a:graphicData>
                  </a:graphic>
                </wp:inline>
              </w:drawing>
            </w:r>
          </w:p>
        </w:tc>
      </w:tr>
    </w:tbl>
    <w:p w14:paraId="3DC24A14" w14:textId="10C78770" w:rsidR="00B821A6" w:rsidRPr="00AD3F68" w:rsidRDefault="00776DD2" w:rsidP="002313A6">
      <w:pPr>
        <w:spacing w:line="300" w:lineRule="auto"/>
      </w:pPr>
      <w:r w:rsidRPr="00AD3F68">
        <w:rPr>
          <w:noProof/>
          <w:sz w:val="28"/>
          <w:szCs w:val="28"/>
          <w:lang w:eastAsia="ru-RU"/>
        </w:rPr>
        <w:drawing>
          <wp:inline distT="0" distB="0" distL="0" distR="0" wp14:anchorId="452B53B4" wp14:editId="51CE0878">
            <wp:extent cx="5981700" cy="3989046"/>
            <wp:effectExtent l="0" t="0" r="0" b="0"/>
            <wp:docPr id="4" name="Рисунок 4" descr="C:\Users\denisov\Desktop\DSC_036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ov\Desktop\DSC_0363.jf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4439" cy="3997541"/>
                    </a:xfrm>
                    <a:prstGeom prst="rect">
                      <a:avLst/>
                    </a:prstGeom>
                    <a:noFill/>
                    <a:ln>
                      <a:noFill/>
                    </a:ln>
                  </pic:spPr>
                </pic:pic>
              </a:graphicData>
            </a:graphic>
          </wp:inline>
        </w:drawing>
      </w:r>
    </w:p>
    <w:tbl>
      <w:tblPr>
        <w:tblW w:w="9639" w:type="dxa"/>
        <w:tblInd w:w="108" w:type="dxa"/>
        <w:tblLayout w:type="fixed"/>
        <w:tblLook w:val="04A0" w:firstRow="1" w:lastRow="0" w:firstColumn="1" w:lastColumn="0" w:noHBand="0" w:noVBand="1"/>
      </w:tblPr>
      <w:tblGrid>
        <w:gridCol w:w="885"/>
        <w:gridCol w:w="431"/>
        <w:gridCol w:w="8074"/>
        <w:gridCol w:w="249"/>
      </w:tblGrid>
      <w:tr w:rsidR="0064014B" w:rsidRPr="00AD3F68" w14:paraId="58B09FEE" w14:textId="77777777" w:rsidTr="00123420">
        <w:trPr>
          <w:gridAfter w:val="1"/>
          <w:wAfter w:w="249" w:type="dxa"/>
        </w:trPr>
        <w:tc>
          <w:tcPr>
            <w:tcW w:w="885" w:type="dxa"/>
            <w:shd w:val="clear" w:color="auto" w:fill="auto"/>
          </w:tcPr>
          <w:p w14:paraId="6F30E13A" w14:textId="46294FA4" w:rsidR="00D87AD7" w:rsidRPr="00AD3F68" w:rsidRDefault="00D87AD7" w:rsidP="00715AF2">
            <w:pPr>
              <w:spacing w:line="276" w:lineRule="auto"/>
            </w:pPr>
          </w:p>
        </w:tc>
        <w:tc>
          <w:tcPr>
            <w:tcW w:w="8505" w:type="dxa"/>
            <w:gridSpan w:val="2"/>
            <w:shd w:val="clear" w:color="auto" w:fill="auto"/>
          </w:tcPr>
          <w:p w14:paraId="599F8B52" w14:textId="7C34CDE2" w:rsidR="007D64AE" w:rsidRPr="00AD3F68" w:rsidRDefault="00123420" w:rsidP="007C3D48">
            <w:pPr>
              <w:spacing w:before="240" w:line="276" w:lineRule="auto"/>
              <w:ind w:left="465"/>
              <w:jc w:val="left"/>
              <w:rPr>
                <w:b/>
                <w:caps/>
                <w:spacing w:val="20"/>
                <w:sz w:val="32"/>
                <w:szCs w:val="32"/>
              </w:rPr>
            </w:pPr>
            <w:r w:rsidRPr="00AD3F68">
              <w:rPr>
                <w:b/>
                <w:caps/>
                <w:spacing w:val="20"/>
                <w:sz w:val="32"/>
                <w:szCs w:val="32"/>
              </w:rPr>
              <w:t xml:space="preserve">генеральный план </w:t>
            </w:r>
            <w:r w:rsidR="006E6467" w:rsidRPr="00AD3F68">
              <w:rPr>
                <w:b/>
                <w:caps/>
                <w:spacing w:val="20"/>
                <w:sz w:val="32"/>
                <w:szCs w:val="32"/>
              </w:rPr>
              <w:t>сельского поселения КОРЕН</w:t>
            </w:r>
            <w:r w:rsidR="007C3D48" w:rsidRPr="00AD3F68">
              <w:rPr>
                <w:b/>
                <w:caps/>
                <w:spacing w:val="20"/>
                <w:sz w:val="32"/>
                <w:szCs w:val="32"/>
              </w:rPr>
              <w:t>ё</w:t>
            </w:r>
            <w:r w:rsidR="00723D8F" w:rsidRPr="00AD3F68">
              <w:rPr>
                <w:b/>
                <w:caps/>
                <w:spacing w:val="20"/>
                <w:sz w:val="32"/>
                <w:szCs w:val="32"/>
              </w:rPr>
              <w:t>В</w:t>
            </w:r>
            <w:r w:rsidR="006E6467" w:rsidRPr="00AD3F68">
              <w:rPr>
                <w:b/>
                <w:caps/>
                <w:spacing w:val="20"/>
                <w:sz w:val="32"/>
                <w:szCs w:val="32"/>
              </w:rPr>
              <w:t>ЩИНСКИЙ СЕЛЬСОВЕТ ДОБРОВ</w:t>
            </w:r>
            <w:r w:rsidR="00D87AD7" w:rsidRPr="00AD3F68">
              <w:rPr>
                <w:b/>
                <w:caps/>
                <w:spacing w:val="20"/>
                <w:sz w:val="32"/>
                <w:szCs w:val="32"/>
              </w:rPr>
              <w:t xml:space="preserve">ского </w:t>
            </w:r>
            <w:r w:rsidR="00887708" w:rsidRPr="00AD3F68">
              <w:rPr>
                <w:b/>
                <w:caps/>
                <w:spacing w:val="20"/>
                <w:sz w:val="32"/>
                <w:szCs w:val="32"/>
              </w:rPr>
              <w:t xml:space="preserve">муниципального </w:t>
            </w:r>
            <w:r w:rsidR="00D87AD7" w:rsidRPr="00AD3F68">
              <w:rPr>
                <w:b/>
                <w:caps/>
                <w:spacing w:val="20"/>
                <w:sz w:val="32"/>
                <w:szCs w:val="32"/>
              </w:rPr>
              <w:t xml:space="preserve">района </w:t>
            </w:r>
            <w:r w:rsidR="007D3D18" w:rsidRPr="00AD3F68">
              <w:rPr>
                <w:b/>
                <w:caps/>
                <w:spacing w:val="20"/>
                <w:sz w:val="32"/>
                <w:szCs w:val="32"/>
              </w:rPr>
              <w:br/>
            </w:r>
            <w:r w:rsidR="006E6467" w:rsidRPr="00AD3F68">
              <w:rPr>
                <w:b/>
                <w:caps/>
                <w:spacing w:val="20"/>
                <w:sz w:val="32"/>
                <w:szCs w:val="32"/>
              </w:rPr>
              <w:t>ЛИПЕЦКОЙ ОБЛАСТИ</w:t>
            </w:r>
          </w:p>
        </w:tc>
      </w:tr>
      <w:tr w:rsidR="0064014B" w:rsidRPr="00AD3F68" w14:paraId="53EFB468" w14:textId="77777777" w:rsidTr="00123420">
        <w:trPr>
          <w:gridAfter w:val="1"/>
          <w:wAfter w:w="249" w:type="dxa"/>
          <w:trHeight w:val="515"/>
        </w:trPr>
        <w:tc>
          <w:tcPr>
            <w:tcW w:w="885" w:type="dxa"/>
            <w:shd w:val="clear" w:color="auto" w:fill="auto"/>
          </w:tcPr>
          <w:p w14:paraId="0AF450D2" w14:textId="50BE62B4" w:rsidR="007D64AE" w:rsidRPr="00AD3F68" w:rsidRDefault="007D64AE" w:rsidP="00715AF2">
            <w:pPr>
              <w:spacing w:line="276" w:lineRule="auto"/>
              <w:ind w:right="-1"/>
            </w:pPr>
          </w:p>
        </w:tc>
        <w:tc>
          <w:tcPr>
            <w:tcW w:w="8505" w:type="dxa"/>
            <w:gridSpan w:val="2"/>
            <w:shd w:val="clear" w:color="auto" w:fill="auto"/>
          </w:tcPr>
          <w:p w14:paraId="6C5D576C" w14:textId="77777777" w:rsidR="00D87AD7" w:rsidRPr="00AD3F68" w:rsidRDefault="00D87AD7" w:rsidP="00715AF2">
            <w:pPr>
              <w:spacing w:line="276" w:lineRule="auto"/>
              <w:ind w:right="-1"/>
            </w:pPr>
          </w:p>
        </w:tc>
      </w:tr>
      <w:tr w:rsidR="007D64AE" w:rsidRPr="00AD3F68" w14:paraId="14549F92" w14:textId="77777777" w:rsidTr="00123420">
        <w:trPr>
          <w:gridAfter w:val="1"/>
          <w:wAfter w:w="249" w:type="dxa"/>
        </w:trPr>
        <w:tc>
          <w:tcPr>
            <w:tcW w:w="885" w:type="dxa"/>
            <w:shd w:val="clear" w:color="auto" w:fill="auto"/>
          </w:tcPr>
          <w:p w14:paraId="5A4472D3" w14:textId="1A1F1F06" w:rsidR="007D64AE" w:rsidRPr="00AD3F68" w:rsidRDefault="007D64AE" w:rsidP="00715AF2">
            <w:pPr>
              <w:spacing w:line="276" w:lineRule="auto"/>
              <w:ind w:right="-102"/>
              <w:rPr>
                <w:b/>
                <w:szCs w:val="24"/>
              </w:rPr>
            </w:pPr>
          </w:p>
        </w:tc>
        <w:tc>
          <w:tcPr>
            <w:tcW w:w="8505" w:type="dxa"/>
            <w:gridSpan w:val="2"/>
            <w:shd w:val="clear" w:color="auto" w:fill="auto"/>
          </w:tcPr>
          <w:p w14:paraId="6C26DA4F" w14:textId="77777777" w:rsidR="00715AF2" w:rsidRPr="00AD3F68" w:rsidRDefault="00715AF2" w:rsidP="00715AF2">
            <w:pPr>
              <w:spacing w:line="276" w:lineRule="auto"/>
              <w:jc w:val="left"/>
              <w:rPr>
                <w:sz w:val="20"/>
              </w:rPr>
            </w:pPr>
          </w:p>
          <w:p w14:paraId="0E209DDB" w14:textId="55133B1F" w:rsidR="00715AF2" w:rsidRPr="00AD3F68" w:rsidRDefault="00715AF2" w:rsidP="00715AF2">
            <w:pPr>
              <w:spacing w:line="276" w:lineRule="auto"/>
              <w:jc w:val="left"/>
              <w:rPr>
                <w:sz w:val="20"/>
              </w:rPr>
            </w:pPr>
          </w:p>
        </w:tc>
      </w:tr>
      <w:tr w:rsidR="00123420" w:rsidRPr="00AD3F68" w14:paraId="46DFF7D5" w14:textId="77777777" w:rsidTr="00123420">
        <w:tc>
          <w:tcPr>
            <w:tcW w:w="1316" w:type="dxa"/>
            <w:gridSpan w:val="2"/>
            <w:shd w:val="clear" w:color="auto" w:fill="auto"/>
          </w:tcPr>
          <w:p w14:paraId="41FCA864" w14:textId="0E912144" w:rsidR="00123420" w:rsidRPr="00AD3F68" w:rsidRDefault="00123420" w:rsidP="00BD76D8">
            <w:pPr>
              <w:spacing w:line="300" w:lineRule="auto"/>
              <w:ind w:right="-102"/>
              <w:rPr>
                <w:b/>
                <w:szCs w:val="24"/>
              </w:rPr>
            </w:pPr>
          </w:p>
        </w:tc>
        <w:tc>
          <w:tcPr>
            <w:tcW w:w="8323" w:type="dxa"/>
            <w:gridSpan w:val="2"/>
            <w:shd w:val="clear" w:color="auto" w:fill="auto"/>
          </w:tcPr>
          <w:p w14:paraId="14D4E849" w14:textId="0588ECEF" w:rsidR="00123420" w:rsidRPr="00AD3F68" w:rsidRDefault="007C3D48" w:rsidP="004A4862">
            <w:pPr>
              <w:spacing w:line="300" w:lineRule="auto"/>
              <w:ind w:left="28"/>
              <w:jc w:val="left"/>
              <w:rPr>
                <w:b/>
                <w:szCs w:val="24"/>
              </w:rPr>
            </w:pPr>
            <w:r w:rsidRPr="00AD3F68">
              <w:rPr>
                <w:caps/>
                <w:spacing w:val="40"/>
                <w:szCs w:val="20"/>
              </w:rPr>
              <w:t>Материалы по обоснованию генерального плана в текстовой форме</w:t>
            </w:r>
          </w:p>
        </w:tc>
      </w:tr>
    </w:tbl>
    <w:p w14:paraId="415C0FC3" w14:textId="77777777" w:rsidR="00123420" w:rsidRPr="00AD3F68" w:rsidRDefault="00123420" w:rsidP="00715AF2">
      <w:pPr>
        <w:tabs>
          <w:tab w:val="left" w:pos="993"/>
        </w:tabs>
        <w:autoSpaceDE w:val="0"/>
        <w:autoSpaceDN w:val="0"/>
        <w:adjustRightInd w:val="0"/>
        <w:spacing w:line="276" w:lineRule="auto"/>
        <w:jc w:val="center"/>
        <w:rPr>
          <w:szCs w:val="24"/>
        </w:rPr>
      </w:pPr>
    </w:p>
    <w:p w14:paraId="7F31C62B" w14:textId="77777777" w:rsidR="00123420" w:rsidRPr="00AD3F68" w:rsidRDefault="00123420" w:rsidP="00715AF2">
      <w:pPr>
        <w:tabs>
          <w:tab w:val="left" w:pos="993"/>
        </w:tabs>
        <w:autoSpaceDE w:val="0"/>
        <w:autoSpaceDN w:val="0"/>
        <w:adjustRightInd w:val="0"/>
        <w:spacing w:line="276" w:lineRule="auto"/>
        <w:jc w:val="center"/>
        <w:rPr>
          <w:szCs w:val="24"/>
        </w:rPr>
      </w:pPr>
    </w:p>
    <w:p w14:paraId="30978673" w14:textId="77777777" w:rsidR="00123420" w:rsidRPr="00AD3F68" w:rsidRDefault="00123420" w:rsidP="00715AF2">
      <w:pPr>
        <w:tabs>
          <w:tab w:val="left" w:pos="993"/>
        </w:tabs>
        <w:autoSpaceDE w:val="0"/>
        <w:autoSpaceDN w:val="0"/>
        <w:adjustRightInd w:val="0"/>
        <w:spacing w:line="276" w:lineRule="auto"/>
        <w:jc w:val="center"/>
        <w:rPr>
          <w:szCs w:val="24"/>
        </w:rPr>
      </w:pPr>
    </w:p>
    <w:p w14:paraId="66979677" w14:textId="77777777" w:rsidR="00123420" w:rsidRPr="00AD3F68" w:rsidRDefault="00123420" w:rsidP="00715AF2">
      <w:pPr>
        <w:tabs>
          <w:tab w:val="left" w:pos="993"/>
        </w:tabs>
        <w:autoSpaceDE w:val="0"/>
        <w:autoSpaceDN w:val="0"/>
        <w:adjustRightInd w:val="0"/>
        <w:spacing w:line="276" w:lineRule="auto"/>
        <w:jc w:val="center"/>
        <w:rPr>
          <w:szCs w:val="24"/>
        </w:rPr>
      </w:pPr>
    </w:p>
    <w:p w14:paraId="27541E77" w14:textId="77777777" w:rsidR="00123420" w:rsidRPr="00AD3F68" w:rsidRDefault="00123420" w:rsidP="00715AF2">
      <w:pPr>
        <w:tabs>
          <w:tab w:val="left" w:pos="993"/>
        </w:tabs>
        <w:autoSpaceDE w:val="0"/>
        <w:autoSpaceDN w:val="0"/>
        <w:adjustRightInd w:val="0"/>
        <w:spacing w:line="276" w:lineRule="auto"/>
        <w:jc w:val="center"/>
        <w:rPr>
          <w:szCs w:val="24"/>
        </w:rPr>
      </w:pPr>
    </w:p>
    <w:p w14:paraId="639542CF" w14:textId="77777777" w:rsidR="00123420" w:rsidRPr="00AD3F68" w:rsidRDefault="00123420" w:rsidP="00715AF2">
      <w:pPr>
        <w:tabs>
          <w:tab w:val="left" w:pos="993"/>
        </w:tabs>
        <w:autoSpaceDE w:val="0"/>
        <w:autoSpaceDN w:val="0"/>
        <w:adjustRightInd w:val="0"/>
        <w:spacing w:line="276" w:lineRule="auto"/>
        <w:jc w:val="center"/>
        <w:rPr>
          <w:szCs w:val="24"/>
        </w:rPr>
      </w:pPr>
    </w:p>
    <w:p w14:paraId="0B77A96B" w14:textId="77777777" w:rsidR="00123420" w:rsidRPr="00AD3F68" w:rsidRDefault="00123420" w:rsidP="00715AF2">
      <w:pPr>
        <w:tabs>
          <w:tab w:val="left" w:pos="993"/>
        </w:tabs>
        <w:autoSpaceDE w:val="0"/>
        <w:autoSpaceDN w:val="0"/>
        <w:adjustRightInd w:val="0"/>
        <w:spacing w:line="276" w:lineRule="auto"/>
        <w:jc w:val="center"/>
        <w:rPr>
          <w:szCs w:val="24"/>
        </w:rPr>
      </w:pPr>
    </w:p>
    <w:p w14:paraId="35DD7AED" w14:textId="57194394" w:rsidR="00AD46AD" w:rsidRPr="00AD3F68" w:rsidRDefault="007D64AE" w:rsidP="00715AF2">
      <w:pPr>
        <w:tabs>
          <w:tab w:val="left" w:pos="993"/>
        </w:tabs>
        <w:autoSpaceDE w:val="0"/>
        <w:autoSpaceDN w:val="0"/>
        <w:adjustRightInd w:val="0"/>
        <w:spacing w:line="276" w:lineRule="auto"/>
        <w:jc w:val="center"/>
        <w:rPr>
          <w:sz w:val="20"/>
        </w:rPr>
      </w:pPr>
      <w:r w:rsidRPr="00AD3F68">
        <w:rPr>
          <w:szCs w:val="24"/>
        </w:rPr>
        <w:t>20</w:t>
      </w:r>
      <w:r w:rsidR="00D87AD7" w:rsidRPr="00AD3F68">
        <w:rPr>
          <w:szCs w:val="24"/>
        </w:rPr>
        <w:t>2</w:t>
      </w:r>
      <w:r w:rsidR="00144307" w:rsidRPr="00AD3F68">
        <w:rPr>
          <w:szCs w:val="24"/>
        </w:rPr>
        <w:t>3</w:t>
      </w:r>
      <w:r w:rsidR="00DA38B7" w:rsidRPr="00AD3F68">
        <w:rPr>
          <w:szCs w:val="24"/>
        </w:rPr>
        <w:t xml:space="preserve"> </w:t>
      </w:r>
      <w:r w:rsidRPr="00AD3F68">
        <w:rPr>
          <w:szCs w:val="24"/>
        </w:rPr>
        <w:t>год</w:t>
      </w:r>
      <w:r w:rsidRPr="00AD3F68">
        <w:rPr>
          <w:sz w:val="20"/>
        </w:rPr>
        <w:t xml:space="preserve"> </w:t>
      </w:r>
      <w:r w:rsidR="00AD46AD" w:rsidRPr="00AD3F68">
        <w:rPr>
          <w:sz w:val="20"/>
        </w:rPr>
        <w:br w:type="page"/>
      </w:r>
    </w:p>
    <w:p w14:paraId="4F290129" w14:textId="6807542A" w:rsidR="00123420" w:rsidRPr="00AD3F68" w:rsidRDefault="00123420" w:rsidP="00123420">
      <w:pPr>
        <w:spacing w:line="300" w:lineRule="auto"/>
        <w:jc w:val="left"/>
        <w:rPr>
          <w:sz w:val="22"/>
          <w:szCs w:val="28"/>
        </w:rPr>
      </w:pPr>
      <w:bookmarkStart w:id="0" w:name="_Toc461441838"/>
      <w:bookmarkStart w:id="1" w:name="_Toc462407330"/>
      <w:bookmarkStart w:id="2" w:name="_Toc463606270"/>
      <w:r w:rsidRPr="00AD3F68">
        <w:rPr>
          <w:b/>
          <w:caps/>
          <w:spacing w:val="20"/>
          <w:sz w:val="28"/>
          <w:szCs w:val="32"/>
        </w:rPr>
        <w:lastRenderedPageBreak/>
        <w:t xml:space="preserve">генеральный план сельского поселения </w:t>
      </w:r>
      <w:r w:rsidR="0031457D" w:rsidRPr="00AD3F68">
        <w:rPr>
          <w:b/>
          <w:caps/>
          <w:spacing w:val="20"/>
          <w:sz w:val="28"/>
          <w:szCs w:val="32"/>
        </w:rPr>
        <w:t>КОРЕН</w:t>
      </w:r>
      <w:r w:rsidR="007C3D48" w:rsidRPr="00AD3F68">
        <w:rPr>
          <w:b/>
          <w:caps/>
          <w:spacing w:val="20"/>
          <w:sz w:val="28"/>
          <w:szCs w:val="32"/>
        </w:rPr>
        <w:t>ё</w:t>
      </w:r>
      <w:r w:rsidR="00723D8F" w:rsidRPr="00AD3F68">
        <w:rPr>
          <w:b/>
          <w:caps/>
          <w:spacing w:val="20"/>
          <w:sz w:val="28"/>
          <w:szCs w:val="32"/>
        </w:rPr>
        <w:t>В</w:t>
      </w:r>
      <w:r w:rsidR="0031457D" w:rsidRPr="00AD3F68">
        <w:rPr>
          <w:b/>
          <w:caps/>
          <w:spacing w:val="20"/>
          <w:sz w:val="28"/>
          <w:szCs w:val="32"/>
        </w:rPr>
        <w:t>ЩИНСКИЙ</w:t>
      </w:r>
      <w:r w:rsidRPr="00AD3F68">
        <w:rPr>
          <w:b/>
          <w:caps/>
          <w:spacing w:val="20"/>
          <w:sz w:val="28"/>
          <w:szCs w:val="32"/>
        </w:rPr>
        <w:t xml:space="preserve"> сельсовет добровского муниципального района липецкой области</w:t>
      </w:r>
    </w:p>
    <w:p w14:paraId="731E7176" w14:textId="77777777" w:rsidR="00123420" w:rsidRPr="00AD3F68" w:rsidRDefault="00123420" w:rsidP="00123420">
      <w:pPr>
        <w:spacing w:line="300" w:lineRule="auto"/>
        <w:jc w:val="left"/>
        <w:rPr>
          <w:szCs w:val="28"/>
        </w:rPr>
      </w:pPr>
    </w:p>
    <w:p w14:paraId="71F3A776" w14:textId="77777777" w:rsidR="00123420" w:rsidRPr="00AD3F68" w:rsidRDefault="00123420" w:rsidP="00123420">
      <w:pPr>
        <w:spacing w:line="300" w:lineRule="auto"/>
        <w:jc w:val="left"/>
        <w:rPr>
          <w:szCs w:val="28"/>
        </w:rPr>
      </w:pPr>
    </w:p>
    <w:p w14:paraId="6B7DE231" w14:textId="0427FD58" w:rsidR="00B913C2" w:rsidRPr="00AD3F68" w:rsidRDefault="007C3D48" w:rsidP="00B913C2">
      <w:pPr>
        <w:spacing w:line="276" w:lineRule="auto"/>
        <w:jc w:val="left"/>
        <w:rPr>
          <w:szCs w:val="28"/>
        </w:rPr>
      </w:pPr>
      <w:r w:rsidRPr="00AD3F68">
        <w:rPr>
          <w:caps/>
          <w:spacing w:val="40"/>
          <w:szCs w:val="20"/>
        </w:rPr>
        <w:t>Материалы по обоснованию генерального плана в текстовой форме</w:t>
      </w:r>
      <w:r w:rsidRPr="00AD3F68">
        <w:rPr>
          <w:caps/>
          <w:spacing w:val="40"/>
          <w:szCs w:val="20"/>
        </w:rPr>
        <w:br/>
      </w:r>
    </w:p>
    <w:p w14:paraId="0F6F48F8" w14:textId="05D9B033" w:rsidR="009F07FB" w:rsidRPr="00AD3F68" w:rsidRDefault="005F6100" w:rsidP="00B913C2">
      <w:pPr>
        <w:spacing w:line="276" w:lineRule="auto"/>
        <w:contextualSpacing/>
        <w:jc w:val="left"/>
      </w:pPr>
      <w:r w:rsidRPr="00AD3F68">
        <w:rPr>
          <w:b/>
          <w:szCs w:val="28"/>
        </w:rPr>
        <w:t xml:space="preserve">Заказчик: </w:t>
      </w:r>
      <w:r w:rsidR="00D35E49" w:rsidRPr="00AD3F68">
        <w:rPr>
          <w:bCs/>
          <w:iCs/>
        </w:rPr>
        <w:t xml:space="preserve">Областное бюджетное учреждение «Управление </w:t>
      </w:r>
      <w:r w:rsidR="007D3D18" w:rsidRPr="00AD3F68">
        <w:rPr>
          <w:bCs/>
          <w:iCs/>
        </w:rPr>
        <w:t>г</w:t>
      </w:r>
      <w:r w:rsidR="00D35E49" w:rsidRPr="00AD3F68">
        <w:rPr>
          <w:bCs/>
          <w:iCs/>
        </w:rPr>
        <w:t>радостроительства Липецкой области»</w:t>
      </w:r>
    </w:p>
    <w:p w14:paraId="7BED2E6C" w14:textId="20EB1325" w:rsidR="005F6100" w:rsidRPr="00AD3F68" w:rsidRDefault="00256FA1" w:rsidP="00B913C2">
      <w:pPr>
        <w:spacing w:line="276" w:lineRule="auto"/>
        <w:jc w:val="left"/>
        <w:rPr>
          <w:szCs w:val="28"/>
        </w:rPr>
      </w:pPr>
      <w:r w:rsidRPr="00AD3F68">
        <w:rPr>
          <w:b/>
          <w:szCs w:val="28"/>
        </w:rPr>
        <w:t>Государственный</w:t>
      </w:r>
      <w:r w:rsidR="005F6100" w:rsidRPr="00AD3F68">
        <w:rPr>
          <w:b/>
          <w:szCs w:val="28"/>
        </w:rPr>
        <w:t xml:space="preserve"> контракт: </w:t>
      </w:r>
      <w:r w:rsidR="009F07FB" w:rsidRPr="00AD3F68">
        <w:rPr>
          <w:szCs w:val="28"/>
        </w:rPr>
        <w:t xml:space="preserve">№ </w:t>
      </w:r>
      <w:r w:rsidR="00F53F95" w:rsidRPr="00AD3F68">
        <w:rPr>
          <w:szCs w:val="28"/>
        </w:rPr>
        <w:t>12-ОК-2021</w:t>
      </w:r>
      <w:r w:rsidR="009F07FB" w:rsidRPr="00AD3F68">
        <w:rPr>
          <w:szCs w:val="28"/>
        </w:rPr>
        <w:t xml:space="preserve"> от </w:t>
      </w:r>
      <w:r w:rsidR="00F53F95" w:rsidRPr="00AD3F68">
        <w:rPr>
          <w:szCs w:val="28"/>
        </w:rPr>
        <w:t>25</w:t>
      </w:r>
      <w:r w:rsidR="00565762" w:rsidRPr="00AD3F68">
        <w:rPr>
          <w:szCs w:val="28"/>
        </w:rPr>
        <w:t>.</w:t>
      </w:r>
      <w:r w:rsidR="00F53F95" w:rsidRPr="00AD3F68">
        <w:rPr>
          <w:szCs w:val="28"/>
        </w:rPr>
        <w:t>10</w:t>
      </w:r>
      <w:r w:rsidR="00565762" w:rsidRPr="00AD3F68">
        <w:rPr>
          <w:szCs w:val="28"/>
        </w:rPr>
        <w:t>.</w:t>
      </w:r>
      <w:r w:rsidR="009F07FB" w:rsidRPr="00AD3F68">
        <w:rPr>
          <w:szCs w:val="28"/>
        </w:rPr>
        <w:t>2021</w:t>
      </w:r>
    </w:p>
    <w:p w14:paraId="551AD7CC" w14:textId="1B9DA8A3" w:rsidR="005F6100" w:rsidRPr="00AD3F68" w:rsidRDefault="00EC4AF6" w:rsidP="00B913C2">
      <w:pPr>
        <w:spacing w:line="276" w:lineRule="auto"/>
        <w:jc w:val="left"/>
        <w:rPr>
          <w:szCs w:val="28"/>
        </w:rPr>
      </w:pPr>
      <w:r w:rsidRPr="00AD3F68">
        <w:rPr>
          <w:noProof/>
          <w:lang w:eastAsia="ru-RU"/>
        </w:rPr>
        <w:drawing>
          <wp:anchor distT="0" distB="0" distL="114300" distR="114300" simplePos="0" relativeHeight="251669504" behindDoc="0" locked="0" layoutInCell="1" allowOverlap="1" wp14:anchorId="433E4805" wp14:editId="1A690AE6">
            <wp:simplePos x="0" y="0"/>
            <wp:positionH relativeFrom="column">
              <wp:posOffset>3820795</wp:posOffset>
            </wp:positionH>
            <wp:positionV relativeFrom="paragraph">
              <wp:posOffset>299720</wp:posOffset>
            </wp:positionV>
            <wp:extent cx="1645920" cy="1495425"/>
            <wp:effectExtent l="0" t="0" r="0" b="9525"/>
            <wp:wrapNone/>
            <wp:docPr id="9" name="Рисунок 9" descr="C:\Users\kurbatov\AppData\Local\Microsoft\Windows\INetCache\Content.Word\Печать прозрач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rbatov\AppData\Local\Microsoft\Windows\INetCache\Content.Word\Печать прозрачная.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592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3112B" w:rsidRPr="00AD3F68">
        <w:rPr>
          <w:noProof/>
          <w:szCs w:val="28"/>
          <w:lang w:eastAsia="ru-RU"/>
        </w:rPr>
        <w:drawing>
          <wp:anchor distT="0" distB="0" distL="114300" distR="114300" simplePos="0" relativeHeight="251663360" behindDoc="0" locked="0" layoutInCell="1" allowOverlap="1" wp14:anchorId="6C5FF14A" wp14:editId="2B47E317">
            <wp:simplePos x="0" y="0"/>
            <wp:positionH relativeFrom="page">
              <wp:posOffset>3218327</wp:posOffset>
            </wp:positionH>
            <wp:positionV relativeFrom="paragraph">
              <wp:posOffset>360060</wp:posOffset>
            </wp:positionV>
            <wp:extent cx="999490" cy="697230"/>
            <wp:effectExtent l="0" t="0" r="0" b="7620"/>
            <wp:wrapNone/>
            <wp:docPr id="6" name="Рисунок 6" descr="C:\Users\kurbatov\AppData\Local\Microsoft\Windows\INetCache\Content.Word\Подпись прозрач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rbatov\AppData\Local\Microsoft\Windows\INetCache\Content.Word\Подпись прозрачная.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100" w:rsidRPr="00AD3F68">
        <w:rPr>
          <w:b/>
          <w:szCs w:val="28"/>
        </w:rPr>
        <w:t>Исполнитель:</w:t>
      </w:r>
      <w:r w:rsidR="005F6100" w:rsidRPr="00AD3F68">
        <w:rPr>
          <w:szCs w:val="28"/>
        </w:rPr>
        <w:t xml:space="preserve"> О</w:t>
      </w:r>
      <w:r w:rsidR="00DA38B7" w:rsidRPr="00AD3F68">
        <w:rPr>
          <w:szCs w:val="28"/>
        </w:rPr>
        <w:t xml:space="preserve">бщество с ограниченной ответственностью </w:t>
      </w:r>
      <w:r w:rsidR="005F6100" w:rsidRPr="00AD3F68">
        <w:rPr>
          <w:szCs w:val="28"/>
        </w:rPr>
        <w:t>Н</w:t>
      </w:r>
      <w:r w:rsidR="00DA38B7" w:rsidRPr="00AD3F68">
        <w:rPr>
          <w:szCs w:val="28"/>
        </w:rPr>
        <w:t xml:space="preserve">аучно-исследовательский институт </w:t>
      </w:r>
      <w:r w:rsidR="005F6100" w:rsidRPr="00AD3F68">
        <w:rPr>
          <w:szCs w:val="28"/>
        </w:rPr>
        <w:t>«Земля и город»</w:t>
      </w:r>
    </w:p>
    <w:p w14:paraId="01D5A2FA" w14:textId="4704BB99" w:rsidR="005F6100" w:rsidRPr="00AD3F68" w:rsidRDefault="0023112B" w:rsidP="00B913C2">
      <w:pPr>
        <w:spacing w:before="240" w:line="480" w:lineRule="auto"/>
        <w:jc w:val="left"/>
        <w:rPr>
          <w:bCs/>
          <w:szCs w:val="28"/>
        </w:rPr>
      </w:pPr>
      <w:r w:rsidRPr="00AD3F68">
        <w:rPr>
          <w:noProof/>
          <w:szCs w:val="28"/>
          <w:lang w:eastAsia="ru-RU"/>
        </w:rPr>
        <w:drawing>
          <wp:anchor distT="0" distB="0" distL="114300" distR="114300" simplePos="0" relativeHeight="251665408" behindDoc="0" locked="0" layoutInCell="1" allowOverlap="1" wp14:anchorId="74B90354" wp14:editId="10C60793">
            <wp:simplePos x="0" y="0"/>
            <wp:positionH relativeFrom="margin">
              <wp:align>center</wp:align>
            </wp:positionH>
            <wp:positionV relativeFrom="paragraph">
              <wp:posOffset>159001</wp:posOffset>
            </wp:positionV>
            <wp:extent cx="2193925" cy="1052195"/>
            <wp:effectExtent l="0" t="0" r="0" b="0"/>
            <wp:wrapNone/>
            <wp:docPr id="2" name="Рисунок 2" descr="C:\Users\kurbatov\AppData\Local\Microsoft\Windows\INetCache\Content.Word\Белих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rbatov\AppData\Local\Microsoft\Windows\INetCache\Content.Word\Белихов.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3925"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100" w:rsidRPr="00AD3F68">
        <w:rPr>
          <w:bCs/>
          <w:szCs w:val="28"/>
        </w:rPr>
        <w:t xml:space="preserve">Генеральный директор __________________________________________________ </w:t>
      </w:r>
      <w:r w:rsidR="005F6100" w:rsidRPr="00AD3F68">
        <w:rPr>
          <w:szCs w:val="28"/>
        </w:rPr>
        <w:t>П.И. Комаров</w:t>
      </w:r>
    </w:p>
    <w:p w14:paraId="7BD9F994" w14:textId="14FD9C93" w:rsidR="005F6100" w:rsidRPr="00AD3F68" w:rsidRDefault="0023112B" w:rsidP="00B913C2">
      <w:pPr>
        <w:spacing w:line="480" w:lineRule="auto"/>
        <w:jc w:val="left"/>
        <w:rPr>
          <w:szCs w:val="28"/>
        </w:rPr>
      </w:pPr>
      <w:r w:rsidRPr="00AD3F68">
        <w:rPr>
          <w:noProof/>
          <w:lang w:eastAsia="ru-RU"/>
        </w:rPr>
        <w:drawing>
          <wp:anchor distT="0" distB="0" distL="114300" distR="114300" simplePos="0" relativeHeight="251667456" behindDoc="0" locked="0" layoutInCell="1" allowOverlap="1" wp14:anchorId="31B18CC9" wp14:editId="0AB09D8A">
            <wp:simplePos x="0" y="0"/>
            <wp:positionH relativeFrom="column">
              <wp:posOffset>3172859</wp:posOffset>
            </wp:positionH>
            <wp:positionV relativeFrom="paragraph">
              <wp:posOffset>176352</wp:posOffset>
            </wp:positionV>
            <wp:extent cx="1073150" cy="448310"/>
            <wp:effectExtent l="0" t="0" r="0" b="0"/>
            <wp:wrapNone/>
            <wp:docPr id="8" name="Рисунок 8" descr="C:\Users\kurbatov\AppData\Local\Microsoft\Windows\INetCache\Content.Word\Курбат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rbatov\AppData\Local\Microsoft\Windows\INetCache\Content.Word\Курбатов.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3150"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100" w:rsidRPr="00AD3F68">
        <w:rPr>
          <w:szCs w:val="28"/>
        </w:rPr>
        <w:t>Технический директор______________</w:t>
      </w:r>
      <w:r w:rsidR="005F6100" w:rsidRPr="00AD3F68">
        <w:rPr>
          <w:bCs/>
          <w:szCs w:val="28"/>
        </w:rPr>
        <w:t>_____________</w:t>
      </w:r>
      <w:r w:rsidR="005F6100" w:rsidRPr="00AD3F68">
        <w:rPr>
          <w:szCs w:val="28"/>
        </w:rPr>
        <w:t xml:space="preserve">________________________ А.С. </w:t>
      </w:r>
      <w:proofErr w:type="spellStart"/>
      <w:r w:rsidR="005F6100" w:rsidRPr="00AD3F68">
        <w:rPr>
          <w:szCs w:val="28"/>
        </w:rPr>
        <w:t>Белихов</w:t>
      </w:r>
      <w:proofErr w:type="spellEnd"/>
    </w:p>
    <w:p w14:paraId="3065722E" w14:textId="21749C4F" w:rsidR="00166FF4" w:rsidRPr="00AD3F68" w:rsidRDefault="00166FF4" w:rsidP="00B913C2">
      <w:pPr>
        <w:spacing w:line="480" w:lineRule="auto"/>
      </w:pPr>
      <w:r w:rsidRPr="00AD3F68">
        <w:t xml:space="preserve">Начальник проектного управления № </w:t>
      </w:r>
      <w:r w:rsidR="004C4463" w:rsidRPr="00AD3F68">
        <w:t>1</w:t>
      </w:r>
      <w:r w:rsidRPr="00AD3F68">
        <w:t>____________________________________ И.В. Курбатов</w:t>
      </w:r>
    </w:p>
    <w:p w14:paraId="68EB5735" w14:textId="4CA6139A" w:rsidR="0023112B" w:rsidRPr="00AD3F68" w:rsidRDefault="0023112B" w:rsidP="00B913C2">
      <w:pPr>
        <w:spacing w:line="276" w:lineRule="auto"/>
        <w:ind w:firstLine="709"/>
        <w:rPr>
          <w:bCs/>
          <w:szCs w:val="28"/>
        </w:rPr>
      </w:pPr>
    </w:p>
    <w:p w14:paraId="3D172732" w14:textId="77777777" w:rsidR="009070BC" w:rsidRPr="00AD3F68" w:rsidRDefault="009070BC" w:rsidP="00B913C2">
      <w:pPr>
        <w:spacing w:line="276" w:lineRule="auto"/>
        <w:ind w:firstLine="709"/>
        <w:rPr>
          <w:szCs w:val="28"/>
        </w:rPr>
      </w:pPr>
    </w:p>
    <w:p w14:paraId="2FC6163B" w14:textId="459D23CE" w:rsidR="00B93726" w:rsidRPr="00AD3F68" w:rsidRDefault="005E045C" w:rsidP="00B913C2">
      <w:pPr>
        <w:spacing w:line="276" w:lineRule="auto"/>
        <w:ind w:firstLine="709"/>
        <w:rPr>
          <w:bCs/>
          <w:szCs w:val="28"/>
        </w:rPr>
      </w:pPr>
      <w:r w:rsidRPr="00AD3F68">
        <w:rPr>
          <w:szCs w:val="28"/>
        </w:rPr>
        <w:t>В подготовке проекта генерального плана</w:t>
      </w:r>
      <w:r w:rsidR="005F6100" w:rsidRPr="00AD3F68">
        <w:rPr>
          <w:szCs w:val="28"/>
        </w:rPr>
        <w:t xml:space="preserve"> </w:t>
      </w:r>
      <w:r w:rsidR="00003C45" w:rsidRPr="00AD3F68">
        <w:rPr>
          <w:szCs w:val="28"/>
        </w:rPr>
        <w:t xml:space="preserve">сельского поселения </w:t>
      </w:r>
      <w:proofErr w:type="spellStart"/>
      <w:r w:rsidR="00003C45" w:rsidRPr="00AD3F68">
        <w:rPr>
          <w:szCs w:val="28"/>
        </w:rPr>
        <w:t>Корен</w:t>
      </w:r>
      <w:r w:rsidR="007C3D48" w:rsidRPr="00AD3F68">
        <w:rPr>
          <w:szCs w:val="28"/>
        </w:rPr>
        <w:t>ё</w:t>
      </w:r>
      <w:r w:rsidR="003870B4" w:rsidRPr="00AD3F68">
        <w:rPr>
          <w:szCs w:val="28"/>
        </w:rPr>
        <w:t>в</w:t>
      </w:r>
      <w:r w:rsidR="00003C45" w:rsidRPr="00AD3F68">
        <w:rPr>
          <w:szCs w:val="28"/>
        </w:rPr>
        <w:t>щинский</w:t>
      </w:r>
      <w:proofErr w:type="spellEnd"/>
      <w:r w:rsidR="00003C45" w:rsidRPr="00AD3F68">
        <w:rPr>
          <w:szCs w:val="28"/>
        </w:rPr>
        <w:t xml:space="preserve"> сельсовет</w:t>
      </w:r>
      <w:r w:rsidR="00166FF4" w:rsidRPr="00AD3F68">
        <w:rPr>
          <w:szCs w:val="28"/>
        </w:rPr>
        <w:t xml:space="preserve"> </w:t>
      </w:r>
      <w:r w:rsidR="001E7E93" w:rsidRPr="00AD3F68">
        <w:rPr>
          <w:szCs w:val="28"/>
        </w:rPr>
        <w:t>Добровского муниципального района</w:t>
      </w:r>
      <w:r w:rsidR="00166FF4" w:rsidRPr="00AD3F68">
        <w:rPr>
          <w:szCs w:val="28"/>
        </w:rPr>
        <w:t xml:space="preserve"> </w:t>
      </w:r>
      <w:r w:rsidR="00983E43" w:rsidRPr="00AD3F68">
        <w:rPr>
          <w:szCs w:val="28"/>
        </w:rPr>
        <w:t>Липецкой области</w:t>
      </w:r>
      <w:r w:rsidR="005F6100" w:rsidRPr="00AD3F68">
        <w:rPr>
          <w:szCs w:val="28"/>
        </w:rPr>
        <w:t xml:space="preserve"> </w:t>
      </w:r>
      <w:r w:rsidR="00B93726" w:rsidRPr="00AD3F68">
        <w:rPr>
          <w:szCs w:val="28"/>
        </w:rPr>
        <w:t>также принимали участие иные организации и специалисты, которые были вовлечены в общую работу предоставлением консультаций, заключений и рекомендаций, участием в совещаниях, рабочих обсуждениях.</w:t>
      </w:r>
    </w:p>
    <w:p w14:paraId="4F27F348" w14:textId="2E0F2033" w:rsidR="005F6100" w:rsidRPr="00AD3F68" w:rsidRDefault="005F6100" w:rsidP="00A30585">
      <w:pPr>
        <w:spacing w:line="300" w:lineRule="auto"/>
        <w:ind w:firstLine="709"/>
        <w:rPr>
          <w:bCs/>
          <w:szCs w:val="28"/>
        </w:rPr>
      </w:pPr>
    </w:p>
    <w:p w14:paraId="574736C9" w14:textId="4FD71CFD" w:rsidR="00000A88" w:rsidRPr="00AD3F68" w:rsidRDefault="00000A88" w:rsidP="007D64AE">
      <w:pPr>
        <w:spacing w:line="300" w:lineRule="auto"/>
        <w:ind w:firstLine="709"/>
        <w:rPr>
          <w:b/>
          <w:sz w:val="28"/>
        </w:rPr>
        <w:sectPr w:rsidR="00000A88" w:rsidRPr="00AD3F68" w:rsidSect="00174ADA">
          <w:headerReference w:type="default" r:id="rId16"/>
          <w:headerReference w:type="first" r:id="rId17"/>
          <w:pgSz w:w="11906" w:h="16838"/>
          <w:pgMar w:top="1134" w:right="567" w:bottom="1134" w:left="1418" w:header="567" w:footer="567" w:gutter="0"/>
          <w:cols w:space="708"/>
          <w:titlePg/>
          <w:docGrid w:linePitch="360"/>
        </w:sectPr>
      </w:pPr>
    </w:p>
    <w:p w14:paraId="71FC49C7" w14:textId="77777777" w:rsidR="007C3D48" w:rsidRPr="00AD3F68" w:rsidRDefault="007C3D48" w:rsidP="007C3D48">
      <w:pPr>
        <w:spacing w:line="300" w:lineRule="auto"/>
        <w:jc w:val="center"/>
        <w:rPr>
          <w:b/>
          <w:sz w:val="28"/>
        </w:rPr>
      </w:pPr>
      <w:bookmarkStart w:id="3" w:name="_Toc529883694"/>
      <w:bookmarkEnd w:id="0"/>
      <w:bookmarkEnd w:id="1"/>
      <w:bookmarkEnd w:id="2"/>
      <w:r w:rsidRPr="00AD3F68">
        <w:rPr>
          <w:b/>
          <w:sz w:val="28"/>
        </w:rPr>
        <w:lastRenderedPageBreak/>
        <w:t>ПЕРЕЧЕНЬ МАТЕРИАЛОВ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0"/>
        <w:gridCol w:w="6737"/>
        <w:gridCol w:w="2044"/>
      </w:tblGrid>
      <w:tr w:rsidR="00F56FEE" w:rsidRPr="00AD3F68" w14:paraId="05494BA1" w14:textId="77777777" w:rsidTr="00F56FEE">
        <w:tc>
          <w:tcPr>
            <w:tcW w:w="570" w:type="pct"/>
            <w:tcBorders>
              <w:bottom w:val="nil"/>
            </w:tcBorders>
            <w:shd w:val="clear" w:color="auto" w:fill="auto"/>
          </w:tcPr>
          <w:p w14:paraId="448DD9D1" w14:textId="77777777" w:rsidR="00F56FEE" w:rsidRPr="00AD3F68" w:rsidRDefault="00F56FEE" w:rsidP="00F56FEE">
            <w:pPr>
              <w:autoSpaceDE w:val="0"/>
              <w:autoSpaceDN w:val="0"/>
              <w:adjustRightInd w:val="0"/>
              <w:spacing w:line="240" w:lineRule="auto"/>
              <w:jc w:val="center"/>
              <w:rPr>
                <w:b/>
                <w:sz w:val="20"/>
                <w:szCs w:val="20"/>
              </w:rPr>
            </w:pPr>
            <w:r w:rsidRPr="00AD3F68">
              <w:rPr>
                <w:b/>
                <w:sz w:val="20"/>
                <w:szCs w:val="20"/>
              </w:rPr>
              <w:t>№</w:t>
            </w:r>
          </w:p>
        </w:tc>
        <w:tc>
          <w:tcPr>
            <w:tcW w:w="3399" w:type="pct"/>
            <w:tcBorders>
              <w:bottom w:val="nil"/>
            </w:tcBorders>
            <w:shd w:val="clear" w:color="auto" w:fill="auto"/>
          </w:tcPr>
          <w:p w14:paraId="10EA044A" w14:textId="77777777" w:rsidR="00F56FEE" w:rsidRPr="00AD3F68" w:rsidRDefault="00F56FEE" w:rsidP="00F56FEE">
            <w:pPr>
              <w:autoSpaceDE w:val="0"/>
              <w:autoSpaceDN w:val="0"/>
              <w:adjustRightInd w:val="0"/>
              <w:spacing w:line="240" w:lineRule="auto"/>
              <w:jc w:val="center"/>
              <w:rPr>
                <w:b/>
                <w:sz w:val="20"/>
                <w:szCs w:val="20"/>
              </w:rPr>
            </w:pPr>
            <w:r w:rsidRPr="00AD3F68">
              <w:rPr>
                <w:b/>
                <w:sz w:val="20"/>
                <w:szCs w:val="20"/>
              </w:rPr>
              <w:t>Наименование</w:t>
            </w:r>
          </w:p>
        </w:tc>
        <w:tc>
          <w:tcPr>
            <w:tcW w:w="1031" w:type="pct"/>
            <w:tcBorders>
              <w:bottom w:val="nil"/>
            </w:tcBorders>
            <w:shd w:val="clear" w:color="auto" w:fill="auto"/>
          </w:tcPr>
          <w:p w14:paraId="7CB34ACB" w14:textId="77777777" w:rsidR="00F56FEE" w:rsidRPr="00AD3F68" w:rsidRDefault="00F56FEE" w:rsidP="00F56FEE">
            <w:pPr>
              <w:autoSpaceDE w:val="0"/>
              <w:autoSpaceDN w:val="0"/>
              <w:adjustRightInd w:val="0"/>
              <w:spacing w:line="240" w:lineRule="auto"/>
              <w:jc w:val="center"/>
              <w:rPr>
                <w:b/>
                <w:sz w:val="20"/>
                <w:szCs w:val="20"/>
              </w:rPr>
            </w:pPr>
            <w:r w:rsidRPr="00AD3F68">
              <w:rPr>
                <w:b/>
                <w:sz w:val="20"/>
                <w:szCs w:val="20"/>
              </w:rPr>
              <w:t>Масштаб</w:t>
            </w:r>
          </w:p>
        </w:tc>
      </w:tr>
    </w:tbl>
    <w:p w14:paraId="67E718F5" w14:textId="77777777" w:rsidR="00F56FEE" w:rsidRPr="00AD3F68" w:rsidRDefault="00F56FEE" w:rsidP="00F56FEE">
      <w:pPr>
        <w:spacing w:line="14"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0"/>
        <w:gridCol w:w="6737"/>
        <w:gridCol w:w="2044"/>
      </w:tblGrid>
      <w:tr w:rsidR="00F56FEE" w:rsidRPr="00AD3F68" w14:paraId="013F78E0" w14:textId="77777777" w:rsidTr="00F56FEE">
        <w:trPr>
          <w:tblHeader/>
        </w:trPr>
        <w:tc>
          <w:tcPr>
            <w:tcW w:w="570" w:type="pct"/>
            <w:shd w:val="clear" w:color="auto" w:fill="auto"/>
          </w:tcPr>
          <w:p w14:paraId="27B5550F" w14:textId="77777777" w:rsidR="00F56FEE" w:rsidRPr="00AD3F68" w:rsidRDefault="00F56FEE" w:rsidP="00F56FEE">
            <w:pPr>
              <w:autoSpaceDE w:val="0"/>
              <w:autoSpaceDN w:val="0"/>
              <w:adjustRightInd w:val="0"/>
              <w:spacing w:line="240" w:lineRule="auto"/>
              <w:jc w:val="center"/>
              <w:rPr>
                <w:b/>
                <w:sz w:val="20"/>
                <w:szCs w:val="20"/>
              </w:rPr>
            </w:pPr>
            <w:r w:rsidRPr="00AD3F68">
              <w:rPr>
                <w:b/>
                <w:sz w:val="20"/>
                <w:szCs w:val="20"/>
              </w:rPr>
              <w:t>1</w:t>
            </w:r>
          </w:p>
        </w:tc>
        <w:tc>
          <w:tcPr>
            <w:tcW w:w="3399" w:type="pct"/>
            <w:shd w:val="clear" w:color="auto" w:fill="auto"/>
          </w:tcPr>
          <w:p w14:paraId="728CE30F" w14:textId="77777777" w:rsidR="00F56FEE" w:rsidRPr="00AD3F68" w:rsidRDefault="00F56FEE" w:rsidP="00F56FEE">
            <w:pPr>
              <w:autoSpaceDE w:val="0"/>
              <w:autoSpaceDN w:val="0"/>
              <w:adjustRightInd w:val="0"/>
              <w:spacing w:line="240" w:lineRule="auto"/>
              <w:jc w:val="center"/>
              <w:rPr>
                <w:b/>
                <w:sz w:val="20"/>
                <w:szCs w:val="20"/>
              </w:rPr>
            </w:pPr>
            <w:r w:rsidRPr="00AD3F68">
              <w:rPr>
                <w:b/>
                <w:sz w:val="20"/>
                <w:szCs w:val="20"/>
              </w:rPr>
              <w:t>2</w:t>
            </w:r>
          </w:p>
        </w:tc>
        <w:tc>
          <w:tcPr>
            <w:tcW w:w="1031" w:type="pct"/>
            <w:shd w:val="clear" w:color="auto" w:fill="auto"/>
          </w:tcPr>
          <w:p w14:paraId="21EFA2A6" w14:textId="77777777" w:rsidR="00F56FEE" w:rsidRPr="00AD3F68" w:rsidRDefault="00F56FEE" w:rsidP="00F56FEE">
            <w:pPr>
              <w:autoSpaceDE w:val="0"/>
              <w:autoSpaceDN w:val="0"/>
              <w:adjustRightInd w:val="0"/>
              <w:spacing w:line="240" w:lineRule="auto"/>
              <w:jc w:val="center"/>
              <w:rPr>
                <w:b/>
                <w:sz w:val="20"/>
                <w:szCs w:val="20"/>
              </w:rPr>
            </w:pPr>
            <w:r w:rsidRPr="00AD3F68">
              <w:rPr>
                <w:b/>
                <w:sz w:val="20"/>
                <w:szCs w:val="20"/>
              </w:rPr>
              <w:t>3</w:t>
            </w:r>
          </w:p>
        </w:tc>
      </w:tr>
      <w:tr w:rsidR="00F56FEE" w:rsidRPr="00AD3F68" w14:paraId="5E02758B" w14:textId="77777777" w:rsidTr="00F56FEE">
        <w:tc>
          <w:tcPr>
            <w:tcW w:w="570" w:type="pct"/>
            <w:shd w:val="clear" w:color="auto" w:fill="auto"/>
          </w:tcPr>
          <w:p w14:paraId="7B0CD02F" w14:textId="77777777" w:rsidR="00F56FEE" w:rsidRPr="00AD3F68" w:rsidRDefault="00F56FEE" w:rsidP="00F56FEE">
            <w:pPr>
              <w:autoSpaceDE w:val="0"/>
              <w:autoSpaceDN w:val="0"/>
              <w:adjustRightInd w:val="0"/>
              <w:spacing w:line="240" w:lineRule="auto"/>
              <w:jc w:val="center"/>
              <w:rPr>
                <w:sz w:val="20"/>
                <w:szCs w:val="20"/>
              </w:rPr>
            </w:pPr>
            <w:r w:rsidRPr="00AD3F68">
              <w:rPr>
                <w:sz w:val="20"/>
                <w:szCs w:val="20"/>
              </w:rPr>
              <w:t>1</w:t>
            </w:r>
          </w:p>
        </w:tc>
        <w:tc>
          <w:tcPr>
            <w:tcW w:w="3399" w:type="pct"/>
            <w:shd w:val="clear" w:color="auto" w:fill="auto"/>
          </w:tcPr>
          <w:p w14:paraId="359B9EBA" w14:textId="77777777" w:rsidR="00F56FEE" w:rsidRPr="00AD3F68" w:rsidRDefault="00F56FEE" w:rsidP="00F56FEE">
            <w:pPr>
              <w:pStyle w:val="af8"/>
              <w:spacing w:after="0" w:line="240" w:lineRule="auto"/>
              <w:ind w:left="0"/>
              <w:rPr>
                <w:rFonts w:ascii="Times New Roman" w:hAnsi="Times New Roman"/>
                <w:sz w:val="20"/>
                <w:szCs w:val="20"/>
              </w:rPr>
            </w:pPr>
            <w:r w:rsidRPr="00AD3F68">
              <w:rPr>
                <w:rFonts w:ascii="Times New Roman" w:hAnsi="Times New Roman"/>
                <w:sz w:val="20"/>
                <w:szCs w:val="20"/>
              </w:rPr>
              <w:t>Положение о территориальном планировании</w:t>
            </w:r>
          </w:p>
        </w:tc>
        <w:tc>
          <w:tcPr>
            <w:tcW w:w="1031" w:type="pct"/>
            <w:shd w:val="clear" w:color="auto" w:fill="auto"/>
          </w:tcPr>
          <w:p w14:paraId="2E250A22" w14:textId="77777777" w:rsidR="00F56FEE" w:rsidRPr="00AD3F68" w:rsidRDefault="00F56FEE" w:rsidP="00F56FEE">
            <w:pPr>
              <w:spacing w:line="240" w:lineRule="auto"/>
              <w:jc w:val="center"/>
              <w:rPr>
                <w:sz w:val="20"/>
                <w:szCs w:val="20"/>
              </w:rPr>
            </w:pPr>
            <w:r w:rsidRPr="00AD3F68">
              <w:rPr>
                <w:sz w:val="20"/>
                <w:szCs w:val="20"/>
              </w:rPr>
              <w:t>-</w:t>
            </w:r>
          </w:p>
        </w:tc>
      </w:tr>
      <w:tr w:rsidR="00F56FEE" w:rsidRPr="00AD3F68" w14:paraId="09B6EBC9" w14:textId="77777777" w:rsidTr="00F56FEE">
        <w:tc>
          <w:tcPr>
            <w:tcW w:w="570" w:type="pct"/>
            <w:shd w:val="clear" w:color="auto" w:fill="auto"/>
          </w:tcPr>
          <w:p w14:paraId="1F64425F" w14:textId="77777777" w:rsidR="00F56FEE" w:rsidRPr="00AD3F68" w:rsidRDefault="00F56FEE" w:rsidP="00F56FEE">
            <w:pPr>
              <w:autoSpaceDE w:val="0"/>
              <w:autoSpaceDN w:val="0"/>
              <w:adjustRightInd w:val="0"/>
              <w:spacing w:line="240" w:lineRule="auto"/>
              <w:jc w:val="center"/>
              <w:rPr>
                <w:sz w:val="20"/>
                <w:szCs w:val="20"/>
              </w:rPr>
            </w:pPr>
            <w:r w:rsidRPr="00AD3F68">
              <w:rPr>
                <w:sz w:val="20"/>
                <w:szCs w:val="20"/>
              </w:rPr>
              <w:t>2</w:t>
            </w:r>
          </w:p>
        </w:tc>
        <w:tc>
          <w:tcPr>
            <w:tcW w:w="3399" w:type="pct"/>
            <w:shd w:val="clear" w:color="auto" w:fill="auto"/>
          </w:tcPr>
          <w:p w14:paraId="6452E710" w14:textId="77777777" w:rsidR="00F56FEE" w:rsidRPr="00AD3F68" w:rsidRDefault="00F56FEE" w:rsidP="00F56FEE">
            <w:pPr>
              <w:pStyle w:val="af8"/>
              <w:spacing w:after="0" w:line="240" w:lineRule="auto"/>
              <w:ind w:left="0"/>
              <w:rPr>
                <w:rFonts w:ascii="Times New Roman" w:hAnsi="Times New Roman"/>
                <w:sz w:val="20"/>
                <w:szCs w:val="20"/>
              </w:rPr>
            </w:pPr>
            <w:r w:rsidRPr="00AD3F68">
              <w:rPr>
                <w:rFonts w:ascii="Times New Roman" w:hAnsi="Times New Roman"/>
                <w:sz w:val="20"/>
                <w:szCs w:val="20"/>
              </w:rPr>
              <w:t>Карта функциональных зон поселения</w:t>
            </w:r>
          </w:p>
        </w:tc>
        <w:tc>
          <w:tcPr>
            <w:tcW w:w="1031" w:type="pct"/>
            <w:shd w:val="clear" w:color="auto" w:fill="auto"/>
          </w:tcPr>
          <w:p w14:paraId="5B7745A0" w14:textId="77777777" w:rsidR="00F56FEE" w:rsidRPr="00AD3F68" w:rsidRDefault="00F56FEE" w:rsidP="00F56FEE">
            <w:pPr>
              <w:spacing w:line="240" w:lineRule="auto"/>
              <w:jc w:val="center"/>
              <w:rPr>
                <w:sz w:val="20"/>
                <w:szCs w:val="20"/>
              </w:rPr>
            </w:pPr>
            <w:r w:rsidRPr="00AD3F68">
              <w:rPr>
                <w:sz w:val="20"/>
                <w:szCs w:val="20"/>
              </w:rPr>
              <w:t>1:10000</w:t>
            </w:r>
            <w:r w:rsidRPr="00AD3F68">
              <w:rPr>
                <w:sz w:val="20"/>
                <w:szCs w:val="20"/>
              </w:rPr>
              <w:br/>
              <w:t>1:5000</w:t>
            </w:r>
          </w:p>
        </w:tc>
      </w:tr>
      <w:tr w:rsidR="00F56FEE" w:rsidRPr="00AD3F68" w14:paraId="42512BEE" w14:textId="77777777" w:rsidTr="00F56FEE">
        <w:tc>
          <w:tcPr>
            <w:tcW w:w="570" w:type="pct"/>
            <w:shd w:val="clear" w:color="auto" w:fill="auto"/>
          </w:tcPr>
          <w:p w14:paraId="49803DA2" w14:textId="77777777" w:rsidR="00F56FEE" w:rsidRPr="00AD3F68" w:rsidRDefault="00F56FEE" w:rsidP="00F56FEE">
            <w:pPr>
              <w:autoSpaceDE w:val="0"/>
              <w:autoSpaceDN w:val="0"/>
              <w:adjustRightInd w:val="0"/>
              <w:spacing w:line="240" w:lineRule="auto"/>
              <w:jc w:val="center"/>
              <w:rPr>
                <w:sz w:val="20"/>
                <w:szCs w:val="20"/>
              </w:rPr>
            </w:pPr>
            <w:r w:rsidRPr="00AD3F68">
              <w:rPr>
                <w:sz w:val="20"/>
                <w:szCs w:val="20"/>
              </w:rPr>
              <w:t>3</w:t>
            </w:r>
          </w:p>
        </w:tc>
        <w:tc>
          <w:tcPr>
            <w:tcW w:w="3399" w:type="pct"/>
            <w:shd w:val="clear" w:color="auto" w:fill="auto"/>
          </w:tcPr>
          <w:p w14:paraId="57C951DB" w14:textId="77777777" w:rsidR="00F56FEE" w:rsidRPr="00AD3F68" w:rsidRDefault="00F56FEE" w:rsidP="00F56FEE">
            <w:pPr>
              <w:pStyle w:val="af8"/>
              <w:spacing w:after="0" w:line="240" w:lineRule="auto"/>
              <w:ind w:left="0"/>
              <w:rPr>
                <w:rFonts w:ascii="Times New Roman" w:hAnsi="Times New Roman"/>
                <w:sz w:val="20"/>
                <w:szCs w:val="20"/>
              </w:rPr>
            </w:pPr>
            <w:r w:rsidRPr="00AD3F68">
              <w:rPr>
                <w:rFonts w:ascii="Times New Roman" w:hAnsi="Times New Roman"/>
                <w:sz w:val="20"/>
                <w:szCs w:val="20"/>
              </w:rPr>
              <w:t>Карта границ населенных пунктов, входящих в состав поселения</w:t>
            </w:r>
          </w:p>
        </w:tc>
        <w:tc>
          <w:tcPr>
            <w:tcW w:w="1031" w:type="pct"/>
            <w:shd w:val="clear" w:color="auto" w:fill="auto"/>
          </w:tcPr>
          <w:p w14:paraId="61562EE0" w14:textId="77777777" w:rsidR="00F56FEE" w:rsidRPr="00AD3F68" w:rsidRDefault="00F56FEE" w:rsidP="00F56FEE">
            <w:pPr>
              <w:spacing w:line="240" w:lineRule="auto"/>
              <w:jc w:val="center"/>
              <w:rPr>
                <w:sz w:val="20"/>
                <w:szCs w:val="20"/>
              </w:rPr>
            </w:pPr>
            <w:r w:rsidRPr="00AD3F68">
              <w:rPr>
                <w:sz w:val="20"/>
                <w:szCs w:val="20"/>
              </w:rPr>
              <w:t>1:10000</w:t>
            </w:r>
            <w:r w:rsidRPr="00AD3F68">
              <w:rPr>
                <w:sz w:val="20"/>
                <w:szCs w:val="20"/>
              </w:rPr>
              <w:br/>
              <w:t>1:5000</w:t>
            </w:r>
          </w:p>
        </w:tc>
      </w:tr>
      <w:tr w:rsidR="00F56FEE" w:rsidRPr="00AD3F68" w14:paraId="0725DB5F" w14:textId="77777777" w:rsidTr="00F56FEE">
        <w:tc>
          <w:tcPr>
            <w:tcW w:w="570" w:type="pct"/>
            <w:shd w:val="clear" w:color="auto" w:fill="auto"/>
          </w:tcPr>
          <w:p w14:paraId="3F0F1A29" w14:textId="77777777" w:rsidR="00F56FEE" w:rsidRPr="00AD3F68" w:rsidRDefault="00F56FEE" w:rsidP="00F56FEE">
            <w:pPr>
              <w:autoSpaceDE w:val="0"/>
              <w:autoSpaceDN w:val="0"/>
              <w:adjustRightInd w:val="0"/>
              <w:spacing w:line="240" w:lineRule="auto"/>
              <w:jc w:val="center"/>
              <w:rPr>
                <w:sz w:val="20"/>
                <w:szCs w:val="20"/>
              </w:rPr>
            </w:pPr>
            <w:r w:rsidRPr="00AD3F68">
              <w:rPr>
                <w:sz w:val="20"/>
                <w:szCs w:val="20"/>
              </w:rPr>
              <w:t>4</w:t>
            </w:r>
          </w:p>
        </w:tc>
        <w:tc>
          <w:tcPr>
            <w:tcW w:w="3399" w:type="pct"/>
            <w:shd w:val="clear" w:color="auto" w:fill="auto"/>
          </w:tcPr>
          <w:p w14:paraId="416B626C" w14:textId="77777777" w:rsidR="00F56FEE" w:rsidRPr="00AD3F68" w:rsidRDefault="00F56FEE" w:rsidP="00F56FEE">
            <w:pPr>
              <w:pStyle w:val="af8"/>
              <w:spacing w:after="0" w:line="240" w:lineRule="auto"/>
              <w:ind w:left="0"/>
              <w:rPr>
                <w:rFonts w:ascii="Times New Roman" w:hAnsi="Times New Roman"/>
                <w:sz w:val="20"/>
                <w:szCs w:val="20"/>
              </w:rPr>
            </w:pPr>
            <w:r w:rsidRPr="00AD3F68">
              <w:rPr>
                <w:rFonts w:ascii="Times New Roman" w:hAnsi="Times New Roman"/>
                <w:sz w:val="20"/>
                <w:szCs w:val="20"/>
              </w:rPr>
              <w:t>Карта планируемого размещения объектов местного значения поселения</w:t>
            </w:r>
          </w:p>
        </w:tc>
        <w:tc>
          <w:tcPr>
            <w:tcW w:w="1031" w:type="pct"/>
            <w:shd w:val="clear" w:color="auto" w:fill="auto"/>
          </w:tcPr>
          <w:p w14:paraId="4FABA6AB" w14:textId="77777777" w:rsidR="00F56FEE" w:rsidRPr="00AD3F68" w:rsidRDefault="00F56FEE" w:rsidP="00F56FEE">
            <w:pPr>
              <w:spacing w:line="240" w:lineRule="auto"/>
              <w:jc w:val="center"/>
              <w:rPr>
                <w:sz w:val="20"/>
                <w:szCs w:val="20"/>
              </w:rPr>
            </w:pPr>
            <w:r w:rsidRPr="00AD3F68">
              <w:rPr>
                <w:sz w:val="20"/>
                <w:szCs w:val="20"/>
              </w:rPr>
              <w:t>1:10000</w:t>
            </w:r>
            <w:r w:rsidRPr="00AD3F68">
              <w:rPr>
                <w:sz w:val="20"/>
                <w:szCs w:val="20"/>
              </w:rPr>
              <w:br/>
              <w:t>1:5000</w:t>
            </w:r>
          </w:p>
        </w:tc>
      </w:tr>
      <w:tr w:rsidR="00F56FEE" w:rsidRPr="00AD3F68" w14:paraId="681A6D1A" w14:textId="77777777" w:rsidTr="00F56FEE">
        <w:tc>
          <w:tcPr>
            <w:tcW w:w="570" w:type="pct"/>
            <w:shd w:val="clear" w:color="auto" w:fill="auto"/>
          </w:tcPr>
          <w:p w14:paraId="525D788B" w14:textId="77777777" w:rsidR="00F56FEE" w:rsidRPr="00AD3F68" w:rsidRDefault="00F56FEE" w:rsidP="00F56FEE">
            <w:pPr>
              <w:autoSpaceDE w:val="0"/>
              <w:autoSpaceDN w:val="0"/>
              <w:adjustRightInd w:val="0"/>
              <w:spacing w:line="240" w:lineRule="auto"/>
              <w:jc w:val="center"/>
              <w:rPr>
                <w:sz w:val="20"/>
                <w:szCs w:val="20"/>
              </w:rPr>
            </w:pPr>
            <w:r w:rsidRPr="00AD3F68">
              <w:rPr>
                <w:sz w:val="20"/>
                <w:szCs w:val="20"/>
              </w:rPr>
              <w:t>5</w:t>
            </w:r>
          </w:p>
        </w:tc>
        <w:tc>
          <w:tcPr>
            <w:tcW w:w="3399" w:type="pct"/>
            <w:shd w:val="clear" w:color="auto" w:fill="auto"/>
          </w:tcPr>
          <w:p w14:paraId="66E64CB4" w14:textId="77777777" w:rsidR="00F56FEE" w:rsidRPr="00AD3F68" w:rsidRDefault="00F56FEE" w:rsidP="00F56FEE">
            <w:pPr>
              <w:pStyle w:val="af8"/>
              <w:spacing w:after="0" w:line="240" w:lineRule="auto"/>
              <w:ind w:left="0"/>
              <w:rPr>
                <w:rFonts w:ascii="Times New Roman" w:eastAsia="Calibri" w:hAnsi="Times New Roman"/>
                <w:sz w:val="20"/>
                <w:szCs w:val="20"/>
                <w:lang w:eastAsia="en-US"/>
              </w:rPr>
            </w:pPr>
            <w:r w:rsidRPr="00AD3F68">
              <w:rPr>
                <w:rFonts w:ascii="Times New Roman" w:eastAsia="Calibri" w:hAnsi="Times New Roman"/>
                <w:sz w:val="20"/>
                <w:szCs w:val="20"/>
                <w:lang w:eastAsia="en-US"/>
              </w:rPr>
              <w:t>Сведения о границах населенных пунктов, входящих в состав поселения</w:t>
            </w:r>
          </w:p>
        </w:tc>
        <w:tc>
          <w:tcPr>
            <w:tcW w:w="1031" w:type="pct"/>
            <w:shd w:val="clear" w:color="auto" w:fill="auto"/>
          </w:tcPr>
          <w:p w14:paraId="2C1977EC" w14:textId="77777777" w:rsidR="00F56FEE" w:rsidRPr="00AD3F68" w:rsidRDefault="00F56FEE" w:rsidP="00F56FEE">
            <w:pPr>
              <w:spacing w:line="240" w:lineRule="auto"/>
              <w:jc w:val="center"/>
              <w:rPr>
                <w:sz w:val="20"/>
                <w:szCs w:val="20"/>
              </w:rPr>
            </w:pPr>
            <w:r w:rsidRPr="00AD3F68">
              <w:rPr>
                <w:sz w:val="20"/>
                <w:szCs w:val="20"/>
              </w:rPr>
              <w:t>-</w:t>
            </w:r>
          </w:p>
        </w:tc>
      </w:tr>
      <w:tr w:rsidR="00F56FEE" w:rsidRPr="00AD3F68" w14:paraId="01C7D747" w14:textId="77777777" w:rsidTr="00F56FEE">
        <w:tc>
          <w:tcPr>
            <w:tcW w:w="5000" w:type="pct"/>
            <w:gridSpan w:val="3"/>
            <w:shd w:val="clear" w:color="auto" w:fill="auto"/>
          </w:tcPr>
          <w:p w14:paraId="58D86C84" w14:textId="77777777" w:rsidR="00F56FEE" w:rsidRPr="00AD3F68" w:rsidRDefault="00F56FEE" w:rsidP="00F56FEE">
            <w:pPr>
              <w:autoSpaceDE w:val="0"/>
              <w:autoSpaceDN w:val="0"/>
              <w:adjustRightInd w:val="0"/>
              <w:spacing w:line="240" w:lineRule="auto"/>
              <w:jc w:val="center"/>
              <w:rPr>
                <w:b/>
                <w:sz w:val="20"/>
                <w:szCs w:val="20"/>
              </w:rPr>
            </w:pPr>
            <w:r w:rsidRPr="00AD3F68">
              <w:rPr>
                <w:rFonts w:eastAsia="Times New Roman"/>
                <w:b/>
                <w:sz w:val="20"/>
                <w:szCs w:val="20"/>
              </w:rPr>
              <w:t>МАТЕРИАЛЫ ПО ОБОСНОВАНИЮ ГЕНЕРАЛЬНОГО ПЛАНА</w:t>
            </w:r>
          </w:p>
        </w:tc>
      </w:tr>
      <w:tr w:rsidR="00F56FEE" w:rsidRPr="00AD3F68" w14:paraId="420793C7" w14:textId="77777777" w:rsidTr="00F56FEE">
        <w:tc>
          <w:tcPr>
            <w:tcW w:w="5000" w:type="pct"/>
            <w:gridSpan w:val="3"/>
            <w:shd w:val="clear" w:color="auto" w:fill="auto"/>
          </w:tcPr>
          <w:p w14:paraId="6A9A71AB" w14:textId="77777777" w:rsidR="00F56FEE" w:rsidRPr="00AD3F68" w:rsidRDefault="00F56FEE" w:rsidP="00F56FEE">
            <w:pPr>
              <w:autoSpaceDE w:val="0"/>
              <w:autoSpaceDN w:val="0"/>
              <w:adjustRightInd w:val="0"/>
              <w:spacing w:line="240" w:lineRule="auto"/>
              <w:jc w:val="center"/>
              <w:rPr>
                <w:b/>
                <w:sz w:val="20"/>
                <w:szCs w:val="20"/>
              </w:rPr>
            </w:pPr>
            <w:r w:rsidRPr="00AD3F68">
              <w:rPr>
                <w:rFonts w:eastAsia="Times New Roman"/>
                <w:b/>
                <w:sz w:val="20"/>
                <w:szCs w:val="20"/>
              </w:rPr>
              <w:t>Текстовая часть</w:t>
            </w:r>
          </w:p>
        </w:tc>
      </w:tr>
      <w:tr w:rsidR="00F56FEE" w:rsidRPr="00AD3F68" w14:paraId="5B7A81E1" w14:textId="77777777" w:rsidTr="00F56FEE">
        <w:tc>
          <w:tcPr>
            <w:tcW w:w="570" w:type="pct"/>
            <w:shd w:val="clear" w:color="auto" w:fill="auto"/>
          </w:tcPr>
          <w:p w14:paraId="37BCFDEE" w14:textId="77777777" w:rsidR="00F56FEE" w:rsidRPr="00AD3F68" w:rsidRDefault="00F56FEE" w:rsidP="00F56FEE">
            <w:pPr>
              <w:autoSpaceDE w:val="0"/>
              <w:autoSpaceDN w:val="0"/>
              <w:adjustRightInd w:val="0"/>
              <w:spacing w:line="240" w:lineRule="auto"/>
              <w:jc w:val="center"/>
              <w:rPr>
                <w:sz w:val="20"/>
                <w:szCs w:val="20"/>
              </w:rPr>
            </w:pPr>
            <w:r w:rsidRPr="00AD3F68">
              <w:rPr>
                <w:sz w:val="20"/>
                <w:szCs w:val="20"/>
              </w:rPr>
              <w:t>1</w:t>
            </w:r>
          </w:p>
        </w:tc>
        <w:tc>
          <w:tcPr>
            <w:tcW w:w="3399" w:type="pct"/>
            <w:shd w:val="clear" w:color="auto" w:fill="auto"/>
          </w:tcPr>
          <w:p w14:paraId="6866559F" w14:textId="77777777" w:rsidR="00F56FEE" w:rsidRPr="00AD3F68" w:rsidRDefault="00F56FEE" w:rsidP="00F56FEE">
            <w:pPr>
              <w:autoSpaceDE w:val="0"/>
              <w:autoSpaceDN w:val="0"/>
              <w:adjustRightInd w:val="0"/>
              <w:spacing w:line="240" w:lineRule="auto"/>
              <w:jc w:val="left"/>
              <w:rPr>
                <w:sz w:val="20"/>
                <w:szCs w:val="20"/>
              </w:rPr>
            </w:pPr>
            <w:r w:rsidRPr="00AD3F68">
              <w:rPr>
                <w:sz w:val="20"/>
                <w:szCs w:val="20"/>
              </w:rPr>
              <w:t>Материалы по обоснованию генерального плана в текстовой форме</w:t>
            </w:r>
          </w:p>
        </w:tc>
        <w:tc>
          <w:tcPr>
            <w:tcW w:w="1031" w:type="pct"/>
            <w:shd w:val="clear" w:color="auto" w:fill="auto"/>
          </w:tcPr>
          <w:p w14:paraId="38EF9D83" w14:textId="77777777" w:rsidR="00F56FEE" w:rsidRPr="00AD3F68" w:rsidRDefault="00F56FEE" w:rsidP="00F56FEE">
            <w:pPr>
              <w:autoSpaceDE w:val="0"/>
              <w:autoSpaceDN w:val="0"/>
              <w:adjustRightInd w:val="0"/>
              <w:spacing w:line="240" w:lineRule="auto"/>
              <w:jc w:val="center"/>
              <w:rPr>
                <w:sz w:val="20"/>
                <w:szCs w:val="20"/>
              </w:rPr>
            </w:pPr>
            <w:r w:rsidRPr="00AD3F68">
              <w:rPr>
                <w:sz w:val="20"/>
                <w:szCs w:val="20"/>
              </w:rPr>
              <w:t>-</w:t>
            </w:r>
          </w:p>
        </w:tc>
      </w:tr>
      <w:tr w:rsidR="00F56FEE" w:rsidRPr="00AD3F68" w14:paraId="6B83ACF5" w14:textId="77777777" w:rsidTr="00F56FEE">
        <w:tc>
          <w:tcPr>
            <w:tcW w:w="5000" w:type="pct"/>
            <w:gridSpan w:val="3"/>
            <w:shd w:val="clear" w:color="auto" w:fill="auto"/>
          </w:tcPr>
          <w:p w14:paraId="05D58609" w14:textId="77777777" w:rsidR="00F56FEE" w:rsidRPr="00AD3F68" w:rsidRDefault="00F56FEE" w:rsidP="00F56FEE">
            <w:pPr>
              <w:autoSpaceDE w:val="0"/>
              <w:autoSpaceDN w:val="0"/>
              <w:adjustRightInd w:val="0"/>
              <w:spacing w:line="240" w:lineRule="auto"/>
              <w:jc w:val="center"/>
              <w:rPr>
                <w:b/>
                <w:sz w:val="20"/>
                <w:szCs w:val="20"/>
              </w:rPr>
            </w:pPr>
            <w:r w:rsidRPr="00AD3F68">
              <w:rPr>
                <w:b/>
                <w:sz w:val="20"/>
                <w:szCs w:val="20"/>
              </w:rPr>
              <w:t>Графическая часть</w:t>
            </w:r>
          </w:p>
        </w:tc>
      </w:tr>
      <w:tr w:rsidR="00F56FEE" w:rsidRPr="00AD3F68" w14:paraId="1F54A585" w14:textId="77777777" w:rsidTr="00F56FEE">
        <w:tc>
          <w:tcPr>
            <w:tcW w:w="570" w:type="pct"/>
            <w:shd w:val="clear" w:color="auto" w:fill="auto"/>
          </w:tcPr>
          <w:p w14:paraId="358F1ADB" w14:textId="77777777" w:rsidR="00F56FEE" w:rsidRPr="00AD3F68" w:rsidRDefault="00F56FEE" w:rsidP="00F56FEE">
            <w:pPr>
              <w:autoSpaceDE w:val="0"/>
              <w:autoSpaceDN w:val="0"/>
              <w:adjustRightInd w:val="0"/>
              <w:spacing w:line="240" w:lineRule="auto"/>
              <w:jc w:val="center"/>
              <w:rPr>
                <w:sz w:val="20"/>
                <w:szCs w:val="20"/>
              </w:rPr>
            </w:pPr>
            <w:r w:rsidRPr="00AD3F68">
              <w:rPr>
                <w:sz w:val="20"/>
                <w:szCs w:val="20"/>
              </w:rPr>
              <w:t>1</w:t>
            </w:r>
          </w:p>
        </w:tc>
        <w:tc>
          <w:tcPr>
            <w:tcW w:w="3399" w:type="pct"/>
            <w:shd w:val="clear" w:color="auto" w:fill="auto"/>
          </w:tcPr>
          <w:p w14:paraId="4E06141B" w14:textId="77777777" w:rsidR="00F56FEE" w:rsidRPr="00AD3F68" w:rsidRDefault="00F56FEE" w:rsidP="00F56FEE">
            <w:pPr>
              <w:pStyle w:val="af8"/>
              <w:spacing w:after="0" w:line="240" w:lineRule="auto"/>
              <w:ind w:left="0"/>
              <w:rPr>
                <w:rFonts w:ascii="Times New Roman" w:hAnsi="Times New Roman"/>
                <w:sz w:val="20"/>
                <w:szCs w:val="20"/>
              </w:rPr>
            </w:pPr>
            <w:r w:rsidRPr="00AD3F68">
              <w:rPr>
                <w:rFonts w:ascii="Times New Roman" w:hAnsi="Times New Roman"/>
                <w:sz w:val="20"/>
                <w:szCs w:val="20"/>
              </w:rPr>
              <w:t>Карта современного использования территории</w:t>
            </w:r>
          </w:p>
        </w:tc>
        <w:tc>
          <w:tcPr>
            <w:tcW w:w="1031" w:type="pct"/>
            <w:shd w:val="clear" w:color="auto" w:fill="auto"/>
          </w:tcPr>
          <w:p w14:paraId="5A3E33C3" w14:textId="77777777" w:rsidR="00F56FEE" w:rsidRPr="00AD3F68" w:rsidRDefault="00F56FEE" w:rsidP="00F56FEE">
            <w:pPr>
              <w:autoSpaceDE w:val="0"/>
              <w:autoSpaceDN w:val="0"/>
              <w:adjustRightInd w:val="0"/>
              <w:spacing w:line="240" w:lineRule="auto"/>
              <w:jc w:val="center"/>
              <w:rPr>
                <w:sz w:val="20"/>
                <w:szCs w:val="20"/>
              </w:rPr>
            </w:pPr>
            <w:r w:rsidRPr="00AD3F68">
              <w:rPr>
                <w:sz w:val="20"/>
                <w:szCs w:val="20"/>
              </w:rPr>
              <w:t>1:10000</w:t>
            </w:r>
            <w:r w:rsidRPr="00AD3F68">
              <w:rPr>
                <w:sz w:val="20"/>
                <w:szCs w:val="20"/>
              </w:rPr>
              <w:br/>
              <w:t>1:5000</w:t>
            </w:r>
          </w:p>
        </w:tc>
      </w:tr>
      <w:tr w:rsidR="00F56FEE" w:rsidRPr="00AD3F68" w14:paraId="323FB40F" w14:textId="77777777" w:rsidTr="00F56FEE">
        <w:tc>
          <w:tcPr>
            <w:tcW w:w="570" w:type="pct"/>
            <w:shd w:val="clear" w:color="auto" w:fill="auto"/>
          </w:tcPr>
          <w:p w14:paraId="0D5EA574" w14:textId="77777777" w:rsidR="00F56FEE" w:rsidRPr="00AD3F68" w:rsidRDefault="00F56FEE" w:rsidP="00F56FEE">
            <w:pPr>
              <w:autoSpaceDE w:val="0"/>
              <w:autoSpaceDN w:val="0"/>
              <w:adjustRightInd w:val="0"/>
              <w:spacing w:line="240" w:lineRule="auto"/>
              <w:jc w:val="center"/>
              <w:rPr>
                <w:sz w:val="20"/>
                <w:szCs w:val="20"/>
              </w:rPr>
            </w:pPr>
            <w:r w:rsidRPr="00AD3F68">
              <w:rPr>
                <w:sz w:val="20"/>
                <w:szCs w:val="20"/>
              </w:rPr>
              <w:t>2</w:t>
            </w:r>
          </w:p>
        </w:tc>
        <w:tc>
          <w:tcPr>
            <w:tcW w:w="3399" w:type="pct"/>
            <w:shd w:val="clear" w:color="auto" w:fill="auto"/>
          </w:tcPr>
          <w:p w14:paraId="02FE0738" w14:textId="77777777" w:rsidR="00F56FEE" w:rsidRPr="00AD3F68" w:rsidRDefault="00F56FEE" w:rsidP="00F56FEE">
            <w:pPr>
              <w:pStyle w:val="af8"/>
              <w:spacing w:after="0" w:line="240" w:lineRule="auto"/>
              <w:ind w:left="0"/>
              <w:rPr>
                <w:rFonts w:ascii="Times New Roman" w:hAnsi="Times New Roman"/>
                <w:sz w:val="20"/>
                <w:szCs w:val="20"/>
              </w:rPr>
            </w:pPr>
            <w:r w:rsidRPr="00AD3F68">
              <w:rPr>
                <w:rFonts w:ascii="Times New Roman" w:hAnsi="Times New Roman"/>
                <w:sz w:val="20"/>
                <w:szCs w:val="20"/>
              </w:rPr>
              <w:t>Карта результатов комплексной оценки территории</w:t>
            </w:r>
          </w:p>
        </w:tc>
        <w:tc>
          <w:tcPr>
            <w:tcW w:w="1031" w:type="pct"/>
            <w:shd w:val="clear" w:color="auto" w:fill="auto"/>
          </w:tcPr>
          <w:p w14:paraId="6667AC09" w14:textId="77777777" w:rsidR="00F56FEE" w:rsidRPr="00AD3F68" w:rsidRDefault="00F56FEE" w:rsidP="00F56FEE">
            <w:pPr>
              <w:autoSpaceDE w:val="0"/>
              <w:autoSpaceDN w:val="0"/>
              <w:adjustRightInd w:val="0"/>
              <w:spacing w:line="240" w:lineRule="auto"/>
              <w:jc w:val="center"/>
              <w:rPr>
                <w:sz w:val="20"/>
                <w:szCs w:val="20"/>
              </w:rPr>
            </w:pPr>
            <w:r w:rsidRPr="00AD3F68">
              <w:rPr>
                <w:sz w:val="20"/>
                <w:szCs w:val="20"/>
              </w:rPr>
              <w:t>1:10000</w:t>
            </w:r>
            <w:r w:rsidRPr="00AD3F68">
              <w:rPr>
                <w:sz w:val="20"/>
                <w:szCs w:val="20"/>
              </w:rPr>
              <w:br/>
              <w:t>1:5000</w:t>
            </w:r>
          </w:p>
        </w:tc>
      </w:tr>
      <w:tr w:rsidR="00F56FEE" w:rsidRPr="00AD3F68" w14:paraId="01423D3D" w14:textId="77777777" w:rsidTr="00F56FEE">
        <w:tc>
          <w:tcPr>
            <w:tcW w:w="570" w:type="pct"/>
            <w:shd w:val="clear" w:color="auto" w:fill="auto"/>
          </w:tcPr>
          <w:p w14:paraId="50EB654F" w14:textId="77777777" w:rsidR="00F56FEE" w:rsidRPr="00AD3F68" w:rsidRDefault="00F56FEE" w:rsidP="00F56FEE">
            <w:pPr>
              <w:autoSpaceDE w:val="0"/>
              <w:autoSpaceDN w:val="0"/>
              <w:adjustRightInd w:val="0"/>
              <w:spacing w:line="240" w:lineRule="auto"/>
              <w:jc w:val="center"/>
              <w:rPr>
                <w:sz w:val="20"/>
                <w:szCs w:val="20"/>
              </w:rPr>
            </w:pPr>
            <w:r w:rsidRPr="00AD3F68">
              <w:rPr>
                <w:sz w:val="20"/>
                <w:szCs w:val="20"/>
              </w:rPr>
              <w:t>3</w:t>
            </w:r>
          </w:p>
        </w:tc>
        <w:tc>
          <w:tcPr>
            <w:tcW w:w="3399" w:type="pct"/>
            <w:shd w:val="clear" w:color="auto" w:fill="auto"/>
          </w:tcPr>
          <w:p w14:paraId="719A7AF0" w14:textId="77777777" w:rsidR="00F56FEE" w:rsidRPr="00AD3F68" w:rsidRDefault="00F56FEE" w:rsidP="00F56FEE">
            <w:pPr>
              <w:pStyle w:val="af8"/>
              <w:spacing w:after="0" w:line="240" w:lineRule="auto"/>
              <w:ind w:left="0"/>
              <w:rPr>
                <w:rFonts w:ascii="Times New Roman" w:hAnsi="Times New Roman"/>
                <w:sz w:val="20"/>
                <w:szCs w:val="20"/>
              </w:rPr>
            </w:pPr>
            <w:r w:rsidRPr="00AD3F68">
              <w:rPr>
                <w:rFonts w:ascii="Times New Roman" w:hAnsi="Times New Roman"/>
                <w:sz w:val="20"/>
                <w:szCs w:val="20"/>
              </w:rPr>
              <w:t>Карта территорий, подверженных риску возникновения чрезвычайных ситуаций природного и техногенного характера</w:t>
            </w:r>
          </w:p>
        </w:tc>
        <w:tc>
          <w:tcPr>
            <w:tcW w:w="1031" w:type="pct"/>
            <w:shd w:val="clear" w:color="auto" w:fill="auto"/>
          </w:tcPr>
          <w:p w14:paraId="4E6B30F6" w14:textId="77777777" w:rsidR="00F56FEE" w:rsidRPr="00AD3F68" w:rsidRDefault="00F56FEE" w:rsidP="00F56FEE">
            <w:pPr>
              <w:spacing w:line="240" w:lineRule="auto"/>
              <w:jc w:val="center"/>
              <w:rPr>
                <w:sz w:val="20"/>
                <w:szCs w:val="20"/>
              </w:rPr>
            </w:pPr>
            <w:r w:rsidRPr="00AD3F68">
              <w:rPr>
                <w:sz w:val="20"/>
                <w:szCs w:val="20"/>
              </w:rPr>
              <w:t>1:10000</w:t>
            </w:r>
            <w:r w:rsidRPr="00AD3F68">
              <w:rPr>
                <w:sz w:val="20"/>
                <w:szCs w:val="20"/>
              </w:rPr>
              <w:br/>
              <w:t>1:5000</w:t>
            </w:r>
          </w:p>
        </w:tc>
      </w:tr>
      <w:tr w:rsidR="00521373" w:rsidRPr="00AD3F68" w14:paraId="1E53E69C" w14:textId="77777777" w:rsidTr="00F56FEE">
        <w:tc>
          <w:tcPr>
            <w:tcW w:w="570" w:type="pct"/>
            <w:shd w:val="clear" w:color="auto" w:fill="auto"/>
          </w:tcPr>
          <w:p w14:paraId="68183BD0" w14:textId="44D798FD" w:rsidR="00521373" w:rsidRPr="00AD3F68" w:rsidRDefault="00521373" w:rsidP="00521373">
            <w:pPr>
              <w:autoSpaceDE w:val="0"/>
              <w:autoSpaceDN w:val="0"/>
              <w:adjustRightInd w:val="0"/>
              <w:spacing w:line="240" w:lineRule="auto"/>
              <w:jc w:val="center"/>
              <w:rPr>
                <w:sz w:val="20"/>
                <w:szCs w:val="20"/>
              </w:rPr>
            </w:pPr>
            <w:r w:rsidRPr="00AD3F68">
              <w:rPr>
                <w:sz w:val="20"/>
                <w:szCs w:val="20"/>
              </w:rPr>
              <w:t>4</w:t>
            </w:r>
          </w:p>
        </w:tc>
        <w:tc>
          <w:tcPr>
            <w:tcW w:w="3399" w:type="pct"/>
            <w:shd w:val="clear" w:color="auto" w:fill="auto"/>
          </w:tcPr>
          <w:p w14:paraId="1E150BF0" w14:textId="77777777" w:rsidR="00521373" w:rsidRPr="00AD3F68" w:rsidRDefault="00521373" w:rsidP="00521373">
            <w:pPr>
              <w:pStyle w:val="af8"/>
              <w:spacing w:line="240" w:lineRule="auto"/>
              <w:ind w:left="0"/>
              <w:rPr>
                <w:rFonts w:ascii="Times New Roman" w:hAnsi="Times New Roman"/>
                <w:sz w:val="20"/>
                <w:szCs w:val="20"/>
              </w:rPr>
            </w:pPr>
            <w:r w:rsidRPr="00AD3F68">
              <w:rPr>
                <w:rFonts w:ascii="Times New Roman" w:hAnsi="Times New Roman"/>
                <w:sz w:val="20"/>
                <w:szCs w:val="20"/>
              </w:rPr>
              <w:t>Карта зон с особыми условиями использования территорий.</w:t>
            </w:r>
          </w:p>
          <w:p w14:paraId="2877AA7D" w14:textId="77777777" w:rsidR="00521373" w:rsidRPr="00AD3F68" w:rsidRDefault="00521373" w:rsidP="00521373">
            <w:pPr>
              <w:pStyle w:val="af8"/>
              <w:spacing w:line="240" w:lineRule="auto"/>
              <w:ind w:left="0"/>
              <w:rPr>
                <w:rFonts w:ascii="Times New Roman" w:hAnsi="Times New Roman"/>
                <w:sz w:val="20"/>
                <w:szCs w:val="20"/>
              </w:rPr>
            </w:pPr>
            <w:r w:rsidRPr="00AD3F68">
              <w:rPr>
                <w:rFonts w:ascii="Times New Roman" w:hAnsi="Times New Roman"/>
                <w:sz w:val="20"/>
                <w:szCs w:val="20"/>
              </w:rPr>
              <w:t>Карта территорий объектов культурного наследия.</w:t>
            </w:r>
          </w:p>
          <w:p w14:paraId="11D44F03" w14:textId="77777777" w:rsidR="00521373" w:rsidRPr="00AD3F68" w:rsidRDefault="00521373" w:rsidP="00521373">
            <w:pPr>
              <w:pStyle w:val="af8"/>
              <w:spacing w:line="240" w:lineRule="auto"/>
              <w:ind w:left="0"/>
              <w:rPr>
                <w:rFonts w:ascii="Times New Roman" w:hAnsi="Times New Roman"/>
                <w:sz w:val="20"/>
                <w:szCs w:val="20"/>
              </w:rPr>
            </w:pPr>
            <w:r w:rsidRPr="00AD3F68">
              <w:rPr>
                <w:rFonts w:ascii="Times New Roman" w:hAnsi="Times New Roman"/>
                <w:sz w:val="20"/>
                <w:szCs w:val="20"/>
              </w:rPr>
              <w:t>Карта особо охраняемых природных территорий.</w:t>
            </w:r>
          </w:p>
          <w:p w14:paraId="04BB7CB9" w14:textId="18E7D227" w:rsidR="00521373" w:rsidRPr="00AD3F68" w:rsidRDefault="00521373" w:rsidP="00521373">
            <w:pPr>
              <w:pStyle w:val="af8"/>
              <w:spacing w:after="0" w:line="240" w:lineRule="auto"/>
              <w:ind w:left="0"/>
              <w:rPr>
                <w:rFonts w:ascii="Times New Roman" w:hAnsi="Times New Roman"/>
                <w:sz w:val="20"/>
                <w:szCs w:val="20"/>
              </w:rPr>
            </w:pPr>
            <w:r w:rsidRPr="00AD3F68">
              <w:rPr>
                <w:rFonts w:ascii="Times New Roman" w:hAnsi="Times New Roman"/>
                <w:sz w:val="20"/>
                <w:szCs w:val="20"/>
              </w:rPr>
              <w:t>Карта границ лесничеств</w:t>
            </w:r>
          </w:p>
        </w:tc>
        <w:tc>
          <w:tcPr>
            <w:tcW w:w="1031" w:type="pct"/>
            <w:shd w:val="clear" w:color="auto" w:fill="auto"/>
          </w:tcPr>
          <w:p w14:paraId="27AC76BD" w14:textId="1075CE27" w:rsidR="00521373" w:rsidRPr="00AD3F68" w:rsidRDefault="00521373" w:rsidP="00521373">
            <w:pPr>
              <w:spacing w:line="240" w:lineRule="auto"/>
              <w:jc w:val="center"/>
              <w:rPr>
                <w:sz w:val="20"/>
                <w:szCs w:val="20"/>
              </w:rPr>
            </w:pPr>
            <w:r w:rsidRPr="00AD3F68">
              <w:rPr>
                <w:sz w:val="20"/>
                <w:szCs w:val="20"/>
              </w:rPr>
              <w:t>1:10000</w:t>
            </w:r>
            <w:r w:rsidRPr="00AD3F68">
              <w:rPr>
                <w:sz w:val="20"/>
                <w:szCs w:val="20"/>
              </w:rPr>
              <w:br/>
              <w:t>1:5000</w:t>
            </w:r>
          </w:p>
        </w:tc>
      </w:tr>
    </w:tbl>
    <w:p w14:paraId="4A6C00E4" w14:textId="77777777" w:rsidR="007C3D48" w:rsidRPr="00AD3F68" w:rsidRDefault="007C3D48" w:rsidP="007C3D48">
      <w:pPr>
        <w:spacing w:line="300" w:lineRule="auto"/>
        <w:rPr>
          <w:sz w:val="20"/>
        </w:rPr>
        <w:sectPr w:rsidR="007C3D48" w:rsidRPr="00AD3F68" w:rsidSect="007C3D48">
          <w:footerReference w:type="default" r:id="rId18"/>
          <w:headerReference w:type="first" r:id="rId19"/>
          <w:footerReference w:type="first" r:id="rId20"/>
          <w:pgSz w:w="11906" w:h="16838"/>
          <w:pgMar w:top="1134" w:right="567" w:bottom="1134" w:left="1418" w:header="567" w:footer="567" w:gutter="0"/>
          <w:cols w:space="708"/>
          <w:docGrid w:linePitch="360"/>
        </w:sectPr>
      </w:pPr>
    </w:p>
    <w:p w14:paraId="5A857E50" w14:textId="3541D00A" w:rsidR="00091666" w:rsidRPr="00AD3F68" w:rsidRDefault="0064014B" w:rsidP="00987761">
      <w:pPr>
        <w:spacing w:line="276" w:lineRule="auto"/>
        <w:ind w:right="282"/>
        <w:jc w:val="center"/>
        <w:rPr>
          <w:b/>
          <w:szCs w:val="24"/>
        </w:rPr>
      </w:pPr>
      <w:r w:rsidRPr="00AD3F68">
        <w:rPr>
          <w:b/>
          <w:szCs w:val="24"/>
        </w:rPr>
        <w:lastRenderedPageBreak/>
        <w:t>СОДЕРЖАНИЕ</w:t>
      </w:r>
    </w:p>
    <w:sdt>
      <w:sdtPr>
        <w:rPr>
          <w:rFonts w:eastAsia="Calibri"/>
          <w:bCs w:val="0"/>
          <w:caps w:val="0"/>
          <w:sz w:val="24"/>
          <w:szCs w:val="24"/>
          <w:lang w:eastAsia="en-US"/>
        </w:rPr>
        <w:id w:val="1817842569"/>
        <w:docPartObj>
          <w:docPartGallery w:val="Table of Contents"/>
          <w:docPartUnique/>
        </w:docPartObj>
      </w:sdtPr>
      <w:sdtEndPr>
        <w:rPr>
          <w:rFonts w:eastAsia="Times New Roman"/>
          <w:bCs/>
          <w:caps/>
          <w:lang w:eastAsia="ru-RU"/>
        </w:rPr>
      </w:sdtEndPr>
      <w:sdtContent>
        <w:p w14:paraId="7D986CC5" w14:textId="77777777" w:rsidR="00AD3F68" w:rsidRPr="00AD3F68" w:rsidRDefault="003A6DAF" w:rsidP="00AD3F68">
          <w:pPr>
            <w:pStyle w:val="18"/>
            <w:tabs>
              <w:tab w:val="right" w:leader="dot" w:pos="9911"/>
            </w:tabs>
            <w:spacing w:before="0" w:after="0" w:line="276" w:lineRule="auto"/>
            <w:jc w:val="both"/>
            <w:rPr>
              <w:rFonts w:eastAsiaTheme="minorEastAsia"/>
              <w:bCs w:val="0"/>
              <w:caps w:val="0"/>
              <w:noProof/>
              <w:sz w:val="24"/>
              <w:szCs w:val="24"/>
            </w:rPr>
          </w:pPr>
          <w:r w:rsidRPr="00AD3F68">
            <w:rPr>
              <w:sz w:val="24"/>
              <w:szCs w:val="24"/>
            </w:rPr>
            <w:fldChar w:fldCharType="begin"/>
          </w:r>
          <w:r w:rsidRPr="00AD3F68">
            <w:rPr>
              <w:sz w:val="24"/>
              <w:szCs w:val="24"/>
            </w:rPr>
            <w:instrText xml:space="preserve"> TOC \o "1-3" \h \z \u </w:instrText>
          </w:r>
          <w:r w:rsidRPr="00AD3F68">
            <w:rPr>
              <w:sz w:val="24"/>
              <w:szCs w:val="24"/>
            </w:rPr>
            <w:fldChar w:fldCharType="separate"/>
          </w:r>
          <w:hyperlink w:anchor="_Toc131162766" w:history="1">
            <w:r w:rsidR="00AD3F68" w:rsidRPr="00AD3F68">
              <w:rPr>
                <w:rStyle w:val="af7"/>
                <w:noProof/>
                <w:sz w:val="24"/>
                <w:szCs w:val="24"/>
              </w:rPr>
              <w:t>ВВЕДЕНИЕ</w:t>
            </w:r>
            <w:r w:rsidR="00AD3F68" w:rsidRPr="00AD3F68">
              <w:rPr>
                <w:noProof/>
                <w:webHidden/>
                <w:sz w:val="24"/>
                <w:szCs w:val="24"/>
              </w:rPr>
              <w:tab/>
            </w:r>
            <w:r w:rsidR="00AD3F68" w:rsidRPr="00AD3F68">
              <w:rPr>
                <w:noProof/>
                <w:webHidden/>
                <w:sz w:val="24"/>
                <w:szCs w:val="24"/>
              </w:rPr>
              <w:fldChar w:fldCharType="begin"/>
            </w:r>
            <w:r w:rsidR="00AD3F68" w:rsidRPr="00AD3F68">
              <w:rPr>
                <w:noProof/>
                <w:webHidden/>
                <w:sz w:val="24"/>
                <w:szCs w:val="24"/>
              </w:rPr>
              <w:instrText xml:space="preserve"> PAGEREF _Toc131162766 \h </w:instrText>
            </w:r>
            <w:r w:rsidR="00AD3F68" w:rsidRPr="00AD3F68">
              <w:rPr>
                <w:noProof/>
                <w:webHidden/>
                <w:sz w:val="24"/>
                <w:szCs w:val="24"/>
              </w:rPr>
            </w:r>
            <w:r w:rsidR="00AD3F68" w:rsidRPr="00AD3F68">
              <w:rPr>
                <w:noProof/>
                <w:webHidden/>
                <w:sz w:val="24"/>
                <w:szCs w:val="24"/>
              </w:rPr>
              <w:fldChar w:fldCharType="separate"/>
            </w:r>
            <w:r w:rsidR="00081AE1">
              <w:rPr>
                <w:noProof/>
                <w:webHidden/>
                <w:sz w:val="24"/>
                <w:szCs w:val="24"/>
              </w:rPr>
              <w:t>7</w:t>
            </w:r>
            <w:r w:rsidR="00AD3F68" w:rsidRPr="00AD3F68">
              <w:rPr>
                <w:noProof/>
                <w:webHidden/>
                <w:sz w:val="24"/>
                <w:szCs w:val="24"/>
              </w:rPr>
              <w:fldChar w:fldCharType="end"/>
            </w:r>
          </w:hyperlink>
        </w:p>
        <w:p w14:paraId="5B91B721" w14:textId="77777777" w:rsidR="00AD3F68" w:rsidRPr="00AD3F68" w:rsidRDefault="00C605CD" w:rsidP="00AD3F68">
          <w:pPr>
            <w:pStyle w:val="18"/>
            <w:tabs>
              <w:tab w:val="right" w:leader="dot" w:pos="9911"/>
            </w:tabs>
            <w:spacing w:before="0" w:after="0" w:line="276" w:lineRule="auto"/>
            <w:jc w:val="both"/>
            <w:rPr>
              <w:rFonts w:eastAsiaTheme="minorEastAsia"/>
              <w:bCs w:val="0"/>
              <w:caps w:val="0"/>
              <w:noProof/>
              <w:sz w:val="24"/>
              <w:szCs w:val="24"/>
            </w:rPr>
          </w:pPr>
          <w:hyperlink w:anchor="_Toc131162767" w:history="1">
            <w:r w:rsidR="00AD3F68" w:rsidRPr="00AD3F68">
              <w:rPr>
                <w:rStyle w:val="af7"/>
                <w:noProof/>
                <w:sz w:val="24"/>
                <w:szCs w:val="24"/>
              </w:rPr>
              <w:t>РАЗДЕЛ 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ОРГАНИЗАЦИИ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AD3F68" w:rsidRPr="00AD3F68">
              <w:rPr>
                <w:noProof/>
                <w:webHidden/>
                <w:sz w:val="24"/>
                <w:szCs w:val="24"/>
              </w:rPr>
              <w:tab/>
            </w:r>
            <w:r w:rsidR="00AD3F68" w:rsidRPr="00AD3F68">
              <w:rPr>
                <w:noProof/>
                <w:webHidden/>
                <w:sz w:val="24"/>
                <w:szCs w:val="24"/>
              </w:rPr>
              <w:fldChar w:fldCharType="begin"/>
            </w:r>
            <w:r w:rsidR="00AD3F68" w:rsidRPr="00AD3F68">
              <w:rPr>
                <w:noProof/>
                <w:webHidden/>
                <w:sz w:val="24"/>
                <w:szCs w:val="24"/>
              </w:rPr>
              <w:instrText xml:space="preserve"> PAGEREF _Toc131162767 \h </w:instrText>
            </w:r>
            <w:r w:rsidR="00AD3F68" w:rsidRPr="00AD3F68">
              <w:rPr>
                <w:noProof/>
                <w:webHidden/>
                <w:sz w:val="24"/>
                <w:szCs w:val="24"/>
              </w:rPr>
            </w:r>
            <w:r w:rsidR="00AD3F68" w:rsidRPr="00AD3F68">
              <w:rPr>
                <w:noProof/>
                <w:webHidden/>
                <w:sz w:val="24"/>
                <w:szCs w:val="24"/>
              </w:rPr>
              <w:fldChar w:fldCharType="separate"/>
            </w:r>
            <w:r w:rsidR="00081AE1">
              <w:rPr>
                <w:noProof/>
                <w:webHidden/>
                <w:sz w:val="24"/>
                <w:szCs w:val="24"/>
              </w:rPr>
              <w:t>10</w:t>
            </w:r>
            <w:r w:rsidR="00AD3F68" w:rsidRPr="00AD3F68">
              <w:rPr>
                <w:noProof/>
                <w:webHidden/>
                <w:sz w:val="24"/>
                <w:szCs w:val="24"/>
              </w:rPr>
              <w:fldChar w:fldCharType="end"/>
            </w:r>
          </w:hyperlink>
        </w:p>
        <w:p w14:paraId="002B46AF" w14:textId="77777777" w:rsidR="00AD3F68" w:rsidRPr="00AD3F68" w:rsidRDefault="00C605CD" w:rsidP="00AD3F68">
          <w:pPr>
            <w:pStyle w:val="18"/>
            <w:tabs>
              <w:tab w:val="right" w:leader="dot" w:pos="9911"/>
            </w:tabs>
            <w:spacing w:before="0" w:after="0" w:line="276" w:lineRule="auto"/>
            <w:jc w:val="both"/>
            <w:rPr>
              <w:rFonts w:eastAsiaTheme="minorEastAsia"/>
              <w:bCs w:val="0"/>
              <w:caps w:val="0"/>
              <w:noProof/>
              <w:sz w:val="24"/>
              <w:szCs w:val="24"/>
            </w:rPr>
          </w:pPr>
          <w:hyperlink w:anchor="_Toc131162768" w:history="1">
            <w:r w:rsidR="00AD3F68" w:rsidRPr="00AD3F68">
              <w:rPr>
                <w:rStyle w:val="af7"/>
                <w:noProof/>
                <w:sz w:val="24"/>
                <w:szCs w:val="24"/>
              </w:rPr>
              <w:t>РАЗДЕЛ 2.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ДОКУМЕНТОМ ТЕРРИТОРИАЛЬНОГО ПЛАНИРОВАНИЯ МУНИЦИПАЛЬНОГО РАЙОНА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ИСПОЛЬЗОВАНИИ</w:t>
            </w:r>
            <w:r w:rsidR="00AD3F68" w:rsidRPr="00AD3F68">
              <w:rPr>
                <w:noProof/>
                <w:webHidden/>
                <w:sz w:val="24"/>
                <w:szCs w:val="24"/>
              </w:rPr>
              <w:tab/>
            </w:r>
            <w:r w:rsidR="00AD3F68" w:rsidRPr="00AD3F68">
              <w:rPr>
                <w:noProof/>
                <w:webHidden/>
                <w:sz w:val="24"/>
                <w:szCs w:val="24"/>
              </w:rPr>
              <w:fldChar w:fldCharType="begin"/>
            </w:r>
            <w:r w:rsidR="00AD3F68" w:rsidRPr="00AD3F68">
              <w:rPr>
                <w:noProof/>
                <w:webHidden/>
                <w:sz w:val="24"/>
                <w:szCs w:val="24"/>
              </w:rPr>
              <w:instrText xml:space="preserve"> PAGEREF _Toc131162768 \h </w:instrText>
            </w:r>
            <w:r w:rsidR="00AD3F68" w:rsidRPr="00AD3F68">
              <w:rPr>
                <w:noProof/>
                <w:webHidden/>
                <w:sz w:val="24"/>
                <w:szCs w:val="24"/>
              </w:rPr>
            </w:r>
            <w:r w:rsidR="00AD3F68" w:rsidRPr="00AD3F68">
              <w:rPr>
                <w:noProof/>
                <w:webHidden/>
                <w:sz w:val="24"/>
                <w:szCs w:val="24"/>
              </w:rPr>
              <w:fldChar w:fldCharType="separate"/>
            </w:r>
            <w:r w:rsidR="00081AE1">
              <w:rPr>
                <w:noProof/>
                <w:webHidden/>
                <w:sz w:val="24"/>
                <w:szCs w:val="24"/>
              </w:rPr>
              <w:t>11</w:t>
            </w:r>
            <w:r w:rsidR="00AD3F68" w:rsidRPr="00AD3F68">
              <w:rPr>
                <w:noProof/>
                <w:webHidden/>
                <w:sz w:val="24"/>
                <w:szCs w:val="24"/>
              </w:rPr>
              <w:fldChar w:fldCharType="end"/>
            </w:r>
          </w:hyperlink>
        </w:p>
        <w:p w14:paraId="174344F3" w14:textId="77777777" w:rsidR="00AD3F68" w:rsidRPr="00AD3F68" w:rsidRDefault="00C605CD" w:rsidP="00AD3F68">
          <w:pPr>
            <w:pStyle w:val="35"/>
            <w:jc w:val="both"/>
            <w:rPr>
              <w:rFonts w:eastAsiaTheme="minorEastAsia"/>
              <w:i w:val="0"/>
              <w:iCs w:val="0"/>
              <w:sz w:val="24"/>
              <w:szCs w:val="24"/>
            </w:rPr>
          </w:pPr>
          <w:hyperlink w:anchor="_Toc131162769" w:history="1">
            <w:r w:rsidR="00AD3F68" w:rsidRPr="00AD3F68">
              <w:rPr>
                <w:rStyle w:val="af7"/>
                <w:i w:val="0"/>
                <w:sz w:val="24"/>
                <w:szCs w:val="24"/>
              </w:rPr>
              <w:t>2.1 Объекты федерального значения</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_Toc131162769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11</w:t>
            </w:r>
            <w:r w:rsidR="00AD3F68" w:rsidRPr="00AD3F68">
              <w:rPr>
                <w:i w:val="0"/>
                <w:webHidden/>
                <w:sz w:val="24"/>
                <w:szCs w:val="24"/>
              </w:rPr>
              <w:fldChar w:fldCharType="end"/>
            </w:r>
          </w:hyperlink>
        </w:p>
        <w:p w14:paraId="0AB8D98D" w14:textId="77777777" w:rsidR="00AD3F68" w:rsidRPr="00AD3F68" w:rsidRDefault="00C605CD" w:rsidP="00AD3F68">
          <w:pPr>
            <w:pStyle w:val="35"/>
            <w:jc w:val="both"/>
            <w:rPr>
              <w:rFonts w:eastAsiaTheme="minorEastAsia"/>
              <w:i w:val="0"/>
              <w:iCs w:val="0"/>
              <w:sz w:val="24"/>
              <w:szCs w:val="24"/>
            </w:rPr>
          </w:pPr>
          <w:hyperlink w:anchor="_Toc131162770" w:history="1">
            <w:r w:rsidR="00AD3F68" w:rsidRPr="00AD3F68">
              <w:rPr>
                <w:rStyle w:val="af7"/>
                <w:i w:val="0"/>
                <w:sz w:val="24"/>
                <w:szCs w:val="24"/>
              </w:rPr>
              <w:t>2.2 Объекты регионального значения</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_Toc131162770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11</w:t>
            </w:r>
            <w:r w:rsidR="00AD3F68" w:rsidRPr="00AD3F68">
              <w:rPr>
                <w:i w:val="0"/>
                <w:webHidden/>
                <w:sz w:val="24"/>
                <w:szCs w:val="24"/>
              </w:rPr>
              <w:fldChar w:fldCharType="end"/>
            </w:r>
          </w:hyperlink>
        </w:p>
        <w:p w14:paraId="707EABB3" w14:textId="77777777" w:rsidR="00AD3F68" w:rsidRPr="00AD3F68" w:rsidRDefault="00C605CD" w:rsidP="00AD3F68">
          <w:pPr>
            <w:pStyle w:val="35"/>
            <w:jc w:val="both"/>
            <w:rPr>
              <w:rFonts w:eastAsiaTheme="minorEastAsia"/>
              <w:i w:val="0"/>
              <w:iCs w:val="0"/>
              <w:sz w:val="24"/>
              <w:szCs w:val="24"/>
            </w:rPr>
          </w:pPr>
          <w:hyperlink w:anchor="_Toc131162771" w:history="1">
            <w:r w:rsidR="00AD3F68" w:rsidRPr="00AD3F68">
              <w:rPr>
                <w:rStyle w:val="af7"/>
                <w:i w:val="0"/>
                <w:sz w:val="24"/>
                <w:szCs w:val="24"/>
              </w:rPr>
              <w:t>2.3 Объекты местного районного значения</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_Toc131162771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11</w:t>
            </w:r>
            <w:r w:rsidR="00AD3F68" w:rsidRPr="00AD3F68">
              <w:rPr>
                <w:i w:val="0"/>
                <w:webHidden/>
                <w:sz w:val="24"/>
                <w:szCs w:val="24"/>
              </w:rPr>
              <w:fldChar w:fldCharType="end"/>
            </w:r>
          </w:hyperlink>
        </w:p>
        <w:p w14:paraId="468DEE3D" w14:textId="77777777" w:rsidR="00AD3F68" w:rsidRPr="00AD3F68" w:rsidRDefault="00C605CD" w:rsidP="00AD3F68">
          <w:pPr>
            <w:pStyle w:val="18"/>
            <w:tabs>
              <w:tab w:val="right" w:leader="dot" w:pos="9911"/>
            </w:tabs>
            <w:spacing w:before="0" w:after="0" w:line="276" w:lineRule="auto"/>
            <w:jc w:val="both"/>
            <w:rPr>
              <w:rFonts w:eastAsiaTheme="minorEastAsia"/>
              <w:bCs w:val="0"/>
              <w:caps w:val="0"/>
              <w:noProof/>
              <w:sz w:val="24"/>
              <w:szCs w:val="24"/>
            </w:rPr>
          </w:pPr>
          <w:hyperlink w:anchor="_Toc131162772" w:history="1">
            <w:r w:rsidR="00AD3F68" w:rsidRPr="00AD3F68">
              <w:rPr>
                <w:rStyle w:val="af7"/>
                <w:noProof/>
                <w:sz w:val="24"/>
                <w:szCs w:val="24"/>
              </w:rPr>
              <w:t>РАЗДЕЛ 3. ОБОСНОВАНИЕ ВЫБРАННОГО ВАРИАНТА РАЗМЕЩЕНИЯ ОБЪЕКТОВ МЕСТНОГО ЗНАЧЕНИЯ ПОСЕЛЕНИЯ, ГОРОДСКОГО ОКРУГА НА ОСНОВЕ АНАЛИЗА ИСПОЛЬЗОВАНИЯ ТЕРРИТОРИЙ МУНИЦИПАЛЬНОГО ОБРАЗОВАНИЯ, ВОЗМОЖНЫХ НАПРАВЛЕНИЙ РАЗВИТИЯ ЭТИХ ТЕРРИТОРИЙ И ПРОГНОЗИРУЕМЫХ ОГРАНИЧЕНИЙ ИХ ИСПОЛЬЗОВАНИЯ</w:t>
            </w:r>
            <w:r w:rsidR="00AD3F68" w:rsidRPr="00AD3F68">
              <w:rPr>
                <w:noProof/>
                <w:webHidden/>
                <w:sz w:val="24"/>
                <w:szCs w:val="24"/>
              </w:rPr>
              <w:tab/>
            </w:r>
            <w:r w:rsidR="00AD3F68" w:rsidRPr="00AD3F68">
              <w:rPr>
                <w:noProof/>
                <w:webHidden/>
                <w:sz w:val="24"/>
                <w:szCs w:val="24"/>
              </w:rPr>
              <w:fldChar w:fldCharType="begin"/>
            </w:r>
            <w:r w:rsidR="00AD3F68" w:rsidRPr="00AD3F68">
              <w:rPr>
                <w:noProof/>
                <w:webHidden/>
                <w:sz w:val="24"/>
                <w:szCs w:val="24"/>
              </w:rPr>
              <w:instrText xml:space="preserve"> PAGEREF _Toc131162772 \h </w:instrText>
            </w:r>
            <w:r w:rsidR="00AD3F68" w:rsidRPr="00AD3F68">
              <w:rPr>
                <w:noProof/>
                <w:webHidden/>
                <w:sz w:val="24"/>
                <w:szCs w:val="24"/>
              </w:rPr>
            </w:r>
            <w:r w:rsidR="00AD3F68" w:rsidRPr="00AD3F68">
              <w:rPr>
                <w:noProof/>
                <w:webHidden/>
                <w:sz w:val="24"/>
                <w:szCs w:val="24"/>
              </w:rPr>
              <w:fldChar w:fldCharType="separate"/>
            </w:r>
            <w:r w:rsidR="00081AE1">
              <w:rPr>
                <w:noProof/>
                <w:webHidden/>
                <w:sz w:val="24"/>
                <w:szCs w:val="24"/>
              </w:rPr>
              <w:t>14</w:t>
            </w:r>
            <w:r w:rsidR="00AD3F68" w:rsidRPr="00AD3F68">
              <w:rPr>
                <w:noProof/>
                <w:webHidden/>
                <w:sz w:val="24"/>
                <w:szCs w:val="24"/>
              </w:rPr>
              <w:fldChar w:fldCharType="end"/>
            </w:r>
          </w:hyperlink>
        </w:p>
        <w:p w14:paraId="4DF98216" w14:textId="77777777" w:rsidR="00AD3F68" w:rsidRPr="00AD3F68" w:rsidRDefault="00C605CD" w:rsidP="00AD3F68">
          <w:pPr>
            <w:pStyle w:val="27"/>
            <w:jc w:val="both"/>
            <w:rPr>
              <w:rFonts w:eastAsiaTheme="minorEastAsia"/>
            </w:rPr>
          </w:pPr>
          <w:hyperlink w:anchor="_Toc131162773" w:history="1">
            <w:r w:rsidR="00AD3F68" w:rsidRPr="00AD3F68">
              <w:rPr>
                <w:rStyle w:val="af7"/>
              </w:rPr>
              <w:t>ГЛАВА 1. ОБЩАЯ ХАРАКТЕРИСТИКА ТЕРРИТОРИИ</w:t>
            </w:r>
            <w:r w:rsidR="00AD3F68" w:rsidRPr="00AD3F68">
              <w:rPr>
                <w:webHidden/>
              </w:rPr>
              <w:tab/>
            </w:r>
            <w:r w:rsidR="00AD3F68" w:rsidRPr="00AD3F68">
              <w:rPr>
                <w:webHidden/>
              </w:rPr>
              <w:fldChar w:fldCharType="begin"/>
            </w:r>
            <w:r w:rsidR="00AD3F68" w:rsidRPr="00AD3F68">
              <w:rPr>
                <w:webHidden/>
              </w:rPr>
              <w:instrText xml:space="preserve"> PAGEREF _Toc131162773 \h </w:instrText>
            </w:r>
            <w:r w:rsidR="00AD3F68" w:rsidRPr="00AD3F68">
              <w:rPr>
                <w:webHidden/>
              </w:rPr>
            </w:r>
            <w:r w:rsidR="00AD3F68" w:rsidRPr="00AD3F68">
              <w:rPr>
                <w:webHidden/>
              </w:rPr>
              <w:fldChar w:fldCharType="separate"/>
            </w:r>
            <w:r w:rsidR="00081AE1">
              <w:rPr>
                <w:webHidden/>
              </w:rPr>
              <w:t>14</w:t>
            </w:r>
            <w:r w:rsidR="00AD3F68" w:rsidRPr="00AD3F68">
              <w:rPr>
                <w:webHidden/>
              </w:rPr>
              <w:fldChar w:fldCharType="end"/>
            </w:r>
          </w:hyperlink>
        </w:p>
        <w:p w14:paraId="78005D5B" w14:textId="77777777" w:rsidR="00AD3F68" w:rsidRPr="00AD3F68" w:rsidRDefault="00C605CD" w:rsidP="00AD3F68">
          <w:pPr>
            <w:pStyle w:val="35"/>
            <w:jc w:val="both"/>
            <w:rPr>
              <w:rFonts w:eastAsiaTheme="minorEastAsia"/>
              <w:i w:val="0"/>
              <w:iCs w:val="0"/>
              <w:sz w:val="24"/>
              <w:szCs w:val="24"/>
            </w:rPr>
          </w:pPr>
          <w:hyperlink w:anchor="_Toc131162774" w:history="1">
            <w:r w:rsidR="00AD3F68" w:rsidRPr="00AD3F68">
              <w:rPr>
                <w:rStyle w:val="af7"/>
                <w:i w:val="0"/>
                <w:sz w:val="24"/>
                <w:szCs w:val="24"/>
              </w:rPr>
              <w:t>1.1 Описание положения сельского поселения</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_Toc131162774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14</w:t>
            </w:r>
            <w:r w:rsidR="00AD3F68" w:rsidRPr="00AD3F68">
              <w:rPr>
                <w:i w:val="0"/>
                <w:webHidden/>
                <w:sz w:val="24"/>
                <w:szCs w:val="24"/>
              </w:rPr>
              <w:fldChar w:fldCharType="end"/>
            </w:r>
          </w:hyperlink>
        </w:p>
        <w:p w14:paraId="410A6452" w14:textId="77777777" w:rsidR="00AD3F68" w:rsidRPr="00AD3F68" w:rsidRDefault="00C605CD" w:rsidP="00AD3F68">
          <w:pPr>
            <w:pStyle w:val="35"/>
            <w:jc w:val="both"/>
            <w:rPr>
              <w:rFonts w:eastAsiaTheme="minorEastAsia"/>
              <w:i w:val="0"/>
              <w:iCs w:val="0"/>
              <w:sz w:val="24"/>
              <w:szCs w:val="24"/>
            </w:rPr>
          </w:pPr>
          <w:hyperlink w:anchor="_Toc131162775" w:history="1">
            <w:r w:rsidR="00AD3F68" w:rsidRPr="00AD3F68">
              <w:rPr>
                <w:rStyle w:val="af7"/>
                <w:i w:val="0"/>
                <w:sz w:val="24"/>
                <w:szCs w:val="24"/>
              </w:rPr>
              <w:t>1.2 Существующая планировочная организация</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_Toc131162775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15</w:t>
            </w:r>
            <w:r w:rsidR="00AD3F68" w:rsidRPr="00AD3F68">
              <w:rPr>
                <w:i w:val="0"/>
                <w:webHidden/>
                <w:sz w:val="24"/>
                <w:szCs w:val="24"/>
              </w:rPr>
              <w:fldChar w:fldCharType="end"/>
            </w:r>
          </w:hyperlink>
        </w:p>
        <w:p w14:paraId="46B765CC" w14:textId="77777777" w:rsidR="00AD3F68" w:rsidRPr="00AD3F68" w:rsidRDefault="00C605CD" w:rsidP="00AD3F68">
          <w:pPr>
            <w:pStyle w:val="27"/>
            <w:jc w:val="both"/>
            <w:rPr>
              <w:rFonts w:eastAsiaTheme="minorEastAsia"/>
            </w:rPr>
          </w:pPr>
          <w:hyperlink w:anchor="_Toc131162776" w:history="1">
            <w:r w:rsidR="00AD3F68" w:rsidRPr="00AD3F68">
              <w:rPr>
                <w:rStyle w:val="af7"/>
              </w:rPr>
              <w:t>ГЛАВА 2. ПРИРОДНЫЕ УСЛОВИЯ И МИНЕРАЛЬНО-СЫРЬЕВЫЕ РЕСУРСЫ</w:t>
            </w:r>
            <w:r w:rsidR="00AD3F68" w:rsidRPr="00AD3F68">
              <w:rPr>
                <w:webHidden/>
              </w:rPr>
              <w:tab/>
            </w:r>
            <w:r w:rsidR="00AD3F68" w:rsidRPr="00AD3F68">
              <w:rPr>
                <w:webHidden/>
              </w:rPr>
              <w:fldChar w:fldCharType="begin"/>
            </w:r>
            <w:r w:rsidR="00AD3F68" w:rsidRPr="00AD3F68">
              <w:rPr>
                <w:webHidden/>
              </w:rPr>
              <w:instrText xml:space="preserve"> PAGEREF _Toc131162776 \h </w:instrText>
            </w:r>
            <w:r w:rsidR="00AD3F68" w:rsidRPr="00AD3F68">
              <w:rPr>
                <w:webHidden/>
              </w:rPr>
            </w:r>
            <w:r w:rsidR="00AD3F68" w:rsidRPr="00AD3F68">
              <w:rPr>
                <w:webHidden/>
              </w:rPr>
              <w:fldChar w:fldCharType="separate"/>
            </w:r>
            <w:r w:rsidR="00081AE1">
              <w:rPr>
                <w:webHidden/>
              </w:rPr>
              <w:t>17</w:t>
            </w:r>
            <w:r w:rsidR="00AD3F68" w:rsidRPr="00AD3F68">
              <w:rPr>
                <w:webHidden/>
              </w:rPr>
              <w:fldChar w:fldCharType="end"/>
            </w:r>
          </w:hyperlink>
        </w:p>
        <w:p w14:paraId="04C90BF2" w14:textId="77777777" w:rsidR="00AD3F68" w:rsidRPr="00AD3F68" w:rsidRDefault="00C605CD" w:rsidP="00AD3F68">
          <w:pPr>
            <w:pStyle w:val="35"/>
            <w:jc w:val="both"/>
            <w:rPr>
              <w:rFonts w:eastAsiaTheme="minorEastAsia"/>
              <w:i w:val="0"/>
              <w:iCs w:val="0"/>
              <w:sz w:val="24"/>
              <w:szCs w:val="24"/>
            </w:rPr>
          </w:pPr>
          <w:hyperlink w:anchor="_Toc131162777" w:history="1">
            <w:r w:rsidR="00AD3F68" w:rsidRPr="00AD3F68">
              <w:rPr>
                <w:rStyle w:val="af7"/>
                <w:i w:val="0"/>
                <w:sz w:val="24"/>
                <w:szCs w:val="24"/>
              </w:rPr>
              <w:t>2.1 Климат</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_Toc131162777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17</w:t>
            </w:r>
            <w:r w:rsidR="00AD3F68" w:rsidRPr="00AD3F68">
              <w:rPr>
                <w:i w:val="0"/>
                <w:webHidden/>
                <w:sz w:val="24"/>
                <w:szCs w:val="24"/>
              </w:rPr>
              <w:fldChar w:fldCharType="end"/>
            </w:r>
          </w:hyperlink>
        </w:p>
        <w:p w14:paraId="2FDBE54F" w14:textId="77777777" w:rsidR="00AD3F68" w:rsidRPr="00AD3F68" w:rsidRDefault="00C605CD" w:rsidP="00AD3F68">
          <w:pPr>
            <w:pStyle w:val="35"/>
            <w:jc w:val="both"/>
            <w:rPr>
              <w:rFonts w:eastAsiaTheme="minorEastAsia"/>
              <w:i w:val="0"/>
              <w:iCs w:val="0"/>
              <w:sz w:val="24"/>
              <w:szCs w:val="24"/>
            </w:rPr>
          </w:pPr>
          <w:hyperlink w:anchor="_Toc131162778" w:history="1">
            <w:r w:rsidR="00AD3F68" w:rsidRPr="00AD3F68">
              <w:rPr>
                <w:rStyle w:val="af7"/>
                <w:i w:val="0"/>
                <w:sz w:val="24"/>
                <w:szCs w:val="24"/>
              </w:rPr>
              <w:t>2.2 Рельеф и геологическое строение</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_Toc131162778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18</w:t>
            </w:r>
            <w:r w:rsidR="00AD3F68" w:rsidRPr="00AD3F68">
              <w:rPr>
                <w:i w:val="0"/>
                <w:webHidden/>
                <w:sz w:val="24"/>
                <w:szCs w:val="24"/>
              </w:rPr>
              <w:fldChar w:fldCharType="end"/>
            </w:r>
          </w:hyperlink>
        </w:p>
        <w:p w14:paraId="21F8C97D" w14:textId="77777777" w:rsidR="00AD3F68" w:rsidRPr="00AD3F68" w:rsidRDefault="00C605CD" w:rsidP="00AD3F68">
          <w:pPr>
            <w:pStyle w:val="35"/>
            <w:jc w:val="both"/>
            <w:rPr>
              <w:rFonts w:eastAsiaTheme="minorEastAsia"/>
              <w:i w:val="0"/>
              <w:iCs w:val="0"/>
              <w:sz w:val="24"/>
              <w:szCs w:val="24"/>
            </w:rPr>
          </w:pPr>
          <w:hyperlink w:anchor="_Toc131162779" w:history="1">
            <w:r w:rsidR="00AD3F68" w:rsidRPr="00AD3F68">
              <w:rPr>
                <w:rStyle w:val="af7"/>
                <w:i w:val="0"/>
                <w:sz w:val="24"/>
                <w:szCs w:val="24"/>
              </w:rPr>
              <w:t>2.3 Гидрология</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_Toc131162779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18</w:t>
            </w:r>
            <w:r w:rsidR="00AD3F68" w:rsidRPr="00AD3F68">
              <w:rPr>
                <w:i w:val="0"/>
                <w:webHidden/>
                <w:sz w:val="24"/>
                <w:szCs w:val="24"/>
              </w:rPr>
              <w:fldChar w:fldCharType="end"/>
            </w:r>
          </w:hyperlink>
        </w:p>
        <w:p w14:paraId="60568651" w14:textId="77777777" w:rsidR="00AD3F68" w:rsidRPr="00AD3F68" w:rsidRDefault="00C605CD" w:rsidP="00AD3F68">
          <w:pPr>
            <w:pStyle w:val="35"/>
            <w:jc w:val="both"/>
            <w:rPr>
              <w:rFonts w:eastAsiaTheme="minorEastAsia"/>
              <w:i w:val="0"/>
              <w:iCs w:val="0"/>
              <w:sz w:val="24"/>
              <w:szCs w:val="24"/>
            </w:rPr>
          </w:pPr>
          <w:hyperlink w:anchor="_Toc131162780" w:history="1">
            <w:r w:rsidR="00AD3F68" w:rsidRPr="00AD3F68">
              <w:rPr>
                <w:rStyle w:val="af7"/>
                <w:i w:val="0"/>
                <w:sz w:val="24"/>
                <w:szCs w:val="24"/>
              </w:rPr>
              <w:t>2.4 Минерально-сырьевые ресурсы</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_Toc131162780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19</w:t>
            </w:r>
            <w:r w:rsidR="00AD3F68" w:rsidRPr="00AD3F68">
              <w:rPr>
                <w:i w:val="0"/>
                <w:webHidden/>
                <w:sz w:val="24"/>
                <w:szCs w:val="24"/>
              </w:rPr>
              <w:fldChar w:fldCharType="end"/>
            </w:r>
          </w:hyperlink>
        </w:p>
        <w:p w14:paraId="726BBD52" w14:textId="77777777" w:rsidR="00AD3F68" w:rsidRPr="00AD3F68" w:rsidRDefault="00C605CD" w:rsidP="00AD3F68">
          <w:pPr>
            <w:pStyle w:val="35"/>
            <w:jc w:val="both"/>
            <w:rPr>
              <w:rFonts w:eastAsiaTheme="minorEastAsia"/>
              <w:i w:val="0"/>
              <w:iCs w:val="0"/>
              <w:sz w:val="24"/>
              <w:szCs w:val="24"/>
            </w:rPr>
          </w:pPr>
          <w:hyperlink w:anchor="_Toc131162781" w:history="1">
            <w:r w:rsidR="00AD3F68" w:rsidRPr="00AD3F68">
              <w:rPr>
                <w:rStyle w:val="af7"/>
                <w:i w:val="0"/>
                <w:sz w:val="24"/>
                <w:szCs w:val="24"/>
              </w:rPr>
              <w:t>2.5 Лесные ресурсы</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_Toc131162781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19</w:t>
            </w:r>
            <w:r w:rsidR="00AD3F68" w:rsidRPr="00AD3F68">
              <w:rPr>
                <w:i w:val="0"/>
                <w:webHidden/>
                <w:sz w:val="24"/>
                <w:szCs w:val="24"/>
              </w:rPr>
              <w:fldChar w:fldCharType="end"/>
            </w:r>
          </w:hyperlink>
        </w:p>
        <w:p w14:paraId="2A4AE236" w14:textId="77777777" w:rsidR="00AD3F68" w:rsidRPr="00AD3F68" w:rsidRDefault="00C605CD" w:rsidP="00AD3F68">
          <w:pPr>
            <w:pStyle w:val="27"/>
            <w:jc w:val="both"/>
            <w:rPr>
              <w:rFonts w:eastAsiaTheme="minorEastAsia"/>
            </w:rPr>
          </w:pPr>
          <w:hyperlink w:anchor="_Toc131162782" w:history="1">
            <w:r w:rsidR="00AD3F68" w:rsidRPr="00AD3F68">
              <w:rPr>
                <w:rStyle w:val="af7"/>
              </w:rPr>
              <w:t>ГЛАВА 3. ДЕМОГРАФИЧЕСКИЕ ТЕНДЕНЦИИ. ПРОГНОЗ ЧИСЛЕННОСТИ НАСЕЛЕНИЯ</w:t>
            </w:r>
            <w:r w:rsidR="00AD3F68" w:rsidRPr="00AD3F68">
              <w:rPr>
                <w:webHidden/>
              </w:rPr>
              <w:tab/>
            </w:r>
            <w:r w:rsidR="00AD3F68" w:rsidRPr="00AD3F68">
              <w:rPr>
                <w:webHidden/>
              </w:rPr>
              <w:fldChar w:fldCharType="begin"/>
            </w:r>
            <w:r w:rsidR="00AD3F68" w:rsidRPr="00AD3F68">
              <w:rPr>
                <w:webHidden/>
              </w:rPr>
              <w:instrText xml:space="preserve"> PAGEREF _Toc131162782 \h </w:instrText>
            </w:r>
            <w:r w:rsidR="00AD3F68" w:rsidRPr="00AD3F68">
              <w:rPr>
                <w:webHidden/>
              </w:rPr>
            </w:r>
            <w:r w:rsidR="00AD3F68" w:rsidRPr="00AD3F68">
              <w:rPr>
                <w:webHidden/>
              </w:rPr>
              <w:fldChar w:fldCharType="separate"/>
            </w:r>
            <w:r w:rsidR="00081AE1">
              <w:rPr>
                <w:webHidden/>
              </w:rPr>
              <w:t>20</w:t>
            </w:r>
            <w:r w:rsidR="00AD3F68" w:rsidRPr="00AD3F68">
              <w:rPr>
                <w:webHidden/>
              </w:rPr>
              <w:fldChar w:fldCharType="end"/>
            </w:r>
          </w:hyperlink>
        </w:p>
        <w:p w14:paraId="15D4E8FE" w14:textId="77777777" w:rsidR="00AD3F68" w:rsidRPr="00AD3F68" w:rsidRDefault="00C605CD" w:rsidP="00AD3F68">
          <w:pPr>
            <w:pStyle w:val="35"/>
            <w:jc w:val="both"/>
            <w:rPr>
              <w:rFonts w:eastAsiaTheme="minorEastAsia"/>
              <w:i w:val="0"/>
              <w:iCs w:val="0"/>
              <w:sz w:val="24"/>
              <w:szCs w:val="24"/>
            </w:rPr>
          </w:pPr>
          <w:hyperlink w:anchor="_Toc131162783" w:history="1">
            <w:r w:rsidR="00AD3F68" w:rsidRPr="00AD3F68">
              <w:rPr>
                <w:rStyle w:val="af7"/>
                <w:i w:val="0"/>
                <w:sz w:val="24"/>
                <w:szCs w:val="24"/>
              </w:rPr>
              <w:t>3.1 Анализ существующего состояния</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_Toc131162783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20</w:t>
            </w:r>
            <w:r w:rsidR="00AD3F68" w:rsidRPr="00AD3F68">
              <w:rPr>
                <w:i w:val="0"/>
                <w:webHidden/>
                <w:sz w:val="24"/>
                <w:szCs w:val="24"/>
              </w:rPr>
              <w:fldChar w:fldCharType="end"/>
            </w:r>
          </w:hyperlink>
        </w:p>
        <w:p w14:paraId="23FB14AB" w14:textId="77777777" w:rsidR="00AD3F68" w:rsidRPr="00AD3F68" w:rsidRDefault="00C605CD" w:rsidP="00AD3F68">
          <w:pPr>
            <w:pStyle w:val="35"/>
            <w:jc w:val="both"/>
            <w:rPr>
              <w:rFonts w:eastAsiaTheme="minorEastAsia"/>
              <w:i w:val="0"/>
              <w:iCs w:val="0"/>
              <w:sz w:val="24"/>
              <w:szCs w:val="24"/>
            </w:rPr>
          </w:pPr>
          <w:hyperlink w:anchor="_Toc131162784" w:history="1">
            <w:r w:rsidR="00AD3F68" w:rsidRPr="00AD3F68">
              <w:rPr>
                <w:rStyle w:val="af7"/>
                <w:i w:val="0"/>
                <w:sz w:val="24"/>
                <w:szCs w:val="24"/>
              </w:rPr>
              <w:t>3.2 Демографический прогноз</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_Toc131162784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24</w:t>
            </w:r>
            <w:r w:rsidR="00AD3F68" w:rsidRPr="00AD3F68">
              <w:rPr>
                <w:i w:val="0"/>
                <w:webHidden/>
                <w:sz w:val="24"/>
                <w:szCs w:val="24"/>
              </w:rPr>
              <w:fldChar w:fldCharType="end"/>
            </w:r>
          </w:hyperlink>
        </w:p>
        <w:p w14:paraId="7254A708" w14:textId="77777777" w:rsidR="00AD3F68" w:rsidRPr="00AD3F68" w:rsidRDefault="00C605CD" w:rsidP="00AD3F68">
          <w:pPr>
            <w:pStyle w:val="35"/>
            <w:jc w:val="both"/>
            <w:rPr>
              <w:rFonts w:eastAsiaTheme="minorEastAsia"/>
              <w:i w:val="0"/>
              <w:iCs w:val="0"/>
              <w:sz w:val="24"/>
              <w:szCs w:val="24"/>
            </w:rPr>
          </w:pPr>
          <w:hyperlink w:anchor="_Toc131162785" w:history="1">
            <w:r w:rsidR="00AD3F68" w:rsidRPr="00AD3F68">
              <w:rPr>
                <w:rStyle w:val="af7"/>
                <w:bCs/>
                <w:i w:val="0"/>
                <w:sz w:val="24"/>
                <w:szCs w:val="24"/>
              </w:rPr>
              <w:t>3.3 Сценарии демографического прогноза</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_Toc131162785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24</w:t>
            </w:r>
            <w:r w:rsidR="00AD3F68" w:rsidRPr="00AD3F68">
              <w:rPr>
                <w:i w:val="0"/>
                <w:webHidden/>
                <w:sz w:val="24"/>
                <w:szCs w:val="24"/>
              </w:rPr>
              <w:fldChar w:fldCharType="end"/>
            </w:r>
          </w:hyperlink>
        </w:p>
        <w:p w14:paraId="3498BF9D" w14:textId="77777777" w:rsidR="00AD3F68" w:rsidRPr="00AD3F68" w:rsidRDefault="00C605CD" w:rsidP="00AD3F68">
          <w:pPr>
            <w:pStyle w:val="35"/>
            <w:jc w:val="both"/>
            <w:rPr>
              <w:rFonts w:eastAsiaTheme="minorEastAsia"/>
              <w:i w:val="0"/>
              <w:iCs w:val="0"/>
              <w:sz w:val="24"/>
              <w:szCs w:val="24"/>
            </w:rPr>
          </w:pPr>
          <w:hyperlink w:anchor="_Toc131162786" w:history="1">
            <w:r w:rsidR="00AD3F68" w:rsidRPr="00AD3F68">
              <w:rPr>
                <w:rStyle w:val="af7"/>
                <w:i w:val="0"/>
                <w:sz w:val="24"/>
                <w:szCs w:val="24"/>
              </w:rPr>
              <w:t>3.4 Рынок труда и перспективы его развития</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_Toc131162786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26</w:t>
            </w:r>
            <w:r w:rsidR="00AD3F68" w:rsidRPr="00AD3F68">
              <w:rPr>
                <w:i w:val="0"/>
                <w:webHidden/>
                <w:sz w:val="24"/>
                <w:szCs w:val="24"/>
              </w:rPr>
              <w:fldChar w:fldCharType="end"/>
            </w:r>
          </w:hyperlink>
        </w:p>
        <w:p w14:paraId="62FBBE7A" w14:textId="77777777" w:rsidR="00AD3F68" w:rsidRPr="00AD3F68" w:rsidRDefault="00C605CD" w:rsidP="00AD3F68">
          <w:pPr>
            <w:pStyle w:val="27"/>
            <w:jc w:val="both"/>
            <w:rPr>
              <w:rFonts w:eastAsiaTheme="minorEastAsia"/>
            </w:rPr>
          </w:pPr>
          <w:hyperlink w:anchor="_Toc131162787" w:history="1">
            <w:r w:rsidR="00AD3F68" w:rsidRPr="00AD3F68">
              <w:rPr>
                <w:rStyle w:val="af7"/>
              </w:rPr>
              <w:t>ГЛАВА 4. ЖИЛИЩНЫЙ ФОНД</w:t>
            </w:r>
            <w:r w:rsidR="00AD3F68" w:rsidRPr="00AD3F68">
              <w:rPr>
                <w:webHidden/>
              </w:rPr>
              <w:tab/>
            </w:r>
            <w:r w:rsidR="00AD3F68" w:rsidRPr="00AD3F68">
              <w:rPr>
                <w:webHidden/>
              </w:rPr>
              <w:fldChar w:fldCharType="begin"/>
            </w:r>
            <w:r w:rsidR="00AD3F68" w:rsidRPr="00AD3F68">
              <w:rPr>
                <w:webHidden/>
              </w:rPr>
              <w:instrText xml:space="preserve"> PAGEREF _Toc131162787 \h </w:instrText>
            </w:r>
            <w:r w:rsidR="00AD3F68" w:rsidRPr="00AD3F68">
              <w:rPr>
                <w:webHidden/>
              </w:rPr>
            </w:r>
            <w:r w:rsidR="00AD3F68" w:rsidRPr="00AD3F68">
              <w:rPr>
                <w:webHidden/>
              </w:rPr>
              <w:fldChar w:fldCharType="separate"/>
            </w:r>
            <w:r w:rsidR="00081AE1">
              <w:rPr>
                <w:webHidden/>
              </w:rPr>
              <w:t>29</w:t>
            </w:r>
            <w:r w:rsidR="00AD3F68" w:rsidRPr="00AD3F68">
              <w:rPr>
                <w:webHidden/>
              </w:rPr>
              <w:fldChar w:fldCharType="end"/>
            </w:r>
          </w:hyperlink>
        </w:p>
        <w:p w14:paraId="6EC7435B" w14:textId="77777777" w:rsidR="00AD3F68" w:rsidRPr="00AD3F68" w:rsidRDefault="00C605CD" w:rsidP="00AD3F68">
          <w:pPr>
            <w:pStyle w:val="35"/>
            <w:jc w:val="both"/>
            <w:rPr>
              <w:rFonts w:eastAsiaTheme="minorEastAsia"/>
              <w:i w:val="0"/>
              <w:iCs w:val="0"/>
              <w:sz w:val="24"/>
              <w:szCs w:val="24"/>
            </w:rPr>
          </w:pPr>
          <w:hyperlink w:anchor="_Toc131162788" w:history="1">
            <w:r w:rsidR="00AD3F68" w:rsidRPr="00AD3F68">
              <w:rPr>
                <w:rStyle w:val="af7"/>
                <w:rFonts w:eastAsia="Tahoma"/>
                <w:i w:val="0"/>
                <w:sz w:val="24"/>
                <w:szCs w:val="24"/>
              </w:rPr>
              <w:t>4.1 Анализ существующего состояния</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_Toc131162788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29</w:t>
            </w:r>
            <w:r w:rsidR="00AD3F68" w:rsidRPr="00AD3F68">
              <w:rPr>
                <w:i w:val="0"/>
                <w:webHidden/>
                <w:sz w:val="24"/>
                <w:szCs w:val="24"/>
              </w:rPr>
              <w:fldChar w:fldCharType="end"/>
            </w:r>
          </w:hyperlink>
        </w:p>
        <w:p w14:paraId="6D6FEF9E" w14:textId="77777777" w:rsidR="00AD3F68" w:rsidRPr="00AD3F68" w:rsidRDefault="00C605CD" w:rsidP="00AD3F68">
          <w:pPr>
            <w:pStyle w:val="35"/>
            <w:jc w:val="both"/>
            <w:rPr>
              <w:rFonts w:eastAsiaTheme="minorEastAsia"/>
              <w:i w:val="0"/>
              <w:iCs w:val="0"/>
              <w:sz w:val="24"/>
              <w:szCs w:val="24"/>
            </w:rPr>
          </w:pPr>
          <w:hyperlink w:anchor="_Toc131162789" w:history="1">
            <w:r w:rsidR="00AD3F68" w:rsidRPr="00AD3F68">
              <w:rPr>
                <w:rStyle w:val="af7"/>
                <w:rFonts w:eastAsia="Tahoma"/>
                <w:i w:val="0"/>
                <w:sz w:val="24"/>
                <w:szCs w:val="24"/>
              </w:rPr>
              <w:t>4.2 Информация об основных проблемах и ограничениях</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_Toc131162789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29</w:t>
            </w:r>
            <w:r w:rsidR="00AD3F68" w:rsidRPr="00AD3F68">
              <w:rPr>
                <w:i w:val="0"/>
                <w:webHidden/>
                <w:sz w:val="24"/>
                <w:szCs w:val="24"/>
              </w:rPr>
              <w:fldChar w:fldCharType="end"/>
            </w:r>
          </w:hyperlink>
        </w:p>
        <w:p w14:paraId="7A488073" w14:textId="77777777" w:rsidR="00AD3F68" w:rsidRPr="00AD3F68" w:rsidRDefault="00C605CD" w:rsidP="00AD3F68">
          <w:pPr>
            <w:pStyle w:val="35"/>
            <w:jc w:val="both"/>
            <w:rPr>
              <w:rFonts w:eastAsiaTheme="minorEastAsia"/>
              <w:i w:val="0"/>
              <w:iCs w:val="0"/>
              <w:sz w:val="24"/>
              <w:szCs w:val="24"/>
            </w:rPr>
          </w:pPr>
          <w:hyperlink w:anchor="_Toc131162790" w:history="1">
            <w:r w:rsidR="00AD3F68" w:rsidRPr="00AD3F68">
              <w:rPr>
                <w:rStyle w:val="af7"/>
                <w:rFonts w:eastAsia="Tahoma"/>
                <w:i w:val="0"/>
                <w:sz w:val="24"/>
                <w:szCs w:val="24"/>
              </w:rPr>
              <w:t>4.3 Направления развития</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_Toc131162790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30</w:t>
            </w:r>
            <w:r w:rsidR="00AD3F68" w:rsidRPr="00AD3F68">
              <w:rPr>
                <w:i w:val="0"/>
                <w:webHidden/>
                <w:sz w:val="24"/>
                <w:szCs w:val="24"/>
              </w:rPr>
              <w:fldChar w:fldCharType="end"/>
            </w:r>
          </w:hyperlink>
        </w:p>
        <w:p w14:paraId="4A74A5F3" w14:textId="77777777" w:rsidR="00AD3F68" w:rsidRPr="00AD3F68" w:rsidRDefault="00C605CD" w:rsidP="00AD3F68">
          <w:pPr>
            <w:pStyle w:val="27"/>
            <w:jc w:val="both"/>
            <w:rPr>
              <w:rFonts w:eastAsiaTheme="minorEastAsia"/>
            </w:rPr>
          </w:pPr>
          <w:hyperlink w:anchor="_Toc131162791" w:history="1">
            <w:r w:rsidR="00AD3F68" w:rsidRPr="00AD3F68">
              <w:rPr>
                <w:rStyle w:val="af7"/>
              </w:rPr>
              <w:t>ГЛАВА 5. СОЦИАЛЬНАЯ ИНФРАСТРУКТУРА</w:t>
            </w:r>
            <w:r w:rsidR="00AD3F68" w:rsidRPr="00AD3F68">
              <w:rPr>
                <w:webHidden/>
              </w:rPr>
              <w:tab/>
            </w:r>
            <w:r w:rsidR="00AD3F68" w:rsidRPr="00AD3F68">
              <w:rPr>
                <w:webHidden/>
              </w:rPr>
              <w:fldChar w:fldCharType="begin"/>
            </w:r>
            <w:r w:rsidR="00AD3F68" w:rsidRPr="00AD3F68">
              <w:rPr>
                <w:webHidden/>
              </w:rPr>
              <w:instrText xml:space="preserve"> PAGEREF _Toc131162791 \h </w:instrText>
            </w:r>
            <w:r w:rsidR="00AD3F68" w:rsidRPr="00AD3F68">
              <w:rPr>
                <w:webHidden/>
              </w:rPr>
            </w:r>
            <w:r w:rsidR="00AD3F68" w:rsidRPr="00AD3F68">
              <w:rPr>
                <w:webHidden/>
              </w:rPr>
              <w:fldChar w:fldCharType="separate"/>
            </w:r>
            <w:r w:rsidR="00081AE1">
              <w:rPr>
                <w:webHidden/>
              </w:rPr>
              <w:t>31</w:t>
            </w:r>
            <w:r w:rsidR="00AD3F68" w:rsidRPr="00AD3F68">
              <w:rPr>
                <w:webHidden/>
              </w:rPr>
              <w:fldChar w:fldCharType="end"/>
            </w:r>
          </w:hyperlink>
        </w:p>
        <w:p w14:paraId="780F43F3" w14:textId="77777777" w:rsidR="00AD3F68" w:rsidRPr="00AD3F68" w:rsidRDefault="00C605CD" w:rsidP="00AD3F68">
          <w:pPr>
            <w:pStyle w:val="35"/>
            <w:jc w:val="both"/>
            <w:rPr>
              <w:rFonts w:eastAsiaTheme="minorEastAsia"/>
              <w:i w:val="0"/>
              <w:iCs w:val="0"/>
              <w:sz w:val="24"/>
              <w:szCs w:val="24"/>
            </w:rPr>
          </w:pPr>
          <w:hyperlink w:anchor="_Toc131162792" w:history="1">
            <w:r w:rsidR="00AD3F68" w:rsidRPr="00AD3F68">
              <w:rPr>
                <w:rStyle w:val="af7"/>
                <w:i w:val="0"/>
                <w:sz w:val="24"/>
                <w:szCs w:val="24"/>
              </w:rPr>
              <w:t>5.1 Расчет обеспеченности объектами местного значения</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_Toc131162792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31</w:t>
            </w:r>
            <w:r w:rsidR="00AD3F68" w:rsidRPr="00AD3F68">
              <w:rPr>
                <w:i w:val="0"/>
                <w:webHidden/>
                <w:sz w:val="24"/>
                <w:szCs w:val="24"/>
              </w:rPr>
              <w:fldChar w:fldCharType="end"/>
            </w:r>
          </w:hyperlink>
        </w:p>
        <w:p w14:paraId="7CAEB7F6" w14:textId="77777777" w:rsidR="00AD3F68" w:rsidRPr="00AD3F68" w:rsidRDefault="00C605CD" w:rsidP="00AD3F68">
          <w:pPr>
            <w:pStyle w:val="35"/>
            <w:jc w:val="both"/>
            <w:rPr>
              <w:rFonts w:eastAsiaTheme="minorEastAsia"/>
              <w:i w:val="0"/>
              <w:iCs w:val="0"/>
              <w:sz w:val="24"/>
              <w:szCs w:val="24"/>
            </w:rPr>
          </w:pPr>
          <w:hyperlink w:anchor="_Toc131162793" w:history="1">
            <w:r w:rsidR="00AD3F68" w:rsidRPr="00AD3F68">
              <w:rPr>
                <w:rStyle w:val="af7"/>
                <w:i w:val="0"/>
                <w:sz w:val="24"/>
                <w:szCs w:val="24"/>
              </w:rPr>
              <w:t>5.2 Система социального и культурно-досугового обслуживания сельского поселения</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_Toc131162793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34</w:t>
            </w:r>
            <w:r w:rsidR="00AD3F68" w:rsidRPr="00AD3F68">
              <w:rPr>
                <w:i w:val="0"/>
                <w:webHidden/>
                <w:sz w:val="24"/>
                <w:szCs w:val="24"/>
              </w:rPr>
              <w:fldChar w:fldCharType="end"/>
            </w:r>
          </w:hyperlink>
        </w:p>
        <w:p w14:paraId="55D44DC7" w14:textId="77777777" w:rsidR="00AD3F68" w:rsidRPr="00AD3F68" w:rsidRDefault="00C605CD" w:rsidP="00AD3F68">
          <w:pPr>
            <w:pStyle w:val="27"/>
            <w:jc w:val="both"/>
            <w:rPr>
              <w:rFonts w:eastAsiaTheme="minorEastAsia"/>
            </w:rPr>
          </w:pPr>
          <w:hyperlink w:anchor="_Toc131162794" w:history="1">
            <w:r w:rsidR="00AD3F68" w:rsidRPr="00AD3F68">
              <w:rPr>
                <w:rStyle w:val="af7"/>
              </w:rPr>
              <w:t>ГЛАВА 6. ПРЕДПРИЯТИЯ ПРОМЫШЛЕННОСТИ, СЕЛЬСКОГО ХОЗЯЙСТВА И ЛЕСНОГО ХОЗЯЙСТВА</w:t>
            </w:r>
            <w:r w:rsidR="00AD3F68" w:rsidRPr="00AD3F68">
              <w:rPr>
                <w:webHidden/>
              </w:rPr>
              <w:tab/>
            </w:r>
            <w:r w:rsidR="00AD3F68" w:rsidRPr="00AD3F68">
              <w:rPr>
                <w:webHidden/>
              </w:rPr>
              <w:fldChar w:fldCharType="begin"/>
            </w:r>
            <w:r w:rsidR="00AD3F68" w:rsidRPr="00AD3F68">
              <w:rPr>
                <w:webHidden/>
              </w:rPr>
              <w:instrText xml:space="preserve"> PAGEREF _Toc131162794 \h </w:instrText>
            </w:r>
            <w:r w:rsidR="00AD3F68" w:rsidRPr="00AD3F68">
              <w:rPr>
                <w:webHidden/>
              </w:rPr>
            </w:r>
            <w:r w:rsidR="00AD3F68" w:rsidRPr="00AD3F68">
              <w:rPr>
                <w:webHidden/>
              </w:rPr>
              <w:fldChar w:fldCharType="separate"/>
            </w:r>
            <w:r w:rsidR="00081AE1">
              <w:rPr>
                <w:webHidden/>
              </w:rPr>
              <w:t>45</w:t>
            </w:r>
            <w:r w:rsidR="00AD3F68" w:rsidRPr="00AD3F68">
              <w:rPr>
                <w:webHidden/>
              </w:rPr>
              <w:fldChar w:fldCharType="end"/>
            </w:r>
          </w:hyperlink>
        </w:p>
        <w:p w14:paraId="4CB8BD69" w14:textId="77777777" w:rsidR="00AD3F68" w:rsidRPr="00AD3F68" w:rsidRDefault="00C605CD" w:rsidP="00AD3F68">
          <w:pPr>
            <w:pStyle w:val="35"/>
            <w:jc w:val="both"/>
            <w:rPr>
              <w:rFonts w:eastAsiaTheme="minorEastAsia"/>
              <w:i w:val="0"/>
              <w:iCs w:val="0"/>
              <w:sz w:val="24"/>
              <w:szCs w:val="24"/>
            </w:rPr>
          </w:pPr>
          <w:hyperlink w:anchor="_Toc131162795" w:history="1">
            <w:r w:rsidR="00AD3F68" w:rsidRPr="00AD3F68">
              <w:rPr>
                <w:rStyle w:val="af7"/>
                <w:i w:val="0"/>
                <w:sz w:val="24"/>
                <w:szCs w:val="24"/>
              </w:rPr>
              <w:t>6.1 Промышленность</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_Toc131162795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45</w:t>
            </w:r>
            <w:r w:rsidR="00AD3F68" w:rsidRPr="00AD3F68">
              <w:rPr>
                <w:i w:val="0"/>
                <w:webHidden/>
                <w:sz w:val="24"/>
                <w:szCs w:val="24"/>
              </w:rPr>
              <w:fldChar w:fldCharType="end"/>
            </w:r>
          </w:hyperlink>
        </w:p>
        <w:p w14:paraId="6647311F" w14:textId="77777777" w:rsidR="00AD3F68" w:rsidRPr="00AD3F68" w:rsidRDefault="00C605CD" w:rsidP="00AD3F68">
          <w:pPr>
            <w:pStyle w:val="35"/>
            <w:jc w:val="both"/>
            <w:rPr>
              <w:rFonts w:eastAsiaTheme="minorEastAsia"/>
              <w:i w:val="0"/>
              <w:iCs w:val="0"/>
              <w:sz w:val="24"/>
              <w:szCs w:val="24"/>
            </w:rPr>
          </w:pPr>
          <w:hyperlink w:anchor="_Toc131162796" w:history="1">
            <w:r w:rsidR="00AD3F68" w:rsidRPr="00AD3F68">
              <w:rPr>
                <w:rStyle w:val="af7"/>
                <w:i w:val="0"/>
                <w:sz w:val="24"/>
                <w:szCs w:val="24"/>
              </w:rPr>
              <w:t>6.2 Сельское хозяйство</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_Toc131162796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46</w:t>
            </w:r>
            <w:r w:rsidR="00AD3F68" w:rsidRPr="00AD3F68">
              <w:rPr>
                <w:i w:val="0"/>
                <w:webHidden/>
                <w:sz w:val="24"/>
                <w:szCs w:val="24"/>
              </w:rPr>
              <w:fldChar w:fldCharType="end"/>
            </w:r>
          </w:hyperlink>
        </w:p>
        <w:p w14:paraId="54345325" w14:textId="77777777" w:rsidR="00AD3F68" w:rsidRPr="00AD3F68" w:rsidRDefault="00C605CD" w:rsidP="00AD3F68">
          <w:pPr>
            <w:pStyle w:val="27"/>
            <w:jc w:val="both"/>
            <w:rPr>
              <w:rFonts w:eastAsiaTheme="minorEastAsia"/>
            </w:rPr>
          </w:pPr>
          <w:hyperlink w:anchor="_Toc131162797" w:history="1">
            <w:r w:rsidR="00AD3F68" w:rsidRPr="00AD3F68">
              <w:rPr>
                <w:rStyle w:val="af7"/>
              </w:rPr>
              <w:t>ГЛАВА 7. ТРАНСПОРТНАЯ ИНФРАСТРУКТУРА</w:t>
            </w:r>
            <w:r w:rsidR="00AD3F68" w:rsidRPr="00AD3F68">
              <w:rPr>
                <w:webHidden/>
              </w:rPr>
              <w:tab/>
            </w:r>
            <w:r w:rsidR="00AD3F68" w:rsidRPr="00AD3F68">
              <w:rPr>
                <w:webHidden/>
              </w:rPr>
              <w:fldChar w:fldCharType="begin"/>
            </w:r>
            <w:r w:rsidR="00AD3F68" w:rsidRPr="00AD3F68">
              <w:rPr>
                <w:webHidden/>
              </w:rPr>
              <w:instrText xml:space="preserve"> PAGEREF _Toc131162797 \h </w:instrText>
            </w:r>
            <w:r w:rsidR="00AD3F68" w:rsidRPr="00AD3F68">
              <w:rPr>
                <w:webHidden/>
              </w:rPr>
            </w:r>
            <w:r w:rsidR="00AD3F68" w:rsidRPr="00AD3F68">
              <w:rPr>
                <w:webHidden/>
              </w:rPr>
              <w:fldChar w:fldCharType="separate"/>
            </w:r>
            <w:r w:rsidR="00081AE1">
              <w:rPr>
                <w:webHidden/>
              </w:rPr>
              <w:t>47</w:t>
            </w:r>
            <w:r w:rsidR="00AD3F68" w:rsidRPr="00AD3F68">
              <w:rPr>
                <w:webHidden/>
              </w:rPr>
              <w:fldChar w:fldCharType="end"/>
            </w:r>
          </w:hyperlink>
        </w:p>
        <w:p w14:paraId="766686F5" w14:textId="77777777" w:rsidR="00AD3F68" w:rsidRPr="00AD3F68" w:rsidRDefault="00C605CD" w:rsidP="00AD3F68">
          <w:pPr>
            <w:pStyle w:val="35"/>
            <w:jc w:val="both"/>
            <w:rPr>
              <w:rFonts w:eastAsiaTheme="minorEastAsia"/>
              <w:i w:val="0"/>
              <w:iCs w:val="0"/>
              <w:sz w:val="24"/>
              <w:szCs w:val="24"/>
            </w:rPr>
          </w:pPr>
          <w:hyperlink w:anchor="_Toc131162798" w:history="1">
            <w:r w:rsidR="00AD3F68" w:rsidRPr="00AD3F68">
              <w:rPr>
                <w:rStyle w:val="af7"/>
                <w:i w:val="0"/>
                <w:sz w:val="24"/>
                <w:szCs w:val="24"/>
              </w:rPr>
              <w:t>7.1 Автомобильный транспорт</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_Toc131162798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47</w:t>
            </w:r>
            <w:r w:rsidR="00AD3F68" w:rsidRPr="00AD3F68">
              <w:rPr>
                <w:i w:val="0"/>
                <w:webHidden/>
                <w:sz w:val="24"/>
                <w:szCs w:val="24"/>
              </w:rPr>
              <w:fldChar w:fldCharType="end"/>
            </w:r>
          </w:hyperlink>
        </w:p>
        <w:p w14:paraId="56546102" w14:textId="77777777" w:rsidR="00AD3F68" w:rsidRPr="00AD3F68" w:rsidRDefault="00C605CD" w:rsidP="00AD3F68">
          <w:pPr>
            <w:pStyle w:val="35"/>
            <w:jc w:val="both"/>
            <w:rPr>
              <w:rFonts w:eastAsiaTheme="minorEastAsia"/>
              <w:i w:val="0"/>
              <w:iCs w:val="0"/>
              <w:sz w:val="24"/>
              <w:szCs w:val="24"/>
            </w:rPr>
          </w:pPr>
          <w:hyperlink w:anchor="_Toc131162799" w:history="1">
            <w:r w:rsidR="00AD3F68" w:rsidRPr="00AD3F68">
              <w:rPr>
                <w:rStyle w:val="af7"/>
                <w:i w:val="0"/>
                <w:sz w:val="24"/>
                <w:szCs w:val="24"/>
              </w:rPr>
              <w:t>7.2 Общественный пассажирский транспорт</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_Toc131162799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51</w:t>
            </w:r>
            <w:r w:rsidR="00AD3F68" w:rsidRPr="00AD3F68">
              <w:rPr>
                <w:i w:val="0"/>
                <w:webHidden/>
                <w:sz w:val="24"/>
                <w:szCs w:val="24"/>
              </w:rPr>
              <w:fldChar w:fldCharType="end"/>
            </w:r>
          </w:hyperlink>
        </w:p>
        <w:p w14:paraId="7E1A7B3D" w14:textId="77777777" w:rsidR="00AD3F68" w:rsidRPr="00AD3F68" w:rsidRDefault="00C605CD" w:rsidP="00AD3F68">
          <w:pPr>
            <w:pStyle w:val="27"/>
            <w:jc w:val="both"/>
            <w:rPr>
              <w:rFonts w:eastAsiaTheme="minorEastAsia"/>
            </w:rPr>
          </w:pPr>
          <w:hyperlink w:anchor="_Toc131162800" w:history="1">
            <w:r w:rsidR="00AD3F68" w:rsidRPr="00AD3F68">
              <w:rPr>
                <w:rStyle w:val="af7"/>
              </w:rPr>
              <w:t>ГЛАВА 8. ИНЖЕНЕРНАЯ ИНФРАСТРУКТУРА И ТРУБОПРОВОДНЫЙ ТРАНСПОРТ</w:t>
            </w:r>
            <w:r w:rsidR="00AD3F68" w:rsidRPr="00AD3F68">
              <w:rPr>
                <w:webHidden/>
              </w:rPr>
              <w:tab/>
            </w:r>
            <w:r w:rsidR="00AD3F68" w:rsidRPr="00AD3F68">
              <w:rPr>
                <w:webHidden/>
              </w:rPr>
              <w:fldChar w:fldCharType="begin"/>
            </w:r>
            <w:r w:rsidR="00AD3F68" w:rsidRPr="00AD3F68">
              <w:rPr>
                <w:webHidden/>
              </w:rPr>
              <w:instrText xml:space="preserve"> PAGEREF _Toc131162800 \h </w:instrText>
            </w:r>
            <w:r w:rsidR="00AD3F68" w:rsidRPr="00AD3F68">
              <w:rPr>
                <w:webHidden/>
              </w:rPr>
            </w:r>
            <w:r w:rsidR="00AD3F68" w:rsidRPr="00AD3F68">
              <w:rPr>
                <w:webHidden/>
              </w:rPr>
              <w:fldChar w:fldCharType="separate"/>
            </w:r>
            <w:r w:rsidR="00081AE1">
              <w:rPr>
                <w:webHidden/>
              </w:rPr>
              <w:t>53</w:t>
            </w:r>
            <w:r w:rsidR="00AD3F68" w:rsidRPr="00AD3F68">
              <w:rPr>
                <w:webHidden/>
              </w:rPr>
              <w:fldChar w:fldCharType="end"/>
            </w:r>
          </w:hyperlink>
        </w:p>
        <w:p w14:paraId="58F6DA7B" w14:textId="77777777" w:rsidR="00AD3F68" w:rsidRPr="00AD3F68" w:rsidRDefault="00C605CD" w:rsidP="00AD3F68">
          <w:pPr>
            <w:pStyle w:val="35"/>
            <w:jc w:val="both"/>
            <w:rPr>
              <w:rFonts w:eastAsiaTheme="minorEastAsia"/>
              <w:i w:val="0"/>
              <w:iCs w:val="0"/>
              <w:sz w:val="24"/>
              <w:szCs w:val="24"/>
            </w:rPr>
          </w:pPr>
          <w:hyperlink w:anchor="_Toc131162801" w:history="1">
            <w:r w:rsidR="00AD3F68" w:rsidRPr="00AD3F68">
              <w:rPr>
                <w:rStyle w:val="af7"/>
                <w:i w:val="0"/>
                <w:sz w:val="24"/>
                <w:szCs w:val="24"/>
              </w:rPr>
              <w:t>8.1 Водоснабжение</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_Toc131162801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53</w:t>
            </w:r>
            <w:r w:rsidR="00AD3F68" w:rsidRPr="00AD3F68">
              <w:rPr>
                <w:i w:val="0"/>
                <w:webHidden/>
                <w:sz w:val="24"/>
                <w:szCs w:val="24"/>
              </w:rPr>
              <w:fldChar w:fldCharType="end"/>
            </w:r>
          </w:hyperlink>
        </w:p>
        <w:p w14:paraId="11287C53" w14:textId="77777777" w:rsidR="00AD3F68" w:rsidRPr="00AD3F68" w:rsidRDefault="00C605CD" w:rsidP="00AD3F68">
          <w:pPr>
            <w:pStyle w:val="35"/>
            <w:jc w:val="both"/>
            <w:rPr>
              <w:rFonts w:eastAsiaTheme="minorEastAsia"/>
              <w:i w:val="0"/>
              <w:iCs w:val="0"/>
              <w:sz w:val="24"/>
              <w:szCs w:val="24"/>
            </w:rPr>
          </w:pPr>
          <w:hyperlink w:anchor="_Toc131162802" w:history="1">
            <w:r w:rsidR="00AD3F68" w:rsidRPr="00AD3F68">
              <w:rPr>
                <w:rStyle w:val="af7"/>
                <w:i w:val="0"/>
                <w:sz w:val="24"/>
                <w:szCs w:val="24"/>
              </w:rPr>
              <w:t>8.2 Противопожарное водоснабжение</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_Toc131162802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60</w:t>
            </w:r>
            <w:r w:rsidR="00AD3F68" w:rsidRPr="00AD3F68">
              <w:rPr>
                <w:i w:val="0"/>
                <w:webHidden/>
                <w:sz w:val="24"/>
                <w:szCs w:val="24"/>
              </w:rPr>
              <w:fldChar w:fldCharType="end"/>
            </w:r>
          </w:hyperlink>
        </w:p>
        <w:p w14:paraId="5936353F" w14:textId="77777777" w:rsidR="00AD3F68" w:rsidRPr="00AD3F68" w:rsidRDefault="00C605CD" w:rsidP="00AD3F68">
          <w:pPr>
            <w:pStyle w:val="35"/>
            <w:jc w:val="both"/>
            <w:rPr>
              <w:rFonts w:eastAsiaTheme="minorEastAsia"/>
              <w:i w:val="0"/>
              <w:iCs w:val="0"/>
              <w:sz w:val="24"/>
              <w:szCs w:val="24"/>
            </w:rPr>
          </w:pPr>
          <w:hyperlink w:anchor="_Toc131162803" w:history="1">
            <w:r w:rsidR="00AD3F68" w:rsidRPr="00AD3F68">
              <w:rPr>
                <w:rStyle w:val="af7"/>
                <w:i w:val="0"/>
                <w:sz w:val="24"/>
                <w:szCs w:val="24"/>
              </w:rPr>
              <w:t>8.3 Водоотведение</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_Toc131162803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61</w:t>
            </w:r>
            <w:r w:rsidR="00AD3F68" w:rsidRPr="00AD3F68">
              <w:rPr>
                <w:i w:val="0"/>
                <w:webHidden/>
                <w:sz w:val="24"/>
                <w:szCs w:val="24"/>
              </w:rPr>
              <w:fldChar w:fldCharType="end"/>
            </w:r>
          </w:hyperlink>
        </w:p>
        <w:p w14:paraId="0FA59B77" w14:textId="77777777" w:rsidR="00AD3F68" w:rsidRPr="00AD3F68" w:rsidRDefault="00C605CD" w:rsidP="00AD3F68">
          <w:pPr>
            <w:pStyle w:val="35"/>
            <w:jc w:val="both"/>
            <w:rPr>
              <w:rFonts w:eastAsiaTheme="minorEastAsia"/>
              <w:i w:val="0"/>
              <w:iCs w:val="0"/>
              <w:sz w:val="24"/>
              <w:szCs w:val="24"/>
            </w:rPr>
          </w:pPr>
          <w:hyperlink w:anchor="_Toc131162804" w:history="1">
            <w:r w:rsidR="00AD3F68" w:rsidRPr="00AD3F68">
              <w:rPr>
                <w:rStyle w:val="af7"/>
                <w:i w:val="0"/>
                <w:sz w:val="24"/>
                <w:szCs w:val="24"/>
              </w:rPr>
              <w:t>8.4 Ливневая канализация</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_Toc131162804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67</w:t>
            </w:r>
            <w:r w:rsidR="00AD3F68" w:rsidRPr="00AD3F68">
              <w:rPr>
                <w:i w:val="0"/>
                <w:webHidden/>
                <w:sz w:val="24"/>
                <w:szCs w:val="24"/>
              </w:rPr>
              <w:fldChar w:fldCharType="end"/>
            </w:r>
          </w:hyperlink>
        </w:p>
        <w:p w14:paraId="5F49D515" w14:textId="77777777" w:rsidR="00AD3F68" w:rsidRPr="00AD3F68" w:rsidRDefault="00C605CD" w:rsidP="00AD3F68">
          <w:pPr>
            <w:pStyle w:val="35"/>
            <w:jc w:val="both"/>
            <w:rPr>
              <w:rFonts w:eastAsiaTheme="minorEastAsia"/>
              <w:i w:val="0"/>
              <w:iCs w:val="0"/>
              <w:sz w:val="24"/>
              <w:szCs w:val="24"/>
            </w:rPr>
          </w:pPr>
          <w:hyperlink w:anchor="_Toc131162805" w:history="1">
            <w:r w:rsidR="00AD3F68" w:rsidRPr="00AD3F68">
              <w:rPr>
                <w:rStyle w:val="af7"/>
                <w:i w:val="0"/>
                <w:sz w:val="24"/>
                <w:szCs w:val="24"/>
              </w:rPr>
              <w:t>8.5 Теплоснабжение</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_Toc131162805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67</w:t>
            </w:r>
            <w:r w:rsidR="00AD3F68" w:rsidRPr="00AD3F68">
              <w:rPr>
                <w:i w:val="0"/>
                <w:webHidden/>
                <w:sz w:val="24"/>
                <w:szCs w:val="24"/>
              </w:rPr>
              <w:fldChar w:fldCharType="end"/>
            </w:r>
          </w:hyperlink>
        </w:p>
        <w:p w14:paraId="2E8070F4" w14:textId="77777777" w:rsidR="00AD3F68" w:rsidRPr="00AD3F68" w:rsidRDefault="00C605CD" w:rsidP="00AD3F68">
          <w:pPr>
            <w:pStyle w:val="35"/>
            <w:jc w:val="both"/>
            <w:rPr>
              <w:rFonts w:eastAsiaTheme="minorEastAsia"/>
              <w:i w:val="0"/>
              <w:iCs w:val="0"/>
              <w:sz w:val="24"/>
              <w:szCs w:val="24"/>
            </w:rPr>
          </w:pPr>
          <w:hyperlink w:anchor="_Toc131162806" w:history="1">
            <w:r w:rsidR="00AD3F68" w:rsidRPr="00AD3F68">
              <w:rPr>
                <w:rStyle w:val="af7"/>
                <w:i w:val="0"/>
                <w:sz w:val="24"/>
                <w:szCs w:val="24"/>
              </w:rPr>
              <w:t>8.6 Газоснабжение</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_Toc131162806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69</w:t>
            </w:r>
            <w:r w:rsidR="00AD3F68" w:rsidRPr="00AD3F68">
              <w:rPr>
                <w:i w:val="0"/>
                <w:webHidden/>
                <w:sz w:val="24"/>
                <w:szCs w:val="24"/>
              </w:rPr>
              <w:fldChar w:fldCharType="end"/>
            </w:r>
          </w:hyperlink>
        </w:p>
        <w:p w14:paraId="107A10D1" w14:textId="77777777" w:rsidR="00AD3F68" w:rsidRPr="00AD3F68" w:rsidRDefault="00C605CD" w:rsidP="00AD3F68">
          <w:pPr>
            <w:pStyle w:val="35"/>
            <w:jc w:val="both"/>
            <w:rPr>
              <w:rFonts w:eastAsiaTheme="minorEastAsia"/>
              <w:i w:val="0"/>
              <w:iCs w:val="0"/>
              <w:sz w:val="24"/>
              <w:szCs w:val="24"/>
            </w:rPr>
          </w:pPr>
          <w:hyperlink w:anchor="_Toc131162807" w:history="1">
            <w:r w:rsidR="00AD3F68" w:rsidRPr="00AD3F68">
              <w:rPr>
                <w:rStyle w:val="af7"/>
                <w:i w:val="0"/>
                <w:sz w:val="24"/>
                <w:szCs w:val="24"/>
              </w:rPr>
              <w:t>8.7 Электроснабжение</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_Toc131162807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73</w:t>
            </w:r>
            <w:r w:rsidR="00AD3F68" w:rsidRPr="00AD3F68">
              <w:rPr>
                <w:i w:val="0"/>
                <w:webHidden/>
                <w:sz w:val="24"/>
                <w:szCs w:val="24"/>
              </w:rPr>
              <w:fldChar w:fldCharType="end"/>
            </w:r>
          </w:hyperlink>
        </w:p>
        <w:p w14:paraId="35E3E30A" w14:textId="77777777" w:rsidR="00AD3F68" w:rsidRPr="00AD3F68" w:rsidRDefault="00C605CD" w:rsidP="00AD3F68">
          <w:pPr>
            <w:pStyle w:val="35"/>
            <w:jc w:val="both"/>
            <w:rPr>
              <w:rFonts w:eastAsiaTheme="minorEastAsia"/>
              <w:i w:val="0"/>
              <w:iCs w:val="0"/>
              <w:sz w:val="24"/>
              <w:szCs w:val="24"/>
            </w:rPr>
          </w:pPr>
          <w:hyperlink w:anchor="_Toc131162808" w:history="1">
            <w:r w:rsidR="00AD3F68" w:rsidRPr="00AD3F68">
              <w:rPr>
                <w:rStyle w:val="af7"/>
                <w:i w:val="0"/>
                <w:sz w:val="24"/>
                <w:szCs w:val="24"/>
              </w:rPr>
              <w:t>8.8 Связь</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_Toc131162808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77</w:t>
            </w:r>
            <w:r w:rsidR="00AD3F68" w:rsidRPr="00AD3F68">
              <w:rPr>
                <w:i w:val="0"/>
                <w:webHidden/>
                <w:sz w:val="24"/>
                <w:szCs w:val="24"/>
              </w:rPr>
              <w:fldChar w:fldCharType="end"/>
            </w:r>
          </w:hyperlink>
        </w:p>
        <w:p w14:paraId="0289CA8E" w14:textId="77777777" w:rsidR="00AD3F68" w:rsidRPr="00AD3F68" w:rsidRDefault="00C605CD" w:rsidP="00AD3F68">
          <w:pPr>
            <w:pStyle w:val="35"/>
            <w:jc w:val="both"/>
            <w:rPr>
              <w:rFonts w:eastAsiaTheme="minorEastAsia"/>
              <w:i w:val="0"/>
              <w:iCs w:val="0"/>
              <w:sz w:val="24"/>
              <w:szCs w:val="24"/>
            </w:rPr>
          </w:pPr>
          <w:hyperlink w:anchor="_Toc131162809" w:history="1">
            <w:r w:rsidR="00AD3F68" w:rsidRPr="00AD3F68">
              <w:rPr>
                <w:rStyle w:val="af7"/>
                <w:i w:val="0"/>
                <w:sz w:val="24"/>
                <w:szCs w:val="24"/>
              </w:rPr>
              <w:t>8.9 Трубопроводный транспорт</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_Toc131162809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78</w:t>
            </w:r>
            <w:r w:rsidR="00AD3F68" w:rsidRPr="00AD3F68">
              <w:rPr>
                <w:i w:val="0"/>
                <w:webHidden/>
                <w:sz w:val="24"/>
                <w:szCs w:val="24"/>
              </w:rPr>
              <w:fldChar w:fldCharType="end"/>
            </w:r>
          </w:hyperlink>
        </w:p>
        <w:p w14:paraId="7B2C6DD8" w14:textId="77777777" w:rsidR="00AD3F68" w:rsidRPr="00AD3F68" w:rsidRDefault="00C605CD" w:rsidP="00AD3F68">
          <w:pPr>
            <w:pStyle w:val="27"/>
            <w:jc w:val="both"/>
            <w:rPr>
              <w:rFonts w:eastAsiaTheme="minorEastAsia"/>
            </w:rPr>
          </w:pPr>
          <w:hyperlink w:anchor="_Toc131162810" w:history="1">
            <w:r w:rsidR="00AD3F68" w:rsidRPr="00AD3F68">
              <w:rPr>
                <w:rStyle w:val="af7"/>
              </w:rPr>
              <w:t>ГЛАВА 9. ИНЖЕНЕРНАЯ ПОДГОТОВКА ТЕРРИТОРИИ. БЛАГОУСТРОЙСТВО ТЕРРИТОРИИ</w:t>
            </w:r>
            <w:r w:rsidR="00AD3F68" w:rsidRPr="00AD3F68">
              <w:rPr>
                <w:webHidden/>
              </w:rPr>
              <w:tab/>
            </w:r>
            <w:r w:rsidR="00AD3F68" w:rsidRPr="00AD3F68">
              <w:rPr>
                <w:webHidden/>
              </w:rPr>
              <w:fldChar w:fldCharType="begin"/>
            </w:r>
            <w:r w:rsidR="00AD3F68" w:rsidRPr="00AD3F68">
              <w:rPr>
                <w:webHidden/>
              </w:rPr>
              <w:instrText xml:space="preserve"> PAGEREF _Toc131162810 \h </w:instrText>
            </w:r>
            <w:r w:rsidR="00AD3F68" w:rsidRPr="00AD3F68">
              <w:rPr>
                <w:webHidden/>
              </w:rPr>
            </w:r>
            <w:r w:rsidR="00AD3F68" w:rsidRPr="00AD3F68">
              <w:rPr>
                <w:webHidden/>
              </w:rPr>
              <w:fldChar w:fldCharType="separate"/>
            </w:r>
            <w:r w:rsidR="00081AE1">
              <w:rPr>
                <w:webHidden/>
              </w:rPr>
              <w:t>79</w:t>
            </w:r>
            <w:r w:rsidR="00AD3F68" w:rsidRPr="00AD3F68">
              <w:rPr>
                <w:webHidden/>
              </w:rPr>
              <w:fldChar w:fldCharType="end"/>
            </w:r>
          </w:hyperlink>
        </w:p>
        <w:p w14:paraId="727EE384" w14:textId="77777777" w:rsidR="00AD3F68" w:rsidRPr="00AD3F68" w:rsidRDefault="00C605CD" w:rsidP="00AD3F68">
          <w:pPr>
            <w:pStyle w:val="35"/>
            <w:jc w:val="both"/>
            <w:rPr>
              <w:rFonts w:eastAsiaTheme="minorEastAsia"/>
              <w:i w:val="0"/>
              <w:iCs w:val="0"/>
              <w:sz w:val="24"/>
              <w:szCs w:val="24"/>
            </w:rPr>
          </w:pPr>
          <w:hyperlink w:anchor="_Toc131162811" w:history="1">
            <w:r w:rsidR="00AD3F68" w:rsidRPr="00AD3F68">
              <w:rPr>
                <w:rStyle w:val="af7"/>
                <w:i w:val="0"/>
                <w:sz w:val="24"/>
                <w:szCs w:val="24"/>
              </w:rPr>
              <w:t>9.1 Анализ строительных ограничений</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_Toc131162811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79</w:t>
            </w:r>
            <w:r w:rsidR="00AD3F68" w:rsidRPr="00AD3F68">
              <w:rPr>
                <w:i w:val="0"/>
                <w:webHidden/>
                <w:sz w:val="24"/>
                <w:szCs w:val="24"/>
              </w:rPr>
              <w:fldChar w:fldCharType="end"/>
            </w:r>
          </w:hyperlink>
        </w:p>
        <w:p w14:paraId="08EB2D07" w14:textId="77777777" w:rsidR="00AD3F68" w:rsidRPr="00AD3F68" w:rsidRDefault="00C605CD" w:rsidP="00AD3F68">
          <w:pPr>
            <w:pStyle w:val="35"/>
            <w:jc w:val="both"/>
            <w:rPr>
              <w:rFonts w:eastAsiaTheme="minorEastAsia"/>
              <w:i w:val="0"/>
              <w:iCs w:val="0"/>
              <w:sz w:val="24"/>
              <w:szCs w:val="24"/>
            </w:rPr>
          </w:pPr>
          <w:hyperlink w:anchor="_Toc131162812" w:history="1">
            <w:r w:rsidR="00AD3F68" w:rsidRPr="00AD3F68">
              <w:rPr>
                <w:rStyle w:val="af7"/>
                <w:i w:val="0"/>
                <w:sz w:val="24"/>
                <w:szCs w:val="24"/>
              </w:rPr>
              <w:t>9.2 Инженерная подготовка территории</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_Toc131162812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79</w:t>
            </w:r>
            <w:r w:rsidR="00AD3F68" w:rsidRPr="00AD3F68">
              <w:rPr>
                <w:i w:val="0"/>
                <w:webHidden/>
                <w:sz w:val="24"/>
                <w:szCs w:val="24"/>
              </w:rPr>
              <w:fldChar w:fldCharType="end"/>
            </w:r>
          </w:hyperlink>
        </w:p>
        <w:p w14:paraId="412B1293" w14:textId="77777777" w:rsidR="00AD3F68" w:rsidRPr="00AD3F68" w:rsidRDefault="00C605CD" w:rsidP="00AD3F68">
          <w:pPr>
            <w:pStyle w:val="35"/>
            <w:jc w:val="both"/>
            <w:rPr>
              <w:rFonts w:eastAsiaTheme="minorEastAsia"/>
              <w:i w:val="0"/>
              <w:iCs w:val="0"/>
              <w:sz w:val="24"/>
              <w:szCs w:val="24"/>
            </w:rPr>
          </w:pPr>
          <w:hyperlink w:anchor="_Toc131162813" w:history="1">
            <w:r w:rsidR="00AD3F68" w:rsidRPr="00AD3F68">
              <w:rPr>
                <w:rStyle w:val="af7"/>
                <w:i w:val="0"/>
                <w:sz w:val="24"/>
                <w:szCs w:val="24"/>
              </w:rPr>
              <w:t>9.3 Благоустройство территории</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_Toc131162813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80</w:t>
            </w:r>
            <w:r w:rsidR="00AD3F68" w:rsidRPr="00AD3F68">
              <w:rPr>
                <w:i w:val="0"/>
                <w:webHidden/>
                <w:sz w:val="24"/>
                <w:szCs w:val="24"/>
              </w:rPr>
              <w:fldChar w:fldCharType="end"/>
            </w:r>
          </w:hyperlink>
        </w:p>
        <w:p w14:paraId="2C74719D" w14:textId="77777777" w:rsidR="00AD3F68" w:rsidRPr="00AD3F68" w:rsidRDefault="00C605CD" w:rsidP="00AD3F68">
          <w:pPr>
            <w:pStyle w:val="27"/>
            <w:jc w:val="both"/>
            <w:rPr>
              <w:rFonts w:eastAsiaTheme="minorEastAsia"/>
            </w:rPr>
          </w:pPr>
          <w:hyperlink w:anchor="_Toc131162814" w:history="1">
            <w:r w:rsidR="00AD3F68" w:rsidRPr="00AD3F68">
              <w:rPr>
                <w:rStyle w:val="af7"/>
              </w:rPr>
              <w:t>ГЛАВА 10. ЭКОЛОГИЧЕСКОЕ СОСТОЯНИЕ ТЕРРИТОРИИ</w:t>
            </w:r>
            <w:r w:rsidR="00AD3F68" w:rsidRPr="00AD3F68">
              <w:rPr>
                <w:webHidden/>
              </w:rPr>
              <w:tab/>
            </w:r>
            <w:r w:rsidR="00AD3F68" w:rsidRPr="00AD3F68">
              <w:rPr>
                <w:webHidden/>
              </w:rPr>
              <w:fldChar w:fldCharType="begin"/>
            </w:r>
            <w:r w:rsidR="00AD3F68" w:rsidRPr="00AD3F68">
              <w:rPr>
                <w:webHidden/>
              </w:rPr>
              <w:instrText xml:space="preserve"> PAGEREF _Toc131162814 \h </w:instrText>
            </w:r>
            <w:r w:rsidR="00AD3F68" w:rsidRPr="00AD3F68">
              <w:rPr>
                <w:webHidden/>
              </w:rPr>
            </w:r>
            <w:r w:rsidR="00AD3F68" w:rsidRPr="00AD3F68">
              <w:rPr>
                <w:webHidden/>
              </w:rPr>
              <w:fldChar w:fldCharType="separate"/>
            </w:r>
            <w:r w:rsidR="00081AE1">
              <w:rPr>
                <w:webHidden/>
              </w:rPr>
              <w:t>81</w:t>
            </w:r>
            <w:r w:rsidR="00AD3F68" w:rsidRPr="00AD3F68">
              <w:rPr>
                <w:webHidden/>
              </w:rPr>
              <w:fldChar w:fldCharType="end"/>
            </w:r>
          </w:hyperlink>
        </w:p>
        <w:p w14:paraId="0A375035" w14:textId="77777777" w:rsidR="00AD3F68" w:rsidRPr="00AD3F68" w:rsidRDefault="00C605CD" w:rsidP="00AD3F68">
          <w:pPr>
            <w:pStyle w:val="35"/>
            <w:jc w:val="both"/>
            <w:rPr>
              <w:rFonts w:eastAsiaTheme="minorEastAsia"/>
              <w:i w:val="0"/>
              <w:iCs w:val="0"/>
              <w:sz w:val="24"/>
              <w:szCs w:val="24"/>
            </w:rPr>
          </w:pPr>
          <w:hyperlink w:anchor="_Toc131162815" w:history="1">
            <w:r w:rsidR="00AD3F68" w:rsidRPr="00AD3F68">
              <w:rPr>
                <w:rStyle w:val="af7"/>
                <w:i w:val="0"/>
                <w:sz w:val="24"/>
                <w:szCs w:val="24"/>
              </w:rPr>
              <w:t>10.1 Экологическое состояние территории</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_Toc131162815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81</w:t>
            </w:r>
            <w:r w:rsidR="00AD3F68" w:rsidRPr="00AD3F68">
              <w:rPr>
                <w:i w:val="0"/>
                <w:webHidden/>
                <w:sz w:val="24"/>
                <w:szCs w:val="24"/>
              </w:rPr>
              <w:fldChar w:fldCharType="end"/>
            </w:r>
          </w:hyperlink>
        </w:p>
        <w:p w14:paraId="070CAF44" w14:textId="77777777" w:rsidR="00AD3F68" w:rsidRPr="00AD3F68" w:rsidRDefault="00C605CD" w:rsidP="00AD3F68">
          <w:pPr>
            <w:pStyle w:val="35"/>
            <w:jc w:val="both"/>
            <w:rPr>
              <w:rFonts w:eastAsiaTheme="minorEastAsia"/>
              <w:i w:val="0"/>
              <w:iCs w:val="0"/>
              <w:sz w:val="24"/>
              <w:szCs w:val="24"/>
            </w:rPr>
          </w:pPr>
          <w:hyperlink w:anchor="_Toc131162816" w:history="1">
            <w:r w:rsidR="00AD3F68" w:rsidRPr="00AD3F68">
              <w:rPr>
                <w:rStyle w:val="af7"/>
                <w:i w:val="0"/>
                <w:sz w:val="24"/>
                <w:szCs w:val="24"/>
              </w:rPr>
              <w:t>10.2 Санитарная очистка территории</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_Toc131162816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81</w:t>
            </w:r>
            <w:r w:rsidR="00AD3F68" w:rsidRPr="00AD3F68">
              <w:rPr>
                <w:i w:val="0"/>
                <w:webHidden/>
                <w:sz w:val="24"/>
                <w:szCs w:val="24"/>
              </w:rPr>
              <w:fldChar w:fldCharType="end"/>
            </w:r>
          </w:hyperlink>
        </w:p>
        <w:p w14:paraId="0CAC650D" w14:textId="77777777" w:rsidR="00AD3F68" w:rsidRPr="00AD3F68" w:rsidRDefault="00C605CD" w:rsidP="00AD3F68">
          <w:pPr>
            <w:pStyle w:val="27"/>
            <w:jc w:val="both"/>
            <w:rPr>
              <w:rFonts w:eastAsiaTheme="minorEastAsia"/>
            </w:rPr>
          </w:pPr>
          <w:hyperlink w:anchor="_Toc131162817" w:history="1">
            <w:r w:rsidR="00AD3F68" w:rsidRPr="00AD3F68">
              <w:rPr>
                <w:rStyle w:val="af7"/>
              </w:rPr>
              <w:t>ГЛАВА 11. ЗОНЫ С ОСОБЫМИ УСЛОВИЯМИ ИСПОЛЬЗОВАНИЯ ТЕРРИТОРИЙ, за исключением охранных зон объектов культурного наследия</w:t>
            </w:r>
            <w:r w:rsidR="00AD3F68" w:rsidRPr="00AD3F68">
              <w:rPr>
                <w:webHidden/>
              </w:rPr>
              <w:tab/>
            </w:r>
            <w:r w:rsidR="00AD3F68" w:rsidRPr="00AD3F68">
              <w:rPr>
                <w:webHidden/>
              </w:rPr>
              <w:fldChar w:fldCharType="begin"/>
            </w:r>
            <w:r w:rsidR="00AD3F68" w:rsidRPr="00AD3F68">
              <w:rPr>
                <w:webHidden/>
              </w:rPr>
              <w:instrText xml:space="preserve"> PAGEREF _Toc131162817 \h </w:instrText>
            </w:r>
            <w:r w:rsidR="00AD3F68" w:rsidRPr="00AD3F68">
              <w:rPr>
                <w:webHidden/>
              </w:rPr>
            </w:r>
            <w:r w:rsidR="00AD3F68" w:rsidRPr="00AD3F68">
              <w:rPr>
                <w:webHidden/>
              </w:rPr>
              <w:fldChar w:fldCharType="separate"/>
            </w:r>
            <w:r w:rsidR="00081AE1">
              <w:rPr>
                <w:webHidden/>
              </w:rPr>
              <w:t>84</w:t>
            </w:r>
            <w:r w:rsidR="00AD3F68" w:rsidRPr="00AD3F68">
              <w:rPr>
                <w:webHidden/>
              </w:rPr>
              <w:fldChar w:fldCharType="end"/>
            </w:r>
          </w:hyperlink>
        </w:p>
        <w:p w14:paraId="4CAD50AE" w14:textId="77777777" w:rsidR="00AD3F68" w:rsidRPr="00AD3F68" w:rsidRDefault="00C605CD" w:rsidP="00AD3F68">
          <w:pPr>
            <w:pStyle w:val="35"/>
            <w:jc w:val="both"/>
            <w:rPr>
              <w:rFonts w:eastAsiaTheme="minorEastAsia"/>
              <w:i w:val="0"/>
              <w:iCs w:val="0"/>
              <w:sz w:val="24"/>
              <w:szCs w:val="24"/>
            </w:rPr>
          </w:pPr>
          <w:hyperlink w:anchor="_Toc131162818" w:history="1">
            <w:r w:rsidR="00AD3F68" w:rsidRPr="00AD3F68">
              <w:rPr>
                <w:rStyle w:val="af7"/>
                <w:rFonts w:eastAsia="Tahoma"/>
                <w:i w:val="0"/>
                <w:sz w:val="24"/>
                <w:szCs w:val="24"/>
              </w:rPr>
              <w:t xml:space="preserve">11.1 </w:t>
            </w:r>
            <w:r w:rsidR="00AD3F68" w:rsidRPr="00AD3F68">
              <w:rPr>
                <w:rStyle w:val="af7"/>
                <w:i w:val="0"/>
                <w:sz w:val="24"/>
                <w:szCs w:val="24"/>
              </w:rPr>
              <w:t>Санитарно-защитная зона</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_Toc131162818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84</w:t>
            </w:r>
            <w:r w:rsidR="00AD3F68" w:rsidRPr="00AD3F68">
              <w:rPr>
                <w:i w:val="0"/>
                <w:webHidden/>
                <w:sz w:val="24"/>
                <w:szCs w:val="24"/>
              </w:rPr>
              <w:fldChar w:fldCharType="end"/>
            </w:r>
          </w:hyperlink>
        </w:p>
        <w:p w14:paraId="2FFCFC74" w14:textId="77777777" w:rsidR="00AD3F68" w:rsidRPr="00AD3F68" w:rsidRDefault="00C605CD" w:rsidP="00AD3F68">
          <w:pPr>
            <w:pStyle w:val="35"/>
            <w:jc w:val="both"/>
            <w:rPr>
              <w:rFonts w:eastAsiaTheme="minorEastAsia"/>
              <w:i w:val="0"/>
              <w:iCs w:val="0"/>
              <w:sz w:val="24"/>
              <w:szCs w:val="24"/>
            </w:rPr>
          </w:pPr>
          <w:hyperlink w:anchor="_Toc131162819" w:history="1">
            <w:r w:rsidR="00AD3F68" w:rsidRPr="00AD3F68">
              <w:rPr>
                <w:rStyle w:val="af7"/>
                <w:i w:val="0"/>
                <w:sz w:val="24"/>
                <w:szCs w:val="24"/>
              </w:rPr>
              <w:t>11</w:t>
            </w:r>
            <w:r w:rsidR="00AD3F68" w:rsidRPr="00AD3F68">
              <w:rPr>
                <w:rStyle w:val="af7"/>
                <w:rFonts w:eastAsia="Tahoma"/>
                <w:i w:val="0"/>
                <w:sz w:val="24"/>
                <w:szCs w:val="24"/>
              </w:rPr>
              <w:t xml:space="preserve">.2 </w:t>
            </w:r>
            <w:r w:rsidR="00AD3F68" w:rsidRPr="00AD3F68">
              <w:rPr>
                <w:rStyle w:val="af7"/>
                <w:i w:val="0"/>
                <w:sz w:val="24"/>
                <w:szCs w:val="24"/>
              </w:rPr>
              <w:t>Водоохранная зона, прибрежная защитная полоса</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_Toc131162819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86</w:t>
            </w:r>
            <w:r w:rsidR="00AD3F68" w:rsidRPr="00AD3F68">
              <w:rPr>
                <w:i w:val="0"/>
                <w:webHidden/>
                <w:sz w:val="24"/>
                <w:szCs w:val="24"/>
              </w:rPr>
              <w:fldChar w:fldCharType="end"/>
            </w:r>
          </w:hyperlink>
        </w:p>
        <w:p w14:paraId="176DAE6F" w14:textId="77777777" w:rsidR="00AD3F68" w:rsidRPr="00AD3F68" w:rsidRDefault="00C605CD" w:rsidP="00AD3F68">
          <w:pPr>
            <w:pStyle w:val="35"/>
            <w:jc w:val="both"/>
            <w:rPr>
              <w:rFonts w:eastAsiaTheme="minorEastAsia"/>
              <w:i w:val="0"/>
              <w:iCs w:val="0"/>
              <w:sz w:val="24"/>
              <w:szCs w:val="24"/>
            </w:rPr>
          </w:pPr>
          <w:hyperlink w:anchor="_Toc131162820" w:history="1">
            <w:r w:rsidR="00AD3F68" w:rsidRPr="00AD3F68">
              <w:rPr>
                <w:rStyle w:val="af7"/>
                <w:i w:val="0"/>
                <w:sz w:val="24"/>
                <w:szCs w:val="24"/>
              </w:rPr>
              <w:t>11.3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_Toc131162820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88</w:t>
            </w:r>
            <w:r w:rsidR="00AD3F68" w:rsidRPr="00AD3F68">
              <w:rPr>
                <w:i w:val="0"/>
                <w:webHidden/>
                <w:sz w:val="24"/>
                <w:szCs w:val="24"/>
              </w:rPr>
              <w:fldChar w:fldCharType="end"/>
            </w:r>
          </w:hyperlink>
        </w:p>
        <w:p w14:paraId="65C985F4" w14:textId="77777777" w:rsidR="00AD3F68" w:rsidRPr="00AD3F68" w:rsidRDefault="00C605CD" w:rsidP="00AD3F68">
          <w:pPr>
            <w:pStyle w:val="35"/>
            <w:jc w:val="both"/>
            <w:rPr>
              <w:rFonts w:eastAsiaTheme="minorEastAsia"/>
              <w:i w:val="0"/>
              <w:iCs w:val="0"/>
              <w:sz w:val="24"/>
              <w:szCs w:val="24"/>
            </w:rPr>
          </w:pPr>
          <w:hyperlink w:anchor="_Toc131162821" w:history="1">
            <w:r w:rsidR="00AD3F68" w:rsidRPr="00AD3F68">
              <w:rPr>
                <w:rStyle w:val="af7"/>
                <w:i w:val="0"/>
                <w:sz w:val="24"/>
                <w:szCs w:val="24"/>
              </w:rPr>
              <w:t>11.4 Охранная зона объектов электроэнергетики (объектов электросетевого хозяйства и объектов по производству электрической энергии), охранная зона трубопроводов (газопроводов, нефтепроводов и нефтепродуктопроводов, аммиакопроводов), охранная зона линий и сооружений связи, охранная зона тепловых сетей</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_Toc131162821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91</w:t>
            </w:r>
            <w:r w:rsidR="00AD3F68" w:rsidRPr="00AD3F68">
              <w:rPr>
                <w:i w:val="0"/>
                <w:webHidden/>
                <w:sz w:val="24"/>
                <w:szCs w:val="24"/>
              </w:rPr>
              <w:fldChar w:fldCharType="end"/>
            </w:r>
          </w:hyperlink>
        </w:p>
        <w:p w14:paraId="7F24D33A" w14:textId="77777777" w:rsidR="00AD3F68" w:rsidRPr="00AD3F68" w:rsidRDefault="00C605CD" w:rsidP="00AD3F68">
          <w:pPr>
            <w:pStyle w:val="35"/>
            <w:jc w:val="both"/>
            <w:rPr>
              <w:rFonts w:eastAsiaTheme="minorEastAsia"/>
              <w:i w:val="0"/>
              <w:iCs w:val="0"/>
              <w:sz w:val="24"/>
              <w:szCs w:val="24"/>
            </w:rPr>
          </w:pPr>
          <w:hyperlink w:anchor="_Toc131162822" w:history="1">
            <w:r w:rsidR="00AD3F68" w:rsidRPr="00AD3F68">
              <w:rPr>
                <w:rStyle w:val="af7"/>
                <w:i w:val="0"/>
                <w:sz w:val="24"/>
                <w:szCs w:val="24"/>
              </w:rPr>
              <w:t>11.5 Придорожные полосы автомобильных дорог</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_Toc131162822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95</w:t>
            </w:r>
            <w:r w:rsidR="00AD3F68" w:rsidRPr="00AD3F68">
              <w:rPr>
                <w:i w:val="0"/>
                <w:webHidden/>
                <w:sz w:val="24"/>
                <w:szCs w:val="24"/>
              </w:rPr>
              <w:fldChar w:fldCharType="end"/>
            </w:r>
          </w:hyperlink>
        </w:p>
        <w:p w14:paraId="42C8665C" w14:textId="77777777" w:rsidR="00AD3F68" w:rsidRPr="00AD3F68" w:rsidRDefault="00C605CD" w:rsidP="00AD3F68">
          <w:pPr>
            <w:pStyle w:val="35"/>
            <w:jc w:val="both"/>
            <w:rPr>
              <w:rFonts w:eastAsiaTheme="minorEastAsia"/>
              <w:i w:val="0"/>
              <w:iCs w:val="0"/>
              <w:sz w:val="24"/>
              <w:szCs w:val="24"/>
            </w:rPr>
          </w:pPr>
          <w:hyperlink w:anchor="_Toc131162823" w:history="1">
            <w:r w:rsidR="00AD3F68" w:rsidRPr="00AD3F68">
              <w:rPr>
                <w:rStyle w:val="af7"/>
                <w:i w:val="0"/>
                <w:sz w:val="24"/>
                <w:szCs w:val="24"/>
              </w:rPr>
              <w:t>11.6 Приаэродромная территория</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_Toc131162823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95</w:t>
            </w:r>
            <w:r w:rsidR="00AD3F68" w:rsidRPr="00AD3F68">
              <w:rPr>
                <w:i w:val="0"/>
                <w:webHidden/>
                <w:sz w:val="24"/>
                <w:szCs w:val="24"/>
              </w:rPr>
              <w:fldChar w:fldCharType="end"/>
            </w:r>
          </w:hyperlink>
        </w:p>
        <w:p w14:paraId="1D0BAEDE" w14:textId="77777777" w:rsidR="00AD3F68" w:rsidRPr="00AD3F68" w:rsidRDefault="00C605CD" w:rsidP="00AD3F68">
          <w:pPr>
            <w:pStyle w:val="35"/>
            <w:jc w:val="both"/>
            <w:rPr>
              <w:rFonts w:eastAsiaTheme="minorEastAsia"/>
              <w:i w:val="0"/>
              <w:iCs w:val="0"/>
              <w:sz w:val="24"/>
              <w:szCs w:val="24"/>
            </w:rPr>
          </w:pPr>
          <w:hyperlink w:anchor="_Toc131162824" w:history="1">
            <w:r w:rsidR="00AD3F68" w:rsidRPr="00AD3F68">
              <w:rPr>
                <w:rStyle w:val="af7"/>
                <w:i w:val="0"/>
                <w:sz w:val="24"/>
                <w:szCs w:val="24"/>
              </w:rPr>
              <w:t>11.7 Зона минимальных расстояний до магистральных или промышленных трубопроводов (газопроводов, нефтепроводов и нефтепродуктопроводов, аммиакопроводов)</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_Toc131162824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96</w:t>
            </w:r>
            <w:r w:rsidR="00AD3F68" w:rsidRPr="00AD3F68">
              <w:rPr>
                <w:i w:val="0"/>
                <w:webHidden/>
                <w:sz w:val="24"/>
                <w:szCs w:val="24"/>
              </w:rPr>
              <w:fldChar w:fldCharType="end"/>
            </w:r>
          </w:hyperlink>
        </w:p>
        <w:p w14:paraId="64402D26" w14:textId="77777777" w:rsidR="00AD3F68" w:rsidRPr="00AD3F68" w:rsidRDefault="00C605CD" w:rsidP="00AD3F68">
          <w:pPr>
            <w:pStyle w:val="27"/>
            <w:jc w:val="both"/>
            <w:rPr>
              <w:rFonts w:eastAsiaTheme="minorEastAsia"/>
            </w:rPr>
          </w:pPr>
          <w:hyperlink w:anchor="_Toc131162825" w:history="1">
            <w:r w:rsidR="00AD3F68" w:rsidRPr="00AD3F68">
              <w:rPr>
                <w:rStyle w:val="af7"/>
              </w:rPr>
              <w:t>ГЛАВА 12. ОСОБО ОХРАНЯЕМЫЕ ПРИРОДНЫЕ ТЕРРИТОРИИ И ОБЪЕКТЫ КУЛЬТУРНОГО НАСЛЕДИЯ. ЗОНЫ с особыми условиями использования территорий, УСТАНАВЛИВАЕМЫЕ В СООТВЕТСТВИИ С ЗАКОНОДАТЕЛЬСТВОМ РОССИЙСКОЙ ФЕДЕРАЦИИ ПО УСЛОВИЯМ ОХРАНЫ ОБЪЕКТОВ КУЛЬТУРНОГО НАСЛЕДИЯ</w:t>
            </w:r>
            <w:r w:rsidR="00AD3F68" w:rsidRPr="00AD3F68">
              <w:rPr>
                <w:webHidden/>
              </w:rPr>
              <w:tab/>
            </w:r>
            <w:r w:rsidR="00AD3F68" w:rsidRPr="00AD3F68">
              <w:rPr>
                <w:webHidden/>
              </w:rPr>
              <w:fldChar w:fldCharType="begin"/>
            </w:r>
            <w:r w:rsidR="00AD3F68" w:rsidRPr="00AD3F68">
              <w:rPr>
                <w:webHidden/>
              </w:rPr>
              <w:instrText xml:space="preserve"> PAGEREF _Toc131162825 \h </w:instrText>
            </w:r>
            <w:r w:rsidR="00AD3F68" w:rsidRPr="00AD3F68">
              <w:rPr>
                <w:webHidden/>
              </w:rPr>
            </w:r>
            <w:r w:rsidR="00AD3F68" w:rsidRPr="00AD3F68">
              <w:rPr>
                <w:webHidden/>
              </w:rPr>
              <w:fldChar w:fldCharType="separate"/>
            </w:r>
            <w:r w:rsidR="00081AE1">
              <w:rPr>
                <w:webHidden/>
              </w:rPr>
              <w:t>98</w:t>
            </w:r>
            <w:r w:rsidR="00AD3F68" w:rsidRPr="00AD3F68">
              <w:rPr>
                <w:webHidden/>
              </w:rPr>
              <w:fldChar w:fldCharType="end"/>
            </w:r>
          </w:hyperlink>
        </w:p>
        <w:p w14:paraId="0D10F4FB" w14:textId="77777777" w:rsidR="00AD3F68" w:rsidRPr="00AD3F68" w:rsidRDefault="00C605CD" w:rsidP="00AD3F68">
          <w:pPr>
            <w:pStyle w:val="35"/>
            <w:jc w:val="both"/>
            <w:rPr>
              <w:rFonts w:eastAsiaTheme="minorEastAsia"/>
              <w:i w:val="0"/>
              <w:iCs w:val="0"/>
              <w:sz w:val="24"/>
              <w:szCs w:val="24"/>
            </w:rPr>
          </w:pPr>
          <w:hyperlink w:anchor="_Toc131162826" w:history="1">
            <w:r w:rsidR="00AD3F68" w:rsidRPr="00AD3F68">
              <w:rPr>
                <w:rStyle w:val="af7"/>
                <w:i w:val="0"/>
                <w:sz w:val="24"/>
                <w:szCs w:val="24"/>
              </w:rPr>
              <w:t>12.1 Особо охраняемые природные территории</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_Toc131162826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98</w:t>
            </w:r>
            <w:r w:rsidR="00AD3F68" w:rsidRPr="00AD3F68">
              <w:rPr>
                <w:i w:val="0"/>
                <w:webHidden/>
                <w:sz w:val="24"/>
                <w:szCs w:val="24"/>
              </w:rPr>
              <w:fldChar w:fldCharType="end"/>
            </w:r>
          </w:hyperlink>
        </w:p>
        <w:p w14:paraId="5E93036B" w14:textId="77777777" w:rsidR="00AD3F68" w:rsidRPr="00AD3F68" w:rsidRDefault="00C605CD" w:rsidP="00AD3F68">
          <w:pPr>
            <w:pStyle w:val="35"/>
            <w:jc w:val="both"/>
            <w:rPr>
              <w:rFonts w:eastAsiaTheme="minorEastAsia"/>
              <w:i w:val="0"/>
              <w:iCs w:val="0"/>
              <w:sz w:val="24"/>
              <w:szCs w:val="24"/>
            </w:rPr>
          </w:pPr>
          <w:hyperlink w:anchor="_Toc131162827" w:history="1">
            <w:r w:rsidR="00AD3F68" w:rsidRPr="00AD3F68">
              <w:rPr>
                <w:rStyle w:val="af7"/>
                <w:i w:val="0"/>
                <w:sz w:val="24"/>
                <w:szCs w:val="24"/>
              </w:rPr>
              <w:t>12.2 Объекты культурного наследия</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_Toc131162827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99</w:t>
            </w:r>
            <w:r w:rsidR="00AD3F68" w:rsidRPr="00AD3F68">
              <w:rPr>
                <w:i w:val="0"/>
                <w:webHidden/>
                <w:sz w:val="24"/>
                <w:szCs w:val="24"/>
              </w:rPr>
              <w:fldChar w:fldCharType="end"/>
            </w:r>
          </w:hyperlink>
        </w:p>
        <w:p w14:paraId="48F70F97" w14:textId="77777777" w:rsidR="00AD3F68" w:rsidRPr="00AD3F68" w:rsidRDefault="00C605CD" w:rsidP="00AD3F68">
          <w:pPr>
            <w:pStyle w:val="35"/>
            <w:jc w:val="both"/>
            <w:rPr>
              <w:rFonts w:eastAsiaTheme="minorEastAsia"/>
              <w:i w:val="0"/>
              <w:iCs w:val="0"/>
              <w:sz w:val="24"/>
              <w:szCs w:val="24"/>
            </w:rPr>
          </w:pPr>
          <w:hyperlink w:anchor="_Toc131162828" w:history="1">
            <w:r w:rsidR="00AD3F68" w:rsidRPr="00AD3F68">
              <w:rPr>
                <w:rStyle w:val="af7"/>
                <w:i w:val="0"/>
                <w:sz w:val="24"/>
                <w:szCs w:val="24"/>
              </w:rPr>
              <w:t>12.3 Зоны с особыми условиями использования, устанавливаемые в соответствии с законодательством Российской Федерации по условиям охраны объектов культурного наследия. Мероприятия, направленные на сохранение объектов культурного наследия</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_Toc131162828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102</w:t>
            </w:r>
            <w:r w:rsidR="00AD3F68" w:rsidRPr="00AD3F68">
              <w:rPr>
                <w:i w:val="0"/>
                <w:webHidden/>
                <w:sz w:val="24"/>
                <w:szCs w:val="24"/>
              </w:rPr>
              <w:fldChar w:fldCharType="end"/>
            </w:r>
          </w:hyperlink>
        </w:p>
        <w:p w14:paraId="491DE707" w14:textId="77777777" w:rsidR="00AD3F68" w:rsidRPr="00AD3F68" w:rsidRDefault="00C605CD" w:rsidP="00AD3F68">
          <w:pPr>
            <w:pStyle w:val="27"/>
            <w:jc w:val="both"/>
            <w:rPr>
              <w:rFonts w:eastAsiaTheme="minorEastAsia"/>
            </w:rPr>
          </w:pPr>
          <w:hyperlink w:anchor="_Toc131162829" w:history="1">
            <w:r w:rsidR="00AD3F68" w:rsidRPr="00AD3F68">
              <w:rPr>
                <w:rStyle w:val="af7"/>
              </w:rPr>
              <w:t>ГЛАВА 13. ПЕРЕЧЕНЬ МЕРОПРИЯТИЙ ПО ОХРАНЕ ОКРУЖАЮЩЕЙ СРЕДЫ</w:t>
            </w:r>
            <w:r w:rsidR="00AD3F68" w:rsidRPr="00AD3F68">
              <w:rPr>
                <w:webHidden/>
              </w:rPr>
              <w:tab/>
            </w:r>
            <w:r w:rsidR="00AD3F68" w:rsidRPr="00AD3F68">
              <w:rPr>
                <w:webHidden/>
              </w:rPr>
              <w:fldChar w:fldCharType="begin"/>
            </w:r>
            <w:r w:rsidR="00AD3F68" w:rsidRPr="00AD3F68">
              <w:rPr>
                <w:webHidden/>
              </w:rPr>
              <w:instrText xml:space="preserve"> PAGEREF _Toc131162829 \h </w:instrText>
            </w:r>
            <w:r w:rsidR="00AD3F68" w:rsidRPr="00AD3F68">
              <w:rPr>
                <w:webHidden/>
              </w:rPr>
            </w:r>
            <w:r w:rsidR="00AD3F68" w:rsidRPr="00AD3F68">
              <w:rPr>
                <w:webHidden/>
              </w:rPr>
              <w:fldChar w:fldCharType="separate"/>
            </w:r>
            <w:r w:rsidR="00081AE1">
              <w:rPr>
                <w:webHidden/>
              </w:rPr>
              <w:t>103</w:t>
            </w:r>
            <w:r w:rsidR="00AD3F68" w:rsidRPr="00AD3F68">
              <w:rPr>
                <w:webHidden/>
              </w:rPr>
              <w:fldChar w:fldCharType="end"/>
            </w:r>
          </w:hyperlink>
        </w:p>
        <w:p w14:paraId="1B34C2D9" w14:textId="77777777" w:rsidR="00AD3F68" w:rsidRPr="00AD3F68" w:rsidRDefault="00C605CD" w:rsidP="00AD3F68">
          <w:pPr>
            <w:pStyle w:val="18"/>
            <w:tabs>
              <w:tab w:val="right" w:leader="dot" w:pos="9911"/>
            </w:tabs>
            <w:spacing w:before="0" w:after="0" w:line="276" w:lineRule="auto"/>
            <w:jc w:val="both"/>
            <w:rPr>
              <w:rFonts w:eastAsiaTheme="minorEastAsia"/>
              <w:bCs w:val="0"/>
              <w:caps w:val="0"/>
              <w:noProof/>
              <w:sz w:val="24"/>
              <w:szCs w:val="24"/>
            </w:rPr>
          </w:pPr>
          <w:hyperlink w:anchor="_Toc131162830" w:history="1">
            <w:r w:rsidR="00AD3F68" w:rsidRPr="00AD3F68">
              <w:rPr>
                <w:rStyle w:val="af7"/>
                <w:noProof/>
                <w:sz w:val="24"/>
                <w:szCs w:val="24"/>
              </w:rPr>
              <w:t>РАЗДЕЛ 4. МЕРОПРИЯТИЯ ПО УСТАНОВЛЕНИЮ ИЛИ ИЗМЕНЕНИЮ ГРАНИЦ НАСЕЛЕННЫХ ПУНКТОВ, ВХОДЯЩИХ В СОСТАВ ПОСЕЛЕНИЯ</w:t>
            </w:r>
            <w:r w:rsidR="00AD3F68" w:rsidRPr="00AD3F68">
              <w:rPr>
                <w:noProof/>
                <w:webHidden/>
                <w:sz w:val="24"/>
                <w:szCs w:val="24"/>
              </w:rPr>
              <w:tab/>
            </w:r>
            <w:r w:rsidR="00AD3F68" w:rsidRPr="00AD3F68">
              <w:rPr>
                <w:noProof/>
                <w:webHidden/>
                <w:sz w:val="24"/>
                <w:szCs w:val="24"/>
              </w:rPr>
              <w:fldChar w:fldCharType="begin"/>
            </w:r>
            <w:r w:rsidR="00AD3F68" w:rsidRPr="00AD3F68">
              <w:rPr>
                <w:noProof/>
                <w:webHidden/>
                <w:sz w:val="24"/>
                <w:szCs w:val="24"/>
              </w:rPr>
              <w:instrText xml:space="preserve"> PAGEREF _Toc131162830 \h </w:instrText>
            </w:r>
            <w:r w:rsidR="00AD3F68" w:rsidRPr="00AD3F68">
              <w:rPr>
                <w:noProof/>
                <w:webHidden/>
                <w:sz w:val="24"/>
                <w:szCs w:val="24"/>
              </w:rPr>
            </w:r>
            <w:r w:rsidR="00AD3F68" w:rsidRPr="00AD3F68">
              <w:rPr>
                <w:noProof/>
                <w:webHidden/>
                <w:sz w:val="24"/>
                <w:szCs w:val="24"/>
              </w:rPr>
              <w:fldChar w:fldCharType="separate"/>
            </w:r>
            <w:r w:rsidR="00081AE1">
              <w:rPr>
                <w:noProof/>
                <w:webHidden/>
                <w:sz w:val="24"/>
                <w:szCs w:val="24"/>
              </w:rPr>
              <w:t>104</w:t>
            </w:r>
            <w:r w:rsidR="00AD3F68" w:rsidRPr="00AD3F68">
              <w:rPr>
                <w:noProof/>
                <w:webHidden/>
                <w:sz w:val="24"/>
                <w:szCs w:val="24"/>
              </w:rPr>
              <w:fldChar w:fldCharType="end"/>
            </w:r>
          </w:hyperlink>
        </w:p>
        <w:p w14:paraId="5223C75D" w14:textId="77777777" w:rsidR="00AD3F68" w:rsidRPr="00AD3F68" w:rsidRDefault="00C605CD" w:rsidP="00AD3F68">
          <w:pPr>
            <w:pStyle w:val="27"/>
            <w:jc w:val="both"/>
            <w:rPr>
              <w:rFonts w:eastAsiaTheme="minorEastAsia"/>
            </w:rPr>
          </w:pPr>
          <w:hyperlink w:anchor="_Toc131162831" w:history="1">
            <w:r w:rsidR="00AD3F68" w:rsidRPr="00AD3F68">
              <w:rPr>
                <w:rStyle w:val="af7"/>
              </w:rPr>
              <w:t>ГЛАВА 1. УСТАНОВЛЕНИЕ ИЛИ ИЗМЕНЕНИЕ ГРАНИЦ НАСЕЛЕННЫХ ПУНКТОВ</w:t>
            </w:r>
            <w:r w:rsidR="00AD3F68" w:rsidRPr="00AD3F68">
              <w:rPr>
                <w:webHidden/>
              </w:rPr>
              <w:tab/>
            </w:r>
            <w:r w:rsidR="00AD3F68" w:rsidRPr="00AD3F68">
              <w:rPr>
                <w:webHidden/>
              </w:rPr>
              <w:fldChar w:fldCharType="begin"/>
            </w:r>
            <w:r w:rsidR="00AD3F68" w:rsidRPr="00AD3F68">
              <w:rPr>
                <w:webHidden/>
              </w:rPr>
              <w:instrText xml:space="preserve"> PAGEREF _Toc131162831 \h </w:instrText>
            </w:r>
            <w:r w:rsidR="00AD3F68" w:rsidRPr="00AD3F68">
              <w:rPr>
                <w:webHidden/>
              </w:rPr>
            </w:r>
            <w:r w:rsidR="00AD3F68" w:rsidRPr="00AD3F68">
              <w:rPr>
                <w:webHidden/>
              </w:rPr>
              <w:fldChar w:fldCharType="separate"/>
            </w:r>
            <w:r w:rsidR="00081AE1">
              <w:rPr>
                <w:webHidden/>
              </w:rPr>
              <w:t>104</w:t>
            </w:r>
            <w:r w:rsidR="00AD3F68" w:rsidRPr="00AD3F68">
              <w:rPr>
                <w:webHidden/>
              </w:rPr>
              <w:fldChar w:fldCharType="end"/>
            </w:r>
          </w:hyperlink>
        </w:p>
        <w:p w14:paraId="41A40E08" w14:textId="77777777" w:rsidR="00AD3F68" w:rsidRPr="00AD3F68" w:rsidRDefault="00C605CD" w:rsidP="00AD3F68">
          <w:pPr>
            <w:pStyle w:val="27"/>
            <w:jc w:val="both"/>
            <w:rPr>
              <w:rFonts w:eastAsiaTheme="minorEastAsia"/>
            </w:rPr>
          </w:pPr>
          <w:hyperlink w:anchor="_Toc131162832" w:history="1">
            <w:r w:rsidR="00AD3F68" w:rsidRPr="00AD3F68">
              <w:rPr>
                <w:rStyle w:val="af7"/>
              </w:rPr>
              <w:t>ГЛАВА 2.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AD3F68" w:rsidRPr="00AD3F68">
              <w:rPr>
                <w:webHidden/>
              </w:rPr>
              <w:tab/>
            </w:r>
            <w:r w:rsidR="00AD3F68" w:rsidRPr="00AD3F68">
              <w:rPr>
                <w:webHidden/>
              </w:rPr>
              <w:fldChar w:fldCharType="begin"/>
            </w:r>
            <w:r w:rsidR="00AD3F68" w:rsidRPr="00AD3F68">
              <w:rPr>
                <w:webHidden/>
              </w:rPr>
              <w:instrText xml:space="preserve"> PAGEREF _Toc131162832 \h </w:instrText>
            </w:r>
            <w:r w:rsidR="00AD3F68" w:rsidRPr="00AD3F68">
              <w:rPr>
                <w:webHidden/>
              </w:rPr>
            </w:r>
            <w:r w:rsidR="00AD3F68" w:rsidRPr="00AD3F68">
              <w:rPr>
                <w:webHidden/>
              </w:rPr>
              <w:fldChar w:fldCharType="separate"/>
            </w:r>
            <w:r w:rsidR="00081AE1">
              <w:rPr>
                <w:webHidden/>
              </w:rPr>
              <w:t>107</w:t>
            </w:r>
            <w:r w:rsidR="00AD3F68" w:rsidRPr="00AD3F68">
              <w:rPr>
                <w:webHidden/>
              </w:rPr>
              <w:fldChar w:fldCharType="end"/>
            </w:r>
          </w:hyperlink>
        </w:p>
        <w:p w14:paraId="4DBB1B2D" w14:textId="77777777" w:rsidR="00AD3F68" w:rsidRPr="00AD3F68" w:rsidRDefault="00C605CD" w:rsidP="00AD3F68">
          <w:pPr>
            <w:pStyle w:val="27"/>
            <w:jc w:val="both"/>
            <w:rPr>
              <w:rFonts w:eastAsiaTheme="minorEastAsia"/>
            </w:rPr>
          </w:pPr>
          <w:hyperlink w:anchor="_Toc131162833" w:history="1">
            <w:r w:rsidR="00AD3F68" w:rsidRPr="00AD3F68">
              <w:rPr>
                <w:rStyle w:val="af7"/>
              </w:rPr>
              <w:t>ГЛАВА 3. МЕРОПРИЯТИЯ ПО УСТРАНЕНИЮ ПРОТИВОРЕЧИЙ В СВЕДЕНИЯХ ГОСУДАРСТВЕННЫХ РЕЕСТРОВ И УСТАНОВЛЕНИЯ ПРИНАДЛЕЖНОСТИ ЗЕМЕЛЬНОГО УЧАСТКА К ОПРЕДЕЛЕННОЙ КАТЕГОРИИ ЗЕМЕЛЬ</w:t>
            </w:r>
            <w:r w:rsidR="00AD3F68" w:rsidRPr="00AD3F68">
              <w:rPr>
                <w:webHidden/>
              </w:rPr>
              <w:tab/>
            </w:r>
            <w:r w:rsidR="00AD3F68" w:rsidRPr="00AD3F68">
              <w:rPr>
                <w:webHidden/>
              </w:rPr>
              <w:fldChar w:fldCharType="begin"/>
            </w:r>
            <w:r w:rsidR="00AD3F68" w:rsidRPr="00AD3F68">
              <w:rPr>
                <w:webHidden/>
              </w:rPr>
              <w:instrText xml:space="preserve"> PAGEREF _Toc131162833 \h </w:instrText>
            </w:r>
            <w:r w:rsidR="00AD3F68" w:rsidRPr="00AD3F68">
              <w:rPr>
                <w:webHidden/>
              </w:rPr>
            </w:r>
            <w:r w:rsidR="00AD3F68" w:rsidRPr="00AD3F68">
              <w:rPr>
                <w:webHidden/>
              </w:rPr>
              <w:fldChar w:fldCharType="separate"/>
            </w:r>
            <w:r w:rsidR="00081AE1">
              <w:rPr>
                <w:webHidden/>
              </w:rPr>
              <w:t>112</w:t>
            </w:r>
            <w:r w:rsidR="00AD3F68" w:rsidRPr="00AD3F68">
              <w:rPr>
                <w:webHidden/>
              </w:rPr>
              <w:fldChar w:fldCharType="end"/>
            </w:r>
          </w:hyperlink>
        </w:p>
        <w:p w14:paraId="1E0E781F" w14:textId="77777777" w:rsidR="00AD3F68" w:rsidRPr="00AD3F68" w:rsidRDefault="00C605CD" w:rsidP="00AD3F68">
          <w:pPr>
            <w:pStyle w:val="27"/>
            <w:jc w:val="both"/>
            <w:rPr>
              <w:rFonts w:eastAsiaTheme="minorEastAsia"/>
            </w:rPr>
          </w:pPr>
          <w:hyperlink w:anchor="_Toc131162834" w:history="1">
            <w:r w:rsidR="00AD3F68" w:rsidRPr="00AD3F68">
              <w:rPr>
                <w:rStyle w:val="af7"/>
              </w:rPr>
              <w:t>ГЛАВА 4. МЕРОПРИЯТИЯ ПО УСТРАНЕНИЮ РЕЕСТРОВЫХ ОШИБОК В ЕДИНОМ ГОСУДАРСТВЕННОМ РЕЕСТРЕ НЕДВИЖИМОСТИ</w:t>
            </w:r>
            <w:r w:rsidR="00AD3F68" w:rsidRPr="00AD3F68">
              <w:rPr>
                <w:webHidden/>
              </w:rPr>
              <w:tab/>
            </w:r>
            <w:r w:rsidR="00AD3F68" w:rsidRPr="00AD3F68">
              <w:rPr>
                <w:webHidden/>
              </w:rPr>
              <w:fldChar w:fldCharType="begin"/>
            </w:r>
            <w:r w:rsidR="00AD3F68" w:rsidRPr="00AD3F68">
              <w:rPr>
                <w:webHidden/>
              </w:rPr>
              <w:instrText xml:space="preserve"> PAGEREF _Toc131162834 \h </w:instrText>
            </w:r>
            <w:r w:rsidR="00AD3F68" w:rsidRPr="00AD3F68">
              <w:rPr>
                <w:webHidden/>
              </w:rPr>
            </w:r>
            <w:r w:rsidR="00AD3F68" w:rsidRPr="00AD3F68">
              <w:rPr>
                <w:webHidden/>
              </w:rPr>
              <w:fldChar w:fldCharType="separate"/>
            </w:r>
            <w:r w:rsidR="00081AE1">
              <w:rPr>
                <w:webHidden/>
              </w:rPr>
              <w:t>113</w:t>
            </w:r>
            <w:r w:rsidR="00AD3F68" w:rsidRPr="00AD3F68">
              <w:rPr>
                <w:webHidden/>
              </w:rPr>
              <w:fldChar w:fldCharType="end"/>
            </w:r>
          </w:hyperlink>
        </w:p>
        <w:p w14:paraId="2C2310E2" w14:textId="77777777" w:rsidR="00AD3F68" w:rsidRPr="00AD3F68" w:rsidRDefault="00C605CD" w:rsidP="00AD3F68">
          <w:pPr>
            <w:pStyle w:val="18"/>
            <w:tabs>
              <w:tab w:val="right" w:leader="dot" w:pos="9911"/>
            </w:tabs>
            <w:spacing w:before="0" w:after="0" w:line="276" w:lineRule="auto"/>
            <w:jc w:val="both"/>
            <w:rPr>
              <w:rFonts w:eastAsiaTheme="minorEastAsia"/>
              <w:bCs w:val="0"/>
              <w:caps w:val="0"/>
              <w:noProof/>
              <w:sz w:val="24"/>
              <w:szCs w:val="24"/>
            </w:rPr>
          </w:pPr>
          <w:hyperlink w:anchor="_Toc131162835" w:history="1">
            <w:r w:rsidR="00AD3F68" w:rsidRPr="00AD3F68">
              <w:rPr>
                <w:rStyle w:val="af7"/>
                <w:noProof/>
                <w:sz w:val="24"/>
                <w:szCs w:val="24"/>
              </w:rPr>
              <w:t>РАЗДЕЛ 5. ПЕРЕЧЕНЬ И ХАРАКТЕРИСТИКА ОСНОВНЫХ ФАКТОРОВ РИСКА ВОЗНИКНОВЕНИЯ ЧРЕЗВЫЧАЙНЫХ СИТУАЦИЙ ПРИРОДНОГО И ТЕХНОГЕННОГО ХАРАКТЕРА</w:t>
            </w:r>
            <w:r w:rsidR="00AD3F68" w:rsidRPr="00AD3F68">
              <w:rPr>
                <w:noProof/>
                <w:webHidden/>
                <w:sz w:val="24"/>
                <w:szCs w:val="24"/>
              </w:rPr>
              <w:tab/>
            </w:r>
            <w:r w:rsidR="00AD3F68" w:rsidRPr="00AD3F68">
              <w:rPr>
                <w:noProof/>
                <w:webHidden/>
                <w:sz w:val="24"/>
                <w:szCs w:val="24"/>
              </w:rPr>
              <w:fldChar w:fldCharType="begin"/>
            </w:r>
            <w:r w:rsidR="00AD3F68" w:rsidRPr="00AD3F68">
              <w:rPr>
                <w:noProof/>
                <w:webHidden/>
                <w:sz w:val="24"/>
                <w:szCs w:val="24"/>
              </w:rPr>
              <w:instrText xml:space="preserve"> PAGEREF _Toc131162835 \h </w:instrText>
            </w:r>
            <w:r w:rsidR="00AD3F68" w:rsidRPr="00AD3F68">
              <w:rPr>
                <w:noProof/>
                <w:webHidden/>
                <w:sz w:val="24"/>
                <w:szCs w:val="24"/>
              </w:rPr>
            </w:r>
            <w:r w:rsidR="00AD3F68" w:rsidRPr="00AD3F68">
              <w:rPr>
                <w:noProof/>
                <w:webHidden/>
                <w:sz w:val="24"/>
                <w:szCs w:val="24"/>
              </w:rPr>
              <w:fldChar w:fldCharType="separate"/>
            </w:r>
            <w:r w:rsidR="00081AE1">
              <w:rPr>
                <w:noProof/>
                <w:webHidden/>
                <w:sz w:val="24"/>
                <w:szCs w:val="24"/>
              </w:rPr>
              <w:t>116</w:t>
            </w:r>
            <w:r w:rsidR="00AD3F68" w:rsidRPr="00AD3F68">
              <w:rPr>
                <w:noProof/>
                <w:webHidden/>
                <w:sz w:val="24"/>
                <w:szCs w:val="24"/>
              </w:rPr>
              <w:fldChar w:fldCharType="end"/>
            </w:r>
          </w:hyperlink>
        </w:p>
        <w:p w14:paraId="584B7CDA" w14:textId="77777777" w:rsidR="00AD3F68" w:rsidRPr="00AD3F68" w:rsidRDefault="00C605CD" w:rsidP="00AD3F68">
          <w:pPr>
            <w:pStyle w:val="35"/>
            <w:jc w:val="both"/>
            <w:rPr>
              <w:rFonts w:eastAsiaTheme="minorEastAsia"/>
              <w:i w:val="0"/>
              <w:iCs w:val="0"/>
              <w:sz w:val="24"/>
              <w:szCs w:val="24"/>
            </w:rPr>
          </w:pPr>
          <w:hyperlink w:anchor="_Toc131162836" w:history="1">
            <w:r w:rsidR="00AD3F68" w:rsidRPr="00AD3F68">
              <w:rPr>
                <w:rStyle w:val="af7"/>
                <w:i w:val="0"/>
                <w:sz w:val="24"/>
                <w:szCs w:val="24"/>
              </w:rPr>
              <w:t>5.1 Перечень возможных источников чрезвычайных ситуаций природного характера</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_Toc131162836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116</w:t>
            </w:r>
            <w:r w:rsidR="00AD3F68" w:rsidRPr="00AD3F68">
              <w:rPr>
                <w:i w:val="0"/>
                <w:webHidden/>
                <w:sz w:val="24"/>
                <w:szCs w:val="24"/>
              </w:rPr>
              <w:fldChar w:fldCharType="end"/>
            </w:r>
          </w:hyperlink>
        </w:p>
        <w:p w14:paraId="63018D5C" w14:textId="77777777" w:rsidR="00AD3F68" w:rsidRPr="00AD3F68" w:rsidRDefault="00C605CD" w:rsidP="00AD3F68">
          <w:pPr>
            <w:pStyle w:val="35"/>
            <w:jc w:val="both"/>
            <w:rPr>
              <w:rFonts w:eastAsiaTheme="minorEastAsia"/>
              <w:i w:val="0"/>
              <w:iCs w:val="0"/>
              <w:sz w:val="24"/>
              <w:szCs w:val="24"/>
            </w:rPr>
          </w:pPr>
          <w:hyperlink w:anchor="_Toc131162837" w:history="1">
            <w:r w:rsidR="00AD3F68" w:rsidRPr="00AD3F68">
              <w:rPr>
                <w:rStyle w:val="af7"/>
                <w:i w:val="0"/>
                <w:sz w:val="24"/>
                <w:szCs w:val="24"/>
              </w:rPr>
              <w:t>5.2 Перечень возможных источников чрезвычайных ситуаций техногенного характера</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_Toc131162837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123</w:t>
            </w:r>
            <w:r w:rsidR="00AD3F68" w:rsidRPr="00AD3F68">
              <w:rPr>
                <w:i w:val="0"/>
                <w:webHidden/>
                <w:sz w:val="24"/>
                <w:szCs w:val="24"/>
              </w:rPr>
              <w:fldChar w:fldCharType="end"/>
            </w:r>
          </w:hyperlink>
        </w:p>
        <w:p w14:paraId="4D98FE47" w14:textId="77777777" w:rsidR="00AD3F68" w:rsidRPr="00AD3F68" w:rsidRDefault="00C605CD" w:rsidP="00AD3F68">
          <w:pPr>
            <w:pStyle w:val="35"/>
            <w:jc w:val="both"/>
            <w:rPr>
              <w:rFonts w:eastAsiaTheme="minorEastAsia"/>
              <w:i w:val="0"/>
              <w:iCs w:val="0"/>
              <w:sz w:val="24"/>
              <w:szCs w:val="24"/>
            </w:rPr>
          </w:pPr>
          <w:hyperlink w:anchor="_Toc131162838" w:history="1">
            <w:r w:rsidR="00AD3F68" w:rsidRPr="00AD3F68">
              <w:rPr>
                <w:rStyle w:val="af7"/>
                <w:i w:val="0"/>
                <w:sz w:val="24"/>
                <w:szCs w:val="24"/>
              </w:rPr>
              <w:t>5.3 Перечень потенциально опасных объектов на проектируемой территории</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_Toc131162838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125</w:t>
            </w:r>
            <w:r w:rsidR="00AD3F68" w:rsidRPr="00AD3F68">
              <w:rPr>
                <w:i w:val="0"/>
                <w:webHidden/>
                <w:sz w:val="24"/>
                <w:szCs w:val="24"/>
              </w:rPr>
              <w:fldChar w:fldCharType="end"/>
            </w:r>
          </w:hyperlink>
        </w:p>
        <w:p w14:paraId="015FCD4D" w14:textId="77777777" w:rsidR="00AD3F68" w:rsidRPr="00AD3F68" w:rsidRDefault="00C605CD" w:rsidP="00AD3F68">
          <w:pPr>
            <w:pStyle w:val="35"/>
            <w:jc w:val="both"/>
            <w:rPr>
              <w:rFonts w:eastAsiaTheme="minorEastAsia"/>
              <w:i w:val="0"/>
              <w:iCs w:val="0"/>
              <w:sz w:val="24"/>
              <w:szCs w:val="24"/>
            </w:rPr>
          </w:pPr>
          <w:hyperlink w:anchor="_Toc131162839" w:history="1">
            <w:r w:rsidR="00AD3F68" w:rsidRPr="00AD3F68">
              <w:rPr>
                <w:rStyle w:val="af7"/>
                <w:i w:val="0"/>
                <w:sz w:val="24"/>
                <w:szCs w:val="24"/>
              </w:rPr>
              <w:t>5.4 Перечень мероприятий по обеспечению пожарной безопасности</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_Toc131162839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126</w:t>
            </w:r>
            <w:r w:rsidR="00AD3F68" w:rsidRPr="00AD3F68">
              <w:rPr>
                <w:i w:val="0"/>
                <w:webHidden/>
                <w:sz w:val="24"/>
                <w:szCs w:val="24"/>
              </w:rPr>
              <w:fldChar w:fldCharType="end"/>
            </w:r>
          </w:hyperlink>
        </w:p>
        <w:p w14:paraId="5353BED7" w14:textId="77777777" w:rsidR="00AD3F68" w:rsidRPr="00AD3F68" w:rsidRDefault="00C605CD" w:rsidP="00AD3F68">
          <w:pPr>
            <w:pStyle w:val="35"/>
            <w:jc w:val="both"/>
            <w:rPr>
              <w:rFonts w:eastAsiaTheme="minorEastAsia"/>
              <w:i w:val="0"/>
              <w:iCs w:val="0"/>
              <w:sz w:val="24"/>
              <w:szCs w:val="24"/>
            </w:rPr>
          </w:pPr>
          <w:hyperlink w:anchor="_Toc131162840" w:history="1">
            <w:r w:rsidR="00AD3F68" w:rsidRPr="00AD3F68">
              <w:rPr>
                <w:rStyle w:val="af7"/>
                <w:i w:val="0"/>
                <w:sz w:val="24"/>
                <w:szCs w:val="24"/>
              </w:rPr>
              <w:t>5.5 Инженерно-технические мероприятия по предупреждению чрезвычайных ситуаций природного и техногенного характера и минимизации их последствий</w:t>
            </w:r>
            <w:r w:rsidR="00AD3F68" w:rsidRPr="00AD3F68">
              <w:rPr>
                <w:i w:val="0"/>
                <w:webHidden/>
                <w:sz w:val="24"/>
                <w:szCs w:val="24"/>
              </w:rPr>
              <w:tab/>
            </w:r>
            <w:r w:rsidR="00AD3F68" w:rsidRPr="00AD3F68">
              <w:rPr>
                <w:i w:val="0"/>
                <w:webHidden/>
                <w:sz w:val="24"/>
                <w:szCs w:val="24"/>
              </w:rPr>
              <w:fldChar w:fldCharType="begin"/>
            </w:r>
            <w:r w:rsidR="00AD3F68" w:rsidRPr="00AD3F68">
              <w:rPr>
                <w:i w:val="0"/>
                <w:webHidden/>
                <w:sz w:val="24"/>
                <w:szCs w:val="24"/>
              </w:rPr>
              <w:instrText xml:space="preserve"> PAGEREF _Toc131162840 \h </w:instrText>
            </w:r>
            <w:r w:rsidR="00AD3F68" w:rsidRPr="00AD3F68">
              <w:rPr>
                <w:i w:val="0"/>
                <w:webHidden/>
                <w:sz w:val="24"/>
                <w:szCs w:val="24"/>
              </w:rPr>
            </w:r>
            <w:r w:rsidR="00AD3F68" w:rsidRPr="00AD3F68">
              <w:rPr>
                <w:i w:val="0"/>
                <w:webHidden/>
                <w:sz w:val="24"/>
                <w:szCs w:val="24"/>
              </w:rPr>
              <w:fldChar w:fldCharType="separate"/>
            </w:r>
            <w:r w:rsidR="00081AE1">
              <w:rPr>
                <w:i w:val="0"/>
                <w:webHidden/>
                <w:sz w:val="24"/>
                <w:szCs w:val="24"/>
              </w:rPr>
              <w:t>127</w:t>
            </w:r>
            <w:r w:rsidR="00AD3F68" w:rsidRPr="00AD3F68">
              <w:rPr>
                <w:i w:val="0"/>
                <w:webHidden/>
                <w:sz w:val="24"/>
                <w:szCs w:val="24"/>
              </w:rPr>
              <w:fldChar w:fldCharType="end"/>
            </w:r>
          </w:hyperlink>
        </w:p>
        <w:p w14:paraId="4ECD1CF7" w14:textId="77777777" w:rsidR="00AD3F68" w:rsidRPr="00AD3F68" w:rsidRDefault="00C605CD" w:rsidP="00AD3F68">
          <w:pPr>
            <w:pStyle w:val="18"/>
            <w:tabs>
              <w:tab w:val="right" w:leader="dot" w:pos="9911"/>
            </w:tabs>
            <w:spacing w:before="0" w:after="0" w:line="276" w:lineRule="auto"/>
            <w:jc w:val="both"/>
            <w:rPr>
              <w:rFonts w:eastAsiaTheme="minorEastAsia"/>
              <w:bCs w:val="0"/>
              <w:caps w:val="0"/>
              <w:noProof/>
              <w:sz w:val="24"/>
              <w:szCs w:val="24"/>
            </w:rPr>
          </w:pPr>
          <w:hyperlink w:anchor="_Toc131162841" w:history="1">
            <w:r w:rsidR="00AD3F68" w:rsidRPr="00AD3F68">
              <w:rPr>
                <w:rStyle w:val="af7"/>
                <w:noProof/>
                <w:sz w:val="24"/>
                <w:szCs w:val="24"/>
              </w:rPr>
              <w:t>РАЗДЕЛ 6. ОЦЕНКА ВОЗМОЖНОГО ВЛИЯНИЯ ПЛАНИРУЕМЫХ ДЛЯ РАЗМЕЩЕНИЯ ОБЪЕКТОВ МЕСТНОГО ЗНАЧЕНИЯ ПОСЕЛЕНИЯ НА КОМПЛЕКСНОЕ РАЗВИТИЕ ТЕРРИТОРИИ</w:t>
            </w:r>
            <w:r w:rsidR="00AD3F68" w:rsidRPr="00AD3F68">
              <w:rPr>
                <w:noProof/>
                <w:webHidden/>
                <w:sz w:val="24"/>
                <w:szCs w:val="24"/>
              </w:rPr>
              <w:tab/>
            </w:r>
            <w:r w:rsidR="00AD3F68" w:rsidRPr="00AD3F68">
              <w:rPr>
                <w:noProof/>
                <w:webHidden/>
                <w:sz w:val="24"/>
                <w:szCs w:val="24"/>
              </w:rPr>
              <w:fldChar w:fldCharType="begin"/>
            </w:r>
            <w:r w:rsidR="00AD3F68" w:rsidRPr="00AD3F68">
              <w:rPr>
                <w:noProof/>
                <w:webHidden/>
                <w:sz w:val="24"/>
                <w:szCs w:val="24"/>
              </w:rPr>
              <w:instrText xml:space="preserve"> PAGEREF _Toc131162841 \h </w:instrText>
            </w:r>
            <w:r w:rsidR="00AD3F68" w:rsidRPr="00AD3F68">
              <w:rPr>
                <w:noProof/>
                <w:webHidden/>
                <w:sz w:val="24"/>
                <w:szCs w:val="24"/>
              </w:rPr>
            </w:r>
            <w:r w:rsidR="00AD3F68" w:rsidRPr="00AD3F68">
              <w:rPr>
                <w:noProof/>
                <w:webHidden/>
                <w:sz w:val="24"/>
                <w:szCs w:val="24"/>
              </w:rPr>
              <w:fldChar w:fldCharType="separate"/>
            </w:r>
            <w:r w:rsidR="00081AE1">
              <w:rPr>
                <w:noProof/>
                <w:webHidden/>
                <w:sz w:val="24"/>
                <w:szCs w:val="24"/>
              </w:rPr>
              <w:t>140</w:t>
            </w:r>
            <w:r w:rsidR="00AD3F68" w:rsidRPr="00AD3F68">
              <w:rPr>
                <w:noProof/>
                <w:webHidden/>
                <w:sz w:val="24"/>
                <w:szCs w:val="24"/>
              </w:rPr>
              <w:fldChar w:fldCharType="end"/>
            </w:r>
          </w:hyperlink>
        </w:p>
        <w:p w14:paraId="2DDD1363" w14:textId="77777777" w:rsidR="00AD3F68" w:rsidRDefault="00C605CD" w:rsidP="00AD3F68">
          <w:pPr>
            <w:pStyle w:val="18"/>
            <w:tabs>
              <w:tab w:val="right" w:leader="dot" w:pos="9911"/>
            </w:tabs>
            <w:spacing w:before="0" w:after="0" w:line="276" w:lineRule="auto"/>
            <w:jc w:val="both"/>
            <w:rPr>
              <w:rFonts w:asciiTheme="minorHAnsi" w:eastAsiaTheme="minorEastAsia" w:hAnsiTheme="minorHAnsi" w:cstheme="minorBidi"/>
              <w:bCs w:val="0"/>
              <w:caps w:val="0"/>
              <w:noProof/>
              <w:sz w:val="22"/>
              <w:szCs w:val="22"/>
            </w:rPr>
          </w:pPr>
          <w:hyperlink w:anchor="_Toc131162842" w:history="1">
            <w:r w:rsidR="00AD3F68" w:rsidRPr="00AD3F68">
              <w:rPr>
                <w:rStyle w:val="af7"/>
                <w:noProof/>
                <w:sz w:val="24"/>
                <w:szCs w:val="24"/>
              </w:rPr>
              <w:t xml:space="preserve">РАЗДЕЛ 7. ОСНОВНЫЕ ТЕХНИКО-ЭКОНОМИЧЕСКИЕ ПОКАЗАТЕЛИ ГЕНЕРАЛЬНОГО ПЛАНА </w:t>
            </w:r>
            <w:r w:rsidR="00AD3F68" w:rsidRPr="00AD3F68">
              <w:rPr>
                <w:rStyle w:val="af7"/>
                <w:rFonts w:eastAsiaTheme="minorHAnsi"/>
                <w:noProof/>
                <w:sz w:val="24"/>
                <w:szCs w:val="24"/>
              </w:rPr>
              <w:t>ПОСЕЛЕНИЯ</w:t>
            </w:r>
            <w:r w:rsidR="00AD3F68" w:rsidRPr="00AD3F68">
              <w:rPr>
                <w:noProof/>
                <w:webHidden/>
                <w:sz w:val="24"/>
                <w:szCs w:val="24"/>
              </w:rPr>
              <w:tab/>
            </w:r>
            <w:r w:rsidR="00AD3F68" w:rsidRPr="00AD3F68">
              <w:rPr>
                <w:noProof/>
                <w:webHidden/>
                <w:sz w:val="24"/>
                <w:szCs w:val="24"/>
              </w:rPr>
              <w:fldChar w:fldCharType="begin"/>
            </w:r>
            <w:r w:rsidR="00AD3F68" w:rsidRPr="00AD3F68">
              <w:rPr>
                <w:noProof/>
                <w:webHidden/>
                <w:sz w:val="24"/>
                <w:szCs w:val="24"/>
              </w:rPr>
              <w:instrText xml:space="preserve"> PAGEREF _Toc131162842 \h </w:instrText>
            </w:r>
            <w:r w:rsidR="00AD3F68" w:rsidRPr="00AD3F68">
              <w:rPr>
                <w:noProof/>
                <w:webHidden/>
                <w:sz w:val="24"/>
                <w:szCs w:val="24"/>
              </w:rPr>
            </w:r>
            <w:r w:rsidR="00AD3F68" w:rsidRPr="00AD3F68">
              <w:rPr>
                <w:noProof/>
                <w:webHidden/>
                <w:sz w:val="24"/>
                <w:szCs w:val="24"/>
              </w:rPr>
              <w:fldChar w:fldCharType="separate"/>
            </w:r>
            <w:r w:rsidR="00081AE1">
              <w:rPr>
                <w:noProof/>
                <w:webHidden/>
                <w:sz w:val="24"/>
                <w:szCs w:val="24"/>
              </w:rPr>
              <w:t>141</w:t>
            </w:r>
            <w:r w:rsidR="00AD3F68" w:rsidRPr="00AD3F68">
              <w:rPr>
                <w:noProof/>
                <w:webHidden/>
                <w:sz w:val="24"/>
                <w:szCs w:val="24"/>
              </w:rPr>
              <w:fldChar w:fldCharType="end"/>
            </w:r>
          </w:hyperlink>
        </w:p>
        <w:p w14:paraId="65C6ED75" w14:textId="40732A18" w:rsidR="00091666" w:rsidRPr="00AD3F68" w:rsidRDefault="003A6DAF" w:rsidP="00F9062A">
          <w:pPr>
            <w:pStyle w:val="18"/>
            <w:tabs>
              <w:tab w:val="right" w:leader="dot" w:pos="9639"/>
            </w:tabs>
            <w:spacing w:before="0" w:after="0" w:line="276" w:lineRule="auto"/>
            <w:ind w:right="282"/>
          </w:pPr>
          <w:r w:rsidRPr="00AD3F68">
            <w:rPr>
              <w:sz w:val="24"/>
              <w:szCs w:val="24"/>
            </w:rPr>
            <w:fldChar w:fldCharType="end"/>
          </w:r>
        </w:p>
      </w:sdtContent>
    </w:sdt>
    <w:p w14:paraId="2737AF59" w14:textId="77777777" w:rsidR="00DE3ACC" w:rsidRPr="00AD3F68" w:rsidRDefault="00DE3ACC" w:rsidP="00C5697A">
      <w:pPr>
        <w:spacing w:line="240" w:lineRule="auto"/>
      </w:pPr>
    </w:p>
    <w:p w14:paraId="10F512A0" w14:textId="77777777" w:rsidR="00950027" w:rsidRPr="00AD3F68" w:rsidRDefault="00950027" w:rsidP="00DA31A7">
      <w:pPr>
        <w:sectPr w:rsidR="00950027" w:rsidRPr="00AD3F68" w:rsidSect="007F742B">
          <w:footerReference w:type="default" r:id="rId21"/>
          <w:pgSz w:w="11906" w:h="16838"/>
          <w:pgMar w:top="1134" w:right="567" w:bottom="1134" w:left="1418" w:header="567" w:footer="567" w:gutter="0"/>
          <w:cols w:space="708"/>
          <w:docGrid w:linePitch="360"/>
        </w:sectPr>
      </w:pPr>
    </w:p>
    <w:p w14:paraId="7F653A44" w14:textId="77777777" w:rsidR="00EA34CE" w:rsidRPr="00AD3F68" w:rsidRDefault="00EA34CE" w:rsidP="00F0319D">
      <w:pPr>
        <w:pStyle w:val="0212163"/>
      </w:pPr>
      <w:bookmarkStart w:id="4" w:name="_Toc463606271"/>
      <w:bookmarkStart w:id="5" w:name="_Toc463611219"/>
      <w:bookmarkStart w:id="6" w:name="_Toc464044820"/>
      <w:bookmarkStart w:id="7" w:name="_Toc69297512"/>
      <w:bookmarkStart w:id="8" w:name="_Toc131162766"/>
      <w:bookmarkEnd w:id="3"/>
      <w:r w:rsidRPr="00AD3F68">
        <w:lastRenderedPageBreak/>
        <w:t>ВВЕДЕНИЕ</w:t>
      </w:r>
      <w:bookmarkEnd w:id="4"/>
      <w:bookmarkEnd w:id="5"/>
      <w:bookmarkEnd w:id="6"/>
      <w:bookmarkEnd w:id="7"/>
      <w:bookmarkEnd w:id="8"/>
    </w:p>
    <w:p w14:paraId="1B8A115E" w14:textId="06C295F9" w:rsidR="007D1FAE" w:rsidRPr="00AD3F68" w:rsidRDefault="007C3D48" w:rsidP="002E6908">
      <w:pPr>
        <w:tabs>
          <w:tab w:val="left" w:pos="825"/>
          <w:tab w:val="center" w:pos="4677"/>
        </w:tabs>
        <w:spacing w:line="276" w:lineRule="auto"/>
        <w:ind w:firstLine="709"/>
        <w:rPr>
          <w:szCs w:val="28"/>
        </w:rPr>
      </w:pPr>
      <w:r w:rsidRPr="00AD3F68">
        <w:rPr>
          <w:szCs w:val="28"/>
        </w:rPr>
        <w:t>Г</w:t>
      </w:r>
      <w:r w:rsidR="00744AF7" w:rsidRPr="00AD3F68">
        <w:rPr>
          <w:szCs w:val="28"/>
        </w:rPr>
        <w:t>е</w:t>
      </w:r>
      <w:r w:rsidRPr="00AD3F68">
        <w:rPr>
          <w:szCs w:val="28"/>
        </w:rPr>
        <w:t>неральный план</w:t>
      </w:r>
      <w:r w:rsidR="007D1FAE" w:rsidRPr="00AD3F68">
        <w:rPr>
          <w:szCs w:val="28"/>
        </w:rPr>
        <w:t xml:space="preserve"> сельского поселения </w:t>
      </w:r>
      <w:proofErr w:type="spellStart"/>
      <w:r w:rsidR="007D1FAE" w:rsidRPr="00AD3F68">
        <w:rPr>
          <w:szCs w:val="28"/>
        </w:rPr>
        <w:t>Корен</w:t>
      </w:r>
      <w:r w:rsidRPr="00AD3F68">
        <w:rPr>
          <w:szCs w:val="28"/>
        </w:rPr>
        <w:t>ё</w:t>
      </w:r>
      <w:r w:rsidR="007D1FAE" w:rsidRPr="00AD3F68">
        <w:rPr>
          <w:szCs w:val="28"/>
        </w:rPr>
        <w:t>вщинский</w:t>
      </w:r>
      <w:proofErr w:type="spellEnd"/>
      <w:r w:rsidR="007D1FAE" w:rsidRPr="00AD3F68">
        <w:rPr>
          <w:szCs w:val="28"/>
        </w:rPr>
        <w:t xml:space="preserve"> сельсовет Добровского муниципального района Липецкой области (далее </w:t>
      </w:r>
      <w:r w:rsidR="002E6908" w:rsidRPr="00AD3F68">
        <w:rPr>
          <w:szCs w:val="28"/>
        </w:rPr>
        <w:t>—</w:t>
      </w:r>
      <w:r w:rsidR="007D1FAE" w:rsidRPr="00AD3F68">
        <w:rPr>
          <w:szCs w:val="28"/>
        </w:rPr>
        <w:t xml:space="preserve"> </w:t>
      </w:r>
      <w:r w:rsidR="0004586A" w:rsidRPr="00AD3F68">
        <w:rPr>
          <w:szCs w:val="28"/>
        </w:rPr>
        <w:t>Проект</w:t>
      </w:r>
      <w:r w:rsidR="007D1FAE" w:rsidRPr="00AD3F68">
        <w:rPr>
          <w:szCs w:val="28"/>
        </w:rPr>
        <w:t>) подготовлен</w:t>
      </w:r>
      <w:r w:rsidRPr="00AD3F68">
        <w:rPr>
          <w:szCs w:val="28"/>
        </w:rPr>
        <w:t xml:space="preserve"> </w:t>
      </w:r>
      <w:r w:rsidR="007D1FAE" w:rsidRPr="00AD3F68">
        <w:rPr>
          <w:szCs w:val="28"/>
        </w:rPr>
        <w:t xml:space="preserve">обществом с ограниченной ответственностью Научно-исследовательским институтом «Земля и город» в соответствии с государственным контрактом </w:t>
      </w:r>
      <w:r w:rsidR="007D1FAE" w:rsidRPr="00AD3F68">
        <w:rPr>
          <w:szCs w:val="24"/>
        </w:rPr>
        <w:t xml:space="preserve">№ 12-ОК-2021 от 25.10.2021 </w:t>
      </w:r>
      <w:r w:rsidR="007D1FAE" w:rsidRPr="00AD3F68">
        <w:rPr>
          <w:szCs w:val="28"/>
        </w:rPr>
        <w:t xml:space="preserve">по заданию областного бюджетного учреждения «Управление градостроительства Липецкой области» на основании Приказа управления строительства и архитектуры Липецкой области </w:t>
      </w:r>
      <w:r w:rsidR="008F3E06" w:rsidRPr="00AD3F68">
        <w:rPr>
          <w:szCs w:val="28"/>
        </w:rPr>
        <w:t xml:space="preserve">от 11.08.2021 № 185 </w:t>
      </w:r>
      <w:r w:rsidR="00723D8F" w:rsidRPr="00AD3F68">
        <w:rPr>
          <w:szCs w:val="28"/>
        </w:rPr>
        <w:br/>
      </w:r>
      <w:r w:rsidR="007D1FAE" w:rsidRPr="00AD3F68">
        <w:rPr>
          <w:szCs w:val="28"/>
        </w:rPr>
        <w:t xml:space="preserve">«О подготовке проекта генерального плана сельского поселения </w:t>
      </w:r>
      <w:proofErr w:type="spellStart"/>
      <w:r w:rsidRPr="00AD3F68">
        <w:rPr>
          <w:szCs w:val="28"/>
        </w:rPr>
        <w:t>Коренё</w:t>
      </w:r>
      <w:r w:rsidR="007D1FAE" w:rsidRPr="00AD3F68">
        <w:rPr>
          <w:szCs w:val="28"/>
        </w:rPr>
        <w:t>вщинский</w:t>
      </w:r>
      <w:proofErr w:type="spellEnd"/>
      <w:r w:rsidR="007D1FAE" w:rsidRPr="00AD3F68">
        <w:rPr>
          <w:szCs w:val="28"/>
        </w:rPr>
        <w:t xml:space="preserve"> сельсовет Добровского муниципа</w:t>
      </w:r>
      <w:r w:rsidR="00517EDC" w:rsidRPr="00AD3F68">
        <w:rPr>
          <w:szCs w:val="28"/>
        </w:rPr>
        <w:t>льного района Липецкой области».</w:t>
      </w:r>
    </w:p>
    <w:p w14:paraId="5CD55850" w14:textId="77777777" w:rsidR="00CC42AC" w:rsidRPr="00AD3F68" w:rsidRDefault="00CC42AC" w:rsidP="002E6908">
      <w:pPr>
        <w:tabs>
          <w:tab w:val="left" w:pos="825"/>
          <w:tab w:val="center" w:pos="4677"/>
        </w:tabs>
        <w:spacing w:line="276" w:lineRule="auto"/>
        <w:ind w:firstLine="709"/>
        <w:rPr>
          <w:szCs w:val="28"/>
        </w:rPr>
      </w:pPr>
      <w:r w:rsidRPr="00AD3F68">
        <w:rPr>
          <w:szCs w:val="28"/>
        </w:rPr>
        <w:t>Проект подготовлен в соответствии со статьями 23 и 24 Градостроительного кодекса Российской Федерации от 29.12.2004 № 190-ФЗ, а также действующей нормативной правовой базой в сфере территориального планирования на территории Российской Федерации и Липецкой области.</w:t>
      </w:r>
    </w:p>
    <w:p w14:paraId="7FA9E454" w14:textId="263516F1" w:rsidR="00CC42AC" w:rsidRPr="00AD3F68" w:rsidRDefault="00CC42AC" w:rsidP="002E6908">
      <w:pPr>
        <w:spacing w:line="276" w:lineRule="auto"/>
        <w:ind w:firstLine="709"/>
        <w:rPr>
          <w:szCs w:val="28"/>
        </w:rPr>
      </w:pPr>
      <w:r w:rsidRPr="00AD3F68">
        <w:rPr>
          <w:szCs w:val="28"/>
        </w:rPr>
        <w:t>Проект разработан со следующими проектными периодами: первая очередь —</w:t>
      </w:r>
      <w:r w:rsidR="00B82347" w:rsidRPr="00AD3F68">
        <w:rPr>
          <w:szCs w:val="28"/>
        </w:rPr>
        <w:t xml:space="preserve"> 2032 год, расчетный срок — 2043</w:t>
      </w:r>
      <w:r w:rsidRPr="00AD3F68">
        <w:rPr>
          <w:szCs w:val="28"/>
        </w:rPr>
        <w:t xml:space="preserve"> год.</w:t>
      </w:r>
    </w:p>
    <w:p w14:paraId="3E7FBD87" w14:textId="0ED68AE7" w:rsidR="00CC42AC" w:rsidRPr="00AD3F68" w:rsidRDefault="00CC42AC" w:rsidP="002E6908">
      <w:pPr>
        <w:pStyle w:val="0212161"/>
        <w:spacing w:line="276" w:lineRule="auto"/>
      </w:pPr>
      <w:r w:rsidRPr="00AD3F68">
        <w:t>Комплексная оценка территории и обоснование принятых решений по размещению объектов капитального строительства и мероприятий, связанных с развитием территорий, а также оценка возможного влияния планируемых для размещения объектов и мероприятий на комплексное развитие территории сельского поселения представлены в материалах по обоснованию генерального плана</w:t>
      </w:r>
      <w:r w:rsidR="00132DC9" w:rsidRPr="00AD3F68">
        <w:t xml:space="preserve"> в текстовой форме</w:t>
      </w:r>
      <w:r w:rsidRPr="00AD3F68">
        <w:t xml:space="preserve">. </w:t>
      </w:r>
    </w:p>
    <w:p w14:paraId="04123B94" w14:textId="68AF7332" w:rsidR="007D1FAE" w:rsidRPr="00AD3F68" w:rsidRDefault="007D1FAE" w:rsidP="002E6908">
      <w:pPr>
        <w:pStyle w:val="0212161"/>
        <w:spacing w:line="276" w:lineRule="auto"/>
        <w:rPr>
          <w:szCs w:val="28"/>
        </w:rPr>
      </w:pPr>
      <w:r w:rsidRPr="00AD3F68">
        <w:rPr>
          <w:szCs w:val="28"/>
        </w:rPr>
        <w:t xml:space="preserve">Графические материалы </w:t>
      </w:r>
      <w:r w:rsidR="003011C7" w:rsidRPr="00AD3F68">
        <w:rPr>
          <w:szCs w:val="28"/>
        </w:rPr>
        <w:t>Проекта</w:t>
      </w:r>
      <w:r w:rsidRPr="00AD3F68">
        <w:rPr>
          <w:szCs w:val="28"/>
        </w:rPr>
        <w:t xml:space="preserve"> выполнены в геоинформационном программном продукте </w:t>
      </w:r>
      <w:r w:rsidRPr="00AD3F68">
        <w:rPr>
          <w:szCs w:val="28"/>
          <w:lang w:val="en-US"/>
        </w:rPr>
        <w:t>MapInfo</w:t>
      </w:r>
      <w:r w:rsidRPr="00AD3F68">
        <w:rPr>
          <w:szCs w:val="28"/>
        </w:rPr>
        <w:t xml:space="preserve"> с использованием подосновы М 1:10000 и М 1:</w:t>
      </w:r>
      <w:r w:rsidR="003A4E1C" w:rsidRPr="00AD3F68">
        <w:rPr>
          <w:szCs w:val="28"/>
        </w:rPr>
        <w:t>5</w:t>
      </w:r>
      <w:r w:rsidRPr="00AD3F68">
        <w:rPr>
          <w:szCs w:val="28"/>
        </w:rPr>
        <w:t xml:space="preserve">000. Описание и отображение объектов федерального, регионального, местного значения, а также перечень слоев пространственных данных (объектов), структура атрибутивных данных и справочников в графических материалах Проекта соответствуют требованиям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 Приказом Министерства экономического развития Российской Федерации от 09.01.2018 № 10 «Об утверждении </w:t>
      </w:r>
      <w:r w:rsidR="003A4E1C" w:rsidRPr="00AD3F68">
        <w:rPr>
          <w:szCs w:val="28"/>
        </w:rPr>
        <w:t>Т</w:t>
      </w:r>
      <w:r w:rsidRPr="00AD3F68">
        <w:rPr>
          <w:szCs w:val="28"/>
        </w:rPr>
        <w:t xml:space="preserve">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w:t>
      </w:r>
      <w:r w:rsidR="003A4E1C" w:rsidRPr="00AD3F68">
        <w:t xml:space="preserve">7 декабря 2016 г. </w:t>
      </w:r>
      <w:r w:rsidRPr="00AD3F68">
        <w:rPr>
          <w:szCs w:val="28"/>
        </w:rPr>
        <w:t>№ 793».</w:t>
      </w:r>
    </w:p>
    <w:p w14:paraId="66FF56B9" w14:textId="77777777" w:rsidR="00E0136D" w:rsidRPr="00AD3F68" w:rsidRDefault="00E0136D" w:rsidP="00E0136D">
      <w:pPr>
        <w:pStyle w:val="0212161"/>
        <w:rPr>
          <w:b/>
          <w:szCs w:val="28"/>
        </w:rPr>
      </w:pPr>
      <w:r w:rsidRPr="00AD3F68">
        <w:rPr>
          <w:b/>
          <w:szCs w:val="28"/>
        </w:rPr>
        <w:t xml:space="preserve">Цели и задачи </w:t>
      </w:r>
    </w:p>
    <w:p w14:paraId="6CAEE19A" w14:textId="77777777" w:rsidR="00E0136D" w:rsidRPr="00AD3F68" w:rsidRDefault="00E0136D" w:rsidP="00E0136D">
      <w:pPr>
        <w:tabs>
          <w:tab w:val="left" w:pos="851"/>
        </w:tabs>
        <w:spacing w:line="276" w:lineRule="auto"/>
        <w:ind w:firstLine="709"/>
      </w:pPr>
      <w:r w:rsidRPr="00AD3F68">
        <w:t xml:space="preserve">В соответствии с </w:t>
      </w:r>
      <w:r w:rsidRPr="00AD3F68">
        <w:rPr>
          <w:szCs w:val="28"/>
        </w:rPr>
        <w:t>Градостроительным кодексом</w:t>
      </w:r>
      <w:r w:rsidRPr="00AD3F68">
        <w:t xml:space="preserve"> </w:t>
      </w:r>
      <w:r w:rsidRPr="00AD3F68">
        <w:rPr>
          <w:szCs w:val="28"/>
        </w:rPr>
        <w:t>Российской Федерации</w:t>
      </w:r>
      <w:r w:rsidRPr="00AD3F68">
        <w:t>, разработка генерального плана направлена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объединений.</w:t>
      </w:r>
    </w:p>
    <w:p w14:paraId="0C11CE74" w14:textId="77777777" w:rsidR="00E0136D" w:rsidRPr="00AD3F68" w:rsidRDefault="00E0136D" w:rsidP="00E0136D">
      <w:pPr>
        <w:tabs>
          <w:tab w:val="left" w:pos="851"/>
        </w:tabs>
        <w:spacing w:line="276" w:lineRule="auto"/>
        <w:ind w:firstLine="709"/>
      </w:pPr>
      <w:r w:rsidRPr="00AD3F68">
        <w:t>Исходя из этого, главная цель генерального плана заключается в создании предпосылок повышения эффективности управления развитием территории за счет принятия градостроительных решений, которые будут способствовать:</w:t>
      </w:r>
    </w:p>
    <w:p w14:paraId="2229F536" w14:textId="77777777" w:rsidR="00E0136D" w:rsidRPr="00AD3F68" w:rsidRDefault="00E0136D" w:rsidP="00E0136D">
      <w:pPr>
        <w:numPr>
          <w:ilvl w:val="0"/>
          <w:numId w:val="118"/>
        </w:numPr>
        <w:tabs>
          <w:tab w:val="num" w:pos="0"/>
        </w:tabs>
        <w:spacing w:line="276" w:lineRule="auto"/>
        <w:ind w:left="0" w:firstLine="425"/>
        <w:rPr>
          <w:szCs w:val="28"/>
        </w:rPr>
      </w:pPr>
      <w:r w:rsidRPr="00AD3F68">
        <w:rPr>
          <w:szCs w:val="28"/>
        </w:rPr>
        <w:t xml:space="preserve">улучшению условий жизнедеятельности населения, улучшению экологической обстановки, эффективному развитию инженерной, транспортной, производственной и социальной инфраструктуры, сохранению историко-культурного и природного наследия, обеспечению устойчивого градостроительного развития территории </w:t>
      </w:r>
      <w:r w:rsidRPr="00AD3F68">
        <w:rPr>
          <w:bCs/>
          <w:szCs w:val="28"/>
        </w:rPr>
        <w:t>сельского поселения</w:t>
      </w:r>
      <w:r w:rsidRPr="00AD3F68">
        <w:rPr>
          <w:szCs w:val="28"/>
        </w:rPr>
        <w:t>;</w:t>
      </w:r>
    </w:p>
    <w:p w14:paraId="3EB0CD84" w14:textId="77777777" w:rsidR="00E0136D" w:rsidRPr="00AD3F68" w:rsidRDefault="00E0136D" w:rsidP="00E0136D">
      <w:pPr>
        <w:numPr>
          <w:ilvl w:val="0"/>
          <w:numId w:val="118"/>
        </w:numPr>
        <w:tabs>
          <w:tab w:val="num" w:pos="0"/>
        </w:tabs>
        <w:spacing w:line="276" w:lineRule="auto"/>
        <w:ind w:left="0" w:firstLine="425"/>
        <w:rPr>
          <w:szCs w:val="28"/>
        </w:rPr>
      </w:pPr>
      <w:r w:rsidRPr="00AD3F68">
        <w:rPr>
          <w:szCs w:val="28"/>
        </w:rPr>
        <w:lastRenderedPageBreak/>
        <w:t xml:space="preserve">решению стратегических проблем и оперативных вопросов планирования развития </w:t>
      </w:r>
      <w:r w:rsidRPr="00AD3F68">
        <w:rPr>
          <w:bCs/>
          <w:szCs w:val="28"/>
        </w:rPr>
        <w:t xml:space="preserve">сельского поселения </w:t>
      </w:r>
      <w:r w:rsidRPr="00AD3F68">
        <w:rPr>
          <w:szCs w:val="28"/>
        </w:rPr>
        <w:t>с учетом особенностей и проблем пространственной организации его территории;</w:t>
      </w:r>
    </w:p>
    <w:p w14:paraId="1FC923F0" w14:textId="77777777" w:rsidR="00E0136D" w:rsidRPr="00AD3F68" w:rsidRDefault="00E0136D" w:rsidP="00E0136D">
      <w:pPr>
        <w:numPr>
          <w:ilvl w:val="0"/>
          <w:numId w:val="118"/>
        </w:numPr>
        <w:tabs>
          <w:tab w:val="clear" w:pos="363"/>
          <w:tab w:val="num" w:pos="0"/>
          <w:tab w:val="left" w:pos="709"/>
        </w:tabs>
        <w:spacing w:line="276" w:lineRule="auto"/>
        <w:ind w:left="0" w:firstLine="425"/>
        <w:rPr>
          <w:szCs w:val="28"/>
        </w:rPr>
      </w:pPr>
      <w:r w:rsidRPr="00AD3F68">
        <w:rPr>
          <w:szCs w:val="28"/>
        </w:rPr>
        <w:t xml:space="preserve">градостроительному регулированию использования территории </w:t>
      </w:r>
      <w:r w:rsidRPr="00AD3F68">
        <w:rPr>
          <w:bCs/>
          <w:szCs w:val="28"/>
        </w:rPr>
        <w:t>сельского поселения</w:t>
      </w:r>
      <w:r w:rsidRPr="00AD3F68">
        <w:rPr>
          <w:szCs w:val="28"/>
        </w:rPr>
        <w:t>;</w:t>
      </w:r>
    </w:p>
    <w:p w14:paraId="02745FA5" w14:textId="77777777" w:rsidR="00E0136D" w:rsidRPr="00AD3F68" w:rsidRDefault="00E0136D" w:rsidP="00E0136D">
      <w:pPr>
        <w:numPr>
          <w:ilvl w:val="0"/>
          <w:numId w:val="118"/>
        </w:numPr>
        <w:tabs>
          <w:tab w:val="num" w:pos="0"/>
        </w:tabs>
        <w:spacing w:line="276" w:lineRule="auto"/>
        <w:ind w:left="0" w:firstLine="425"/>
        <w:rPr>
          <w:szCs w:val="28"/>
        </w:rPr>
      </w:pPr>
      <w:r w:rsidRPr="00AD3F68">
        <w:rPr>
          <w:szCs w:val="28"/>
        </w:rPr>
        <w:t>стабилизации экономики сельского поселения, дальнейшему ее укреплению за счет развития промышленности на базе внедрения новых технологий;</w:t>
      </w:r>
    </w:p>
    <w:p w14:paraId="4585EBEC" w14:textId="77777777" w:rsidR="00E0136D" w:rsidRPr="00AD3F68" w:rsidRDefault="00E0136D" w:rsidP="00E0136D">
      <w:pPr>
        <w:numPr>
          <w:ilvl w:val="0"/>
          <w:numId w:val="118"/>
        </w:numPr>
        <w:tabs>
          <w:tab w:val="num" w:pos="0"/>
        </w:tabs>
        <w:spacing w:line="276" w:lineRule="auto"/>
        <w:ind w:left="0" w:firstLine="425"/>
        <w:rPr>
          <w:szCs w:val="28"/>
        </w:rPr>
      </w:pPr>
      <w:r w:rsidRPr="00AD3F68">
        <w:rPr>
          <w:szCs w:val="28"/>
        </w:rPr>
        <w:t>стабилизации численности населения, закреплению трудовых ресурсов в сельском поселении.</w:t>
      </w:r>
    </w:p>
    <w:p w14:paraId="3DB8924E" w14:textId="77777777" w:rsidR="00E0136D" w:rsidRPr="00AD3F68" w:rsidRDefault="00E0136D" w:rsidP="00E0136D">
      <w:pPr>
        <w:spacing w:line="276" w:lineRule="auto"/>
        <w:ind w:firstLine="709"/>
        <w:rPr>
          <w:szCs w:val="28"/>
        </w:rPr>
      </w:pPr>
      <w:r w:rsidRPr="00AD3F68">
        <w:rPr>
          <w:szCs w:val="28"/>
        </w:rPr>
        <w:t xml:space="preserve">Главная стратегическая цель Проекта — последовательное повышение жизненного уровня населения </w:t>
      </w:r>
      <w:r w:rsidRPr="00AD3F68">
        <w:rPr>
          <w:bCs/>
          <w:szCs w:val="28"/>
        </w:rPr>
        <w:t xml:space="preserve">сельского поселения </w:t>
      </w:r>
      <w:r w:rsidRPr="00AD3F68">
        <w:rPr>
          <w:szCs w:val="28"/>
        </w:rPr>
        <w:t xml:space="preserve">и качества жизни населения путем решения основных задач, поставленных и решаемых в данном Проекте. </w:t>
      </w:r>
    </w:p>
    <w:p w14:paraId="6CD19572" w14:textId="77777777" w:rsidR="00E0136D" w:rsidRPr="00AD3F68" w:rsidRDefault="00E0136D" w:rsidP="00E0136D">
      <w:pPr>
        <w:spacing w:line="276" w:lineRule="auto"/>
        <w:ind w:firstLine="709"/>
        <w:rPr>
          <w:rFonts w:eastAsia="Times New Roman"/>
        </w:rPr>
      </w:pPr>
      <w:r w:rsidRPr="00AD3F68">
        <w:rPr>
          <w:szCs w:val="28"/>
        </w:rPr>
        <w:t>Основной ц</w:t>
      </w:r>
      <w:r w:rsidRPr="00AD3F68">
        <w:rPr>
          <w:rFonts w:eastAsia="Times New Roman"/>
        </w:rPr>
        <w:t>елью данной работы является научное обоснование градостроительных решений на основе анализа современного использования территории, возможных направлений ее развития и прогнозируемых ограничений, в том числе для обеспечения:</w:t>
      </w:r>
    </w:p>
    <w:p w14:paraId="3F5F31D2" w14:textId="77777777" w:rsidR="00E0136D" w:rsidRPr="00AD3F68" w:rsidRDefault="00E0136D" w:rsidP="00E0136D">
      <w:pPr>
        <w:numPr>
          <w:ilvl w:val="0"/>
          <w:numId w:val="118"/>
        </w:numPr>
        <w:tabs>
          <w:tab w:val="num" w:pos="0"/>
        </w:tabs>
        <w:spacing w:line="276" w:lineRule="auto"/>
        <w:ind w:left="0" w:firstLine="425"/>
        <w:rPr>
          <w:szCs w:val="28"/>
        </w:rPr>
      </w:pPr>
      <w:r w:rsidRPr="00AD3F68">
        <w:rPr>
          <w:rFonts w:eastAsia="Times New Roman"/>
        </w:rPr>
        <w:t>р</w:t>
      </w:r>
      <w:r w:rsidRPr="00AD3F68">
        <w:rPr>
          <w:szCs w:val="28"/>
        </w:rPr>
        <w:t xml:space="preserve">еализации национальных целей и стратегических задач развития Российской Федерации, утвержденных указом Президента Российской Федерации от 07.05.2018 № 204, в части создания условий для прорывного социально-экономического развития </w:t>
      </w:r>
      <w:r w:rsidRPr="00AD3F68">
        <w:rPr>
          <w:bCs/>
          <w:szCs w:val="28"/>
        </w:rPr>
        <w:t>сельского поселения</w:t>
      </w:r>
      <w:r w:rsidRPr="00AD3F68">
        <w:rPr>
          <w:szCs w:val="28"/>
        </w:rPr>
        <w:t xml:space="preserve">, увеличения численности и повышения уровня жизни населения </w:t>
      </w:r>
      <w:r w:rsidRPr="00AD3F68">
        <w:rPr>
          <w:bCs/>
          <w:szCs w:val="28"/>
        </w:rPr>
        <w:t>сельского поселения</w:t>
      </w:r>
      <w:r w:rsidRPr="00AD3F68">
        <w:rPr>
          <w:szCs w:val="28"/>
        </w:rPr>
        <w:t xml:space="preserve">, создания комфортных условий для проживания, а также условий и возможностей для самореализации и раскрытия таланта каждого жителя </w:t>
      </w:r>
      <w:r w:rsidRPr="00AD3F68">
        <w:rPr>
          <w:bCs/>
          <w:szCs w:val="28"/>
        </w:rPr>
        <w:t xml:space="preserve">сельского поселения </w:t>
      </w:r>
      <w:r w:rsidRPr="00AD3F68">
        <w:rPr>
          <w:szCs w:val="28"/>
        </w:rPr>
        <w:t>через систему национальных проектов;</w:t>
      </w:r>
    </w:p>
    <w:p w14:paraId="4207256C" w14:textId="77777777" w:rsidR="00E0136D" w:rsidRPr="00AD3F68" w:rsidRDefault="00E0136D" w:rsidP="00E0136D">
      <w:pPr>
        <w:numPr>
          <w:ilvl w:val="0"/>
          <w:numId w:val="118"/>
        </w:numPr>
        <w:tabs>
          <w:tab w:val="num" w:pos="0"/>
        </w:tabs>
        <w:spacing w:line="276" w:lineRule="auto"/>
        <w:ind w:left="0" w:firstLine="425"/>
        <w:rPr>
          <w:szCs w:val="28"/>
        </w:rPr>
      </w:pPr>
      <w:r w:rsidRPr="00AD3F68">
        <w:rPr>
          <w:szCs w:val="28"/>
        </w:rPr>
        <w:t>реализации целевой модели «Получение разрешения на строительство и территориальное планирование», утвержденной распоряжением Правительства Российской Федерации от 31.01.2017 № 147-р, в части подготовки и согласованности решений документов территориального планирования, документов градостроительного зонирования;</w:t>
      </w:r>
    </w:p>
    <w:p w14:paraId="27337BCC" w14:textId="77777777" w:rsidR="00E0136D" w:rsidRPr="00AD3F68" w:rsidRDefault="00E0136D" w:rsidP="00E0136D">
      <w:pPr>
        <w:numPr>
          <w:ilvl w:val="0"/>
          <w:numId w:val="118"/>
        </w:numPr>
        <w:tabs>
          <w:tab w:val="num" w:pos="0"/>
        </w:tabs>
        <w:spacing w:line="276" w:lineRule="auto"/>
        <w:ind w:left="0" w:firstLine="425"/>
        <w:rPr>
          <w:szCs w:val="28"/>
        </w:rPr>
      </w:pPr>
      <w:r w:rsidRPr="00AD3F68">
        <w:rPr>
          <w:szCs w:val="28"/>
        </w:rPr>
        <w:t>реализации целевой модели «Постановка на кадастровый учет земельных участков и объектов недвижимого имущества», утвержденной распоряжением Правительства Российской Федерации от 31.01.2017 № 147-р, в части внесения в Единый государственный реестр недвижимости (далее — ЕГРН) сведений о границах населенных пунктов, территориальных зон;</w:t>
      </w:r>
    </w:p>
    <w:p w14:paraId="7D211999" w14:textId="77777777" w:rsidR="00E0136D" w:rsidRPr="00AD3F68" w:rsidRDefault="00E0136D" w:rsidP="00E0136D">
      <w:pPr>
        <w:numPr>
          <w:ilvl w:val="0"/>
          <w:numId w:val="118"/>
        </w:numPr>
        <w:tabs>
          <w:tab w:val="num" w:pos="0"/>
        </w:tabs>
        <w:spacing w:line="276" w:lineRule="auto"/>
        <w:ind w:left="0" w:firstLine="425"/>
        <w:rPr>
          <w:szCs w:val="28"/>
        </w:rPr>
      </w:pPr>
      <w:r w:rsidRPr="00AD3F68">
        <w:rPr>
          <w:szCs w:val="28"/>
        </w:rPr>
        <w:t>реализации поручений Президента Российской Федерации от 11.06.2016 № Пр-1138ГС в части синхронизации решений документов территориального планирования и градостроительного зонирования, а также приведения правил землепользования и застройки территорий муниципальных образований в соответствие с требованиями законодательства Российской Федерации;</w:t>
      </w:r>
    </w:p>
    <w:p w14:paraId="79DFF046" w14:textId="77777777" w:rsidR="00E0136D" w:rsidRPr="00AD3F68" w:rsidRDefault="00E0136D" w:rsidP="00E0136D">
      <w:pPr>
        <w:numPr>
          <w:ilvl w:val="0"/>
          <w:numId w:val="118"/>
        </w:numPr>
        <w:tabs>
          <w:tab w:val="num" w:pos="0"/>
        </w:tabs>
        <w:spacing w:line="276" w:lineRule="auto"/>
        <w:ind w:left="0" w:firstLine="425"/>
        <w:rPr>
          <w:szCs w:val="28"/>
        </w:rPr>
      </w:pPr>
      <w:r w:rsidRPr="00AD3F68">
        <w:rPr>
          <w:szCs w:val="28"/>
        </w:rPr>
        <w:t>реализации Федерального закона от 31.12.2017 № 507-ФЗ «О внесении изменений в Градостроительный кодекс Российской Федерации и отдельные законодательные акты Российской Федерации» в части подготовки сведений о границах населенных пунктов, территориальных зон в соответствии со статьями 23 и 30 Градостроительного кодекса Российской Федерации;</w:t>
      </w:r>
    </w:p>
    <w:p w14:paraId="1F11AAA3" w14:textId="77777777" w:rsidR="00E0136D" w:rsidRPr="00AD3F68" w:rsidRDefault="00E0136D" w:rsidP="00E0136D">
      <w:pPr>
        <w:numPr>
          <w:ilvl w:val="0"/>
          <w:numId w:val="118"/>
        </w:numPr>
        <w:tabs>
          <w:tab w:val="num" w:pos="0"/>
        </w:tabs>
        <w:spacing w:line="276" w:lineRule="auto"/>
        <w:ind w:left="0" w:firstLine="425"/>
        <w:rPr>
          <w:szCs w:val="28"/>
        </w:rPr>
      </w:pPr>
      <w:r w:rsidRPr="00AD3F68">
        <w:rPr>
          <w:szCs w:val="28"/>
        </w:rPr>
        <w:t>реализации Федерального закона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в части устранения противоречий сведений государственного лесного реестра и ЕГРН;</w:t>
      </w:r>
    </w:p>
    <w:p w14:paraId="03CBF6C6" w14:textId="77777777" w:rsidR="00E0136D" w:rsidRPr="00AD3F68" w:rsidRDefault="00E0136D" w:rsidP="00E0136D">
      <w:pPr>
        <w:numPr>
          <w:ilvl w:val="0"/>
          <w:numId w:val="118"/>
        </w:numPr>
        <w:tabs>
          <w:tab w:val="num" w:pos="0"/>
        </w:tabs>
        <w:spacing w:line="276" w:lineRule="auto"/>
        <w:ind w:left="0" w:firstLine="425"/>
        <w:rPr>
          <w:szCs w:val="28"/>
        </w:rPr>
      </w:pPr>
      <w:r w:rsidRPr="00AD3F68">
        <w:rPr>
          <w:szCs w:val="28"/>
        </w:rPr>
        <w:t xml:space="preserve">реализации Федерального закона от 03.07.2016 № 373-ФЗ «О внесении изменений в Градостроительный кодекс Российской Федерации, отдельные законодательные акты </w:t>
      </w:r>
      <w:r w:rsidRPr="00AD3F68">
        <w:rPr>
          <w:szCs w:val="28"/>
        </w:rPr>
        <w:lastRenderedPageBreak/>
        <w:t>Российской Федерации в части совершенствования регулирования подготовки, согласования и утверждения документации по планировке территории и обеспечения комплексного и устойчивого развития территорий и признании утратившими силу отдельных положений законодательных актов Российской Федерации» в части обеспечения комплексного и устойчивого развития территорий;</w:t>
      </w:r>
    </w:p>
    <w:p w14:paraId="42C6CF50" w14:textId="25A4906D" w:rsidR="00E0136D" w:rsidRPr="00AD3F68" w:rsidRDefault="00E0136D" w:rsidP="00E0136D">
      <w:pPr>
        <w:numPr>
          <w:ilvl w:val="0"/>
          <w:numId w:val="118"/>
        </w:numPr>
        <w:spacing w:line="276" w:lineRule="auto"/>
        <w:ind w:left="0" w:firstLine="426"/>
        <w:rPr>
          <w:szCs w:val="28"/>
        </w:rPr>
      </w:pPr>
      <w:r w:rsidRPr="00AD3F68">
        <w:rPr>
          <w:szCs w:val="28"/>
        </w:rPr>
        <w:t xml:space="preserve">реализации </w:t>
      </w:r>
      <w:r w:rsidR="005837B0" w:rsidRPr="00AD3F68">
        <w:rPr>
          <w:szCs w:val="28"/>
        </w:rPr>
        <w:t>У</w:t>
      </w:r>
      <w:r w:rsidRPr="00AD3F68">
        <w:rPr>
          <w:szCs w:val="28"/>
        </w:rPr>
        <w:t>каза Президента Российской Федерации от 21.07.2020 № 474 «О национальных целях развития Российской Федерации на период до 2030 года»;</w:t>
      </w:r>
    </w:p>
    <w:p w14:paraId="600C118B" w14:textId="4581A582" w:rsidR="00E0136D" w:rsidRPr="00AD3F68" w:rsidRDefault="00E0136D" w:rsidP="00E0136D">
      <w:pPr>
        <w:numPr>
          <w:ilvl w:val="0"/>
          <w:numId w:val="118"/>
        </w:numPr>
        <w:spacing w:line="276" w:lineRule="auto"/>
        <w:ind w:left="0" w:firstLine="426"/>
        <w:rPr>
          <w:szCs w:val="28"/>
        </w:rPr>
      </w:pPr>
      <w:r w:rsidRPr="00AD3F68">
        <w:rPr>
          <w:szCs w:val="28"/>
        </w:rPr>
        <w:t xml:space="preserve">реализации </w:t>
      </w:r>
      <w:r w:rsidR="005837B0" w:rsidRPr="00AD3F68">
        <w:rPr>
          <w:szCs w:val="28"/>
        </w:rPr>
        <w:t>С</w:t>
      </w:r>
      <w:r w:rsidRPr="00AD3F68">
        <w:rPr>
          <w:szCs w:val="28"/>
        </w:rPr>
        <w:t>тратегии пространственного развития Российской Федерации на период до 2025 года, утвержденной распоряжением Правительства Российской Федерации от 13.02.2019 № 207-р;</w:t>
      </w:r>
    </w:p>
    <w:p w14:paraId="4A09E766" w14:textId="0067ED8B" w:rsidR="00E0136D" w:rsidRPr="00AD3F68" w:rsidRDefault="00E0136D" w:rsidP="00E0136D">
      <w:pPr>
        <w:numPr>
          <w:ilvl w:val="0"/>
          <w:numId w:val="118"/>
        </w:numPr>
        <w:spacing w:line="276" w:lineRule="auto"/>
        <w:ind w:left="0" w:firstLine="426"/>
        <w:rPr>
          <w:szCs w:val="28"/>
        </w:rPr>
      </w:pPr>
      <w:r w:rsidRPr="00AD3F68">
        <w:rPr>
          <w:szCs w:val="28"/>
        </w:rPr>
        <w:t xml:space="preserve">реализации </w:t>
      </w:r>
      <w:r w:rsidR="005837B0" w:rsidRPr="00AD3F68">
        <w:rPr>
          <w:szCs w:val="28"/>
        </w:rPr>
        <w:t>С</w:t>
      </w:r>
      <w:r w:rsidRPr="00AD3F68">
        <w:rPr>
          <w:szCs w:val="28"/>
        </w:rPr>
        <w:t>тратегии социально-экономического развития Липецкой области на период до 20</w:t>
      </w:r>
      <w:r w:rsidR="00624064" w:rsidRPr="00AD3F68">
        <w:rPr>
          <w:szCs w:val="28"/>
        </w:rPr>
        <w:t>30</w:t>
      </w:r>
      <w:r w:rsidRPr="00AD3F68">
        <w:rPr>
          <w:szCs w:val="28"/>
        </w:rPr>
        <w:t xml:space="preserve"> года, утвержденной Законом Липецкой области от 25.1</w:t>
      </w:r>
      <w:r w:rsidR="00624064" w:rsidRPr="00AD3F68">
        <w:rPr>
          <w:szCs w:val="28"/>
        </w:rPr>
        <w:t>0.2022</w:t>
      </w:r>
      <w:r w:rsidRPr="00AD3F68">
        <w:rPr>
          <w:szCs w:val="28"/>
        </w:rPr>
        <w:t xml:space="preserve"> № </w:t>
      </w:r>
      <w:r w:rsidR="00624064" w:rsidRPr="00AD3F68">
        <w:rPr>
          <w:szCs w:val="28"/>
        </w:rPr>
        <w:t>207</w:t>
      </w:r>
      <w:r w:rsidRPr="00AD3F68">
        <w:rPr>
          <w:szCs w:val="28"/>
        </w:rPr>
        <w:t>-ОЗ;</w:t>
      </w:r>
    </w:p>
    <w:p w14:paraId="78FF0F17" w14:textId="753EB895" w:rsidR="00E0136D" w:rsidRPr="00AD3F68" w:rsidRDefault="00E0136D" w:rsidP="00E0136D">
      <w:pPr>
        <w:numPr>
          <w:ilvl w:val="0"/>
          <w:numId w:val="118"/>
        </w:numPr>
        <w:spacing w:line="276" w:lineRule="auto"/>
        <w:ind w:left="0" w:firstLine="426"/>
        <w:rPr>
          <w:szCs w:val="28"/>
        </w:rPr>
      </w:pPr>
      <w:r w:rsidRPr="00AD3F68">
        <w:rPr>
          <w:szCs w:val="28"/>
        </w:rPr>
        <w:t xml:space="preserve">реализации </w:t>
      </w:r>
      <w:r w:rsidR="005837B0" w:rsidRPr="00AD3F68">
        <w:rPr>
          <w:szCs w:val="28"/>
        </w:rPr>
        <w:t>С</w:t>
      </w:r>
      <w:r w:rsidRPr="00AD3F68">
        <w:rPr>
          <w:szCs w:val="28"/>
        </w:rPr>
        <w:t>хемы территориального планирования Липецкой области, утвержденной постановлением администрации Липецкой области от 05.06.2008 № 130;</w:t>
      </w:r>
    </w:p>
    <w:p w14:paraId="6BF2D9CB" w14:textId="5A1BA396" w:rsidR="00E0136D" w:rsidRPr="00AD3F68" w:rsidRDefault="00E0136D" w:rsidP="00E0136D">
      <w:pPr>
        <w:numPr>
          <w:ilvl w:val="0"/>
          <w:numId w:val="118"/>
        </w:numPr>
        <w:spacing w:line="276" w:lineRule="auto"/>
        <w:ind w:left="0" w:firstLine="426"/>
        <w:rPr>
          <w:szCs w:val="28"/>
        </w:rPr>
      </w:pPr>
      <w:r w:rsidRPr="00AD3F68">
        <w:rPr>
          <w:bCs/>
          <w:szCs w:val="20"/>
        </w:rPr>
        <w:t xml:space="preserve">реализации </w:t>
      </w:r>
      <w:r w:rsidR="005837B0" w:rsidRPr="00AD3F68">
        <w:rPr>
          <w:bCs/>
          <w:szCs w:val="20"/>
        </w:rPr>
        <w:t>С</w:t>
      </w:r>
      <w:r w:rsidRPr="00AD3F68">
        <w:rPr>
          <w:bCs/>
          <w:szCs w:val="20"/>
        </w:rPr>
        <w:t>хемы территориального планирования Добровского муниципального района Липецкой области, принятая решением Совета депутатов Добровского муниципального района от 21.08.2013 № 442-рс.</w:t>
      </w:r>
    </w:p>
    <w:p w14:paraId="5E9A2513" w14:textId="46522253" w:rsidR="00E0136D" w:rsidRPr="00AD3F68" w:rsidRDefault="00E0136D" w:rsidP="00E0136D">
      <w:pPr>
        <w:spacing w:line="276" w:lineRule="auto"/>
        <w:ind w:firstLine="709"/>
      </w:pPr>
      <w:r w:rsidRPr="00AD3F68">
        <w:t xml:space="preserve">Генеральный план является, прежде всего, правовым </w:t>
      </w:r>
      <w:proofErr w:type="spellStart"/>
      <w:r w:rsidRPr="00AD3F68">
        <w:t>градорегулирующим</w:t>
      </w:r>
      <w:proofErr w:type="spellEnd"/>
      <w:r w:rsidRPr="00AD3F68">
        <w:t xml:space="preserve"> документом для принятия управленческих решений по развитию муниципального образования и разработан с учетом нормативных правовых актов </w:t>
      </w:r>
      <w:r w:rsidRPr="00AD3F68">
        <w:rPr>
          <w:szCs w:val="28"/>
        </w:rPr>
        <w:t>Российской Федерации</w:t>
      </w:r>
      <w:r w:rsidRPr="00AD3F68">
        <w:t xml:space="preserve">, Липецкой области, Добровского муниципального района и сельского поселения </w:t>
      </w:r>
      <w:proofErr w:type="spellStart"/>
      <w:r w:rsidRPr="00AD3F68">
        <w:t>Корен</w:t>
      </w:r>
      <w:r w:rsidR="002E05AC" w:rsidRPr="00AD3F68">
        <w:t>ё</w:t>
      </w:r>
      <w:r w:rsidRPr="00AD3F68">
        <w:t>вщинский</w:t>
      </w:r>
      <w:proofErr w:type="spellEnd"/>
      <w:r w:rsidRPr="00AD3F68">
        <w:t xml:space="preserve"> сельсовет как в сфере градостроительства, так и в области земельных, имущественных, природоохранных отношений и других сфер деятельности. </w:t>
      </w:r>
    </w:p>
    <w:p w14:paraId="108F393A" w14:textId="53DD91ED" w:rsidR="00E0136D" w:rsidRPr="00AD3F68" w:rsidRDefault="00E0136D" w:rsidP="00E0136D">
      <w:pPr>
        <w:pStyle w:val="0212161"/>
        <w:spacing w:line="276" w:lineRule="auto"/>
        <w:rPr>
          <w:szCs w:val="28"/>
        </w:rPr>
        <w:sectPr w:rsidR="00E0136D" w:rsidRPr="00AD3F68" w:rsidSect="00E1653C">
          <w:footerReference w:type="default" r:id="rId22"/>
          <w:pgSz w:w="11906" w:h="16838" w:code="9"/>
          <w:pgMar w:top="1134" w:right="567" w:bottom="1134" w:left="1418" w:header="567" w:footer="567" w:gutter="0"/>
          <w:cols w:space="708"/>
          <w:docGrid w:linePitch="360"/>
        </w:sectPr>
      </w:pPr>
      <w:r w:rsidRPr="00AD3F68">
        <w:t xml:space="preserve">Для принятия проектных решений в Проекте произведен анализ социально-экономического потенциала </w:t>
      </w:r>
      <w:r w:rsidRPr="00AD3F68">
        <w:rPr>
          <w:bCs/>
          <w:szCs w:val="28"/>
        </w:rPr>
        <w:t xml:space="preserve">сельского поселения </w:t>
      </w:r>
      <w:r w:rsidRPr="00AD3F68">
        <w:t>и выявлены факторы (предпосылки), способствующие его развитию на перспективу</w:t>
      </w:r>
      <w:r w:rsidR="002E05AC" w:rsidRPr="00AD3F68">
        <w:t>.</w:t>
      </w:r>
    </w:p>
    <w:p w14:paraId="1176275E" w14:textId="00B3F08B" w:rsidR="00EA34CE" w:rsidRPr="00AD3F68" w:rsidRDefault="00EA34CE" w:rsidP="00F0319D">
      <w:pPr>
        <w:pStyle w:val="0212163"/>
      </w:pPr>
      <w:bookmarkStart w:id="9" w:name="_Toc131162767"/>
      <w:r w:rsidRPr="00AD3F68">
        <w:lastRenderedPageBreak/>
        <w:t xml:space="preserve">РАЗДЕЛ 1. </w:t>
      </w:r>
      <w:r w:rsidR="0076214A" w:rsidRPr="00AD3F68">
        <w:rPr>
          <w:rFonts w:hint="eastAsia"/>
          <w:caps w:val="0"/>
        </w:rPr>
        <w:t>СВЕДЕНИЯ</w:t>
      </w:r>
      <w:r w:rsidR="0076214A" w:rsidRPr="00AD3F68">
        <w:rPr>
          <w:caps w:val="0"/>
        </w:rPr>
        <w:t xml:space="preserve"> ОБ УТВЕРЖДЕ</w:t>
      </w:r>
      <w:r w:rsidR="0076214A" w:rsidRPr="00AD3F68">
        <w:rPr>
          <w:rFonts w:hint="eastAsia"/>
          <w:caps w:val="0"/>
        </w:rPr>
        <w:t>ННЫХ</w:t>
      </w:r>
      <w:r w:rsidR="0076214A" w:rsidRPr="00AD3F68">
        <w:rPr>
          <w:caps w:val="0"/>
        </w:rPr>
        <w:t xml:space="preserve"> ДОКУМЕНТАХ СТРА</w:t>
      </w:r>
      <w:r w:rsidR="0076214A" w:rsidRPr="00AD3F68">
        <w:rPr>
          <w:rFonts w:hint="eastAsia"/>
          <w:caps w:val="0"/>
        </w:rPr>
        <w:t>ТЕГИЧЕСКОГО</w:t>
      </w:r>
      <w:r w:rsidR="0076214A" w:rsidRPr="00AD3F68">
        <w:rPr>
          <w:caps w:val="0"/>
        </w:rPr>
        <w:t xml:space="preserve"> ПЛАНИРОВ</w:t>
      </w:r>
      <w:r w:rsidR="0076214A" w:rsidRPr="00AD3F68">
        <w:rPr>
          <w:rFonts w:hint="eastAsia"/>
          <w:caps w:val="0"/>
        </w:rPr>
        <w:t>АНИЯ</w:t>
      </w:r>
      <w:r w:rsidR="0076214A" w:rsidRPr="00AD3F68">
        <w:rPr>
          <w:caps w:val="0"/>
        </w:rPr>
        <w:t>, О НАЦИОНАЛЬНЫХ ПРОЕКТАХ, ОБ ИНВЕСТИЦИОННЫХ ПРОГРАММАХ СУБЪЕКТОВ ЕСТЕСТВЕННЫХ МОНОПОЛИЙ, ОРГАНИЗАЦИИ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9"/>
    </w:p>
    <w:p w14:paraId="220A62CC" w14:textId="36B3ED57" w:rsidR="00604199" w:rsidRPr="00AD3F68" w:rsidRDefault="00604199" w:rsidP="00B913C2">
      <w:pPr>
        <w:spacing w:line="276" w:lineRule="auto"/>
        <w:ind w:firstLine="709"/>
      </w:pPr>
      <w:r w:rsidRPr="00AD3F68">
        <w:rPr>
          <w:rFonts w:eastAsia="Times New Roman"/>
          <w:iCs/>
          <w:szCs w:val="28"/>
          <w:lang w:eastAsia="ru-RU"/>
        </w:rPr>
        <w:t xml:space="preserve">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w:t>
      </w:r>
      <w:r w:rsidR="00BE5F97" w:rsidRPr="00AD3F68">
        <w:rPr>
          <w:rFonts w:eastAsia="Times New Roman"/>
          <w:iCs/>
          <w:szCs w:val="28"/>
          <w:lang w:eastAsia="ru-RU"/>
        </w:rPr>
        <w:t xml:space="preserve">сельского поселения </w:t>
      </w:r>
      <w:proofErr w:type="spellStart"/>
      <w:r w:rsidR="00003C45" w:rsidRPr="00AD3F68">
        <w:rPr>
          <w:rFonts w:eastAsia="Times New Roman"/>
          <w:iCs/>
          <w:szCs w:val="28"/>
          <w:lang w:eastAsia="ru-RU"/>
        </w:rPr>
        <w:t>Корен</w:t>
      </w:r>
      <w:r w:rsidR="00132DC9" w:rsidRPr="00AD3F68">
        <w:rPr>
          <w:rFonts w:eastAsia="Times New Roman"/>
          <w:iCs/>
          <w:szCs w:val="28"/>
          <w:lang w:eastAsia="ru-RU"/>
        </w:rPr>
        <w:t>ё</w:t>
      </w:r>
      <w:r w:rsidR="0052338F" w:rsidRPr="00AD3F68">
        <w:rPr>
          <w:rFonts w:eastAsia="Times New Roman"/>
          <w:iCs/>
          <w:szCs w:val="28"/>
          <w:lang w:eastAsia="ru-RU"/>
        </w:rPr>
        <w:t>в</w:t>
      </w:r>
      <w:r w:rsidR="00003C45" w:rsidRPr="00AD3F68">
        <w:rPr>
          <w:rFonts w:eastAsia="Times New Roman"/>
          <w:iCs/>
          <w:szCs w:val="28"/>
          <w:lang w:eastAsia="ru-RU"/>
        </w:rPr>
        <w:t>щинский</w:t>
      </w:r>
      <w:proofErr w:type="spellEnd"/>
      <w:r w:rsidR="00003C45" w:rsidRPr="00AD3F68">
        <w:rPr>
          <w:rFonts w:eastAsia="Times New Roman"/>
          <w:iCs/>
          <w:szCs w:val="28"/>
          <w:lang w:eastAsia="ru-RU"/>
        </w:rPr>
        <w:t xml:space="preserve"> </w:t>
      </w:r>
      <w:r w:rsidR="00BE5F97" w:rsidRPr="00AD3F68">
        <w:rPr>
          <w:rFonts w:eastAsia="Times New Roman"/>
          <w:iCs/>
          <w:szCs w:val="28"/>
          <w:lang w:eastAsia="ru-RU"/>
        </w:rPr>
        <w:t>сельсовет</w:t>
      </w:r>
      <w:r w:rsidR="00BC0289" w:rsidRPr="00AD3F68">
        <w:rPr>
          <w:rFonts w:eastAsia="Times New Roman"/>
          <w:iCs/>
          <w:szCs w:val="28"/>
          <w:lang w:eastAsia="ru-RU"/>
        </w:rPr>
        <w:t>,</w:t>
      </w:r>
      <w:r w:rsidR="00A12D7A" w:rsidRPr="00AD3F68">
        <w:rPr>
          <w:rFonts w:eastAsia="Times New Roman"/>
          <w:iCs/>
          <w:szCs w:val="28"/>
          <w:lang w:eastAsia="ru-RU"/>
        </w:rPr>
        <w:t xml:space="preserve"> </w:t>
      </w:r>
      <w:r w:rsidRPr="00AD3F68">
        <w:t xml:space="preserve">представлены в </w:t>
      </w:r>
      <w:r w:rsidR="004E33A2" w:rsidRPr="00AD3F68">
        <w:br/>
      </w:r>
      <w:r w:rsidRPr="00AD3F68">
        <w:t>таблице 1.1.</w:t>
      </w:r>
    </w:p>
    <w:p w14:paraId="037CF133" w14:textId="77777777" w:rsidR="00604199" w:rsidRPr="00AD3F68" w:rsidRDefault="00604199" w:rsidP="00B913C2">
      <w:pPr>
        <w:spacing w:line="276" w:lineRule="auto"/>
        <w:jc w:val="right"/>
        <w:rPr>
          <w:rFonts w:eastAsiaTheme="minorHAnsi"/>
        </w:rPr>
      </w:pPr>
      <w:r w:rsidRPr="00AD3F68">
        <w:rPr>
          <w:rFonts w:eastAsiaTheme="minorHAnsi"/>
        </w:rPr>
        <w:t>Таблица 1.1</w:t>
      </w:r>
    </w:p>
    <w:p w14:paraId="6B3DD0C5" w14:textId="7FA9A496" w:rsidR="00604199" w:rsidRPr="00AD3F68" w:rsidRDefault="00604199" w:rsidP="00B913C2">
      <w:pPr>
        <w:spacing w:line="276" w:lineRule="auto"/>
        <w:jc w:val="center"/>
        <w:rPr>
          <w:rFonts w:eastAsiaTheme="minorHAnsi"/>
        </w:rPr>
      </w:pPr>
      <w:r w:rsidRPr="00AD3F68">
        <w:rPr>
          <w:rFonts w:eastAsia="Times New Roman"/>
          <w:iCs/>
          <w:szCs w:val="28"/>
          <w:lang w:eastAsia="ru-RU"/>
        </w:rPr>
        <w:t xml:space="preserve">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w:t>
      </w:r>
      <w:r w:rsidR="00003C45" w:rsidRPr="00AD3F68">
        <w:rPr>
          <w:rFonts w:eastAsia="Times New Roman"/>
          <w:iCs/>
          <w:szCs w:val="28"/>
          <w:lang w:eastAsia="ru-RU"/>
        </w:rPr>
        <w:t>сельского посе</w:t>
      </w:r>
      <w:r w:rsidR="001F4E2C" w:rsidRPr="00AD3F68">
        <w:rPr>
          <w:rFonts w:eastAsia="Times New Roman"/>
          <w:iCs/>
          <w:szCs w:val="28"/>
          <w:lang w:eastAsia="ru-RU"/>
        </w:rPr>
        <w:t xml:space="preserve">ления </w:t>
      </w:r>
      <w:proofErr w:type="spellStart"/>
      <w:r w:rsidR="001F4E2C" w:rsidRPr="00AD3F68">
        <w:rPr>
          <w:rFonts w:eastAsia="Times New Roman"/>
          <w:iCs/>
          <w:szCs w:val="28"/>
          <w:lang w:eastAsia="ru-RU"/>
        </w:rPr>
        <w:t>Коренё</w:t>
      </w:r>
      <w:r w:rsidR="00BE5F97" w:rsidRPr="00AD3F68">
        <w:rPr>
          <w:rFonts w:eastAsia="Times New Roman"/>
          <w:iCs/>
          <w:szCs w:val="28"/>
          <w:lang w:eastAsia="ru-RU"/>
        </w:rPr>
        <w:t>вщинский</w:t>
      </w:r>
      <w:proofErr w:type="spellEnd"/>
      <w:r w:rsidR="00BE5F97" w:rsidRPr="00AD3F68">
        <w:rPr>
          <w:rFonts w:eastAsia="Times New Roman"/>
          <w:iCs/>
          <w:szCs w:val="28"/>
          <w:lang w:eastAsia="ru-RU"/>
        </w:rPr>
        <w:t xml:space="preserve"> сельсовет</w:t>
      </w:r>
    </w:p>
    <w:tbl>
      <w:tblPr>
        <w:tblStyle w:val="TableGridReport3"/>
        <w:tblW w:w="5000" w:type="pct"/>
        <w:tblBorders>
          <w:bottom w:val="none" w:sz="0" w:space="0" w:color="auto"/>
        </w:tblBorders>
        <w:tblLook w:val="04A0" w:firstRow="1" w:lastRow="0" w:firstColumn="1" w:lastColumn="0" w:noHBand="0" w:noVBand="1"/>
      </w:tblPr>
      <w:tblGrid>
        <w:gridCol w:w="563"/>
        <w:gridCol w:w="3120"/>
        <w:gridCol w:w="6228"/>
      </w:tblGrid>
      <w:tr w:rsidR="00604199" w:rsidRPr="00AD3F68" w14:paraId="4FFC85E2" w14:textId="77777777" w:rsidTr="004E33A2">
        <w:tc>
          <w:tcPr>
            <w:tcW w:w="284" w:type="pct"/>
            <w:vAlign w:val="center"/>
          </w:tcPr>
          <w:p w14:paraId="3D7F0BF4" w14:textId="77777777" w:rsidR="00604199" w:rsidRPr="00AD3F68" w:rsidRDefault="00604199" w:rsidP="00D4592F">
            <w:pPr>
              <w:spacing w:line="240" w:lineRule="auto"/>
              <w:jc w:val="center"/>
              <w:rPr>
                <w:sz w:val="20"/>
                <w:szCs w:val="20"/>
              </w:rPr>
            </w:pPr>
            <w:r w:rsidRPr="00AD3F68">
              <w:rPr>
                <w:b/>
                <w:sz w:val="20"/>
                <w:szCs w:val="20"/>
              </w:rPr>
              <w:t>№</w:t>
            </w:r>
          </w:p>
        </w:tc>
        <w:tc>
          <w:tcPr>
            <w:tcW w:w="1574" w:type="pct"/>
            <w:vAlign w:val="center"/>
          </w:tcPr>
          <w:p w14:paraId="4DFA692E" w14:textId="77777777" w:rsidR="00604199" w:rsidRPr="00AD3F68" w:rsidRDefault="00604199" w:rsidP="00D4592F">
            <w:pPr>
              <w:spacing w:line="240" w:lineRule="auto"/>
              <w:jc w:val="center"/>
              <w:rPr>
                <w:sz w:val="20"/>
                <w:szCs w:val="20"/>
              </w:rPr>
            </w:pPr>
            <w:r w:rsidRPr="00AD3F68">
              <w:rPr>
                <w:b/>
                <w:sz w:val="20"/>
                <w:szCs w:val="20"/>
              </w:rPr>
              <w:t>Наименование документа</w:t>
            </w:r>
          </w:p>
        </w:tc>
        <w:tc>
          <w:tcPr>
            <w:tcW w:w="3143" w:type="pct"/>
          </w:tcPr>
          <w:p w14:paraId="1AA1E5E0" w14:textId="2F164F6C" w:rsidR="00604199" w:rsidRPr="00AD3F68" w:rsidRDefault="00604199" w:rsidP="00BE5F97">
            <w:pPr>
              <w:spacing w:line="240" w:lineRule="auto"/>
              <w:jc w:val="center"/>
              <w:rPr>
                <w:b/>
                <w:sz w:val="20"/>
                <w:szCs w:val="20"/>
              </w:rPr>
            </w:pPr>
            <w:r w:rsidRPr="00AD3F68">
              <w:rPr>
                <w:b/>
                <w:sz w:val="20"/>
                <w:szCs w:val="20"/>
              </w:rPr>
              <w:t>Наименовани</w:t>
            </w:r>
            <w:r w:rsidR="00BE5F97" w:rsidRPr="00AD3F68">
              <w:rPr>
                <w:b/>
                <w:sz w:val="20"/>
                <w:szCs w:val="20"/>
              </w:rPr>
              <w:t>е</w:t>
            </w:r>
            <w:r w:rsidRPr="00AD3F68">
              <w:rPr>
                <w:b/>
                <w:sz w:val="20"/>
                <w:szCs w:val="20"/>
              </w:rPr>
              <w:t xml:space="preserve"> планируемого объекта</w:t>
            </w:r>
          </w:p>
        </w:tc>
      </w:tr>
    </w:tbl>
    <w:p w14:paraId="25A92231" w14:textId="77777777" w:rsidR="00604199" w:rsidRPr="00AD3F68" w:rsidRDefault="00604199" w:rsidP="00604199">
      <w:pPr>
        <w:spacing w:line="14" w:lineRule="auto"/>
        <w:jc w:val="left"/>
        <w:rPr>
          <w:rFonts w:eastAsiaTheme="minorHAnsi"/>
          <w:sz w:val="20"/>
          <w:szCs w:val="20"/>
        </w:rPr>
      </w:pPr>
    </w:p>
    <w:tbl>
      <w:tblPr>
        <w:tblStyle w:val="TableGridReport3"/>
        <w:tblW w:w="5000" w:type="pct"/>
        <w:tblLook w:val="04A0" w:firstRow="1" w:lastRow="0" w:firstColumn="1" w:lastColumn="0" w:noHBand="0" w:noVBand="1"/>
      </w:tblPr>
      <w:tblGrid>
        <w:gridCol w:w="563"/>
        <w:gridCol w:w="3120"/>
        <w:gridCol w:w="6228"/>
      </w:tblGrid>
      <w:tr w:rsidR="00604199" w:rsidRPr="00AD3F68" w14:paraId="4A4915CE" w14:textId="77777777" w:rsidTr="00192BC0">
        <w:trPr>
          <w:tblHeader/>
        </w:trPr>
        <w:tc>
          <w:tcPr>
            <w:tcW w:w="284" w:type="pct"/>
            <w:vAlign w:val="center"/>
          </w:tcPr>
          <w:p w14:paraId="64918BA3" w14:textId="77777777" w:rsidR="00604199" w:rsidRPr="00AD3F68" w:rsidRDefault="00604199" w:rsidP="004E33A2">
            <w:pPr>
              <w:spacing w:line="240" w:lineRule="auto"/>
              <w:jc w:val="center"/>
              <w:rPr>
                <w:b/>
                <w:sz w:val="20"/>
                <w:szCs w:val="20"/>
              </w:rPr>
            </w:pPr>
            <w:r w:rsidRPr="00AD3F68">
              <w:rPr>
                <w:b/>
                <w:sz w:val="20"/>
                <w:szCs w:val="20"/>
              </w:rPr>
              <w:t>1</w:t>
            </w:r>
          </w:p>
        </w:tc>
        <w:tc>
          <w:tcPr>
            <w:tcW w:w="1574" w:type="pct"/>
            <w:vAlign w:val="center"/>
          </w:tcPr>
          <w:p w14:paraId="3EA6E440" w14:textId="77777777" w:rsidR="00604199" w:rsidRPr="00AD3F68" w:rsidRDefault="00604199" w:rsidP="004E33A2">
            <w:pPr>
              <w:spacing w:line="240" w:lineRule="auto"/>
              <w:jc w:val="center"/>
              <w:rPr>
                <w:b/>
                <w:sz w:val="20"/>
                <w:szCs w:val="20"/>
              </w:rPr>
            </w:pPr>
            <w:r w:rsidRPr="00AD3F68">
              <w:rPr>
                <w:b/>
                <w:sz w:val="20"/>
                <w:szCs w:val="20"/>
              </w:rPr>
              <w:t>2</w:t>
            </w:r>
          </w:p>
        </w:tc>
        <w:tc>
          <w:tcPr>
            <w:tcW w:w="3142" w:type="pct"/>
          </w:tcPr>
          <w:p w14:paraId="238F44A4" w14:textId="77777777" w:rsidR="00604199" w:rsidRPr="00AD3F68" w:rsidRDefault="00604199" w:rsidP="004E33A2">
            <w:pPr>
              <w:spacing w:line="240" w:lineRule="auto"/>
              <w:jc w:val="center"/>
              <w:rPr>
                <w:b/>
                <w:sz w:val="20"/>
                <w:szCs w:val="20"/>
              </w:rPr>
            </w:pPr>
            <w:r w:rsidRPr="00AD3F68">
              <w:rPr>
                <w:b/>
                <w:sz w:val="20"/>
                <w:szCs w:val="20"/>
              </w:rPr>
              <w:t>3</w:t>
            </w:r>
          </w:p>
        </w:tc>
      </w:tr>
      <w:tr w:rsidR="002B0BF1" w:rsidRPr="00AD3F68" w14:paraId="7A1D7282" w14:textId="77777777" w:rsidTr="00192BC0">
        <w:tc>
          <w:tcPr>
            <w:tcW w:w="5000" w:type="pct"/>
            <w:gridSpan w:val="3"/>
            <w:shd w:val="clear" w:color="auto" w:fill="D9D9D9" w:themeFill="background1" w:themeFillShade="D9"/>
            <w:vAlign w:val="center"/>
          </w:tcPr>
          <w:p w14:paraId="70514DAA" w14:textId="77777777" w:rsidR="002B0BF1" w:rsidRPr="00AD3F68" w:rsidRDefault="002B0BF1" w:rsidP="004E33A2">
            <w:pPr>
              <w:spacing w:line="240" w:lineRule="auto"/>
              <w:jc w:val="center"/>
              <w:rPr>
                <w:sz w:val="20"/>
                <w:szCs w:val="20"/>
              </w:rPr>
            </w:pPr>
            <w:r w:rsidRPr="00AD3F68">
              <w:rPr>
                <w:b/>
                <w:sz w:val="20"/>
                <w:szCs w:val="20"/>
              </w:rPr>
              <w:t>Иные документы</w:t>
            </w:r>
          </w:p>
        </w:tc>
      </w:tr>
      <w:tr w:rsidR="002633D3" w:rsidRPr="00AD3F68" w14:paraId="5F2DD169" w14:textId="77777777" w:rsidTr="00192BC0">
        <w:tc>
          <w:tcPr>
            <w:tcW w:w="284" w:type="pct"/>
            <w:vMerge w:val="restart"/>
          </w:tcPr>
          <w:p w14:paraId="56BED9E4" w14:textId="3D321440" w:rsidR="002633D3" w:rsidRPr="00AD3F68" w:rsidRDefault="007E0D4C" w:rsidP="004E33A2">
            <w:pPr>
              <w:spacing w:line="240" w:lineRule="auto"/>
              <w:jc w:val="center"/>
              <w:rPr>
                <w:sz w:val="20"/>
                <w:szCs w:val="20"/>
              </w:rPr>
            </w:pPr>
            <w:r w:rsidRPr="00AD3F68">
              <w:rPr>
                <w:sz w:val="20"/>
                <w:szCs w:val="20"/>
              </w:rPr>
              <w:t>1</w:t>
            </w:r>
          </w:p>
        </w:tc>
        <w:tc>
          <w:tcPr>
            <w:tcW w:w="1574" w:type="pct"/>
            <w:vMerge w:val="restart"/>
          </w:tcPr>
          <w:p w14:paraId="72B9D29F" w14:textId="3E004D38" w:rsidR="002633D3" w:rsidRPr="00AD3F68" w:rsidRDefault="005C2A47" w:rsidP="00132DC9">
            <w:pPr>
              <w:spacing w:line="240" w:lineRule="auto"/>
              <w:jc w:val="left"/>
              <w:rPr>
                <w:sz w:val="20"/>
                <w:szCs w:val="20"/>
              </w:rPr>
            </w:pPr>
            <w:r w:rsidRPr="00AD3F68">
              <w:rPr>
                <w:sz w:val="20"/>
                <w:szCs w:val="20"/>
              </w:rPr>
              <w:t>Программы комплексного развития транспортно</w:t>
            </w:r>
            <w:r w:rsidR="002E6908" w:rsidRPr="00AD3F68">
              <w:rPr>
                <w:sz w:val="20"/>
                <w:szCs w:val="20"/>
              </w:rPr>
              <w:t xml:space="preserve">й инфраструктуры на территории </w:t>
            </w:r>
            <w:r w:rsidRPr="00AD3F68">
              <w:rPr>
                <w:sz w:val="20"/>
                <w:szCs w:val="20"/>
              </w:rPr>
              <w:t xml:space="preserve">сельского поселения </w:t>
            </w:r>
            <w:proofErr w:type="spellStart"/>
            <w:r w:rsidRPr="00AD3F68">
              <w:rPr>
                <w:sz w:val="20"/>
                <w:szCs w:val="20"/>
              </w:rPr>
              <w:t>К</w:t>
            </w:r>
            <w:r w:rsidR="00BC059D" w:rsidRPr="00AD3F68">
              <w:rPr>
                <w:sz w:val="20"/>
                <w:szCs w:val="20"/>
              </w:rPr>
              <w:t>орен</w:t>
            </w:r>
            <w:r w:rsidR="00132DC9" w:rsidRPr="00AD3F68">
              <w:rPr>
                <w:sz w:val="20"/>
                <w:szCs w:val="20"/>
              </w:rPr>
              <w:t>ё</w:t>
            </w:r>
            <w:r w:rsidR="0052338F" w:rsidRPr="00AD3F68">
              <w:rPr>
                <w:sz w:val="20"/>
                <w:szCs w:val="20"/>
              </w:rPr>
              <w:t>в</w:t>
            </w:r>
            <w:r w:rsidR="00BC059D" w:rsidRPr="00AD3F68">
              <w:rPr>
                <w:sz w:val="20"/>
                <w:szCs w:val="20"/>
              </w:rPr>
              <w:t>щинский</w:t>
            </w:r>
            <w:proofErr w:type="spellEnd"/>
            <w:r w:rsidR="00BC059D" w:rsidRPr="00AD3F68">
              <w:rPr>
                <w:sz w:val="20"/>
                <w:szCs w:val="20"/>
              </w:rPr>
              <w:t xml:space="preserve"> сельсовет на 2017</w:t>
            </w:r>
            <w:r w:rsidRPr="00AD3F68">
              <w:rPr>
                <w:sz w:val="20"/>
                <w:szCs w:val="20"/>
              </w:rPr>
              <w:t>–2027 годы</w:t>
            </w:r>
          </w:p>
        </w:tc>
        <w:tc>
          <w:tcPr>
            <w:tcW w:w="3142" w:type="pct"/>
          </w:tcPr>
          <w:p w14:paraId="5DD212F3" w14:textId="20180E9B" w:rsidR="002633D3" w:rsidRPr="00AD3F68" w:rsidRDefault="00F56FEE" w:rsidP="004E33A2">
            <w:pPr>
              <w:spacing w:line="240" w:lineRule="auto"/>
              <w:jc w:val="left"/>
              <w:rPr>
                <w:sz w:val="20"/>
                <w:szCs w:val="20"/>
              </w:rPr>
            </w:pPr>
            <w:r w:rsidRPr="00AD3F68">
              <w:rPr>
                <w:sz w:val="20"/>
                <w:szCs w:val="20"/>
              </w:rPr>
              <w:t>Реконструкция</w:t>
            </w:r>
            <w:r w:rsidR="001F4E2C" w:rsidRPr="00AD3F68">
              <w:rPr>
                <w:sz w:val="20"/>
                <w:szCs w:val="20"/>
              </w:rPr>
              <w:t xml:space="preserve"> дорог в с. </w:t>
            </w:r>
            <w:proofErr w:type="spellStart"/>
            <w:r w:rsidR="001F4E2C" w:rsidRPr="00AD3F68">
              <w:rPr>
                <w:sz w:val="20"/>
                <w:szCs w:val="20"/>
              </w:rPr>
              <w:t>Коренё</w:t>
            </w:r>
            <w:r w:rsidR="005C2A47" w:rsidRPr="00AD3F68">
              <w:rPr>
                <w:sz w:val="20"/>
                <w:szCs w:val="20"/>
              </w:rPr>
              <w:t>вщино</w:t>
            </w:r>
            <w:proofErr w:type="spellEnd"/>
            <w:r w:rsidR="005C2A47" w:rsidRPr="00AD3F68">
              <w:rPr>
                <w:sz w:val="20"/>
                <w:szCs w:val="20"/>
              </w:rPr>
              <w:t xml:space="preserve"> по ул. Хохлова, ул. Школьная</w:t>
            </w:r>
          </w:p>
        </w:tc>
      </w:tr>
      <w:tr w:rsidR="002633D3" w:rsidRPr="00AD3F68" w14:paraId="76D714F5" w14:textId="77777777" w:rsidTr="00192BC0">
        <w:tc>
          <w:tcPr>
            <w:tcW w:w="284" w:type="pct"/>
            <w:vMerge/>
          </w:tcPr>
          <w:p w14:paraId="4F99ADB4" w14:textId="77777777" w:rsidR="002633D3" w:rsidRPr="00AD3F68" w:rsidRDefault="002633D3" w:rsidP="004E33A2">
            <w:pPr>
              <w:spacing w:line="240" w:lineRule="auto"/>
              <w:jc w:val="center"/>
              <w:rPr>
                <w:sz w:val="20"/>
                <w:szCs w:val="20"/>
              </w:rPr>
            </w:pPr>
          </w:p>
        </w:tc>
        <w:tc>
          <w:tcPr>
            <w:tcW w:w="1574" w:type="pct"/>
            <w:vMerge/>
          </w:tcPr>
          <w:p w14:paraId="55A9C302" w14:textId="77777777" w:rsidR="002633D3" w:rsidRPr="00AD3F68" w:rsidRDefault="002633D3" w:rsidP="004E33A2">
            <w:pPr>
              <w:spacing w:line="240" w:lineRule="auto"/>
              <w:jc w:val="left"/>
              <w:rPr>
                <w:sz w:val="20"/>
                <w:szCs w:val="20"/>
              </w:rPr>
            </w:pPr>
          </w:p>
        </w:tc>
        <w:tc>
          <w:tcPr>
            <w:tcW w:w="3142" w:type="pct"/>
          </w:tcPr>
          <w:p w14:paraId="6CAAFDCA" w14:textId="2611A982" w:rsidR="002633D3" w:rsidRPr="00AD3F68" w:rsidRDefault="00F56FEE" w:rsidP="004E33A2">
            <w:pPr>
              <w:spacing w:line="240" w:lineRule="auto"/>
              <w:jc w:val="left"/>
              <w:rPr>
                <w:sz w:val="20"/>
                <w:szCs w:val="20"/>
              </w:rPr>
            </w:pPr>
            <w:r w:rsidRPr="00AD3F68">
              <w:rPr>
                <w:sz w:val="20"/>
                <w:szCs w:val="20"/>
              </w:rPr>
              <w:t>Реконструкция</w:t>
            </w:r>
            <w:r w:rsidR="005C2A47" w:rsidRPr="00AD3F68">
              <w:rPr>
                <w:sz w:val="20"/>
                <w:szCs w:val="20"/>
              </w:rPr>
              <w:t xml:space="preserve"> дороги в </w:t>
            </w:r>
            <w:r w:rsidR="00132DC9" w:rsidRPr="00AD3F68">
              <w:rPr>
                <w:sz w:val="20"/>
                <w:szCs w:val="20"/>
              </w:rPr>
              <w:t xml:space="preserve">с. </w:t>
            </w:r>
            <w:proofErr w:type="spellStart"/>
            <w:r w:rsidR="005C2A47" w:rsidRPr="00AD3F68">
              <w:rPr>
                <w:sz w:val="20"/>
                <w:szCs w:val="20"/>
              </w:rPr>
              <w:t>Капитанщино</w:t>
            </w:r>
            <w:proofErr w:type="spellEnd"/>
            <w:r w:rsidR="005C2A47" w:rsidRPr="00AD3F68">
              <w:rPr>
                <w:sz w:val="20"/>
                <w:szCs w:val="20"/>
              </w:rPr>
              <w:t xml:space="preserve"> по ул. 4-я Заречная, </w:t>
            </w:r>
            <w:r w:rsidR="00BE5F97" w:rsidRPr="00AD3F68">
              <w:rPr>
                <w:sz w:val="20"/>
                <w:szCs w:val="20"/>
              </w:rPr>
              <w:br/>
            </w:r>
            <w:r w:rsidR="005C2A47" w:rsidRPr="00AD3F68">
              <w:rPr>
                <w:sz w:val="20"/>
                <w:szCs w:val="20"/>
              </w:rPr>
              <w:t>ул. Парковая</w:t>
            </w:r>
          </w:p>
        </w:tc>
      </w:tr>
      <w:tr w:rsidR="002633D3" w:rsidRPr="00AD3F68" w14:paraId="466D9DC6" w14:textId="77777777" w:rsidTr="00192BC0">
        <w:tc>
          <w:tcPr>
            <w:tcW w:w="284" w:type="pct"/>
            <w:vMerge/>
          </w:tcPr>
          <w:p w14:paraId="555D747A" w14:textId="77777777" w:rsidR="002633D3" w:rsidRPr="00AD3F68" w:rsidRDefault="002633D3" w:rsidP="004E33A2">
            <w:pPr>
              <w:spacing w:line="240" w:lineRule="auto"/>
              <w:jc w:val="center"/>
              <w:rPr>
                <w:sz w:val="20"/>
                <w:szCs w:val="20"/>
              </w:rPr>
            </w:pPr>
          </w:p>
        </w:tc>
        <w:tc>
          <w:tcPr>
            <w:tcW w:w="1574" w:type="pct"/>
            <w:vMerge/>
          </w:tcPr>
          <w:p w14:paraId="7D4A3CDD" w14:textId="77777777" w:rsidR="002633D3" w:rsidRPr="00AD3F68" w:rsidRDefault="002633D3" w:rsidP="004E33A2">
            <w:pPr>
              <w:spacing w:line="240" w:lineRule="auto"/>
              <w:jc w:val="left"/>
              <w:rPr>
                <w:sz w:val="20"/>
                <w:szCs w:val="20"/>
              </w:rPr>
            </w:pPr>
          </w:p>
        </w:tc>
        <w:tc>
          <w:tcPr>
            <w:tcW w:w="3142" w:type="pct"/>
          </w:tcPr>
          <w:p w14:paraId="240DF49B" w14:textId="06487909" w:rsidR="002633D3" w:rsidRPr="00AD3F68" w:rsidRDefault="002E6908" w:rsidP="004E33A2">
            <w:pPr>
              <w:spacing w:line="240" w:lineRule="auto"/>
              <w:jc w:val="left"/>
              <w:rPr>
                <w:sz w:val="20"/>
                <w:szCs w:val="20"/>
              </w:rPr>
            </w:pPr>
            <w:r w:rsidRPr="00AD3F68">
              <w:rPr>
                <w:sz w:val="20"/>
                <w:szCs w:val="20"/>
              </w:rPr>
              <w:t xml:space="preserve">Ремонт </w:t>
            </w:r>
            <w:r w:rsidR="001F4E2C" w:rsidRPr="00AD3F68">
              <w:rPr>
                <w:sz w:val="20"/>
                <w:szCs w:val="20"/>
              </w:rPr>
              <w:t xml:space="preserve">дороги в с. </w:t>
            </w:r>
            <w:proofErr w:type="spellStart"/>
            <w:r w:rsidR="001F4E2C" w:rsidRPr="00AD3F68">
              <w:rPr>
                <w:sz w:val="20"/>
                <w:szCs w:val="20"/>
              </w:rPr>
              <w:t>Коренё</w:t>
            </w:r>
            <w:r w:rsidR="005C2A47" w:rsidRPr="00AD3F68">
              <w:rPr>
                <w:sz w:val="20"/>
                <w:szCs w:val="20"/>
              </w:rPr>
              <w:t>вщино</w:t>
            </w:r>
            <w:proofErr w:type="spellEnd"/>
            <w:r w:rsidR="005C2A47" w:rsidRPr="00AD3F68">
              <w:rPr>
                <w:sz w:val="20"/>
                <w:szCs w:val="20"/>
              </w:rPr>
              <w:t xml:space="preserve"> по ул. Набережная, ул. Сосновая, ул. Полевая, ул. Тихая</w:t>
            </w:r>
          </w:p>
        </w:tc>
      </w:tr>
      <w:tr w:rsidR="002633D3" w:rsidRPr="00AD3F68" w14:paraId="1BD5E743" w14:textId="77777777" w:rsidTr="00192BC0">
        <w:tc>
          <w:tcPr>
            <w:tcW w:w="284" w:type="pct"/>
            <w:vMerge/>
          </w:tcPr>
          <w:p w14:paraId="4DDD2B27" w14:textId="77777777" w:rsidR="002633D3" w:rsidRPr="00AD3F68" w:rsidRDefault="002633D3" w:rsidP="004E33A2">
            <w:pPr>
              <w:spacing w:line="240" w:lineRule="auto"/>
              <w:jc w:val="center"/>
              <w:rPr>
                <w:sz w:val="20"/>
                <w:szCs w:val="20"/>
              </w:rPr>
            </w:pPr>
          </w:p>
        </w:tc>
        <w:tc>
          <w:tcPr>
            <w:tcW w:w="1574" w:type="pct"/>
            <w:vMerge/>
          </w:tcPr>
          <w:p w14:paraId="38CD5282" w14:textId="77777777" w:rsidR="002633D3" w:rsidRPr="00AD3F68" w:rsidRDefault="002633D3" w:rsidP="004E33A2">
            <w:pPr>
              <w:spacing w:line="240" w:lineRule="auto"/>
              <w:jc w:val="left"/>
              <w:rPr>
                <w:sz w:val="20"/>
                <w:szCs w:val="20"/>
              </w:rPr>
            </w:pPr>
          </w:p>
        </w:tc>
        <w:tc>
          <w:tcPr>
            <w:tcW w:w="3142" w:type="pct"/>
          </w:tcPr>
          <w:p w14:paraId="37E308D0" w14:textId="3A6D8366" w:rsidR="002633D3" w:rsidRPr="00AD3F68" w:rsidRDefault="002E6908" w:rsidP="004E33A2">
            <w:pPr>
              <w:spacing w:line="240" w:lineRule="auto"/>
              <w:jc w:val="left"/>
              <w:rPr>
                <w:sz w:val="20"/>
                <w:szCs w:val="20"/>
              </w:rPr>
            </w:pPr>
            <w:r w:rsidRPr="00AD3F68">
              <w:rPr>
                <w:sz w:val="20"/>
                <w:szCs w:val="20"/>
              </w:rPr>
              <w:t xml:space="preserve">Капитальный ремонт </w:t>
            </w:r>
            <w:r w:rsidR="001F4E2C" w:rsidRPr="00AD3F68">
              <w:rPr>
                <w:sz w:val="20"/>
                <w:szCs w:val="20"/>
              </w:rPr>
              <w:t xml:space="preserve">дороги в с. </w:t>
            </w:r>
            <w:proofErr w:type="spellStart"/>
            <w:r w:rsidR="001F4E2C" w:rsidRPr="00AD3F68">
              <w:rPr>
                <w:sz w:val="20"/>
                <w:szCs w:val="20"/>
              </w:rPr>
              <w:t>Коренё</w:t>
            </w:r>
            <w:r w:rsidR="005C2A47" w:rsidRPr="00AD3F68">
              <w:rPr>
                <w:sz w:val="20"/>
                <w:szCs w:val="20"/>
              </w:rPr>
              <w:t>вщино</w:t>
            </w:r>
            <w:proofErr w:type="spellEnd"/>
            <w:r w:rsidR="005C2A47" w:rsidRPr="00AD3F68">
              <w:rPr>
                <w:sz w:val="20"/>
                <w:szCs w:val="20"/>
              </w:rPr>
              <w:t xml:space="preserve"> по пер. Пушкина, по ул. Солнечная, ул. Спортивная, ул. Отрадная, ул. Мира</w:t>
            </w:r>
          </w:p>
        </w:tc>
      </w:tr>
      <w:tr w:rsidR="002633D3" w:rsidRPr="00AD3F68" w14:paraId="04B6388E" w14:textId="77777777" w:rsidTr="00192BC0">
        <w:tc>
          <w:tcPr>
            <w:tcW w:w="284" w:type="pct"/>
            <w:vMerge/>
          </w:tcPr>
          <w:p w14:paraId="64D62D77" w14:textId="77777777" w:rsidR="002633D3" w:rsidRPr="00AD3F68" w:rsidRDefault="002633D3" w:rsidP="004E33A2">
            <w:pPr>
              <w:spacing w:line="240" w:lineRule="auto"/>
              <w:jc w:val="center"/>
              <w:rPr>
                <w:sz w:val="20"/>
                <w:szCs w:val="20"/>
              </w:rPr>
            </w:pPr>
          </w:p>
        </w:tc>
        <w:tc>
          <w:tcPr>
            <w:tcW w:w="1574" w:type="pct"/>
            <w:vMerge/>
          </w:tcPr>
          <w:p w14:paraId="079B23CC" w14:textId="77777777" w:rsidR="002633D3" w:rsidRPr="00AD3F68" w:rsidRDefault="002633D3" w:rsidP="004E33A2">
            <w:pPr>
              <w:spacing w:line="240" w:lineRule="auto"/>
              <w:jc w:val="left"/>
              <w:rPr>
                <w:sz w:val="20"/>
                <w:szCs w:val="20"/>
              </w:rPr>
            </w:pPr>
          </w:p>
        </w:tc>
        <w:tc>
          <w:tcPr>
            <w:tcW w:w="3142" w:type="pct"/>
          </w:tcPr>
          <w:p w14:paraId="7976697F" w14:textId="77777777" w:rsidR="00FE611B" w:rsidRPr="00AD3F68" w:rsidRDefault="007E0D4C" w:rsidP="00FE611B">
            <w:pPr>
              <w:spacing w:line="240" w:lineRule="auto"/>
              <w:jc w:val="left"/>
              <w:rPr>
                <w:sz w:val="20"/>
                <w:szCs w:val="20"/>
              </w:rPr>
            </w:pPr>
            <w:r w:rsidRPr="00AD3F68">
              <w:rPr>
                <w:sz w:val="20"/>
                <w:szCs w:val="20"/>
              </w:rPr>
              <w:t>Я</w:t>
            </w:r>
            <w:r w:rsidR="005C2A47" w:rsidRPr="00AD3F68">
              <w:rPr>
                <w:sz w:val="20"/>
                <w:szCs w:val="20"/>
              </w:rPr>
              <w:t>мочный ремонт в с. Горицы ул</w:t>
            </w:r>
            <w:r w:rsidR="00BC059D" w:rsidRPr="00AD3F68">
              <w:rPr>
                <w:sz w:val="20"/>
                <w:szCs w:val="20"/>
              </w:rPr>
              <w:t>.</w:t>
            </w:r>
            <w:r w:rsidR="005C2A47" w:rsidRPr="00AD3F68">
              <w:rPr>
                <w:sz w:val="20"/>
                <w:szCs w:val="20"/>
              </w:rPr>
              <w:t xml:space="preserve"> Новая;</w:t>
            </w:r>
            <w:r w:rsidR="00FE611B" w:rsidRPr="00AD3F68">
              <w:rPr>
                <w:sz w:val="20"/>
                <w:szCs w:val="20"/>
              </w:rPr>
              <w:t xml:space="preserve"> </w:t>
            </w:r>
          </w:p>
          <w:p w14:paraId="65B8FC5C" w14:textId="4EBA2D0A" w:rsidR="002633D3" w:rsidRPr="00AD3F68" w:rsidRDefault="00FE611B" w:rsidP="00FE611B">
            <w:pPr>
              <w:spacing w:line="240" w:lineRule="auto"/>
              <w:jc w:val="left"/>
              <w:rPr>
                <w:sz w:val="20"/>
                <w:szCs w:val="20"/>
              </w:rPr>
            </w:pPr>
            <w:r w:rsidRPr="00AD3F68">
              <w:rPr>
                <w:sz w:val="20"/>
                <w:szCs w:val="20"/>
              </w:rPr>
              <w:t>в</w:t>
            </w:r>
            <w:r w:rsidR="001F4E2C" w:rsidRPr="00AD3F68">
              <w:rPr>
                <w:sz w:val="20"/>
                <w:szCs w:val="20"/>
              </w:rPr>
              <w:t xml:space="preserve"> с. </w:t>
            </w:r>
            <w:proofErr w:type="spellStart"/>
            <w:r w:rsidR="001F4E2C" w:rsidRPr="00AD3F68">
              <w:rPr>
                <w:sz w:val="20"/>
                <w:szCs w:val="20"/>
              </w:rPr>
              <w:t>Коренё</w:t>
            </w:r>
            <w:r w:rsidR="005C2A47" w:rsidRPr="00AD3F68">
              <w:rPr>
                <w:sz w:val="20"/>
                <w:szCs w:val="20"/>
              </w:rPr>
              <w:t>вщино</w:t>
            </w:r>
            <w:proofErr w:type="spellEnd"/>
            <w:r w:rsidR="005C2A47" w:rsidRPr="00AD3F68">
              <w:rPr>
                <w:sz w:val="20"/>
                <w:szCs w:val="20"/>
              </w:rPr>
              <w:t xml:space="preserve"> по ул. Хуторская</w:t>
            </w:r>
          </w:p>
        </w:tc>
      </w:tr>
      <w:tr w:rsidR="007E0D4C" w:rsidRPr="00AD3F68" w14:paraId="4BC92F0D" w14:textId="77777777" w:rsidTr="00192BC0">
        <w:tc>
          <w:tcPr>
            <w:tcW w:w="284" w:type="pct"/>
            <w:vMerge w:val="restart"/>
          </w:tcPr>
          <w:p w14:paraId="46C0EE7D" w14:textId="57F7141E" w:rsidR="007E0D4C" w:rsidRPr="00AD3F68" w:rsidRDefault="007E0D4C" w:rsidP="004E33A2">
            <w:pPr>
              <w:spacing w:line="240" w:lineRule="auto"/>
              <w:jc w:val="center"/>
              <w:rPr>
                <w:sz w:val="20"/>
                <w:szCs w:val="20"/>
              </w:rPr>
            </w:pPr>
            <w:r w:rsidRPr="00AD3F68">
              <w:rPr>
                <w:sz w:val="20"/>
                <w:szCs w:val="20"/>
              </w:rPr>
              <w:t>2</w:t>
            </w:r>
          </w:p>
        </w:tc>
        <w:tc>
          <w:tcPr>
            <w:tcW w:w="1574" w:type="pct"/>
            <w:vMerge w:val="restart"/>
          </w:tcPr>
          <w:p w14:paraId="7289FB96" w14:textId="2C9F3097" w:rsidR="007E0D4C" w:rsidRPr="00AD3F68" w:rsidRDefault="007E0D4C" w:rsidP="00132DC9">
            <w:pPr>
              <w:spacing w:line="240" w:lineRule="auto"/>
              <w:jc w:val="left"/>
              <w:rPr>
                <w:sz w:val="20"/>
                <w:szCs w:val="20"/>
              </w:rPr>
            </w:pPr>
            <w:r w:rsidRPr="00AD3F68">
              <w:rPr>
                <w:sz w:val="20"/>
                <w:szCs w:val="20"/>
              </w:rPr>
              <w:t>Программы комплексного развития социально</w:t>
            </w:r>
            <w:r w:rsidR="002E6908" w:rsidRPr="00AD3F68">
              <w:rPr>
                <w:sz w:val="20"/>
                <w:szCs w:val="20"/>
              </w:rPr>
              <w:t xml:space="preserve">й инфраструктуры на территории </w:t>
            </w:r>
            <w:r w:rsidRPr="00AD3F68">
              <w:rPr>
                <w:sz w:val="20"/>
                <w:szCs w:val="20"/>
              </w:rPr>
              <w:t xml:space="preserve">сельского поселения </w:t>
            </w:r>
            <w:proofErr w:type="spellStart"/>
            <w:r w:rsidRPr="00AD3F68">
              <w:rPr>
                <w:sz w:val="20"/>
                <w:szCs w:val="20"/>
              </w:rPr>
              <w:t>Корен</w:t>
            </w:r>
            <w:r w:rsidR="00132DC9" w:rsidRPr="00AD3F68">
              <w:rPr>
                <w:sz w:val="20"/>
                <w:szCs w:val="20"/>
              </w:rPr>
              <w:t>ё</w:t>
            </w:r>
            <w:r w:rsidR="0052338F" w:rsidRPr="00AD3F68">
              <w:rPr>
                <w:sz w:val="20"/>
                <w:szCs w:val="20"/>
              </w:rPr>
              <w:t>в</w:t>
            </w:r>
            <w:r w:rsidRPr="00AD3F68">
              <w:rPr>
                <w:sz w:val="20"/>
                <w:szCs w:val="20"/>
              </w:rPr>
              <w:t>щинский</w:t>
            </w:r>
            <w:proofErr w:type="spellEnd"/>
            <w:r w:rsidRPr="00AD3F68">
              <w:rPr>
                <w:sz w:val="20"/>
                <w:szCs w:val="20"/>
              </w:rPr>
              <w:t xml:space="preserve"> сельсовет на 2017–2027 годы</w:t>
            </w:r>
          </w:p>
        </w:tc>
        <w:tc>
          <w:tcPr>
            <w:tcW w:w="3142" w:type="pct"/>
          </w:tcPr>
          <w:p w14:paraId="3285A2F4" w14:textId="674D997D" w:rsidR="007E0D4C" w:rsidRPr="00AD3F68" w:rsidRDefault="007E0D4C" w:rsidP="00BC059D">
            <w:pPr>
              <w:spacing w:line="240" w:lineRule="auto"/>
              <w:jc w:val="left"/>
              <w:rPr>
                <w:sz w:val="20"/>
                <w:szCs w:val="20"/>
              </w:rPr>
            </w:pPr>
            <w:r w:rsidRPr="00AD3F68">
              <w:rPr>
                <w:sz w:val="20"/>
                <w:szCs w:val="20"/>
              </w:rPr>
              <w:t>Строительство дошкольной образовательной организации «</w:t>
            </w:r>
            <w:proofErr w:type="spellStart"/>
            <w:r w:rsidRPr="00AD3F68">
              <w:rPr>
                <w:sz w:val="20"/>
                <w:szCs w:val="20"/>
              </w:rPr>
              <w:t>Добровские</w:t>
            </w:r>
            <w:proofErr w:type="spellEnd"/>
            <w:r w:rsidRPr="00AD3F68">
              <w:rPr>
                <w:sz w:val="20"/>
                <w:szCs w:val="20"/>
              </w:rPr>
              <w:t xml:space="preserve"> лужайки» 2022</w:t>
            </w:r>
            <w:r w:rsidR="00BC059D" w:rsidRPr="00AD3F68">
              <w:rPr>
                <w:sz w:val="20"/>
                <w:szCs w:val="20"/>
              </w:rPr>
              <w:t>–</w:t>
            </w:r>
            <w:r w:rsidRPr="00AD3F68">
              <w:rPr>
                <w:sz w:val="20"/>
                <w:szCs w:val="20"/>
              </w:rPr>
              <w:t>20</w:t>
            </w:r>
            <w:r w:rsidR="00506C3E" w:rsidRPr="00AD3F68">
              <w:rPr>
                <w:sz w:val="20"/>
                <w:szCs w:val="20"/>
              </w:rPr>
              <w:t>30</w:t>
            </w:r>
            <w:r w:rsidR="00FE611B" w:rsidRPr="00AD3F68">
              <w:rPr>
                <w:sz w:val="20"/>
                <w:szCs w:val="20"/>
              </w:rPr>
              <w:t xml:space="preserve"> годы в</w:t>
            </w:r>
            <w:r w:rsidRPr="00AD3F68">
              <w:rPr>
                <w:sz w:val="20"/>
                <w:szCs w:val="20"/>
              </w:rPr>
              <w:t xml:space="preserve"> с. </w:t>
            </w:r>
            <w:proofErr w:type="spellStart"/>
            <w:r w:rsidRPr="00AD3F68">
              <w:rPr>
                <w:sz w:val="20"/>
                <w:szCs w:val="20"/>
              </w:rPr>
              <w:t>Капитанщино</w:t>
            </w:r>
            <w:proofErr w:type="spellEnd"/>
          </w:p>
        </w:tc>
      </w:tr>
      <w:tr w:rsidR="007E0D4C" w:rsidRPr="00AD3F68" w14:paraId="41940BBE" w14:textId="77777777" w:rsidTr="00192BC0">
        <w:tc>
          <w:tcPr>
            <w:tcW w:w="284" w:type="pct"/>
            <w:vMerge/>
          </w:tcPr>
          <w:p w14:paraId="30C73627" w14:textId="3A461722" w:rsidR="007E0D4C" w:rsidRPr="00AD3F68" w:rsidRDefault="007E0D4C" w:rsidP="004E33A2">
            <w:pPr>
              <w:spacing w:line="240" w:lineRule="auto"/>
              <w:jc w:val="center"/>
              <w:rPr>
                <w:sz w:val="20"/>
                <w:szCs w:val="20"/>
              </w:rPr>
            </w:pPr>
          </w:p>
        </w:tc>
        <w:tc>
          <w:tcPr>
            <w:tcW w:w="1574" w:type="pct"/>
            <w:vMerge/>
          </w:tcPr>
          <w:p w14:paraId="65753255" w14:textId="3E91FF64" w:rsidR="007E0D4C" w:rsidRPr="00AD3F68" w:rsidRDefault="007E0D4C" w:rsidP="00ED1130">
            <w:pPr>
              <w:spacing w:line="240" w:lineRule="auto"/>
              <w:jc w:val="left"/>
              <w:rPr>
                <w:sz w:val="20"/>
                <w:szCs w:val="20"/>
              </w:rPr>
            </w:pPr>
          </w:p>
        </w:tc>
        <w:tc>
          <w:tcPr>
            <w:tcW w:w="3142" w:type="pct"/>
          </w:tcPr>
          <w:p w14:paraId="5C18E19C" w14:textId="1606B745" w:rsidR="007E0D4C" w:rsidRPr="00AD3F68" w:rsidRDefault="007E0D4C" w:rsidP="00192BC0">
            <w:pPr>
              <w:spacing w:line="240" w:lineRule="auto"/>
              <w:jc w:val="left"/>
              <w:rPr>
                <w:sz w:val="20"/>
                <w:szCs w:val="20"/>
              </w:rPr>
            </w:pPr>
            <w:r w:rsidRPr="00AD3F68">
              <w:rPr>
                <w:sz w:val="20"/>
                <w:szCs w:val="20"/>
              </w:rPr>
              <w:t>Строительство спортивн</w:t>
            </w:r>
            <w:r w:rsidR="00192BC0" w:rsidRPr="00AD3F68">
              <w:rPr>
                <w:sz w:val="20"/>
                <w:szCs w:val="20"/>
              </w:rPr>
              <w:t>ого</w:t>
            </w:r>
            <w:r w:rsidRPr="00AD3F68">
              <w:rPr>
                <w:sz w:val="20"/>
                <w:szCs w:val="20"/>
              </w:rPr>
              <w:t xml:space="preserve"> </w:t>
            </w:r>
            <w:r w:rsidR="001F4E2C" w:rsidRPr="00AD3F68">
              <w:rPr>
                <w:sz w:val="20"/>
                <w:szCs w:val="20"/>
              </w:rPr>
              <w:t xml:space="preserve">зала (пристрой к ДК в с. </w:t>
            </w:r>
            <w:proofErr w:type="spellStart"/>
            <w:r w:rsidR="001F4E2C" w:rsidRPr="00AD3F68">
              <w:rPr>
                <w:sz w:val="20"/>
                <w:szCs w:val="20"/>
              </w:rPr>
              <w:t>Коренё</w:t>
            </w:r>
            <w:r w:rsidR="00192BC0" w:rsidRPr="00AD3F68">
              <w:rPr>
                <w:sz w:val="20"/>
                <w:szCs w:val="20"/>
              </w:rPr>
              <w:t>вщино</w:t>
            </w:r>
            <w:proofErr w:type="spellEnd"/>
            <w:r w:rsidR="00192BC0" w:rsidRPr="00AD3F68">
              <w:rPr>
                <w:sz w:val="20"/>
                <w:szCs w:val="20"/>
              </w:rPr>
              <w:t>)</w:t>
            </w:r>
          </w:p>
        </w:tc>
      </w:tr>
      <w:tr w:rsidR="00192BC0" w:rsidRPr="00AD3F68" w14:paraId="783653D2" w14:textId="77777777" w:rsidTr="00192BC0">
        <w:tc>
          <w:tcPr>
            <w:tcW w:w="284" w:type="pct"/>
            <w:vMerge w:val="restart"/>
          </w:tcPr>
          <w:p w14:paraId="66103200" w14:textId="6D50ED69" w:rsidR="00192BC0" w:rsidRPr="00AD3F68" w:rsidRDefault="00192BC0" w:rsidP="004E33A2">
            <w:pPr>
              <w:spacing w:line="240" w:lineRule="auto"/>
              <w:jc w:val="center"/>
              <w:rPr>
                <w:sz w:val="20"/>
                <w:szCs w:val="20"/>
              </w:rPr>
            </w:pPr>
            <w:r w:rsidRPr="00AD3F68">
              <w:rPr>
                <w:sz w:val="20"/>
                <w:szCs w:val="20"/>
              </w:rPr>
              <w:t>3</w:t>
            </w:r>
          </w:p>
        </w:tc>
        <w:tc>
          <w:tcPr>
            <w:tcW w:w="1574" w:type="pct"/>
            <w:vMerge w:val="restart"/>
          </w:tcPr>
          <w:p w14:paraId="165B051E" w14:textId="7217E320" w:rsidR="00192BC0" w:rsidRPr="00AD3F68" w:rsidRDefault="00192BC0" w:rsidP="00132DC9">
            <w:pPr>
              <w:spacing w:line="240" w:lineRule="auto"/>
              <w:jc w:val="left"/>
              <w:rPr>
                <w:sz w:val="20"/>
                <w:szCs w:val="20"/>
              </w:rPr>
            </w:pPr>
            <w:r w:rsidRPr="00AD3F68">
              <w:rPr>
                <w:sz w:val="20"/>
                <w:szCs w:val="20"/>
              </w:rPr>
              <w:t>Программы комплексного развития инженерно</w:t>
            </w:r>
            <w:r w:rsidR="00BC059D" w:rsidRPr="00AD3F68">
              <w:rPr>
                <w:sz w:val="20"/>
                <w:szCs w:val="20"/>
              </w:rPr>
              <w:t xml:space="preserve">й инфраструктуры на территории </w:t>
            </w:r>
            <w:r w:rsidRPr="00AD3F68">
              <w:rPr>
                <w:sz w:val="20"/>
                <w:szCs w:val="20"/>
              </w:rPr>
              <w:t xml:space="preserve">сельского поселения </w:t>
            </w:r>
            <w:proofErr w:type="spellStart"/>
            <w:r w:rsidRPr="00AD3F68">
              <w:rPr>
                <w:sz w:val="20"/>
                <w:szCs w:val="20"/>
              </w:rPr>
              <w:t>К</w:t>
            </w:r>
            <w:r w:rsidR="00BC059D" w:rsidRPr="00AD3F68">
              <w:rPr>
                <w:sz w:val="20"/>
                <w:szCs w:val="20"/>
              </w:rPr>
              <w:t>орен</w:t>
            </w:r>
            <w:r w:rsidR="00132DC9" w:rsidRPr="00AD3F68">
              <w:rPr>
                <w:sz w:val="20"/>
                <w:szCs w:val="20"/>
              </w:rPr>
              <w:t>ё</w:t>
            </w:r>
            <w:r w:rsidR="0052338F" w:rsidRPr="00AD3F68">
              <w:rPr>
                <w:sz w:val="20"/>
                <w:szCs w:val="20"/>
              </w:rPr>
              <w:t>в</w:t>
            </w:r>
            <w:r w:rsidR="00BC059D" w:rsidRPr="00AD3F68">
              <w:rPr>
                <w:sz w:val="20"/>
                <w:szCs w:val="20"/>
              </w:rPr>
              <w:t>щинский</w:t>
            </w:r>
            <w:proofErr w:type="spellEnd"/>
            <w:r w:rsidR="00BC059D" w:rsidRPr="00AD3F68">
              <w:rPr>
                <w:sz w:val="20"/>
                <w:szCs w:val="20"/>
              </w:rPr>
              <w:t xml:space="preserve"> сельсовет на 2017</w:t>
            </w:r>
            <w:r w:rsidRPr="00AD3F68">
              <w:rPr>
                <w:sz w:val="20"/>
                <w:szCs w:val="20"/>
              </w:rPr>
              <w:t>–2027 годы</w:t>
            </w:r>
          </w:p>
        </w:tc>
        <w:tc>
          <w:tcPr>
            <w:tcW w:w="3142" w:type="pct"/>
          </w:tcPr>
          <w:p w14:paraId="3CDFFE94" w14:textId="35BA4674" w:rsidR="00192BC0" w:rsidRPr="00AD3F68" w:rsidRDefault="002E6908" w:rsidP="002E6908">
            <w:pPr>
              <w:spacing w:line="240" w:lineRule="auto"/>
              <w:jc w:val="left"/>
              <w:rPr>
                <w:sz w:val="20"/>
                <w:szCs w:val="20"/>
              </w:rPr>
            </w:pPr>
            <w:r w:rsidRPr="00AD3F68">
              <w:rPr>
                <w:sz w:val="20"/>
                <w:szCs w:val="20"/>
              </w:rPr>
              <w:t xml:space="preserve">Строительство двух </w:t>
            </w:r>
            <w:r w:rsidR="00192BC0" w:rsidRPr="00AD3F68">
              <w:rPr>
                <w:sz w:val="20"/>
                <w:szCs w:val="20"/>
              </w:rPr>
              <w:t>насосных</w:t>
            </w:r>
            <w:r w:rsidRPr="00AD3F68">
              <w:rPr>
                <w:sz w:val="20"/>
                <w:szCs w:val="20"/>
              </w:rPr>
              <w:t xml:space="preserve"> </w:t>
            </w:r>
            <w:r w:rsidR="00FE611B" w:rsidRPr="00AD3F68">
              <w:rPr>
                <w:sz w:val="20"/>
                <w:szCs w:val="20"/>
              </w:rPr>
              <w:t>станций в с.</w:t>
            </w:r>
            <w:r w:rsidR="00192BC0" w:rsidRPr="00AD3F68">
              <w:rPr>
                <w:sz w:val="20"/>
                <w:szCs w:val="20"/>
              </w:rPr>
              <w:t xml:space="preserve"> </w:t>
            </w:r>
            <w:proofErr w:type="spellStart"/>
            <w:r w:rsidR="00192BC0" w:rsidRPr="00AD3F68">
              <w:rPr>
                <w:sz w:val="20"/>
                <w:szCs w:val="20"/>
              </w:rPr>
              <w:t>Капитанщино</w:t>
            </w:r>
            <w:proofErr w:type="spellEnd"/>
          </w:p>
        </w:tc>
      </w:tr>
      <w:tr w:rsidR="00192BC0" w:rsidRPr="00AD3F68" w14:paraId="5C1E2EF1" w14:textId="77777777" w:rsidTr="00192BC0">
        <w:tc>
          <w:tcPr>
            <w:tcW w:w="284" w:type="pct"/>
            <w:vMerge/>
          </w:tcPr>
          <w:p w14:paraId="728965F2" w14:textId="77777777" w:rsidR="00192BC0" w:rsidRPr="00AD3F68" w:rsidRDefault="00192BC0" w:rsidP="004E33A2">
            <w:pPr>
              <w:spacing w:line="240" w:lineRule="auto"/>
              <w:jc w:val="center"/>
              <w:rPr>
                <w:sz w:val="20"/>
                <w:szCs w:val="20"/>
              </w:rPr>
            </w:pPr>
          </w:p>
        </w:tc>
        <w:tc>
          <w:tcPr>
            <w:tcW w:w="1574" w:type="pct"/>
            <w:vMerge/>
          </w:tcPr>
          <w:p w14:paraId="1C18DCB1" w14:textId="77777777" w:rsidR="00192BC0" w:rsidRPr="00AD3F68" w:rsidRDefault="00192BC0" w:rsidP="004E33A2">
            <w:pPr>
              <w:spacing w:line="240" w:lineRule="auto"/>
              <w:jc w:val="left"/>
              <w:rPr>
                <w:sz w:val="20"/>
                <w:szCs w:val="20"/>
              </w:rPr>
            </w:pPr>
          </w:p>
        </w:tc>
        <w:tc>
          <w:tcPr>
            <w:tcW w:w="3142" w:type="pct"/>
          </w:tcPr>
          <w:p w14:paraId="00D73BCF" w14:textId="5F1E6807" w:rsidR="00192BC0" w:rsidRPr="00AD3F68" w:rsidRDefault="002E6908" w:rsidP="002E6908">
            <w:pPr>
              <w:spacing w:line="240" w:lineRule="auto"/>
              <w:jc w:val="left"/>
              <w:rPr>
                <w:sz w:val="20"/>
                <w:szCs w:val="20"/>
              </w:rPr>
            </w:pPr>
            <w:r w:rsidRPr="00AD3F68">
              <w:rPr>
                <w:sz w:val="20"/>
                <w:szCs w:val="20"/>
              </w:rPr>
              <w:t xml:space="preserve">Строительство водозаборной </w:t>
            </w:r>
            <w:r w:rsidR="00FE611B" w:rsidRPr="00AD3F68">
              <w:rPr>
                <w:sz w:val="20"/>
                <w:szCs w:val="20"/>
              </w:rPr>
              <w:t>башни в с.</w:t>
            </w:r>
            <w:r w:rsidR="00192BC0" w:rsidRPr="00AD3F68">
              <w:rPr>
                <w:sz w:val="20"/>
                <w:szCs w:val="20"/>
              </w:rPr>
              <w:t xml:space="preserve"> Горицы</w:t>
            </w:r>
          </w:p>
        </w:tc>
      </w:tr>
      <w:tr w:rsidR="00192BC0" w:rsidRPr="00AD3F68" w14:paraId="4B7D4964" w14:textId="77777777" w:rsidTr="00192BC0">
        <w:tc>
          <w:tcPr>
            <w:tcW w:w="284" w:type="pct"/>
            <w:vMerge/>
          </w:tcPr>
          <w:p w14:paraId="2A3A3B47" w14:textId="77777777" w:rsidR="00192BC0" w:rsidRPr="00AD3F68" w:rsidRDefault="00192BC0" w:rsidP="004E33A2">
            <w:pPr>
              <w:spacing w:line="240" w:lineRule="auto"/>
              <w:jc w:val="center"/>
              <w:rPr>
                <w:sz w:val="20"/>
                <w:szCs w:val="20"/>
              </w:rPr>
            </w:pPr>
          </w:p>
        </w:tc>
        <w:tc>
          <w:tcPr>
            <w:tcW w:w="1574" w:type="pct"/>
            <w:vMerge/>
          </w:tcPr>
          <w:p w14:paraId="1700DE06" w14:textId="77777777" w:rsidR="00192BC0" w:rsidRPr="00AD3F68" w:rsidRDefault="00192BC0" w:rsidP="004E33A2">
            <w:pPr>
              <w:spacing w:line="240" w:lineRule="auto"/>
              <w:jc w:val="left"/>
              <w:rPr>
                <w:sz w:val="20"/>
                <w:szCs w:val="20"/>
              </w:rPr>
            </w:pPr>
          </w:p>
        </w:tc>
        <w:tc>
          <w:tcPr>
            <w:tcW w:w="3142" w:type="pct"/>
          </w:tcPr>
          <w:p w14:paraId="17524DBF" w14:textId="2817CEC3" w:rsidR="00192BC0" w:rsidRPr="00AD3F68" w:rsidRDefault="00192BC0" w:rsidP="004E33A2">
            <w:pPr>
              <w:spacing w:line="240" w:lineRule="auto"/>
              <w:jc w:val="left"/>
              <w:rPr>
                <w:sz w:val="20"/>
                <w:szCs w:val="20"/>
              </w:rPr>
            </w:pPr>
            <w:r w:rsidRPr="00AD3F68">
              <w:rPr>
                <w:sz w:val="20"/>
                <w:szCs w:val="20"/>
              </w:rPr>
              <w:t>Замена</w:t>
            </w:r>
            <w:r w:rsidR="001F4E2C" w:rsidRPr="00AD3F68">
              <w:rPr>
                <w:sz w:val="20"/>
                <w:szCs w:val="20"/>
              </w:rPr>
              <w:t xml:space="preserve"> водопроводных сетей в с. </w:t>
            </w:r>
            <w:proofErr w:type="spellStart"/>
            <w:r w:rsidR="001F4E2C" w:rsidRPr="00AD3F68">
              <w:rPr>
                <w:sz w:val="20"/>
                <w:szCs w:val="20"/>
              </w:rPr>
              <w:t>Коренё</w:t>
            </w:r>
            <w:r w:rsidRPr="00AD3F68">
              <w:rPr>
                <w:sz w:val="20"/>
                <w:szCs w:val="20"/>
              </w:rPr>
              <w:t>вщино</w:t>
            </w:r>
            <w:proofErr w:type="spellEnd"/>
            <w:r w:rsidRPr="00AD3F68">
              <w:rPr>
                <w:sz w:val="20"/>
                <w:szCs w:val="20"/>
              </w:rPr>
              <w:t xml:space="preserve"> 35</w:t>
            </w:r>
            <w:r w:rsidR="00BC059D" w:rsidRPr="00AD3F68">
              <w:rPr>
                <w:sz w:val="20"/>
                <w:szCs w:val="20"/>
              </w:rPr>
              <w:t xml:space="preserve"> </w:t>
            </w:r>
            <w:r w:rsidRPr="00AD3F68">
              <w:rPr>
                <w:sz w:val="20"/>
                <w:szCs w:val="20"/>
              </w:rPr>
              <w:t>%</w:t>
            </w:r>
          </w:p>
        </w:tc>
      </w:tr>
      <w:tr w:rsidR="00192BC0" w:rsidRPr="00AD3F68" w14:paraId="1D7949F2" w14:textId="77777777" w:rsidTr="00192BC0">
        <w:tc>
          <w:tcPr>
            <w:tcW w:w="284" w:type="pct"/>
            <w:vMerge/>
          </w:tcPr>
          <w:p w14:paraId="238C6F0F" w14:textId="77777777" w:rsidR="00192BC0" w:rsidRPr="00AD3F68" w:rsidRDefault="00192BC0" w:rsidP="004E33A2">
            <w:pPr>
              <w:spacing w:line="240" w:lineRule="auto"/>
              <w:jc w:val="center"/>
              <w:rPr>
                <w:sz w:val="20"/>
                <w:szCs w:val="20"/>
              </w:rPr>
            </w:pPr>
          </w:p>
        </w:tc>
        <w:tc>
          <w:tcPr>
            <w:tcW w:w="1574" w:type="pct"/>
            <w:vMerge/>
          </w:tcPr>
          <w:p w14:paraId="5D8D6625" w14:textId="77777777" w:rsidR="00192BC0" w:rsidRPr="00AD3F68" w:rsidRDefault="00192BC0" w:rsidP="004E33A2">
            <w:pPr>
              <w:spacing w:line="240" w:lineRule="auto"/>
              <w:jc w:val="left"/>
              <w:rPr>
                <w:sz w:val="20"/>
                <w:szCs w:val="20"/>
              </w:rPr>
            </w:pPr>
          </w:p>
        </w:tc>
        <w:tc>
          <w:tcPr>
            <w:tcW w:w="3142" w:type="pct"/>
          </w:tcPr>
          <w:p w14:paraId="14946F2A" w14:textId="51CA2578" w:rsidR="00192BC0" w:rsidRPr="00AD3F68" w:rsidRDefault="00192BC0" w:rsidP="004E33A2">
            <w:pPr>
              <w:spacing w:line="240" w:lineRule="auto"/>
              <w:jc w:val="left"/>
              <w:rPr>
                <w:sz w:val="20"/>
                <w:szCs w:val="20"/>
              </w:rPr>
            </w:pPr>
            <w:r w:rsidRPr="00AD3F68">
              <w:rPr>
                <w:sz w:val="20"/>
                <w:szCs w:val="20"/>
              </w:rPr>
              <w:t>Замена водопроводных сетей в с. Горицы 80</w:t>
            </w:r>
            <w:r w:rsidR="00BC059D" w:rsidRPr="00AD3F68">
              <w:rPr>
                <w:sz w:val="20"/>
                <w:szCs w:val="20"/>
              </w:rPr>
              <w:t xml:space="preserve"> </w:t>
            </w:r>
            <w:r w:rsidRPr="00AD3F68">
              <w:rPr>
                <w:sz w:val="20"/>
                <w:szCs w:val="20"/>
              </w:rPr>
              <w:t>%</w:t>
            </w:r>
          </w:p>
        </w:tc>
      </w:tr>
      <w:tr w:rsidR="00192BC0" w:rsidRPr="00AD3F68" w14:paraId="4E38A5B7" w14:textId="77777777" w:rsidTr="00192BC0">
        <w:tc>
          <w:tcPr>
            <w:tcW w:w="284" w:type="pct"/>
            <w:vMerge/>
          </w:tcPr>
          <w:p w14:paraId="26D21501" w14:textId="77777777" w:rsidR="00192BC0" w:rsidRPr="00AD3F68" w:rsidRDefault="00192BC0" w:rsidP="004E33A2">
            <w:pPr>
              <w:spacing w:line="240" w:lineRule="auto"/>
              <w:jc w:val="center"/>
              <w:rPr>
                <w:sz w:val="20"/>
                <w:szCs w:val="20"/>
              </w:rPr>
            </w:pPr>
          </w:p>
        </w:tc>
        <w:tc>
          <w:tcPr>
            <w:tcW w:w="1574" w:type="pct"/>
            <w:vMerge/>
          </w:tcPr>
          <w:p w14:paraId="647C80FB" w14:textId="77777777" w:rsidR="00192BC0" w:rsidRPr="00AD3F68" w:rsidRDefault="00192BC0" w:rsidP="004E33A2">
            <w:pPr>
              <w:spacing w:line="240" w:lineRule="auto"/>
              <w:jc w:val="left"/>
              <w:rPr>
                <w:sz w:val="20"/>
                <w:szCs w:val="20"/>
              </w:rPr>
            </w:pPr>
          </w:p>
        </w:tc>
        <w:tc>
          <w:tcPr>
            <w:tcW w:w="3142" w:type="pct"/>
          </w:tcPr>
          <w:p w14:paraId="176D112D" w14:textId="05B3F12B" w:rsidR="00192BC0" w:rsidRPr="00AD3F68" w:rsidRDefault="00192BC0" w:rsidP="00485B8A">
            <w:pPr>
              <w:spacing w:line="240" w:lineRule="auto"/>
              <w:jc w:val="left"/>
              <w:rPr>
                <w:sz w:val="20"/>
                <w:szCs w:val="20"/>
              </w:rPr>
            </w:pPr>
            <w:r w:rsidRPr="00AD3F68">
              <w:rPr>
                <w:sz w:val="20"/>
                <w:szCs w:val="20"/>
              </w:rPr>
              <w:t>Строи</w:t>
            </w:r>
            <w:r w:rsidR="001F4E2C" w:rsidRPr="00AD3F68">
              <w:rPr>
                <w:sz w:val="20"/>
                <w:szCs w:val="20"/>
              </w:rPr>
              <w:t xml:space="preserve">тельство водопровода в с. </w:t>
            </w:r>
            <w:proofErr w:type="spellStart"/>
            <w:r w:rsidR="001F4E2C" w:rsidRPr="00AD3F68">
              <w:rPr>
                <w:sz w:val="20"/>
                <w:szCs w:val="20"/>
              </w:rPr>
              <w:t>Коренё</w:t>
            </w:r>
            <w:r w:rsidRPr="00AD3F68">
              <w:rPr>
                <w:sz w:val="20"/>
                <w:szCs w:val="20"/>
              </w:rPr>
              <w:t>вщино</w:t>
            </w:r>
            <w:proofErr w:type="spellEnd"/>
          </w:p>
        </w:tc>
      </w:tr>
      <w:tr w:rsidR="00192BC0" w:rsidRPr="00AD3F68" w14:paraId="725B4E02" w14:textId="77777777" w:rsidTr="00192BC0">
        <w:tc>
          <w:tcPr>
            <w:tcW w:w="284" w:type="pct"/>
            <w:vMerge/>
          </w:tcPr>
          <w:p w14:paraId="322523C7" w14:textId="77777777" w:rsidR="00192BC0" w:rsidRPr="00AD3F68" w:rsidRDefault="00192BC0" w:rsidP="004E33A2">
            <w:pPr>
              <w:spacing w:line="240" w:lineRule="auto"/>
              <w:jc w:val="center"/>
              <w:rPr>
                <w:sz w:val="20"/>
                <w:szCs w:val="20"/>
              </w:rPr>
            </w:pPr>
          </w:p>
        </w:tc>
        <w:tc>
          <w:tcPr>
            <w:tcW w:w="1574" w:type="pct"/>
            <w:vMerge/>
          </w:tcPr>
          <w:p w14:paraId="55DA67A0" w14:textId="77777777" w:rsidR="00192BC0" w:rsidRPr="00AD3F68" w:rsidRDefault="00192BC0" w:rsidP="004E33A2">
            <w:pPr>
              <w:spacing w:line="240" w:lineRule="auto"/>
              <w:jc w:val="left"/>
              <w:rPr>
                <w:sz w:val="20"/>
                <w:szCs w:val="20"/>
              </w:rPr>
            </w:pPr>
          </w:p>
        </w:tc>
        <w:tc>
          <w:tcPr>
            <w:tcW w:w="3142" w:type="pct"/>
          </w:tcPr>
          <w:p w14:paraId="36C65944" w14:textId="555C599A" w:rsidR="00192BC0" w:rsidRPr="00AD3F68" w:rsidRDefault="00192BC0" w:rsidP="004E33A2">
            <w:pPr>
              <w:spacing w:line="240" w:lineRule="auto"/>
              <w:jc w:val="left"/>
              <w:rPr>
                <w:sz w:val="20"/>
                <w:szCs w:val="20"/>
              </w:rPr>
            </w:pPr>
            <w:r w:rsidRPr="00AD3F68">
              <w:rPr>
                <w:sz w:val="20"/>
                <w:szCs w:val="20"/>
              </w:rPr>
              <w:t>Замена водопроводных сетей на территории ГСКУ ОДС «Мечта» и профилактория «Здоровье» 80 %</w:t>
            </w:r>
          </w:p>
        </w:tc>
      </w:tr>
      <w:tr w:rsidR="00192BC0" w:rsidRPr="00AD3F68" w14:paraId="5A16D8CD" w14:textId="77777777" w:rsidTr="00192BC0">
        <w:tc>
          <w:tcPr>
            <w:tcW w:w="284" w:type="pct"/>
            <w:vMerge/>
          </w:tcPr>
          <w:p w14:paraId="70395FD5" w14:textId="77777777" w:rsidR="00192BC0" w:rsidRPr="00AD3F68" w:rsidRDefault="00192BC0" w:rsidP="004E33A2">
            <w:pPr>
              <w:spacing w:line="240" w:lineRule="auto"/>
              <w:jc w:val="center"/>
              <w:rPr>
                <w:sz w:val="20"/>
                <w:szCs w:val="20"/>
              </w:rPr>
            </w:pPr>
          </w:p>
        </w:tc>
        <w:tc>
          <w:tcPr>
            <w:tcW w:w="1574" w:type="pct"/>
            <w:vMerge/>
          </w:tcPr>
          <w:p w14:paraId="641E5494" w14:textId="77777777" w:rsidR="00192BC0" w:rsidRPr="00AD3F68" w:rsidRDefault="00192BC0" w:rsidP="004E33A2">
            <w:pPr>
              <w:spacing w:line="240" w:lineRule="auto"/>
              <w:jc w:val="left"/>
              <w:rPr>
                <w:sz w:val="20"/>
                <w:szCs w:val="20"/>
              </w:rPr>
            </w:pPr>
          </w:p>
        </w:tc>
        <w:tc>
          <w:tcPr>
            <w:tcW w:w="3142" w:type="pct"/>
          </w:tcPr>
          <w:p w14:paraId="7A9FA8AC" w14:textId="67CABD1C" w:rsidR="00192BC0" w:rsidRPr="00AD3F68" w:rsidRDefault="00192BC0" w:rsidP="004E33A2">
            <w:pPr>
              <w:spacing w:line="240" w:lineRule="auto"/>
              <w:jc w:val="left"/>
              <w:rPr>
                <w:sz w:val="20"/>
                <w:szCs w:val="20"/>
              </w:rPr>
            </w:pPr>
            <w:r w:rsidRPr="00AD3F68">
              <w:rPr>
                <w:sz w:val="20"/>
                <w:szCs w:val="20"/>
              </w:rPr>
              <w:t>Строительство очистных сооружений</w:t>
            </w:r>
          </w:p>
        </w:tc>
      </w:tr>
      <w:tr w:rsidR="00192BC0" w:rsidRPr="00AD3F68" w14:paraId="01696454" w14:textId="77777777" w:rsidTr="00192BC0">
        <w:tc>
          <w:tcPr>
            <w:tcW w:w="284" w:type="pct"/>
          </w:tcPr>
          <w:p w14:paraId="32C5C9DB" w14:textId="54B0D4BF" w:rsidR="00192BC0" w:rsidRPr="00AD3F68" w:rsidRDefault="00192BC0" w:rsidP="004E33A2">
            <w:pPr>
              <w:spacing w:line="240" w:lineRule="auto"/>
              <w:jc w:val="center"/>
              <w:rPr>
                <w:sz w:val="20"/>
                <w:szCs w:val="20"/>
              </w:rPr>
            </w:pPr>
            <w:r w:rsidRPr="00AD3F68">
              <w:rPr>
                <w:sz w:val="20"/>
                <w:szCs w:val="20"/>
              </w:rPr>
              <w:t>4</w:t>
            </w:r>
          </w:p>
        </w:tc>
        <w:tc>
          <w:tcPr>
            <w:tcW w:w="1574" w:type="pct"/>
          </w:tcPr>
          <w:p w14:paraId="68DD9F03" w14:textId="08A2D5E8" w:rsidR="00192BC0" w:rsidRPr="00AD3F68" w:rsidRDefault="00192BC0" w:rsidP="00BC059D">
            <w:pPr>
              <w:spacing w:line="240" w:lineRule="auto"/>
              <w:jc w:val="left"/>
              <w:rPr>
                <w:sz w:val="20"/>
                <w:szCs w:val="20"/>
              </w:rPr>
            </w:pPr>
            <w:r w:rsidRPr="00AD3F68">
              <w:rPr>
                <w:sz w:val="20"/>
                <w:szCs w:val="20"/>
              </w:rPr>
              <w:t>Подпрограмма 4 «Обеспечение населения Добровского муниципального района жильем, качественной инфраструктурой и услугами ЖКХ на 2019</w:t>
            </w:r>
            <w:r w:rsidR="00BC059D" w:rsidRPr="00AD3F68">
              <w:rPr>
                <w:sz w:val="20"/>
                <w:szCs w:val="20"/>
              </w:rPr>
              <w:t>–</w:t>
            </w:r>
            <w:r w:rsidRPr="00AD3F68">
              <w:rPr>
                <w:sz w:val="20"/>
                <w:szCs w:val="20"/>
              </w:rPr>
              <w:t>2024 годы»</w:t>
            </w:r>
          </w:p>
        </w:tc>
        <w:tc>
          <w:tcPr>
            <w:tcW w:w="3142" w:type="pct"/>
          </w:tcPr>
          <w:p w14:paraId="192A28BC" w14:textId="261633FE" w:rsidR="00192BC0" w:rsidRPr="00AD3F68" w:rsidRDefault="00192BC0" w:rsidP="00FE611B">
            <w:pPr>
              <w:spacing w:line="240" w:lineRule="auto"/>
              <w:jc w:val="left"/>
              <w:rPr>
                <w:sz w:val="20"/>
                <w:szCs w:val="20"/>
              </w:rPr>
            </w:pPr>
            <w:r w:rsidRPr="00AD3F68">
              <w:rPr>
                <w:sz w:val="20"/>
                <w:szCs w:val="20"/>
              </w:rPr>
              <w:t xml:space="preserve">Строительство газопроводов Возмещение затрат (убытков), связанных с выносом участка газопровода высокого давления </w:t>
            </w:r>
            <w:r w:rsidR="00FE611B" w:rsidRPr="00AD3F68">
              <w:rPr>
                <w:sz w:val="20"/>
                <w:szCs w:val="20"/>
              </w:rPr>
              <w:br/>
            </w:r>
            <w:proofErr w:type="spellStart"/>
            <w:r w:rsidRPr="00AD3F68">
              <w:rPr>
                <w:sz w:val="20"/>
                <w:szCs w:val="20"/>
              </w:rPr>
              <w:t>Ду</w:t>
            </w:r>
            <w:proofErr w:type="spellEnd"/>
            <w:r w:rsidR="00FE611B" w:rsidRPr="00AD3F68">
              <w:rPr>
                <w:sz w:val="20"/>
                <w:szCs w:val="20"/>
              </w:rPr>
              <w:t xml:space="preserve"> </w:t>
            </w:r>
            <w:r w:rsidRPr="00AD3F68">
              <w:rPr>
                <w:sz w:val="20"/>
                <w:szCs w:val="20"/>
              </w:rPr>
              <w:t>219</w:t>
            </w:r>
            <w:r w:rsidR="00FE611B" w:rsidRPr="00AD3F68">
              <w:rPr>
                <w:sz w:val="20"/>
                <w:szCs w:val="20"/>
              </w:rPr>
              <w:t xml:space="preserve"> × </w:t>
            </w:r>
            <w:r w:rsidRPr="00AD3F68">
              <w:rPr>
                <w:sz w:val="20"/>
                <w:szCs w:val="20"/>
              </w:rPr>
              <w:t>6,0, проложенного по ул.</w:t>
            </w:r>
            <w:r w:rsidR="00BC059D" w:rsidRPr="00AD3F68">
              <w:rPr>
                <w:sz w:val="20"/>
                <w:szCs w:val="20"/>
              </w:rPr>
              <w:t xml:space="preserve"> </w:t>
            </w:r>
            <w:r w:rsidRPr="00AD3F68">
              <w:rPr>
                <w:sz w:val="20"/>
                <w:szCs w:val="20"/>
              </w:rPr>
              <w:t>Хохлова в с.</w:t>
            </w:r>
            <w:r w:rsidR="00BC059D" w:rsidRPr="00AD3F68">
              <w:rPr>
                <w:sz w:val="20"/>
                <w:szCs w:val="20"/>
              </w:rPr>
              <w:t xml:space="preserve"> </w:t>
            </w:r>
            <w:proofErr w:type="spellStart"/>
            <w:r w:rsidR="001F4E2C" w:rsidRPr="00AD3F68">
              <w:rPr>
                <w:sz w:val="20"/>
                <w:szCs w:val="20"/>
              </w:rPr>
              <w:t>Коренё</w:t>
            </w:r>
            <w:r w:rsidRPr="00AD3F68">
              <w:rPr>
                <w:sz w:val="20"/>
                <w:szCs w:val="20"/>
              </w:rPr>
              <w:t>вщино</w:t>
            </w:r>
            <w:proofErr w:type="spellEnd"/>
            <w:r w:rsidRPr="00AD3F68">
              <w:rPr>
                <w:sz w:val="20"/>
                <w:szCs w:val="20"/>
              </w:rPr>
              <w:t xml:space="preserve"> Добровского муниципального района Липецкой области</w:t>
            </w:r>
          </w:p>
        </w:tc>
      </w:tr>
    </w:tbl>
    <w:p w14:paraId="58A5B8BB" w14:textId="77777777" w:rsidR="007351F5" w:rsidRPr="00AD3F68" w:rsidRDefault="007351F5" w:rsidP="00EA34CE">
      <w:pPr>
        <w:sectPr w:rsidR="007351F5" w:rsidRPr="00AD3F68" w:rsidSect="00E1653C">
          <w:footerReference w:type="default" r:id="rId23"/>
          <w:pgSz w:w="11906" w:h="16838" w:code="9"/>
          <w:pgMar w:top="1134" w:right="567" w:bottom="1134" w:left="1418" w:header="567" w:footer="567" w:gutter="0"/>
          <w:cols w:space="708"/>
          <w:docGrid w:linePitch="360"/>
        </w:sectPr>
      </w:pPr>
    </w:p>
    <w:p w14:paraId="2FB0445E" w14:textId="26E6FC74" w:rsidR="00EA34CE" w:rsidRPr="00AD3F68" w:rsidRDefault="00EA34CE" w:rsidP="00F0319D">
      <w:pPr>
        <w:pStyle w:val="0212163"/>
      </w:pPr>
      <w:bookmarkStart w:id="10" w:name="_Toc69064762"/>
      <w:bookmarkStart w:id="11" w:name="_Toc69231551"/>
      <w:bookmarkStart w:id="12" w:name="_Toc131162768"/>
      <w:r w:rsidRPr="00AD3F68">
        <w:lastRenderedPageBreak/>
        <w:t>РАЗДЕЛ 2</w:t>
      </w:r>
      <w:r w:rsidR="00717B54" w:rsidRPr="00AD3F68">
        <w:t>.</w:t>
      </w:r>
      <w:r w:rsidRPr="00AD3F68">
        <w:t xml:space="preserve"> </w:t>
      </w:r>
      <w:bookmarkEnd w:id="10"/>
      <w:bookmarkEnd w:id="11"/>
      <w:r w:rsidR="00132DC9" w:rsidRPr="00AD3F68">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ДОКУМЕНТОМ ТЕРРИТОРИАЛЬНОГО ПЛАНИРОВАНИЯ МУНИЦИПАЛЬНОГО РАЙОНА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ИСПОЛЬЗОВАНИИ</w:t>
      </w:r>
      <w:bookmarkEnd w:id="12"/>
    </w:p>
    <w:p w14:paraId="2F0D7622" w14:textId="3C318DF2" w:rsidR="00EA34CE" w:rsidRPr="00AD3F68" w:rsidRDefault="00EA34CE" w:rsidP="00B52A3D">
      <w:pPr>
        <w:pStyle w:val="0212166"/>
      </w:pPr>
      <w:bookmarkStart w:id="13" w:name="_Toc69064763"/>
      <w:bookmarkStart w:id="14" w:name="_Toc69231552"/>
      <w:bookmarkStart w:id="15" w:name="_Toc131162769"/>
      <w:r w:rsidRPr="00AD3F68">
        <w:t xml:space="preserve">2.1 </w:t>
      </w:r>
      <w:r w:rsidR="00717B54" w:rsidRPr="00AD3F68">
        <w:t>Объекты федерального значения</w:t>
      </w:r>
      <w:bookmarkEnd w:id="13"/>
      <w:bookmarkEnd w:id="14"/>
      <w:bookmarkEnd w:id="15"/>
      <w:r w:rsidR="008B3D34" w:rsidRPr="00AD3F68">
        <w:t xml:space="preserve"> </w:t>
      </w:r>
    </w:p>
    <w:p w14:paraId="5E779874" w14:textId="13597CFE" w:rsidR="00B70811" w:rsidRPr="00AD3F68" w:rsidRDefault="00132DC9" w:rsidP="00B70811">
      <w:pPr>
        <w:spacing w:line="276" w:lineRule="auto"/>
        <w:ind w:firstLine="709"/>
      </w:pPr>
      <w:r w:rsidRPr="00AD3F68">
        <w:t xml:space="preserve">На территории сельского поселения </w:t>
      </w:r>
      <w:proofErr w:type="spellStart"/>
      <w:r w:rsidRPr="00AD3F68">
        <w:t>Коренёвщинский</w:t>
      </w:r>
      <w:proofErr w:type="spellEnd"/>
      <w:r w:rsidRPr="00AD3F68">
        <w:t xml:space="preserve"> сельсовет Добровского муниципального района отсутствуют планируемые для размещения объекты федерального значения.</w:t>
      </w:r>
    </w:p>
    <w:p w14:paraId="3279BA9D" w14:textId="0F28771C" w:rsidR="00EA34CE" w:rsidRPr="00AD3F68" w:rsidRDefault="00EA34CE" w:rsidP="00B52A3D">
      <w:pPr>
        <w:pStyle w:val="0212166"/>
      </w:pPr>
      <w:bookmarkStart w:id="16" w:name="_Toc69064764"/>
      <w:bookmarkStart w:id="17" w:name="_Toc69231553"/>
      <w:bookmarkStart w:id="18" w:name="_Toc131162770"/>
      <w:r w:rsidRPr="00AD3F68">
        <w:t xml:space="preserve">2.2 </w:t>
      </w:r>
      <w:r w:rsidR="00717B54" w:rsidRPr="00AD3F68">
        <w:t>Объекты регионального значения</w:t>
      </w:r>
      <w:bookmarkEnd w:id="16"/>
      <w:bookmarkEnd w:id="17"/>
      <w:bookmarkEnd w:id="18"/>
      <w:r w:rsidR="00717B54" w:rsidRPr="00AD3F68">
        <w:t xml:space="preserve"> </w:t>
      </w:r>
    </w:p>
    <w:p w14:paraId="2ACD2D6C" w14:textId="08F638F2" w:rsidR="007351F5" w:rsidRPr="00AD3F68" w:rsidRDefault="007351F5" w:rsidP="007351F5">
      <w:pPr>
        <w:spacing w:line="276" w:lineRule="auto"/>
        <w:ind w:firstLine="709"/>
      </w:pPr>
      <w:r w:rsidRPr="00AD3F68">
        <w:t xml:space="preserve">Сведения о видах, назначении и наименовании планируемых для размещения на территории </w:t>
      </w:r>
      <w:r w:rsidR="0036757E" w:rsidRPr="00AD3F68">
        <w:t xml:space="preserve">сельского поселения </w:t>
      </w:r>
      <w:proofErr w:type="spellStart"/>
      <w:r w:rsidR="00132DC9" w:rsidRPr="00AD3F68">
        <w:t>Коренё</w:t>
      </w:r>
      <w:r w:rsidR="00B366D3" w:rsidRPr="00AD3F68">
        <w:t>вщинский</w:t>
      </w:r>
      <w:proofErr w:type="spellEnd"/>
      <w:r w:rsidR="00B366D3" w:rsidRPr="00AD3F68">
        <w:t xml:space="preserve"> сельсовет </w:t>
      </w:r>
      <w:r w:rsidRPr="00AD3F68">
        <w:t>о</w:t>
      </w:r>
      <w:r w:rsidR="00875D18" w:rsidRPr="00AD3F68">
        <w:t>бъектов регионального значения отсутствуют</w:t>
      </w:r>
      <w:r w:rsidRPr="00AD3F68">
        <w:t>.</w:t>
      </w:r>
    </w:p>
    <w:p w14:paraId="02F8DEB9" w14:textId="5D428582" w:rsidR="00EA34CE" w:rsidRPr="00AD3F68" w:rsidRDefault="00EA34CE" w:rsidP="00B52A3D">
      <w:pPr>
        <w:pStyle w:val="0212166"/>
      </w:pPr>
      <w:bookmarkStart w:id="19" w:name="_Toc131162771"/>
      <w:r w:rsidRPr="00AD3F68">
        <w:t xml:space="preserve">2.3 </w:t>
      </w:r>
      <w:r w:rsidR="00717B54" w:rsidRPr="00AD3F68">
        <w:t>Объекты местного рай</w:t>
      </w:r>
      <w:r w:rsidR="00B70811" w:rsidRPr="00AD3F68">
        <w:t>он</w:t>
      </w:r>
      <w:r w:rsidR="00614EF5" w:rsidRPr="00AD3F68">
        <w:t>н</w:t>
      </w:r>
      <w:r w:rsidR="00717B54" w:rsidRPr="00AD3F68">
        <w:t>ого значения</w:t>
      </w:r>
      <w:bookmarkEnd w:id="19"/>
      <w:r w:rsidR="00717B54" w:rsidRPr="00AD3F68">
        <w:t xml:space="preserve"> </w:t>
      </w:r>
    </w:p>
    <w:p w14:paraId="0942DE83" w14:textId="40992F51" w:rsidR="00B57166" w:rsidRPr="00AD3F68" w:rsidRDefault="00132DC9" w:rsidP="00B57166">
      <w:pPr>
        <w:spacing w:line="276" w:lineRule="auto"/>
        <w:ind w:firstLine="709"/>
      </w:pPr>
      <w:r w:rsidRPr="00AD3F68">
        <w:t>Сведения о видах, назначении и наименовании планируемых для размещения на территории поселения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w:t>
      </w:r>
      <w:r w:rsidR="0096507E" w:rsidRPr="00AD3F68">
        <w:t xml:space="preserve">тов, представлены в таблице 2.1. </w:t>
      </w:r>
    </w:p>
    <w:p w14:paraId="039E08C0" w14:textId="77777777" w:rsidR="00DB122E" w:rsidRPr="00AD3F68" w:rsidRDefault="00DB122E" w:rsidP="00504F98">
      <w:pPr>
        <w:spacing w:line="276" w:lineRule="auto"/>
        <w:jc w:val="right"/>
        <w:rPr>
          <w:iCs/>
        </w:rPr>
        <w:sectPr w:rsidR="00DB122E" w:rsidRPr="00AD3F68" w:rsidSect="00F650BF">
          <w:footerReference w:type="default" r:id="rId24"/>
          <w:pgSz w:w="11906" w:h="16838"/>
          <w:pgMar w:top="1134" w:right="567" w:bottom="1134" w:left="1418" w:header="709" w:footer="709" w:gutter="0"/>
          <w:cols w:space="708"/>
          <w:docGrid w:linePitch="360"/>
        </w:sectPr>
      </w:pPr>
    </w:p>
    <w:p w14:paraId="44FE14BA" w14:textId="0C04D79C" w:rsidR="00B57166" w:rsidRPr="00AD3F68" w:rsidRDefault="00B57166" w:rsidP="00504F98">
      <w:pPr>
        <w:spacing w:line="276" w:lineRule="auto"/>
        <w:jc w:val="right"/>
        <w:rPr>
          <w:iCs/>
        </w:rPr>
      </w:pPr>
      <w:r w:rsidRPr="00AD3F68">
        <w:rPr>
          <w:iCs/>
        </w:rPr>
        <w:lastRenderedPageBreak/>
        <w:t>Таблица 2</w:t>
      </w:r>
      <w:r w:rsidR="0096507E" w:rsidRPr="00AD3F68">
        <w:rPr>
          <w:iCs/>
        </w:rPr>
        <w:t>.1</w:t>
      </w:r>
    </w:p>
    <w:p w14:paraId="626DF923" w14:textId="45FC900D" w:rsidR="00B57166" w:rsidRPr="00AD3F68" w:rsidRDefault="00B57166" w:rsidP="00B57166">
      <w:pPr>
        <w:pStyle w:val="aff2"/>
        <w:spacing w:line="276" w:lineRule="auto"/>
        <w:jc w:val="center"/>
        <w:rPr>
          <w:sz w:val="24"/>
          <w:szCs w:val="24"/>
        </w:rPr>
      </w:pPr>
      <w:r w:rsidRPr="00AD3F68">
        <w:rPr>
          <w:sz w:val="24"/>
          <w:szCs w:val="24"/>
        </w:rPr>
        <w:t>Сведения о видах, назначении и наименовании планируемых для размещения на территории поселения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840"/>
        <w:gridCol w:w="2129"/>
        <w:gridCol w:w="3826"/>
        <w:gridCol w:w="2411"/>
        <w:gridCol w:w="1701"/>
        <w:gridCol w:w="2231"/>
      </w:tblGrid>
      <w:tr w:rsidR="00B57166" w:rsidRPr="00AD3F68" w14:paraId="4BFF692C" w14:textId="77777777" w:rsidTr="005013AB">
        <w:trPr>
          <w:cantSplit/>
          <w:trHeight w:val="711"/>
        </w:trPr>
        <w:tc>
          <w:tcPr>
            <w:tcW w:w="145" w:type="pct"/>
            <w:shd w:val="clear" w:color="auto" w:fill="auto"/>
            <w:vAlign w:val="center"/>
          </w:tcPr>
          <w:p w14:paraId="655EF6F1" w14:textId="77777777" w:rsidR="00B57166" w:rsidRPr="00AD3F68" w:rsidRDefault="00B57166" w:rsidP="00504F98">
            <w:pPr>
              <w:spacing w:line="240" w:lineRule="auto"/>
              <w:jc w:val="center"/>
              <w:rPr>
                <w:rFonts w:eastAsiaTheme="minorHAnsi"/>
                <w:b/>
                <w:bCs/>
                <w:sz w:val="20"/>
                <w:szCs w:val="20"/>
              </w:rPr>
            </w:pPr>
            <w:r w:rsidRPr="00AD3F68">
              <w:rPr>
                <w:rFonts w:eastAsiaTheme="minorHAnsi"/>
                <w:b/>
                <w:bCs/>
                <w:sz w:val="20"/>
                <w:szCs w:val="20"/>
              </w:rPr>
              <w:t>№</w:t>
            </w:r>
          </w:p>
        </w:tc>
        <w:tc>
          <w:tcPr>
            <w:tcW w:w="632" w:type="pct"/>
            <w:shd w:val="clear" w:color="auto" w:fill="auto"/>
            <w:vAlign w:val="center"/>
          </w:tcPr>
          <w:p w14:paraId="073473F7" w14:textId="77777777" w:rsidR="00B57166" w:rsidRPr="00AD3F68" w:rsidRDefault="00B57166" w:rsidP="00504F98">
            <w:pPr>
              <w:spacing w:line="240" w:lineRule="auto"/>
              <w:jc w:val="center"/>
              <w:rPr>
                <w:rFonts w:eastAsiaTheme="minorHAnsi"/>
                <w:b/>
                <w:bCs/>
                <w:sz w:val="20"/>
                <w:szCs w:val="20"/>
              </w:rPr>
            </w:pPr>
            <w:r w:rsidRPr="00AD3F68">
              <w:rPr>
                <w:rFonts w:eastAsiaTheme="minorHAnsi"/>
                <w:b/>
                <w:bCs/>
                <w:sz w:val="20"/>
                <w:szCs w:val="20"/>
              </w:rPr>
              <w:t>Вид, назначение объекта</w:t>
            </w:r>
          </w:p>
        </w:tc>
        <w:tc>
          <w:tcPr>
            <w:tcW w:w="731" w:type="pct"/>
            <w:shd w:val="clear" w:color="auto" w:fill="auto"/>
            <w:vAlign w:val="center"/>
          </w:tcPr>
          <w:p w14:paraId="02517A3D" w14:textId="77777777" w:rsidR="00B57166" w:rsidRPr="00AD3F68" w:rsidRDefault="00B57166" w:rsidP="00504F98">
            <w:pPr>
              <w:spacing w:line="240" w:lineRule="auto"/>
              <w:jc w:val="center"/>
              <w:rPr>
                <w:rFonts w:eastAsiaTheme="minorHAnsi"/>
                <w:sz w:val="20"/>
                <w:szCs w:val="20"/>
              </w:rPr>
            </w:pPr>
            <w:r w:rsidRPr="00AD3F68">
              <w:rPr>
                <w:rFonts w:eastAsiaTheme="minorHAnsi"/>
                <w:b/>
                <w:bCs/>
                <w:sz w:val="20"/>
                <w:szCs w:val="20"/>
              </w:rPr>
              <w:t>Наименование объекта</w:t>
            </w:r>
          </w:p>
        </w:tc>
        <w:tc>
          <w:tcPr>
            <w:tcW w:w="1314" w:type="pct"/>
            <w:shd w:val="clear" w:color="auto" w:fill="auto"/>
            <w:vAlign w:val="center"/>
          </w:tcPr>
          <w:p w14:paraId="0ACB2FC9" w14:textId="77777777" w:rsidR="00B57166" w:rsidRPr="00AD3F68" w:rsidRDefault="00B57166" w:rsidP="00504F98">
            <w:pPr>
              <w:spacing w:line="240" w:lineRule="auto"/>
              <w:ind w:left="-113" w:right="-113"/>
              <w:jc w:val="center"/>
              <w:rPr>
                <w:rFonts w:eastAsiaTheme="minorHAnsi"/>
                <w:b/>
                <w:bCs/>
                <w:sz w:val="20"/>
                <w:szCs w:val="20"/>
              </w:rPr>
            </w:pPr>
            <w:r w:rsidRPr="00AD3F68">
              <w:rPr>
                <w:rFonts w:eastAsiaTheme="minorHAnsi"/>
                <w:b/>
                <w:bCs/>
                <w:sz w:val="20"/>
                <w:szCs w:val="20"/>
              </w:rPr>
              <w:t>Местоположение объекта</w:t>
            </w:r>
          </w:p>
        </w:tc>
        <w:tc>
          <w:tcPr>
            <w:tcW w:w="828" w:type="pct"/>
            <w:shd w:val="clear" w:color="auto" w:fill="auto"/>
            <w:vAlign w:val="center"/>
          </w:tcPr>
          <w:p w14:paraId="2FF4D949" w14:textId="77777777" w:rsidR="00B57166" w:rsidRPr="00AD3F68" w:rsidRDefault="00B57166" w:rsidP="00504F98">
            <w:pPr>
              <w:spacing w:line="240" w:lineRule="auto"/>
              <w:ind w:left="-113" w:right="-113"/>
              <w:jc w:val="center"/>
              <w:rPr>
                <w:rFonts w:eastAsiaTheme="minorHAnsi"/>
                <w:b/>
                <w:bCs/>
                <w:sz w:val="20"/>
                <w:szCs w:val="20"/>
              </w:rPr>
            </w:pPr>
            <w:r w:rsidRPr="00AD3F68">
              <w:rPr>
                <w:rFonts w:eastAsiaTheme="minorHAnsi"/>
                <w:b/>
                <w:bCs/>
                <w:sz w:val="20"/>
                <w:szCs w:val="20"/>
              </w:rPr>
              <w:t>Срок реализации (по годам)</w:t>
            </w:r>
          </w:p>
        </w:tc>
        <w:tc>
          <w:tcPr>
            <w:tcW w:w="584" w:type="pct"/>
            <w:vAlign w:val="center"/>
          </w:tcPr>
          <w:p w14:paraId="5F4096E1" w14:textId="77777777" w:rsidR="00B57166" w:rsidRPr="00AD3F68" w:rsidRDefault="00B57166" w:rsidP="00504F98">
            <w:pPr>
              <w:spacing w:line="240" w:lineRule="auto"/>
              <w:jc w:val="center"/>
              <w:rPr>
                <w:rFonts w:eastAsiaTheme="minorHAnsi"/>
                <w:b/>
                <w:bCs/>
                <w:sz w:val="20"/>
                <w:szCs w:val="20"/>
              </w:rPr>
            </w:pPr>
            <w:r w:rsidRPr="00AD3F68">
              <w:rPr>
                <w:rFonts w:eastAsiaTheme="minorHAnsi"/>
                <w:b/>
                <w:bCs/>
                <w:sz w:val="20"/>
                <w:szCs w:val="20"/>
              </w:rPr>
              <w:t>Основные характеристики объекта</w:t>
            </w:r>
          </w:p>
        </w:tc>
        <w:tc>
          <w:tcPr>
            <w:tcW w:w="766" w:type="pct"/>
            <w:shd w:val="clear" w:color="auto" w:fill="auto"/>
            <w:vAlign w:val="center"/>
          </w:tcPr>
          <w:p w14:paraId="4BE930BC" w14:textId="77777777" w:rsidR="00B57166" w:rsidRPr="00AD3F68" w:rsidRDefault="00B57166" w:rsidP="00504F98">
            <w:pPr>
              <w:spacing w:line="240" w:lineRule="auto"/>
              <w:jc w:val="center"/>
              <w:rPr>
                <w:rFonts w:eastAsiaTheme="minorHAnsi"/>
                <w:b/>
                <w:bCs/>
                <w:sz w:val="20"/>
                <w:szCs w:val="20"/>
              </w:rPr>
            </w:pPr>
            <w:r w:rsidRPr="00AD3F68">
              <w:rPr>
                <w:rFonts w:eastAsiaTheme="minorHAnsi"/>
                <w:b/>
                <w:bCs/>
                <w:sz w:val="20"/>
                <w:szCs w:val="20"/>
              </w:rPr>
              <w:t>Характеристики зон с особыми условиями использования территорий</w:t>
            </w:r>
          </w:p>
        </w:tc>
      </w:tr>
    </w:tbl>
    <w:p w14:paraId="2072A4C3" w14:textId="77777777" w:rsidR="00B57166" w:rsidRPr="00AD3F68" w:rsidRDefault="00B57166" w:rsidP="00B57166">
      <w:pPr>
        <w:spacing w:line="14" w:lineRule="auto"/>
        <w:jc w:val="center"/>
        <w:rPr>
          <w:rFonts w:eastAsiaTheme="minorHAnsi"/>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3"/>
        <w:gridCol w:w="1840"/>
        <w:gridCol w:w="2126"/>
        <w:gridCol w:w="3829"/>
        <w:gridCol w:w="2408"/>
        <w:gridCol w:w="1698"/>
        <w:gridCol w:w="2236"/>
      </w:tblGrid>
      <w:tr w:rsidR="002B2C6E" w:rsidRPr="00AD3F68" w14:paraId="35379D85" w14:textId="77777777" w:rsidTr="005013AB">
        <w:trPr>
          <w:trHeight w:val="20"/>
          <w:tblHeader/>
        </w:trPr>
        <w:tc>
          <w:tcPr>
            <w:tcW w:w="145" w:type="pct"/>
            <w:shd w:val="clear" w:color="auto" w:fill="auto"/>
          </w:tcPr>
          <w:p w14:paraId="69279644" w14:textId="77777777" w:rsidR="00B57166" w:rsidRPr="00AD3F68" w:rsidRDefault="00B57166" w:rsidP="00504F98">
            <w:pPr>
              <w:spacing w:line="240" w:lineRule="auto"/>
              <w:jc w:val="center"/>
              <w:rPr>
                <w:rFonts w:eastAsiaTheme="minorHAnsi"/>
                <w:b/>
                <w:bCs/>
                <w:sz w:val="20"/>
                <w:szCs w:val="20"/>
              </w:rPr>
            </w:pPr>
            <w:r w:rsidRPr="00AD3F68">
              <w:rPr>
                <w:rFonts w:eastAsiaTheme="minorHAnsi"/>
                <w:b/>
                <w:bCs/>
                <w:sz w:val="20"/>
                <w:szCs w:val="20"/>
              </w:rPr>
              <w:t>1</w:t>
            </w:r>
          </w:p>
        </w:tc>
        <w:tc>
          <w:tcPr>
            <w:tcW w:w="632" w:type="pct"/>
            <w:shd w:val="clear" w:color="auto" w:fill="auto"/>
          </w:tcPr>
          <w:p w14:paraId="2EBCAF35" w14:textId="77777777" w:rsidR="00B57166" w:rsidRPr="00AD3F68" w:rsidRDefault="00B57166" w:rsidP="00504F98">
            <w:pPr>
              <w:spacing w:line="240" w:lineRule="auto"/>
              <w:jc w:val="center"/>
              <w:rPr>
                <w:rFonts w:eastAsiaTheme="minorHAnsi"/>
                <w:b/>
                <w:sz w:val="20"/>
                <w:szCs w:val="20"/>
              </w:rPr>
            </w:pPr>
            <w:r w:rsidRPr="00AD3F68">
              <w:rPr>
                <w:rFonts w:eastAsiaTheme="minorHAnsi"/>
                <w:b/>
                <w:sz w:val="20"/>
                <w:szCs w:val="20"/>
              </w:rPr>
              <w:t>2</w:t>
            </w:r>
          </w:p>
        </w:tc>
        <w:tc>
          <w:tcPr>
            <w:tcW w:w="730" w:type="pct"/>
            <w:shd w:val="clear" w:color="auto" w:fill="auto"/>
          </w:tcPr>
          <w:p w14:paraId="179A4B70" w14:textId="77777777" w:rsidR="00B57166" w:rsidRPr="00AD3F68" w:rsidRDefault="00B57166" w:rsidP="00504F98">
            <w:pPr>
              <w:spacing w:line="240" w:lineRule="auto"/>
              <w:ind w:left="-113" w:right="-113"/>
              <w:jc w:val="center"/>
              <w:rPr>
                <w:rFonts w:eastAsiaTheme="minorHAnsi"/>
                <w:b/>
                <w:bCs/>
                <w:sz w:val="20"/>
                <w:szCs w:val="20"/>
              </w:rPr>
            </w:pPr>
            <w:r w:rsidRPr="00AD3F68">
              <w:rPr>
                <w:rFonts w:eastAsiaTheme="minorHAnsi"/>
                <w:b/>
                <w:bCs/>
                <w:sz w:val="20"/>
                <w:szCs w:val="20"/>
              </w:rPr>
              <w:t>3</w:t>
            </w:r>
          </w:p>
        </w:tc>
        <w:tc>
          <w:tcPr>
            <w:tcW w:w="1315" w:type="pct"/>
            <w:shd w:val="clear" w:color="auto" w:fill="auto"/>
          </w:tcPr>
          <w:p w14:paraId="154CD098" w14:textId="77777777" w:rsidR="00B57166" w:rsidRPr="00AD3F68" w:rsidRDefault="00B57166" w:rsidP="00504F98">
            <w:pPr>
              <w:spacing w:line="240" w:lineRule="auto"/>
              <w:ind w:left="-113" w:right="-113"/>
              <w:jc w:val="center"/>
              <w:rPr>
                <w:rFonts w:eastAsiaTheme="minorHAnsi"/>
                <w:b/>
                <w:bCs/>
                <w:sz w:val="20"/>
                <w:szCs w:val="20"/>
              </w:rPr>
            </w:pPr>
            <w:r w:rsidRPr="00AD3F68">
              <w:rPr>
                <w:rFonts w:eastAsiaTheme="minorHAnsi"/>
                <w:b/>
                <w:bCs/>
                <w:sz w:val="20"/>
                <w:szCs w:val="20"/>
              </w:rPr>
              <w:t>4</w:t>
            </w:r>
          </w:p>
        </w:tc>
        <w:tc>
          <w:tcPr>
            <w:tcW w:w="827" w:type="pct"/>
            <w:shd w:val="clear" w:color="auto" w:fill="auto"/>
          </w:tcPr>
          <w:p w14:paraId="3EEB26F1" w14:textId="77777777" w:rsidR="00B57166" w:rsidRPr="00AD3F68" w:rsidRDefault="00B57166" w:rsidP="00504F98">
            <w:pPr>
              <w:spacing w:line="240" w:lineRule="auto"/>
              <w:jc w:val="center"/>
              <w:rPr>
                <w:rFonts w:eastAsiaTheme="minorHAnsi"/>
                <w:b/>
                <w:bCs/>
                <w:sz w:val="20"/>
                <w:szCs w:val="20"/>
              </w:rPr>
            </w:pPr>
            <w:r w:rsidRPr="00AD3F68">
              <w:rPr>
                <w:rFonts w:eastAsiaTheme="minorHAnsi"/>
                <w:b/>
                <w:bCs/>
                <w:sz w:val="20"/>
                <w:szCs w:val="20"/>
              </w:rPr>
              <w:t>5</w:t>
            </w:r>
          </w:p>
        </w:tc>
        <w:tc>
          <w:tcPr>
            <w:tcW w:w="583" w:type="pct"/>
          </w:tcPr>
          <w:p w14:paraId="5E41CF94" w14:textId="77777777" w:rsidR="00B57166" w:rsidRPr="00AD3F68" w:rsidRDefault="00B57166" w:rsidP="00504F98">
            <w:pPr>
              <w:spacing w:line="240" w:lineRule="auto"/>
              <w:jc w:val="center"/>
              <w:rPr>
                <w:rFonts w:eastAsiaTheme="minorHAnsi"/>
                <w:b/>
                <w:bCs/>
                <w:sz w:val="20"/>
                <w:szCs w:val="20"/>
              </w:rPr>
            </w:pPr>
            <w:r w:rsidRPr="00AD3F68">
              <w:rPr>
                <w:rFonts w:eastAsiaTheme="minorHAnsi"/>
                <w:b/>
                <w:bCs/>
                <w:sz w:val="20"/>
                <w:szCs w:val="20"/>
              </w:rPr>
              <w:t>6</w:t>
            </w:r>
          </w:p>
        </w:tc>
        <w:tc>
          <w:tcPr>
            <w:tcW w:w="768" w:type="pct"/>
            <w:shd w:val="clear" w:color="auto" w:fill="auto"/>
          </w:tcPr>
          <w:p w14:paraId="1DC54D6A" w14:textId="77777777" w:rsidR="00B57166" w:rsidRPr="00AD3F68" w:rsidRDefault="00B57166" w:rsidP="00504F98">
            <w:pPr>
              <w:spacing w:line="240" w:lineRule="auto"/>
              <w:jc w:val="center"/>
              <w:rPr>
                <w:rFonts w:eastAsiaTheme="minorHAnsi"/>
                <w:b/>
                <w:bCs/>
                <w:sz w:val="20"/>
                <w:szCs w:val="20"/>
              </w:rPr>
            </w:pPr>
            <w:r w:rsidRPr="00AD3F68">
              <w:rPr>
                <w:rFonts w:eastAsiaTheme="minorHAnsi"/>
                <w:b/>
                <w:bCs/>
                <w:sz w:val="20"/>
                <w:szCs w:val="20"/>
              </w:rPr>
              <w:t>7</w:t>
            </w:r>
          </w:p>
        </w:tc>
      </w:tr>
      <w:tr w:rsidR="00B57166" w:rsidRPr="00AD3F68" w14:paraId="4E641B85" w14:textId="77777777" w:rsidTr="00504F98">
        <w:trPr>
          <w:trHeight w:val="20"/>
        </w:trPr>
        <w:tc>
          <w:tcPr>
            <w:tcW w:w="5000" w:type="pct"/>
            <w:gridSpan w:val="7"/>
          </w:tcPr>
          <w:p w14:paraId="31A2D221" w14:textId="71E32431" w:rsidR="00B57166" w:rsidRPr="00AD3F68" w:rsidRDefault="002B2C6E" w:rsidP="00504F98">
            <w:pPr>
              <w:spacing w:line="240" w:lineRule="auto"/>
              <w:jc w:val="center"/>
              <w:rPr>
                <w:rFonts w:eastAsiaTheme="minorHAnsi"/>
                <w:b/>
                <w:bCs/>
                <w:sz w:val="20"/>
                <w:szCs w:val="20"/>
              </w:rPr>
            </w:pPr>
            <w:r w:rsidRPr="00AD3F68">
              <w:rPr>
                <w:rFonts w:eastAsiaTheme="minorHAnsi"/>
                <w:bCs/>
                <w:sz w:val="20"/>
                <w:szCs w:val="20"/>
              </w:rPr>
              <w:t>С</w:t>
            </w:r>
            <w:r w:rsidR="00BB0F81" w:rsidRPr="00AD3F68">
              <w:rPr>
                <w:rFonts w:eastAsiaTheme="minorHAnsi"/>
                <w:bCs/>
                <w:sz w:val="20"/>
                <w:szCs w:val="20"/>
              </w:rPr>
              <w:t>хема территориального планирования</w:t>
            </w:r>
            <w:r w:rsidR="007F1F06" w:rsidRPr="00AD3F68">
              <w:rPr>
                <w:rFonts w:eastAsia="Times New Roman"/>
                <w:sz w:val="20"/>
                <w:szCs w:val="20"/>
              </w:rPr>
              <w:t xml:space="preserve"> Добровского муниципального района</w:t>
            </w:r>
          </w:p>
        </w:tc>
      </w:tr>
      <w:tr w:rsidR="002B2C6E" w:rsidRPr="00AD3F68" w14:paraId="7E0301DD" w14:textId="77777777" w:rsidTr="000B2A5D">
        <w:trPr>
          <w:trHeight w:val="20"/>
        </w:trPr>
        <w:tc>
          <w:tcPr>
            <w:tcW w:w="145" w:type="pct"/>
            <w:shd w:val="clear" w:color="auto" w:fill="auto"/>
          </w:tcPr>
          <w:p w14:paraId="7180ADDB" w14:textId="21C609CD" w:rsidR="00520D66" w:rsidRPr="00AD3F68" w:rsidRDefault="00520D66" w:rsidP="002B2C6E">
            <w:pPr>
              <w:spacing w:line="240" w:lineRule="auto"/>
              <w:contextualSpacing/>
              <w:jc w:val="left"/>
              <w:rPr>
                <w:rFonts w:eastAsiaTheme="minorHAnsi"/>
                <w:sz w:val="20"/>
                <w:szCs w:val="20"/>
              </w:rPr>
            </w:pPr>
            <w:r w:rsidRPr="00AD3F68">
              <w:rPr>
                <w:rFonts w:eastAsiaTheme="minorHAnsi"/>
                <w:sz w:val="20"/>
                <w:szCs w:val="20"/>
              </w:rPr>
              <w:t>1</w:t>
            </w:r>
          </w:p>
        </w:tc>
        <w:tc>
          <w:tcPr>
            <w:tcW w:w="632" w:type="pct"/>
            <w:shd w:val="clear" w:color="auto" w:fill="auto"/>
          </w:tcPr>
          <w:p w14:paraId="709AA404" w14:textId="2A40273F" w:rsidR="00520D66" w:rsidRPr="00AD3F68" w:rsidRDefault="00BB0F81" w:rsidP="002B2C6E">
            <w:pPr>
              <w:spacing w:line="240" w:lineRule="auto"/>
              <w:jc w:val="left"/>
              <w:rPr>
                <w:rFonts w:eastAsiaTheme="minorHAnsi"/>
                <w:sz w:val="20"/>
                <w:szCs w:val="20"/>
              </w:rPr>
            </w:pPr>
            <w:r w:rsidRPr="00AD3F68">
              <w:rPr>
                <w:rFonts w:eastAsiaTheme="minorHAnsi"/>
                <w:sz w:val="20"/>
                <w:szCs w:val="20"/>
              </w:rPr>
              <w:t>Объекты образования и науки, о</w:t>
            </w:r>
            <w:r w:rsidR="002B2C6E" w:rsidRPr="00AD3F68">
              <w:rPr>
                <w:rFonts w:eastAsiaTheme="minorHAnsi"/>
                <w:sz w:val="20"/>
                <w:szCs w:val="20"/>
              </w:rPr>
              <w:t>беспечение поселения объектами образования</w:t>
            </w:r>
          </w:p>
        </w:tc>
        <w:tc>
          <w:tcPr>
            <w:tcW w:w="730" w:type="pct"/>
            <w:shd w:val="clear" w:color="auto" w:fill="auto"/>
          </w:tcPr>
          <w:p w14:paraId="77931839" w14:textId="2E2BF87F" w:rsidR="00520D66" w:rsidRPr="00AD3F68" w:rsidRDefault="00520D66" w:rsidP="002B2C6E">
            <w:pPr>
              <w:spacing w:line="240" w:lineRule="auto"/>
              <w:jc w:val="left"/>
              <w:rPr>
                <w:rFonts w:eastAsiaTheme="minorHAnsi"/>
                <w:sz w:val="20"/>
                <w:szCs w:val="20"/>
              </w:rPr>
            </w:pPr>
            <w:r w:rsidRPr="00AD3F68">
              <w:rPr>
                <w:sz w:val="20"/>
                <w:szCs w:val="20"/>
              </w:rPr>
              <w:t>Дошкольная образовательная организация «</w:t>
            </w:r>
            <w:proofErr w:type="spellStart"/>
            <w:r w:rsidRPr="00AD3F68">
              <w:rPr>
                <w:sz w:val="20"/>
                <w:szCs w:val="20"/>
              </w:rPr>
              <w:t>Добровские</w:t>
            </w:r>
            <w:proofErr w:type="spellEnd"/>
            <w:r w:rsidRPr="00AD3F68">
              <w:rPr>
                <w:sz w:val="20"/>
                <w:szCs w:val="20"/>
              </w:rPr>
              <w:t xml:space="preserve"> лужайки»</w:t>
            </w:r>
          </w:p>
        </w:tc>
        <w:tc>
          <w:tcPr>
            <w:tcW w:w="1315" w:type="pct"/>
            <w:shd w:val="clear" w:color="auto" w:fill="auto"/>
          </w:tcPr>
          <w:p w14:paraId="61153CC3" w14:textId="698777AF" w:rsidR="00520D66" w:rsidRPr="00AD3F68" w:rsidRDefault="00B812FE" w:rsidP="002B2C6E">
            <w:pPr>
              <w:suppressAutoHyphens/>
              <w:spacing w:line="240" w:lineRule="auto"/>
              <w:jc w:val="left"/>
              <w:rPr>
                <w:rFonts w:eastAsiaTheme="minorHAnsi"/>
                <w:sz w:val="20"/>
                <w:szCs w:val="20"/>
              </w:rPr>
            </w:pPr>
            <w:r w:rsidRPr="00AD3F68">
              <w:rPr>
                <w:bCs/>
                <w:color w:val="000000"/>
                <w:sz w:val="20"/>
                <w:szCs w:val="20"/>
                <w:shd w:val="clear" w:color="auto" w:fill="FFFFFF"/>
              </w:rPr>
              <w:t>Липецкая область, Добровский район</w:t>
            </w:r>
            <w:r w:rsidR="00505432" w:rsidRPr="00AD3F68">
              <w:rPr>
                <w:bCs/>
                <w:color w:val="000000"/>
                <w:sz w:val="20"/>
                <w:szCs w:val="20"/>
                <w:shd w:val="clear" w:color="auto" w:fill="FFFFFF"/>
              </w:rPr>
              <w:t xml:space="preserve">, сельское поселение </w:t>
            </w:r>
            <w:proofErr w:type="spellStart"/>
            <w:r w:rsidR="00505432" w:rsidRPr="00AD3F68">
              <w:rPr>
                <w:bCs/>
                <w:color w:val="000000"/>
                <w:sz w:val="20"/>
                <w:szCs w:val="20"/>
                <w:shd w:val="clear" w:color="auto" w:fill="FFFFFF"/>
              </w:rPr>
              <w:t>К</w:t>
            </w:r>
            <w:r w:rsidR="0087246D" w:rsidRPr="00AD3F68">
              <w:rPr>
                <w:bCs/>
                <w:color w:val="000000"/>
                <w:sz w:val="20"/>
                <w:szCs w:val="20"/>
                <w:shd w:val="clear" w:color="auto" w:fill="FFFFFF"/>
              </w:rPr>
              <w:t>оренёвщи</w:t>
            </w:r>
            <w:r w:rsidR="009C40A0" w:rsidRPr="00AD3F68">
              <w:rPr>
                <w:bCs/>
                <w:color w:val="000000"/>
                <w:sz w:val="20"/>
                <w:szCs w:val="20"/>
                <w:shd w:val="clear" w:color="auto" w:fill="FFFFFF"/>
              </w:rPr>
              <w:t>нский</w:t>
            </w:r>
            <w:proofErr w:type="spellEnd"/>
            <w:r w:rsidR="009C40A0" w:rsidRPr="00AD3F68">
              <w:rPr>
                <w:bCs/>
                <w:color w:val="000000"/>
                <w:sz w:val="20"/>
                <w:szCs w:val="20"/>
                <w:shd w:val="clear" w:color="auto" w:fill="FFFFFF"/>
              </w:rPr>
              <w:t xml:space="preserve"> </w:t>
            </w:r>
            <w:r w:rsidR="00505432" w:rsidRPr="00AD3F68">
              <w:rPr>
                <w:bCs/>
                <w:color w:val="000000"/>
                <w:sz w:val="20"/>
                <w:szCs w:val="20"/>
                <w:shd w:val="clear" w:color="auto" w:fill="FFFFFF"/>
              </w:rPr>
              <w:t xml:space="preserve">сельсовет, </w:t>
            </w:r>
            <w:r w:rsidR="00520D66" w:rsidRPr="00AD3F68">
              <w:rPr>
                <w:sz w:val="20"/>
                <w:szCs w:val="20"/>
              </w:rPr>
              <w:t xml:space="preserve">с. </w:t>
            </w:r>
            <w:proofErr w:type="spellStart"/>
            <w:r w:rsidR="00520D66" w:rsidRPr="00AD3F68">
              <w:rPr>
                <w:sz w:val="20"/>
                <w:szCs w:val="20"/>
              </w:rPr>
              <w:t>Капитанщино</w:t>
            </w:r>
            <w:proofErr w:type="spellEnd"/>
            <w:r w:rsidR="00505432" w:rsidRPr="00AD3F68">
              <w:rPr>
                <w:sz w:val="20"/>
                <w:szCs w:val="20"/>
              </w:rPr>
              <w:t xml:space="preserve">, </w:t>
            </w:r>
            <w:r w:rsidR="00C23B3B" w:rsidRPr="00AD3F68">
              <w:rPr>
                <w:sz w:val="20"/>
                <w:szCs w:val="20"/>
              </w:rPr>
              <w:br/>
            </w:r>
            <w:r w:rsidR="00505432" w:rsidRPr="00AD3F68">
              <w:rPr>
                <w:sz w:val="20"/>
                <w:szCs w:val="20"/>
              </w:rPr>
              <w:t>ул. Виноградная</w:t>
            </w:r>
          </w:p>
        </w:tc>
        <w:tc>
          <w:tcPr>
            <w:tcW w:w="827" w:type="pct"/>
            <w:shd w:val="clear" w:color="auto" w:fill="auto"/>
          </w:tcPr>
          <w:p w14:paraId="33789827" w14:textId="77777777" w:rsidR="00520D66" w:rsidRPr="00AD3F68" w:rsidRDefault="00520D66" w:rsidP="002B2C6E">
            <w:pPr>
              <w:spacing w:line="240" w:lineRule="auto"/>
              <w:jc w:val="left"/>
              <w:rPr>
                <w:sz w:val="20"/>
                <w:szCs w:val="20"/>
              </w:rPr>
            </w:pPr>
            <w:r w:rsidRPr="00AD3F68">
              <w:rPr>
                <w:sz w:val="20"/>
                <w:szCs w:val="20"/>
              </w:rPr>
              <w:t>1. Новое строительство</w:t>
            </w:r>
          </w:p>
          <w:p w14:paraId="06C90100" w14:textId="3471F133" w:rsidR="00520D66" w:rsidRPr="00AD3F68" w:rsidRDefault="00520D66" w:rsidP="002B2C6E">
            <w:pPr>
              <w:spacing w:line="240" w:lineRule="auto"/>
              <w:jc w:val="left"/>
              <w:rPr>
                <w:rFonts w:eastAsiaTheme="minorHAnsi"/>
                <w:sz w:val="20"/>
                <w:szCs w:val="20"/>
              </w:rPr>
            </w:pPr>
            <w:r w:rsidRPr="00AD3F68">
              <w:rPr>
                <w:sz w:val="20"/>
                <w:szCs w:val="20"/>
              </w:rPr>
              <w:t>2. Срок реализации — 2022–2030 годы</w:t>
            </w:r>
          </w:p>
        </w:tc>
        <w:tc>
          <w:tcPr>
            <w:tcW w:w="583" w:type="pct"/>
          </w:tcPr>
          <w:p w14:paraId="68380FA6" w14:textId="6964E339" w:rsidR="00520D66" w:rsidRPr="00AD3F68" w:rsidRDefault="00520D66" w:rsidP="000B2A5D">
            <w:pPr>
              <w:spacing w:line="240" w:lineRule="auto"/>
              <w:jc w:val="center"/>
              <w:rPr>
                <w:rFonts w:eastAsiaTheme="minorHAnsi"/>
                <w:sz w:val="20"/>
                <w:szCs w:val="20"/>
              </w:rPr>
            </w:pPr>
            <w:r w:rsidRPr="00AD3F68">
              <w:rPr>
                <w:rFonts w:eastAsiaTheme="minorHAnsi"/>
                <w:sz w:val="20"/>
                <w:szCs w:val="20"/>
              </w:rPr>
              <w:t>-</w:t>
            </w:r>
          </w:p>
        </w:tc>
        <w:tc>
          <w:tcPr>
            <w:tcW w:w="768" w:type="pct"/>
            <w:shd w:val="clear" w:color="auto" w:fill="auto"/>
          </w:tcPr>
          <w:p w14:paraId="49BD4B6A" w14:textId="3C4086E7" w:rsidR="00520D66" w:rsidRPr="00AD3F68" w:rsidRDefault="0096507E" w:rsidP="000B2A5D">
            <w:pPr>
              <w:spacing w:line="240" w:lineRule="auto"/>
              <w:jc w:val="center"/>
              <w:rPr>
                <w:rFonts w:eastAsiaTheme="minorHAnsi"/>
                <w:sz w:val="20"/>
                <w:szCs w:val="20"/>
              </w:rPr>
            </w:pPr>
            <w:r w:rsidRPr="00AD3F68">
              <w:rPr>
                <w:rFonts w:eastAsiaTheme="minorHAnsi"/>
                <w:sz w:val="20"/>
                <w:szCs w:val="20"/>
              </w:rPr>
              <w:t>-</w:t>
            </w:r>
          </w:p>
        </w:tc>
      </w:tr>
      <w:tr w:rsidR="002B2C6E" w:rsidRPr="00AD3F68" w14:paraId="603FD814" w14:textId="77777777" w:rsidTr="000B2A5D">
        <w:trPr>
          <w:trHeight w:val="934"/>
        </w:trPr>
        <w:tc>
          <w:tcPr>
            <w:tcW w:w="145" w:type="pct"/>
            <w:shd w:val="clear" w:color="auto" w:fill="auto"/>
          </w:tcPr>
          <w:p w14:paraId="32C27DB0" w14:textId="7B320E9B" w:rsidR="00520D66" w:rsidRPr="00AD3F68" w:rsidRDefault="005B2012" w:rsidP="002B2C6E">
            <w:pPr>
              <w:spacing w:line="240" w:lineRule="auto"/>
              <w:contextualSpacing/>
              <w:jc w:val="left"/>
              <w:rPr>
                <w:rFonts w:eastAsiaTheme="minorHAnsi"/>
                <w:sz w:val="20"/>
                <w:szCs w:val="20"/>
              </w:rPr>
            </w:pPr>
            <w:r w:rsidRPr="00AD3F68">
              <w:rPr>
                <w:rFonts w:eastAsiaTheme="minorHAnsi"/>
                <w:sz w:val="20"/>
                <w:szCs w:val="20"/>
              </w:rPr>
              <w:t>2</w:t>
            </w:r>
          </w:p>
        </w:tc>
        <w:tc>
          <w:tcPr>
            <w:tcW w:w="632" w:type="pct"/>
            <w:shd w:val="clear" w:color="auto" w:fill="auto"/>
          </w:tcPr>
          <w:p w14:paraId="6A5CA2ED" w14:textId="5722D7BB" w:rsidR="00520D66" w:rsidRPr="00AD3F68" w:rsidRDefault="00BB0F81" w:rsidP="002B2C6E">
            <w:pPr>
              <w:spacing w:line="240" w:lineRule="auto"/>
              <w:jc w:val="left"/>
              <w:rPr>
                <w:rFonts w:eastAsiaTheme="minorHAnsi"/>
                <w:sz w:val="20"/>
                <w:szCs w:val="20"/>
              </w:rPr>
            </w:pPr>
            <w:r w:rsidRPr="00AD3F68">
              <w:rPr>
                <w:rFonts w:eastAsiaTheme="minorHAnsi"/>
                <w:sz w:val="20"/>
                <w:szCs w:val="20"/>
              </w:rPr>
              <w:t>Объекты физической культуры и массового спорта, о</w:t>
            </w:r>
            <w:r w:rsidR="00520D66" w:rsidRPr="00AD3F68">
              <w:rPr>
                <w:rFonts w:eastAsiaTheme="minorHAnsi"/>
                <w:sz w:val="20"/>
                <w:szCs w:val="20"/>
              </w:rPr>
              <w:t>беспечение условий для развития спорта</w:t>
            </w:r>
          </w:p>
        </w:tc>
        <w:tc>
          <w:tcPr>
            <w:tcW w:w="730" w:type="pct"/>
            <w:shd w:val="clear" w:color="auto" w:fill="auto"/>
          </w:tcPr>
          <w:p w14:paraId="575BF348" w14:textId="77777777" w:rsidR="00520D66" w:rsidRPr="00AD3F68" w:rsidRDefault="00520D66" w:rsidP="002B2C6E">
            <w:pPr>
              <w:widowControl w:val="0"/>
              <w:spacing w:line="240" w:lineRule="auto"/>
              <w:jc w:val="left"/>
              <w:rPr>
                <w:rFonts w:eastAsiaTheme="minorHAnsi"/>
                <w:color w:val="333333"/>
                <w:sz w:val="20"/>
                <w:szCs w:val="20"/>
                <w:shd w:val="clear" w:color="auto" w:fill="FFFFFF"/>
              </w:rPr>
            </w:pPr>
            <w:r w:rsidRPr="00AD3F68">
              <w:rPr>
                <w:rFonts w:eastAsiaTheme="minorHAnsi"/>
                <w:color w:val="333333"/>
                <w:sz w:val="20"/>
                <w:szCs w:val="20"/>
                <w:shd w:val="clear" w:color="auto" w:fill="FFFFFF"/>
              </w:rPr>
              <w:t>Спортивный зал</w:t>
            </w:r>
          </w:p>
          <w:p w14:paraId="7EE33DB4" w14:textId="46717C9A" w:rsidR="00520D66" w:rsidRPr="00AD3F68" w:rsidRDefault="00520D66" w:rsidP="002B2C6E">
            <w:pPr>
              <w:spacing w:line="240" w:lineRule="auto"/>
              <w:jc w:val="left"/>
              <w:rPr>
                <w:sz w:val="20"/>
                <w:szCs w:val="20"/>
              </w:rPr>
            </w:pPr>
            <w:r w:rsidRPr="00AD3F68">
              <w:rPr>
                <w:rFonts w:eastAsiaTheme="minorHAnsi"/>
                <w:color w:val="333333"/>
                <w:sz w:val="20"/>
                <w:szCs w:val="20"/>
                <w:shd w:val="clear" w:color="auto" w:fill="FFFFFF"/>
              </w:rPr>
              <w:t>(</w:t>
            </w:r>
            <w:r w:rsidRPr="00AD3F68">
              <w:rPr>
                <w:sz w:val="20"/>
                <w:szCs w:val="20"/>
              </w:rPr>
              <w:t xml:space="preserve">МБУК </w:t>
            </w:r>
            <w:proofErr w:type="spellStart"/>
            <w:r w:rsidR="00B41B2C" w:rsidRPr="00AD3F68">
              <w:rPr>
                <w:sz w:val="20"/>
                <w:szCs w:val="20"/>
              </w:rPr>
              <w:t>Коренёвщинский</w:t>
            </w:r>
            <w:proofErr w:type="spellEnd"/>
            <w:r w:rsidRPr="00AD3F68">
              <w:rPr>
                <w:sz w:val="20"/>
                <w:szCs w:val="20"/>
              </w:rPr>
              <w:t xml:space="preserve"> ДЦК</w:t>
            </w:r>
            <w:r w:rsidRPr="00AD3F68">
              <w:rPr>
                <w:rFonts w:eastAsiaTheme="minorHAnsi"/>
                <w:color w:val="333333"/>
                <w:sz w:val="20"/>
                <w:szCs w:val="20"/>
                <w:shd w:val="clear" w:color="auto" w:fill="FFFFFF"/>
              </w:rPr>
              <w:t>)</w:t>
            </w:r>
          </w:p>
        </w:tc>
        <w:tc>
          <w:tcPr>
            <w:tcW w:w="1315" w:type="pct"/>
            <w:shd w:val="clear" w:color="auto" w:fill="auto"/>
          </w:tcPr>
          <w:p w14:paraId="6EC319E6" w14:textId="547E597F" w:rsidR="00520D66" w:rsidRPr="00AD3F68" w:rsidRDefault="00505432" w:rsidP="002B2C6E">
            <w:pPr>
              <w:suppressAutoHyphens/>
              <w:spacing w:line="240" w:lineRule="auto"/>
              <w:jc w:val="left"/>
              <w:rPr>
                <w:sz w:val="20"/>
                <w:szCs w:val="20"/>
              </w:rPr>
            </w:pPr>
            <w:r w:rsidRPr="00AD3F68">
              <w:rPr>
                <w:bCs/>
                <w:color w:val="000000"/>
                <w:sz w:val="20"/>
                <w:szCs w:val="20"/>
                <w:shd w:val="clear" w:color="auto" w:fill="FFFFFF"/>
              </w:rPr>
              <w:t xml:space="preserve">Липецкая область, Добровский район, сельское поселение </w:t>
            </w:r>
            <w:proofErr w:type="spellStart"/>
            <w:r w:rsidRPr="00AD3F68">
              <w:rPr>
                <w:bCs/>
                <w:color w:val="000000"/>
                <w:sz w:val="20"/>
                <w:szCs w:val="20"/>
                <w:shd w:val="clear" w:color="auto" w:fill="FFFFFF"/>
              </w:rPr>
              <w:t>К</w:t>
            </w:r>
            <w:r w:rsidR="0087246D" w:rsidRPr="00AD3F68">
              <w:rPr>
                <w:bCs/>
                <w:color w:val="000000"/>
                <w:sz w:val="20"/>
                <w:szCs w:val="20"/>
                <w:shd w:val="clear" w:color="auto" w:fill="FFFFFF"/>
              </w:rPr>
              <w:t>оренёвщи</w:t>
            </w:r>
            <w:r w:rsidR="009C40A0"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520D66" w:rsidRPr="00AD3F68">
              <w:rPr>
                <w:rFonts w:eastAsiaTheme="minorHAnsi"/>
                <w:sz w:val="20"/>
                <w:szCs w:val="20"/>
              </w:rPr>
              <w:t xml:space="preserve">с. </w:t>
            </w:r>
            <w:proofErr w:type="spellStart"/>
            <w:r w:rsidR="00520D66" w:rsidRPr="00AD3F68">
              <w:rPr>
                <w:rFonts w:eastAsiaTheme="minorHAnsi"/>
                <w:sz w:val="20"/>
                <w:szCs w:val="20"/>
              </w:rPr>
              <w:t>Коренёвщино</w:t>
            </w:r>
            <w:proofErr w:type="spellEnd"/>
            <w:r w:rsidRPr="00AD3F68">
              <w:rPr>
                <w:rFonts w:eastAsiaTheme="minorHAnsi"/>
                <w:sz w:val="20"/>
                <w:szCs w:val="20"/>
              </w:rPr>
              <w:t>, ул</w:t>
            </w:r>
            <w:r w:rsidR="00C23B3B" w:rsidRPr="00AD3F68">
              <w:rPr>
                <w:rFonts w:eastAsiaTheme="minorHAnsi"/>
                <w:sz w:val="20"/>
                <w:szCs w:val="20"/>
              </w:rPr>
              <w:t>.</w:t>
            </w:r>
            <w:r w:rsidRPr="00AD3F68">
              <w:rPr>
                <w:rFonts w:eastAsiaTheme="minorHAnsi"/>
                <w:sz w:val="20"/>
                <w:szCs w:val="20"/>
              </w:rPr>
              <w:t xml:space="preserve"> Хуторская</w:t>
            </w:r>
          </w:p>
        </w:tc>
        <w:tc>
          <w:tcPr>
            <w:tcW w:w="827" w:type="pct"/>
            <w:shd w:val="clear" w:color="auto" w:fill="auto"/>
          </w:tcPr>
          <w:p w14:paraId="4DC581F8" w14:textId="5DE073CA" w:rsidR="00520D66" w:rsidRPr="00AD3F68" w:rsidRDefault="00520D66" w:rsidP="000B2A5D">
            <w:pPr>
              <w:spacing w:line="240" w:lineRule="auto"/>
              <w:jc w:val="center"/>
              <w:rPr>
                <w:sz w:val="20"/>
                <w:szCs w:val="20"/>
              </w:rPr>
            </w:pPr>
            <w:r w:rsidRPr="00AD3F68">
              <w:rPr>
                <w:sz w:val="20"/>
                <w:szCs w:val="20"/>
              </w:rPr>
              <w:t>-</w:t>
            </w:r>
          </w:p>
        </w:tc>
        <w:tc>
          <w:tcPr>
            <w:tcW w:w="583" w:type="pct"/>
          </w:tcPr>
          <w:p w14:paraId="2D17D2D9" w14:textId="6DD5C97F" w:rsidR="00520D66" w:rsidRPr="00AD3F68" w:rsidRDefault="00520D66" w:rsidP="000B2A5D">
            <w:pPr>
              <w:spacing w:line="240" w:lineRule="auto"/>
              <w:jc w:val="center"/>
              <w:rPr>
                <w:rFonts w:eastAsiaTheme="minorHAnsi"/>
                <w:sz w:val="20"/>
                <w:szCs w:val="20"/>
              </w:rPr>
            </w:pPr>
            <w:r w:rsidRPr="00AD3F68">
              <w:rPr>
                <w:rFonts w:eastAsiaTheme="minorHAnsi"/>
                <w:sz w:val="20"/>
                <w:szCs w:val="20"/>
              </w:rPr>
              <w:t>-</w:t>
            </w:r>
          </w:p>
        </w:tc>
        <w:tc>
          <w:tcPr>
            <w:tcW w:w="768" w:type="pct"/>
            <w:shd w:val="clear" w:color="auto" w:fill="auto"/>
          </w:tcPr>
          <w:p w14:paraId="06009AD0" w14:textId="3B7F6303" w:rsidR="00520D66" w:rsidRPr="00AD3F68" w:rsidRDefault="0096507E" w:rsidP="000B2A5D">
            <w:pPr>
              <w:spacing w:line="240" w:lineRule="auto"/>
              <w:jc w:val="center"/>
              <w:rPr>
                <w:rFonts w:eastAsiaTheme="minorHAnsi"/>
                <w:sz w:val="20"/>
                <w:szCs w:val="20"/>
              </w:rPr>
            </w:pPr>
            <w:r w:rsidRPr="00AD3F68">
              <w:rPr>
                <w:rFonts w:eastAsiaTheme="minorHAnsi"/>
                <w:sz w:val="20"/>
                <w:szCs w:val="20"/>
              </w:rPr>
              <w:t>-</w:t>
            </w:r>
          </w:p>
        </w:tc>
      </w:tr>
      <w:tr w:rsidR="00B10293" w:rsidRPr="00AD3F68" w14:paraId="19228D11" w14:textId="77777777" w:rsidTr="000B2A5D">
        <w:trPr>
          <w:trHeight w:val="934"/>
        </w:trPr>
        <w:tc>
          <w:tcPr>
            <w:tcW w:w="145" w:type="pct"/>
            <w:shd w:val="clear" w:color="auto" w:fill="auto"/>
          </w:tcPr>
          <w:p w14:paraId="4A9D9E98" w14:textId="1FD6D0BF" w:rsidR="00B10293" w:rsidRPr="00AD3F68" w:rsidRDefault="00B10293" w:rsidP="002B2C6E">
            <w:pPr>
              <w:spacing w:line="240" w:lineRule="auto"/>
              <w:contextualSpacing/>
              <w:jc w:val="left"/>
              <w:rPr>
                <w:rFonts w:eastAsiaTheme="minorHAnsi"/>
                <w:sz w:val="20"/>
                <w:szCs w:val="20"/>
              </w:rPr>
            </w:pPr>
            <w:r w:rsidRPr="00AD3F68">
              <w:rPr>
                <w:rFonts w:eastAsiaTheme="minorHAnsi"/>
                <w:sz w:val="20"/>
                <w:szCs w:val="20"/>
              </w:rPr>
              <w:t>3</w:t>
            </w:r>
          </w:p>
        </w:tc>
        <w:tc>
          <w:tcPr>
            <w:tcW w:w="632" w:type="pct"/>
            <w:shd w:val="clear" w:color="auto" w:fill="auto"/>
          </w:tcPr>
          <w:p w14:paraId="1BD9F9A6" w14:textId="0C0BC3E4" w:rsidR="00B10293" w:rsidRPr="00AD3F68" w:rsidRDefault="0080071F" w:rsidP="002B2C6E">
            <w:pPr>
              <w:spacing w:line="240" w:lineRule="auto"/>
              <w:jc w:val="left"/>
              <w:rPr>
                <w:rFonts w:eastAsiaTheme="minorHAnsi"/>
                <w:sz w:val="20"/>
                <w:szCs w:val="20"/>
              </w:rPr>
            </w:pPr>
            <w:r w:rsidRPr="00AD3F68">
              <w:rPr>
                <w:rFonts w:eastAsiaTheme="minorHAnsi"/>
                <w:sz w:val="20"/>
                <w:szCs w:val="20"/>
              </w:rPr>
              <w:t>Объекты водоснабжения</w:t>
            </w:r>
          </w:p>
        </w:tc>
        <w:tc>
          <w:tcPr>
            <w:tcW w:w="730" w:type="pct"/>
            <w:shd w:val="clear" w:color="auto" w:fill="auto"/>
          </w:tcPr>
          <w:p w14:paraId="144B1346" w14:textId="074503CE" w:rsidR="00B10293" w:rsidRPr="00AD3F68" w:rsidRDefault="0080071F" w:rsidP="002B2C6E">
            <w:pPr>
              <w:widowControl w:val="0"/>
              <w:spacing w:line="240" w:lineRule="auto"/>
              <w:jc w:val="left"/>
              <w:rPr>
                <w:rFonts w:eastAsiaTheme="minorHAnsi"/>
                <w:color w:val="333333"/>
                <w:sz w:val="20"/>
                <w:szCs w:val="20"/>
                <w:shd w:val="clear" w:color="auto" w:fill="FFFFFF"/>
              </w:rPr>
            </w:pPr>
            <w:r w:rsidRPr="00AD3F68">
              <w:rPr>
                <w:sz w:val="20"/>
                <w:szCs w:val="20"/>
              </w:rPr>
              <w:t>Насосная станция</w:t>
            </w:r>
          </w:p>
        </w:tc>
        <w:tc>
          <w:tcPr>
            <w:tcW w:w="1315" w:type="pct"/>
            <w:shd w:val="clear" w:color="auto" w:fill="auto"/>
          </w:tcPr>
          <w:p w14:paraId="1F2F203A" w14:textId="03061B17" w:rsidR="00B10293" w:rsidRPr="00AD3F68" w:rsidRDefault="0080071F" w:rsidP="002B2C6E">
            <w:pPr>
              <w:suppressAutoHyphens/>
              <w:spacing w:line="240" w:lineRule="auto"/>
              <w:jc w:val="left"/>
              <w:rPr>
                <w:bCs/>
                <w:color w:val="000000"/>
                <w:sz w:val="20"/>
                <w:szCs w:val="20"/>
                <w:shd w:val="clear" w:color="auto" w:fill="FFFFFF"/>
              </w:rPr>
            </w:pPr>
            <w:r w:rsidRPr="00AD3F68">
              <w:rPr>
                <w:bCs/>
                <w:color w:val="000000"/>
                <w:sz w:val="20"/>
                <w:szCs w:val="20"/>
                <w:shd w:val="clear" w:color="auto" w:fill="FFFFFF"/>
              </w:rPr>
              <w:t xml:space="preserve">Липецкая область, Добровский район, сельское поселение </w:t>
            </w:r>
            <w:proofErr w:type="spellStart"/>
            <w:r w:rsidRPr="00AD3F68">
              <w:rPr>
                <w:bCs/>
                <w:color w:val="000000"/>
                <w:sz w:val="20"/>
                <w:szCs w:val="20"/>
                <w:shd w:val="clear" w:color="auto" w:fill="FFFFFF"/>
              </w:rPr>
              <w:t>Коренёвщинский</w:t>
            </w:r>
            <w:proofErr w:type="spellEnd"/>
            <w:r w:rsidRPr="00AD3F68">
              <w:rPr>
                <w:bCs/>
                <w:color w:val="000000"/>
                <w:sz w:val="20"/>
                <w:szCs w:val="20"/>
                <w:shd w:val="clear" w:color="auto" w:fill="FFFFFF"/>
              </w:rPr>
              <w:t xml:space="preserve"> сельсовет, </w:t>
            </w:r>
            <w:r w:rsidRPr="00AD3F68">
              <w:rPr>
                <w:bCs/>
                <w:color w:val="000000"/>
                <w:sz w:val="20"/>
                <w:szCs w:val="20"/>
                <w:shd w:val="clear" w:color="auto" w:fill="FFFFFF"/>
              </w:rPr>
              <w:br/>
            </w:r>
            <w:r w:rsidRPr="00AD3F68">
              <w:rPr>
                <w:rFonts w:eastAsia="Times New Roman"/>
                <w:color w:val="000000"/>
                <w:sz w:val="20"/>
                <w:szCs w:val="20"/>
                <w:lang w:eastAsia="ru-RU"/>
              </w:rPr>
              <w:t xml:space="preserve">с. </w:t>
            </w:r>
            <w:proofErr w:type="spellStart"/>
            <w:r w:rsidRPr="00AD3F68">
              <w:rPr>
                <w:rFonts w:eastAsia="Times New Roman"/>
                <w:color w:val="000000"/>
                <w:sz w:val="20"/>
                <w:szCs w:val="20"/>
                <w:lang w:eastAsia="ru-RU"/>
              </w:rPr>
              <w:t>Капитанщино</w:t>
            </w:r>
            <w:proofErr w:type="spellEnd"/>
          </w:p>
        </w:tc>
        <w:tc>
          <w:tcPr>
            <w:tcW w:w="827" w:type="pct"/>
            <w:shd w:val="clear" w:color="auto" w:fill="auto"/>
          </w:tcPr>
          <w:p w14:paraId="008EC048" w14:textId="77777777" w:rsidR="0080071F" w:rsidRPr="00AD3F68" w:rsidRDefault="0080071F" w:rsidP="0080071F">
            <w:pPr>
              <w:spacing w:line="240" w:lineRule="auto"/>
              <w:jc w:val="left"/>
              <w:rPr>
                <w:sz w:val="20"/>
                <w:szCs w:val="20"/>
              </w:rPr>
            </w:pPr>
            <w:r w:rsidRPr="00AD3F68">
              <w:rPr>
                <w:sz w:val="20"/>
                <w:szCs w:val="20"/>
              </w:rPr>
              <w:t>1. Новое строительство</w:t>
            </w:r>
          </w:p>
          <w:p w14:paraId="6DF40298" w14:textId="5D792492" w:rsidR="00B10293" w:rsidRPr="00AD3F68" w:rsidRDefault="0080071F" w:rsidP="0080071F">
            <w:pPr>
              <w:spacing w:line="240" w:lineRule="auto"/>
              <w:jc w:val="left"/>
              <w:rPr>
                <w:sz w:val="20"/>
                <w:szCs w:val="20"/>
              </w:rPr>
            </w:pPr>
            <w:r w:rsidRPr="00AD3F68">
              <w:rPr>
                <w:sz w:val="20"/>
                <w:szCs w:val="20"/>
              </w:rPr>
              <w:t>2. Срок реализации —до 2026 года</w:t>
            </w:r>
          </w:p>
        </w:tc>
        <w:tc>
          <w:tcPr>
            <w:tcW w:w="583" w:type="pct"/>
          </w:tcPr>
          <w:p w14:paraId="451483E5" w14:textId="28EB1925" w:rsidR="00B10293" w:rsidRPr="00AD3F68" w:rsidRDefault="0080071F" w:rsidP="000B2A5D">
            <w:pPr>
              <w:spacing w:line="240" w:lineRule="auto"/>
              <w:jc w:val="center"/>
              <w:rPr>
                <w:rFonts w:eastAsiaTheme="minorHAnsi"/>
                <w:sz w:val="20"/>
                <w:szCs w:val="20"/>
              </w:rPr>
            </w:pPr>
            <w:r w:rsidRPr="00AD3F68">
              <w:rPr>
                <w:sz w:val="20"/>
                <w:szCs w:val="20"/>
              </w:rPr>
              <w:t>Количество — 1 единицы; Производительностью — 150 м</w:t>
            </w:r>
            <w:r w:rsidRPr="00AD3F68">
              <w:rPr>
                <w:sz w:val="20"/>
                <w:szCs w:val="20"/>
                <w:vertAlign w:val="superscript"/>
              </w:rPr>
              <w:t>3</w:t>
            </w:r>
            <w:r w:rsidRPr="00AD3F68">
              <w:rPr>
                <w:sz w:val="20"/>
                <w:szCs w:val="20"/>
              </w:rPr>
              <w:t>/</w:t>
            </w:r>
            <w:proofErr w:type="spellStart"/>
            <w:r w:rsidRPr="00AD3F68">
              <w:rPr>
                <w:sz w:val="20"/>
                <w:szCs w:val="20"/>
              </w:rPr>
              <w:t>сут</w:t>
            </w:r>
            <w:proofErr w:type="spellEnd"/>
          </w:p>
        </w:tc>
        <w:tc>
          <w:tcPr>
            <w:tcW w:w="768" w:type="pct"/>
            <w:shd w:val="clear" w:color="auto" w:fill="auto"/>
          </w:tcPr>
          <w:p w14:paraId="3F14B9A4" w14:textId="5F66771E" w:rsidR="00B10293" w:rsidRPr="00AD3F68" w:rsidRDefault="0080071F" w:rsidP="000B2A5D">
            <w:pPr>
              <w:spacing w:line="240" w:lineRule="auto"/>
              <w:jc w:val="center"/>
              <w:rPr>
                <w:rFonts w:eastAsiaTheme="minorHAnsi"/>
                <w:sz w:val="20"/>
                <w:szCs w:val="20"/>
              </w:rPr>
            </w:pPr>
            <w:r w:rsidRPr="00AD3F68">
              <w:rPr>
                <w:rFonts w:eastAsiaTheme="minorHAnsi"/>
                <w:sz w:val="20"/>
                <w:szCs w:val="20"/>
              </w:rPr>
              <w:t>-</w:t>
            </w:r>
          </w:p>
        </w:tc>
      </w:tr>
      <w:tr w:rsidR="0080071F" w:rsidRPr="00AD3F68" w14:paraId="0A84B315" w14:textId="77777777" w:rsidTr="000B2A5D">
        <w:trPr>
          <w:trHeight w:val="934"/>
        </w:trPr>
        <w:tc>
          <w:tcPr>
            <w:tcW w:w="145" w:type="pct"/>
            <w:shd w:val="clear" w:color="auto" w:fill="auto"/>
          </w:tcPr>
          <w:p w14:paraId="42A45D56" w14:textId="0F12F7FF" w:rsidR="0080071F" w:rsidRPr="00AD3F68" w:rsidRDefault="0080071F" w:rsidP="0080071F">
            <w:pPr>
              <w:spacing w:line="240" w:lineRule="auto"/>
              <w:contextualSpacing/>
              <w:jc w:val="left"/>
              <w:rPr>
                <w:rFonts w:eastAsiaTheme="minorHAnsi"/>
                <w:sz w:val="20"/>
                <w:szCs w:val="20"/>
              </w:rPr>
            </w:pPr>
            <w:r w:rsidRPr="00AD3F68">
              <w:rPr>
                <w:rFonts w:eastAsiaTheme="minorHAnsi"/>
                <w:sz w:val="20"/>
                <w:szCs w:val="20"/>
              </w:rPr>
              <w:t>4</w:t>
            </w:r>
          </w:p>
        </w:tc>
        <w:tc>
          <w:tcPr>
            <w:tcW w:w="632" w:type="pct"/>
            <w:shd w:val="clear" w:color="auto" w:fill="auto"/>
          </w:tcPr>
          <w:p w14:paraId="369D876E" w14:textId="12D0114B" w:rsidR="0080071F" w:rsidRPr="00AD3F68" w:rsidRDefault="0080071F" w:rsidP="0080071F">
            <w:pPr>
              <w:spacing w:line="240" w:lineRule="auto"/>
              <w:jc w:val="left"/>
              <w:rPr>
                <w:rFonts w:eastAsiaTheme="minorHAnsi"/>
                <w:sz w:val="20"/>
                <w:szCs w:val="20"/>
              </w:rPr>
            </w:pPr>
            <w:r w:rsidRPr="00AD3F68">
              <w:rPr>
                <w:rFonts w:eastAsiaTheme="minorHAnsi"/>
                <w:sz w:val="20"/>
                <w:szCs w:val="20"/>
              </w:rPr>
              <w:t>Объекты водоснабжения</w:t>
            </w:r>
          </w:p>
        </w:tc>
        <w:tc>
          <w:tcPr>
            <w:tcW w:w="730" w:type="pct"/>
            <w:shd w:val="clear" w:color="auto" w:fill="auto"/>
          </w:tcPr>
          <w:p w14:paraId="546162F9" w14:textId="0BCDFA35" w:rsidR="0080071F" w:rsidRPr="00AD3F68" w:rsidRDefault="0080071F" w:rsidP="0080071F">
            <w:pPr>
              <w:widowControl w:val="0"/>
              <w:spacing w:line="240" w:lineRule="auto"/>
              <w:jc w:val="left"/>
              <w:rPr>
                <w:rFonts w:eastAsiaTheme="minorHAnsi"/>
                <w:color w:val="333333"/>
                <w:sz w:val="20"/>
                <w:szCs w:val="20"/>
                <w:shd w:val="clear" w:color="auto" w:fill="FFFFFF"/>
              </w:rPr>
            </w:pPr>
            <w:r w:rsidRPr="00AD3F68">
              <w:rPr>
                <w:sz w:val="20"/>
                <w:szCs w:val="20"/>
              </w:rPr>
              <w:t>Насосная станция</w:t>
            </w:r>
          </w:p>
        </w:tc>
        <w:tc>
          <w:tcPr>
            <w:tcW w:w="1315" w:type="pct"/>
            <w:shd w:val="clear" w:color="auto" w:fill="auto"/>
          </w:tcPr>
          <w:p w14:paraId="371EC665" w14:textId="49C9C039" w:rsidR="0080071F" w:rsidRPr="00AD3F68" w:rsidRDefault="0080071F" w:rsidP="0080071F">
            <w:pPr>
              <w:suppressAutoHyphens/>
              <w:spacing w:line="240" w:lineRule="auto"/>
              <w:jc w:val="left"/>
              <w:rPr>
                <w:bCs/>
                <w:color w:val="000000"/>
                <w:sz w:val="20"/>
                <w:szCs w:val="20"/>
                <w:shd w:val="clear" w:color="auto" w:fill="FFFFFF"/>
              </w:rPr>
            </w:pPr>
            <w:r w:rsidRPr="00AD3F68">
              <w:rPr>
                <w:bCs/>
                <w:color w:val="000000"/>
                <w:sz w:val="20"/>
                <w:szCs w:val="20"/>
                <w:shd w:val="clear" w:color="auto" w:fill="FFFFFF"/>
              </w:rPr>
              <w:t xml:space="preserve">Липецкая область, Добровский район, сельское поселение </w:t>
            </w:r>
            <w:proofErr w:type="spellStart"/>
            <w:r w:rsidRPr="00AD3F68">
              <w:rPr>
                <w:bCs/>
                <w:color w:val="000000"/>
                <w:sz w:val="20"/>
                <w:szCs w:val="20"/>
                <w:shd w:val="clear" w:color="auto" w:fill="FFFFFF"/>
              </w:rPr>
              <w:t>Коренёвщинский</w:t>
            </w:r>
            <w:proofErr w:type="spellEnd"/>
            <w:r w:rsidRPr="00AD3F68">
              <w:rPr>
                <w:bCs/>
                <w:color w:val="000000"/>
                <w:sz w:val="20"/>
                <w:szCs w:val="20"/>
                <w:shd w:val="clear" w:color="auto" w:fill="FFFFFF"/>
              </w:rPr>
              <w:t xml:space="preserve"> сельсовет, </w:t>
            </w:r>
            <w:r w:rsidRPr="00AD3F68">
              <w:rPr>
                <w:bCs/>
                <w:color w:val="000000"/>
                <w:sz w:val="20"/>
                <w:szCs w:val="20"/>
                <w:shd w:val="clear" w:color="auto" w:fill="FFFFFF"/>
              </w:rPr>
              <w:br/>
            </w:r>
            <w:r w:rsidRPr="00AD3F68">
              <w:rPr>
                <w:rFonts w:eastAsia="Times New Roman"/>
                <w:color w:val="000000"/>
                <w:sz w:val="20"/>
                <w:szCs w:val="20"/>
                <w:lang w:eastAsia="ru-RU"/>
              </w:rPr>
              <w:t xml:space="preserve">с. </w:t>
            </w:r>
            <w:proofErr w:type="spellStart"/>
            <w:r w:rsidRPr="00AD3F68">
              <w:rPr>
                <w:rFonts w:eastAsia="Times New Roman"/>
                <w:color w:val="000000"/>
                <w:sz w:val="20"/>
                <w:szCs w:val="20"/>
                <w:lang w:eastAsia="ru-RU"/>
              </w:rPr>
              <w:t>Капитанщино</w:t>
            </w:r>
            <w:proofErr w:type="spellEnd"/>
          </w:p>
        </w:tc>
        <w:tc>
          <w:tcPr>
            <w:tcW w:w="827" w:type="pct"/>
            <w:shd w:val="clear" w:color="auto" w:fill="auto"/>
          </w:tcPr>
          <w:p w14:paraId="0F6C9748" w14:textId="77777777" w:rsidR="0080071F" w:rsidRPr="00AD3F68" w:rsidRDefault="0080071F" w:rsidP="0080071F">
            <w:pPr>
              <w:spacing w:line="240" w:lineRule="auto"/>
              <w:jc w:val="left"/>
              <w:rPr>
                <w:sz w:val="20"/>
                <w:szCs w:val="20"/>
              </w:rPr>
            </w:pPr>
            <w:r w:rsidRPr="00AD3F68">
              <w:rPr>
                <w:sz w:val="20"/>
                <w:szCs w:val="20"/>
              </w:rPr>
              <w:t>1. Новое строительство</w:t>
            </w:r>
          </w:p>
          <w:p w14:paraId="32ADE5A9" w14:textId="53F454CF" w:rsidR="0080071F" w:rsidRPr="00AD3F68" w:rsidRDefault="0080071F" w:rsidP="0080071F">
            <w:pPr>
              <w:spacing w:line="240" w:lineRule="auto"/>
              <w:jc w:val="left"/>
              <w:rPr>
                <w:sz w:val="20"/>
                <w:szCs w:val="20"/>
              </w:rPr>
            </w:pPr>
            <w:r w:rsidRPr="00AD3F68">
              <w:rPr>
                <w:sz w:val="20"/>
                <w:szCs w:val="20"/>
              </w:rPr>
              <w:t>2. Срок реализации —до 2026 года</w:t>
            </w:r>
          </w:p>
        </w:tc>
        <w:tc>
          <w:tcPr>
            <w:tcW w:w="583" w:type="pct"/>
          </w:tcPr>
          <w:p w14:paraId="54505D7C" w14:textId="5E307ABA" w:rsidR="0080071F" w:rsidRPr="00AD3F68" w:rsidRDefault="0080071F" w:rsidP="0080071F">
            <w:pPr>
              <w:spacing w:line="240" w:lineRule="auto"/>
              <w:jc w:val="center"/>
              <w:rPr>
                <w:rFonts w:eastAsiaTheme="minorHAnsi"/>
                <w:sz w:val="20"/>
                <w:szCs w:val="20"/>
              </w:rPr>
            </w:pPr>
            <w:r w:rsidRPr="00AD3F68">
              <w:rPr>
                <w:sz w:val="20"/>
                <w:szCs w:val="20"/>
              </w:rPr>
              <w:t>Количество — 1 единицы; Производительностью — 150 м</w:t>
            </w:r>
            <w:r w:rsidRPr="00AD3F68">
              <w:rPr>
                <w:sz w:val="20"/>
                <w:szCs w:val="20"/>
                <w:vertAlign w:val="superscript"/>
              </w:rPr>
              <w:t>3</w:t>
            </w:r>
            <w:r w:rsidRPr="00AD3F68">
              <w:rPr>
                <w:sz w:val="20"/>
                <w:szCs w:val="20"/>
              </w:rPr>
              <w:t>/</w:t>
            </w:r>
            <w:proofErr w:type="spellStart"/>
            <w:r w:rsidRPr="00AD3F68">
              <w:rPr>
                <w:sz w:val="20"/>
                <w:szCs w:val="20"/>
              </w:rPr>
              <w:t>сут</w:t>
            </w:r>
            <w:proofErr w:type="spellEnd"/>
          </w:p>
        </w:tc>
        <w:tc>
          <w:tcPr>
            <w:tcW w:w="768" w:type="pct"/>
            <w:shd w:val="clear" w:color="auto" w:fill="auto"/>
          </w:tcPr>
          <w:p w14:paraId="2A1F36C3" w14:textId="78F4A5A4" w:rsidR="0080071F" w:rsidRPr="00AD3F68" w:rsidRDefault="0080071F" w:rsidP="0080071F">
            <w:pPr>
              <w:spacing w:line="240" w:lineRule="auto"/>
              <w:jc w:val="center"/>
              <w:rPr>
                <w:rFonts w:eastAsiaTheme="minorHAnsi"/>
                <w:sz w:val="20"/>
                <w:szCs w:val="20"/>
              </w:rPr>
            </w:pPr>
            <w:r w:rsidRPr="00AD3F68">
              <w:rPr>
                <w:rFonts w:eastAsiaTheme="minorHAnsi"/>
                <w:sz w:val="20"/>
                <w:szCs w:val="20"/>
              </w:rPr>
              <w:t>-</w:t>
            </w:r>
          </w:p>
        </w:tc>
      </w:tr>
      <w:tr w:rsidR="00E23D67" w:rsidRPr="00AD3F68" w14:paraId="4940590A" w14:textId="77777777" w:rsidTr="000B2A5D">
        <w:trPr>
          <w:trHeight w:val="934"/>
        </w:trPr>
        <w:tc>
          <w:tcPr>
            <w:tcW w:w="145" w:type="pct"/>
            <w:shd w:val="clear" w:color="auto" w:fill="auto"/>
          </w:tcPr>
          <w:p w14:paraId="59E90B59" w14:textId="7C081626" w:rsidR="00E23D67" w:rsidRPr="00AD3F68" w:rsidRDefault="00E23D67" w:rsidP="0080071F">
            <w:pPr>
              <w:spacing w:line="240" w:lineRule="auto"/>
              <w:contextualSpacing/>
              <w:jc w:val="left"/>
              <w:rPr>
                <w:rFonts w:eastAsiaTheme="minorHAnsi"/>
                <w:sz w:val="20"/>
                <w:szCs w:val="20"/>
              </w:rPr>
            </w:pPr>
            <w:r w:rsidRPr="00AD3F68">
              <w:rPr>
                <w:rFonts w:eastAsiaTheme="minorHAnsi"/>
                <w:sz w:val="20"/>
                <w:szCs w:val="20"/>
              </w:rPr>
              <w:t>5</w:t>
            </w:r>
          </w:p>
        </w:tc>
        <w:tc>
          <w:tcPr>
            <w:tcW w:w="632" w:type="pct"/>
            <w:shd w:val="clear" w:color="auto" w:fill="auto"/>
          </w:tcPr>
          <w:p w14:paraId="5C6539A9" w14:textId="3746B40E" w:rsidR="00E23D67" w:rsidRPr="00AD3F68" w:rsidRDefault="00E23D67" w:rsidP="0080071F">
            <w:pPr>
              <w:spacing w:line="240" w:lineRule="auto"/>
              <w:jc w:val="left"/>
              <w:rPr>
                <w:rFonts w:eastAsiaTheme="minorHAnsi"/>
                <w:sz w:val="20"/>
                <w:szCs w:val="20"/>
              </w:rPr>
            </w:pPr>
            <w:r w:rsidRPr="00AD3F68">
              <w:rPr>
                <w:rFonts w:eastAsiaTheme="minorHAnsi"/>
                <w:sz w:val="20"/>
                <w:szCs w:val="20"/>
              </w:rPr>
              <w:t>Объекты водоснабжения</w:t>
            </w:r>
          </w:p>
        </w:tc>
        <w:tc>
          <w:tcPr>
            <w:tcW w:w="730" w:type="pct"/>
            <w:shd w:val="clear" w:color="auto" w:fill="auto"/>
          </w:tcPr>
          <w:p w14:paraId="3261EA8D" w14:textId="53BDBD9B" w:rsidR="00E23D67" w:rsidRPr="00AD3F68" w:rsidRDefault="00E23D67" w:rsidP="0080071F">
            <w:pPr>
              <w:widowControl w:val="0"/>
              <w:spacing w:line="240" w:lineRule="auto"/>
              <w:jc w:val="left"/>
              <w:rPr>
                <w:sz w:val="20"/>
                <w:szCs w:val="20"/>
              </w:rPr>
            </w:pPr>
            <w:r w:rsidRPr="00AD3F68">
              <w:rPr>
                <w:sz w:val="20"/>
                <w:szCs w:val="20"/>
              </w:rPr>
              <w:t xml:space="preserve">Водовод «Новоселье – </w:t>
            </w:r>
            <w:proofErr w:type="spellStart"/>
            <w:r w:rsidRPr="00AD3F68">
              <w:rPr>
                <w:sz w:val="20"/>
                <w:szCs w:val="20"/>
              </w:rPr>
              <w:t>Капитанщино</w:t>
            </w:r>
            <w:proofErr w:type="spellEnd"/>
            <w:r w:rsidRPr="00AD3F68">
              <w:rPr>
                <w:sz w:val="20"/>
                <w:szCs w:val="20"/>
              </w:rPr>
              <w:t xml:space="preserve">» </w:t>
            </w:r>
            <w:r w:rsidRPr="00AD3F68">
              <w:rPr>
                <w:sz w:val="20"/>
                <w:szCs w:val="20"/>
              </w:rPr>
              <w:br/>
              <w:t>(4 этап 1 очереди)</w:t>
            </w:r>
          </w:p>
        </w:tc>
        <w:tc>
          <w:tcPr>
            <w:tcW w:w="1315" w:type="pct"/>
            <w:shd w:val="clear" w:color="auto" w:fill="auto"/>
          </w:tcPr>
          <w:p w14:paraId="716FFB1C" w14:textId="4239E21C" w:rsidR="00E23D67" w:rsidRPr="00AD3F68" w:rsidRDefault="00E23D67" w:rsidP="0080071F">
            <w:pPr>
              <w:suppressAutoHyphens/>
              <w:spacing w:line="240" w:lineRule="auto"/>
              <w:jc w:val="left"/>
              <w:rPr>
                <w:bCs/>
                <w:color w:val="000000"/>
                <w:sz w:val="20"/>
                <w:szCs w:val="20"/>
                <w:shd w:val="clear" w:color="auto" w:fill="FFFFFF"/>
              </w:rPr>
            </w:pPr>
            <w:r w:rsidRPr="00AD3F68">
              <w:rPr>
                <w:bCs/>
                <w:color w:val="000000"/>
                <w:sz w:val="20"/>
                <w:szCs w:val="20"/>
                <w:shd w:val="clear" w:color="auto" w:fill="FFFFFF"/>
              </w:rPr>
              <w:t xml:space="preserve">Липецкая область, Добровский район, сельское поселение </w:t>
            </w:r>
            <w:proofErr w:type="spellStart"/>
            <w:r w:rsidRPr="00AD3F68">
              <w:rPr>
                <w:bCs/>
                <w:color w:val="000000"/>
                <w:sz w:val="20"/>
                <w:szCs w:val="20"/>
                <w:shd w:val="clear" w:color="auto" w:fill="FFFFFF"/>
              </w:rPr>
              <w:t>Коренёвщинский</w:t>
            </w:r>
            <w:proofErr w:type="spellEnd"/>
            <w:r w:rsidRPr="00AD3F68">
              <w:rPr>
                <w:bCs/>
                <w:color w:val="000000"/>
                <w:sz w:val="20"/>
                <w:szCs w:val="20"/>
                <w:shd w:val="clear" w:color="auto" w:fill="FFFFFF"/>
              </w:rPr>
              <w:t xml:space="preserve"> сельсовет</w:t>
            </w:r>
          </w:p>
          <w:p w14:paraId="2637B57A" w14:textId="77777777" w:rsidR="00E23D67" w:rsidRPr="00AD3F68" w:rsidRDefault="00E23D67" w:rsidP="00E23D67">
            <w:pPr>
              <w:jc w:val="center"/>
              <w:rPr>
                <w:sz w:val="20"/>
                <w:szCs w:val="20"/>
              </w:rPr>
            </w:pPr>
          </w:p>
        </w:tc>
        <w:tc>
          <w:tcPr>
            <w:tcW w:w="827" w:type="pct"/>
            <w:shd w:val="clear" w:color="auto" w:fill="auto"/>
          </w:tcPr>
          <w:p w14:paraId="70D07B00" w14:textId="77777777" w:rsidR="00E23D67" w:rsidRPr="00AD3F68" w:rsidRDefault="00E23D67" w:rsidP="00E23D67">
            <w:pPr>
              <w:spacing w:line="240" w:lineRule="auto"/>
              <w:jc w:val="left"/>
              <w:rPr>
                <w:sz w:val="20"/>
                <w:szCs w:val="20"/>
              </w:rPr>
            </w:pPr>
            <w:r w:rsidRPr="00AD3F68">
              <w:rPr>
                <w:sz w:val="20"/>
                <w:szCs w:val="20"/>
              </w:rPr>
              <w:t>1. Новое строительство</w:t>
            </w:r>
          </w:p>
          <w:p w14:paraId="700163D8" w14:textId="090BB546" w:rsidR="00E23D67" w:rsidRPr="00AD3F68" w:rsidRDefault="00E23D67" w:rsidP="00E23D67">
            <w:pPr>
              <w:spacing w:line="240" w:lineRule="auto"/>
              <w:jc w:val="left"/>
              <w:rPr>
                <w:sz w:val="20"/>
                <w:szCs w:val="20"/>
              </w:rPr>
            </w:pPr>
            <w:r w:rsidRPr="00AD3F68">
              <w:rPr>
                <w:sz w:val="20"/>
                <w:szCs w:val="20"/>
              </w:rPr>
              <w:t>2. Срок реализации —до 2026 года</w:t>
            </w:r>
          </w:p>
        </w:tc>
        <w:tc>
          <w:tcPr>
            <w:tcW w:w="583" w:type="pct"/>
          </w:tcPr>
          <w:p w14:paraId="00604D49" w14:textId="0749A80B" w:rsidR="00E23D67" w:rsidRPr="00AD3F68" w:rsidRDefault="00E23D67" w:rsidP="0080071F">
            <w:pPr>
              <w:spacing w:line="240" w:lineRule="auto"/>
              <w:jc w:val="center"/>
              <w:rPr>
                <w:sz w:val="20"/>
                <w:szCs w:val="20"/>
              </w:rPr>
            </w:pPr>
            <w:r w:rsidRPr="00AD3F68">
              <w:rPr>
                <w:sz w:val="20"/>
                <w:szCs w:val="20"/>
              </w:rPr>
              <w:t>Протяженность — 3,3 км</w:t>
            </w:r>
          </w:p>
        </w:tc>
        <w:tc>
          <w:tcPr>
            <w:tcW w:w="768" w:type="pct"/>
            <w:shd w:val="clear" w:color="auto" w:fill="auto"/>
          </w:tcPr>
          <w:p w14:paraId="098187B8" w14:textId="3222168E" w:rsidR="00E23D67" w:rsidRPr="00AD3F68" w:rsidRDefault="00E23D67" w:rsidP="0080071F">
            <w:pPr>
              <w:spacing w:line="240" w:lineRule="auto"/>
              <w:jc w:val="center"/>
              <w:rPr>
                <w:rFonts w:eastAsiaTheme="minorHAnsi"/>
                <w:sz w:val="20"/>
                <w:szCs w:val="20"/>
              </w:rPr>
            </w:pPr>
            <w:r w:rsidRPr="00AD3F68">
              <w:rPr>
                <w:rFonts w:eastAsia="Times New Roman"/>
                <w:color w:val="000000"/>
                <w:sz w:val="20"/>
                <w:szCs w:val="20"/>
                <w:lang w:eastAsia="ru-RU"/>
              </w:rPr>
              <w:t xml:space="preserve">Ширина санитарно-защитной полосы не менее 10 м, согласно СанПиН 2.1.4.1110-02 «Зоны санитарной </w:t>
            </w:r>
            <w:r w:rsidRPr="00AD3F68">
              <w:rPr>
                <w:rFonts w:eastAsia="Times New Roman"/>
                <w:color w:val="000000"/>
                <w:sz w:val="20"/>
                <w:szCs w:val="20"/>
                <w:lang w:eastAsia="ru-RU"/>
              </w:rPr>
              <w:lastRenderedPageBreak/>
              <w:t>охраны источников водоснабжения и водопроводов питьевого назначения»</w:t>
            </w:r>
          </w:p>
        </w:tc>
      </w:tr>
    </w:tbl>
    <w:p w14:paraId="0ABD600E" w14:textId="2CA916A0" w:rsidR="00B57166" w:rsidRPr="00AD3F68" w:rsidRDefault="00B57166" w:rsidP="003253B2">
      <w:pPr>
        <w:spacing w:line="276" w:lineRule="auto"/>
        <w:ind w:firstLine="709"/>
        <w:sectPr w:rsidR="00B57166" w:rsidRPr="00AD3F68" w:rsidSect="00DB122E">
          <w:pgSz w:w="16838" w:h="11906" w:orient="landscape"/>
          <w:pgMar w:top="1418" w:right="1134" w:bottom="567" w:left="1134" w:header="709" w:footer="709" w:gutter="0"/>
          <w:cols w:space="708"/>
          <w:docGrid w:linePitch="360"/>
        </w:sectPr>
      </w:pPr>
    </w:p>
    <w:p w14:paraId="64ED9356" w14:textId="234DFF71" w:rsidR="00DC6D5F" w:rsidRPr="00AD3F68" w:rsidRDefault="008B3D34" w:rsidP="00DC6D5F">
      <w:pPr>
        <w:pStyle w:val="16"/>
        <w:spacing w:line="276" w:lineRule="auto"/>
        <w:rPr>
          <w:rFonts w:ascii="Times New Roman" w:hAnsi="Times New Roman" w:cs="Times New Roman"/>
          <w:sz w:val="28"/>
          <w:szCs w:val="28"/>
        </w:rPr>
      </w:pPr>
      <w:bookmarkStart w:id="20" w:name="_Toc131162772"/>
      <w:r w:rsidRPr="00AD3F68">
        <w:rPr>
          <w:rFonts w:ascii="Times New Roman" w:hAnsi="Times New Roman" w:cs="Times New Roman"/>
          <w:sz w:val="28"/>
          <w:szCs w:val="28"/>
        </w:rPr>
        <w:lastRenderedPageBreak/>
        <w:t xml:space="preserve">РАЗДЕЛ 3. </w:t>
      </w:r>
      <w:r w:rsidR="00132DC9" w:rsidRPr="00AD3F68">
        <w:rPr>
          <w:rFonts w:ascii="Times New Roman" w:hAnsi="Times New Roman" w:cs="Times New Roman"/>
          <w:sz w:val="28"/>
          <w:szCs w:val="28"/>
        </w:rPr>
        <w:t>ОБОСНОВАНИЕ ВЫБРАННОГО ВАРИАНТА РАЗМЕЩЕНИЯ ОБЪЕКТОВ МЕСТНОГО ЗНАЧЕНИЯ ПОСЕЛЕНИЯ, ГОРОДСКОГО ОКРУГА НА ОСНОВЕ АНАЛИЗА ИСПОЛЬЗОВАНИЯ ТЕРРИТОРИЙ МУНИЦИПАЛЬНОГО ОБРАЗОВАНИЯ, ВОЗМОЖНЫХ НАПРАВЛЕНИЙ РАЗВИТИЯ ЭТИХ ТЕРРИТОРИЙ И ПРОГНОЗИРУЕМЫХ ОГРАНИЧЕНИЙ ИХ ИСПОЛЬЗОВАНИЯ</w:t>
      </w:r>
      <w:bookmarkEnd w:id="20"/>
    </w:p>
    <w:p w14:paraId="0A3DEC4D" w14:textId="77777777" w:rsidR="00612414" w:rsidRPr="00AD3F68" w:rsidRDefault="00612414" w:rsidP="00612414">
      <w:pPr>
        <w:pStyle w:val="25"/>
        <w:spacing w:before="120" w:line="276" w:lineRule="auto"/>
        <w:rPr>
          <w:rFonts w:ascii="Times New Roman" w:hAnsi="Times New Roman" w:cs="Times New Roman"/>
          <w:b/>
          <w:color w:val="000000" w:themeColor="text1"/>
          <w:sz w:val="24"/>
          <w:szCs w:val="24"/>
        </w:rPr>
      </w:pPr>
      <w:bookmarkStart w:id="21" w:name="_Toc131162773"/>
      <w:bookmarkStart w:id="22" w:name="_Toc69297523"/>
      <w:r w:rsidRPr="00AD3F68">
        <w:rPr>
          <w:rFonts w:ascii="Times New Roman" w:hAnsi="Times New Roman" w:cs="Times New Roman"/>
          <w:b/>
          <w:color w:val="000000" w:themeColor="text1"/>
          <w:sz w:val="24"/>
          <w:szCs w:val="24"/>
        </w:rPr>
        <w:t>ГЛАВА 1. ОБЩАЯ ХАРАКТЕРИСТИКА ТЕРРИТОРИИ</w:t>
      </w:r>
      <w:bookmarkEnd w:id="21"/>
    </w:p>
    <w:p w14:paraId="049F03B8" w14:textId="77777777" w:rsidR="00612414" w:rsidRPr="00AD3F68" w:rsidRDefault="00612414" w:rsidP="00612414">
      <w:pPr>
        <w:spacing w:line="276" w:lineRule="auto"/>
        <w:ind w:firstLine="709"/>
      </w:pPr>
      <w:r w:rsidRPr="00AD3F68">
        <w:t xml:space="preserve">Основные характеристики территории сельского поселения </w:t>
      </w:r>
      <w:proofErr w:type="spellStart"/>
      <w:r w:rsidRPr="00AD3F68">
        <w:t>Коренёвщинский</w:t>
      </w:r>
      <w:proofErr w:type="spellEnd"/>
      <w:r w:rsidRPr="00AD3F68">
        <w:t xml:space="preserve"> сельсовет приведены в таблице 3.1.1.</w:t>
      </w:r>
    </w:p>
    <w:p w14:paraId="635E50BB" w14:textId="77777777" w:rsidR="00612414" w:rsidRPr="00AD3F68" w:rsidRDefault="00612414" w:rsidP="00612414">
      <w:pPr>
        <w:spacing w:line="276" w:lineRule="auto"/>
        <w:jc w:val="right"/>
        <w:rPr>
          <w:iCs/>
        </w:rPr>
      </w:pPr>
      <w:r w:rsidRPr="00AD3F68">
        <w:rPr>
          <w:iCs/>
        </w:rPr>
        <w:t>Таблица 3.1.1</w:t>
      </w:r>
    </w:p>
    <w:p w14:paraId="344BFA30" w14:textId="77777777" w:rsidR="00612414" w:rsidRPr="00AD3F68" w:rsidRDefault="00612414" w:rsidP="00612414">
      <w:pPr>
        <w:pStyle w:val="aff2"/>
        <w:spacing w:line="276" w:lineRule="auto"/>
        <w:jc w:val="center"/>
        <w:rPr>
          <w:sz w:val="24"/>
          <w:szCs w:val="24"/>
        </w:rPr>
      </w:pPr>
      <w:r w:rsidRPr="00AD3F68">
        <w:rPr>
          <w:sz w:val="24"/>
          <w:szCs w:val="24"/>
        </w:rPr>
        <w:t xml:space="preserve">Основные характеристики территории сельского поселения </w:t>
      </w:r>
      <w:proofErr w:type="spellStart"/>
      <w:r w:rsidRPr="00AD3F68">
        <w:rPr>
          <w:sz w:val="24"/>
          <w:szCs w:val="24"/>
        </w:rPr>
        <w:t>Коренёвщинский</w:t>
      </w:r>
      <w:proofErr w:type="spellEnd"/>
      <w:r w:rsidRPr="00AD3F68">
        <w:rPr>
          <w:sz w:val="24"/>
          <w:szCs w:val="24"/>
        </w:rPr>
        <w:t xml:space="preserve"> сельсовет</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4535"/>
        <w:gridCol w:w="4813"/>
      </w:tblGrid>
      <w:tr w:rsidR="00612414" w:rsidRPr="00AD3F68" w14:paraId="64E0A9A2" w14:textId="77777777" w:rsidTr="00785A3F">
        <w:trPr>
          <w:trHeight w:val="20"/>
        </w:trPr>
        <w:tc>
          <w:tcPr>
            <w:tcW w:w="284" w:type="pct"/>
            <w:shd w:val="clear" w:color="auto" w:fill="auto"/>
            <w:vAlign w:val="center"/>
            <w:hideMark/>
          </w:tcPr>
          <w:p w14:paraId="61C9DEA0" w14:textId="77777777" w:rsidR="00612414" w:rsidRPr="00AD3F68" w:rsidRDefault="00612414" w:rsidP="00612414">
            <w:pPr>
              <w:spacing w:line="240" w:lineRule="auto"/>
              <w:jc w:val="center"/>
              <w:rPr>
                <w:b/>
                <w:bCs/>
                <w:sz w:val="20"/>
                <w:szCs w:val="20"/>
              </w:rPr>
            </w:pPr>
            <w:r w:rsidRPr="00AD3F68">
              <w:rPr>
                <w:b/>
                <w:bCs/>
                <w:sz w:val="20"/>
                <w:szCs w:val="20"/>
              </w:rPr>
              <w:t>№</w:t>
            </w:r>
          </w:p>
        </w:tc>
        <w:tc>
          <w:tcPr>
            <w:tcW w:w="2288" w:type="pct"/>
            <w:shd w:val="clear" w:color="auto" w:fill="auto"/>
            <w:vAlign w:val="center"/>
            <w:hideMark/>
          </w:tcPr>
          <w:p w14:paraId="186E7C24" w14:textId="77777777" w:rsidR="00612414" w:rsidRPr="00AD3F68" w:rsidRDefault="00612414" w:rsidP="00612414">
            <w:pPr>
              <w:spacing w:line="240" w:lineRule="auto"/>
              <w:jc w:val="center"/>
              <w:rPr>
                <w:b/>
                <w:bCs/>
                <w:sz w:val="20"/>
                <w:szCs w:val="20"/>
              </w:rPr>
            </w:pPr>
            <w:r w:rsidRPr="00AD3F68">
              <w:rPr>
                <w:b/>
                <w:bCs/>
                <w:sz w:val="20"/>
                <w:szCs w:val="20"/>
              </w:rPr>
              <w:t>Параметры</w:t>
            </w:r>
          </w:p>
        </w:tc>
        <w:tc>
          <w:tcPr>
            <w:tcW w:w="2428" w:type="pct"/>
            <w:shd w:val="clear" w:color="auto" w:fill="auto"/>
            <w:vAlign w:val="center"/>
            <w:hideMark/>
          </w:tcPr>
          <w:p w14:paraId="619D26A6" w14:textId="77777777" w:rsidR="00612414" w:rsidRPr="00AD3F68" w:rsidRDefault="00612414" w:rsidP="00612414">
            <w:pPr>
              <w:spacing w:line="240" w:lineRule="auto"/>
              <w:jc w:val="center"/>
              <w:rPr>
                <w:b/>
                <w:bCs/>
                <w:sz w:val="20"/>
                <w:szCs w:val="20"/>
              </w:rPr>
            </w:pPr>
            <w:r w:rsidRPr="00AD3F68">
              <w:rPr>
                <w:b/>
                <w:bCs/>
                <w:sz w:val="20"/>
                <w:szCs w:val="20"/>
              </w:rPr>
              <w:t>Описание</w:t>
            </w:r>
          </w:p>
        </w:tc>
      </w:tr>
    </w:tbl>
    <w:p w14:paraId="19D8AB4F" w14:textId="77777777" w:rsidR="00612414" w:rsidRPr="00AD3F68" w:rsidRDefault="00612414" w:rsidP="00612414">
      <w:pPr>
        <w:spacing w:line="14" w:lineRule="auto"/>
        <w:rPr>
          <w:sz w:val="28"/>
          <w:szCs w:val="28"/>
        </w:rPr>
      </w:pPr>
    </w:p>
    <w:tbl>
      <w:tblPr>
        <w:tblW w:w="5000" w:type="pct"/>
        <w:tblLook w:val="04A0" w:firstRow="1" w:lastRow="0" w:firstColumn="1" w:lastColumn="0" w:noHBand="0" w:noVBand="1"/>
      </w:tblPr>
      <w:tblGrid>
        <w:gridCol w:w="563"/>
        <w:gridCol w:w="4535"/>
        <w:gridCol w:w="4813"/>
      </w:tblGrid>
      <w:tr w:rsidR="00612414" w:rsidRPr="00AD3F68" w14:paraId="7DE9FE95" w14:textId="77777777" w:rsidTr="00785A3F">
        <w:trPr>
          <w:trHeight w:val="20"/>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830A80E" w14:textId="77777777" w:rsidR="00612414" w:rsidRPr="00AD3F68" w:rsidRDefault="00612414" w:rsidP="00612414">
            <w:pPr>
              <w:spacing w:line="240" w:lineRule="auto"/>
              <w:jc w:val="center"/>
              <w:rPr>
                <w:b/>
                <w:bCs/>
                <w:sz w:val="20"/>
                <w:szCs w:val="20"/>
              </w:rPr>
            </w:pPr>
            <w:r w:rsidRPr="00AD3F68">
              <w:rPr>
                <w:b/>
                <w:bCs/>
                <w:sz w:val="20"/>
                <w:szCs w:val="20"/>
              </w:rPr>
              <w:t>1</w:t>
            </w:r>
          </w:p>
        </w:tc>
        <w:tc>
          <w:tcPr>
            <w:tcW w:w="2288" w:type="pct"/>
            <w:tcBorders>
              <w:top w:val="single" w:sz="4" w:space="0" w:color="auto"/>
              <w:left w:val="nil"/>
              <w:bottom w:val="single" w:sz="4" w:space="0" w:color="auto"/>
              <w:right w:val="single" w:sz="4" w:space="0" w:color="auto"/>
            </w:tcBorders>
            <w:shd w:val="clear" w:color="auto" w:fill="auto"/>
            <w:vAlign w:val="center"/>
          </w:tcPr>
          <w:p w14:paraId="6DABD6F5" w14:textId="77777777" w:rsidR="00612414" w:rsidRPr="00AD3F68" w:rsidRDefault="00612414" w:rsidP="00612414">
            <w:pPr>
              <w:spacing w:line="240" w:lineRule="auto"/>
              <w:jc w:val="center"/>
              <w:rPr>
                <w:b/>
                <w:bCs/>
                <w:sz w:val="20"/>
                <w:szCs w:val="20"/>
              </w:rPr>
            </w:pPr>
            <w:r w:rsidRPr="00AD3F68">
              <w:rPr>
                <w:b/>
                <w:bCs/>
                <w:sz w:val="20"/>
                <w:szCs w:val="20"/>
              </w:rPr>
              <w:t>2</w:t>
            </w:r>
          </w:p>
        </w:tc>
        <w:tc>
          <w:tcPr>
            <w:tcW w:w="2428" w:type="pct"/>
            <w:tcBorders>
              <w:top w:val="single" w:sz="4" w:space="0" w:color="auto"/>
              <w:left w:val="nil"/>
              <w:bottom w:val="single" w:sz="4" w:space="0" w:color="auto"/>
              <w:right w:val="single" w:sz="4" w:space="0" w:color="auto"/>
            </w:tcBorders>
            <w:shd w:val="clear" w:color="auto" w:fill="auto"/>
            <w:vAlign w:val="center"/>
          </w:tcPr>
          <w:p w14:paraId="746265D8" w14:textId="77777777" w:rsidR="00612414" w:rsidRPr="00AD3F68" w:rsidRDefault="00612414" w:rsidP="00612414">
            <w:pPr>
              <w:spacing w:line="240" w:lineRule="auto"/>
              <w:jc w:val="center"/>
              <w:rPr>
                <w:b/>
                <w:bCs/>
                <w:sz w:val="20"/>
                <w:szCs w:val="20"/>
              </w:rPr>
            </w:pPr>
            <w:r w:rsidRPr="00AD3F68">
              <w:rPr>
                <w:b/>
                <w:bCs/>
                <w:sz w:val="20"/>
                <w:szCs w:val="20"/>
              </w:rPr>
              <w:t>3</w:t>
            </w:r>
          </w:p>
        </w:tc>
      </w:tr>
      <w:tr w:rsidR="00612414" w:rsidRPr="00AD3F68" w14:paraId="0E8C3816" w14:textId="77777777" w:rsidTr="00785A3F">
        <w:trPr>
          <w:trHeight w:val="20"/>
        </w:trPr>
        <w:tc>
          <w:tcPr>
            <w:tcW w:w="284" w:type="pct"/>
            <w:tcBorders>
              <w:top w:val="nil"/>
              <w:left w:val="single" w:sz="4" w:space="0" w:color="auto"/>
              <w:bottom w:val="single" w:sz="4" w:space="0" w:color="auto"/>
              <w:right w:val="single" w:sz="4" w:space="0" w:color="auto"/>
            </w:tcBorders>
            <w:shd w:val="clear" w:color="auto" w:fill="auto"/>
            <w:hideMark/>
          </w:tcPr>
          <w:p w14:paraId="14D8A8B8" w14:textId="77777777" w:rsidR="00612414" w:rsidRPr="00AD3F68" w:rsidRDefault="00612414" w:rsidP="00612414">
            <w:pPr>
              <w:spacing w:line="240" w:lineRule="auto"/>
              <w:jc w:val="center"/>
              <w:rPr>
                <w:sz w:val="20"/>
                <w:szCs w:val="20"/>
              </w:rPr>
            </w:pPr>
            <w:r w:rsidRPr="00AD3F68">
              <w:rPr>
                <w:sz w:val="20"/>
                <w:szCs w:val="20"/>
              </w:rPr>
              <w:t>1</w:t>
            </w:r>
          </w:p>
        </w:tc>
        <w:tc>
          <w:tcPr>
            <w:tcW w:w="2288" w:type="pct"/>
            <w:tcBorders>
              <w:top w:val="nil"/>
              <w:left w:val="nil"/>
              <w:bottom w:val="single" w:sz="4" w:space="0" w:color="auto"/>
              <w:right w:val="single" w:sz="4" w:space="0" w:color="auto"/>
            </w:tcBorders>
            <w:shd w:val="clear" w:color="auto" w:fill="auto"/>
            <w:hideMark/>
          </w:tcPr>
          <w:p w14:paraId="56CD67CB" w14:textId="77777777" w:rsidR="00612414" w:rsidRPr="00AD3F68" w:rsidRDefault="00612414" w:rsidP="00612414">
            <w:pPr>
              <w:spacing w:line="240" w:lineRule="auto"/>
              <w:jc w:val="left"/>
              <w:rPr>
                <w:sz w:val="20"/>
                <w:szCs w:val="20"/>
              </w:rPr>
            </w:pPr>
            <w:r w:rsidRPr="00AD3F68">
              <w:rPr>
                <w:sz w:val="20"/>
                <w:szCs w:val="20"/>
              </w:rPr>
              <w:t xml:space="preserve">Площадь территории сельского поселения </w:t>
            </w:r>
            <w:proofErr w:type="spellStart"/>
            <w:r w:rsidRPr="00AD3F68">
              <w:rPr>
                <w:sz w:val="20"/>
                <w:szCs w:val="20"/>
              </w:rPr>
              <w:t>Коренёвщинский</w:t>
            </w:r>
            <w:proofErr w:type="spellEnd"/>
            <w:r w:rsidRPr="00AD3F68">
              <w:rPr>
                <w:sz w:val="20"/>
                <w:szCs w:val="20"/>
              </w:rPr>
              <w:t xml:space="preserve"> сельсовет, га</w:t>
            </w:r>
          </w:p>
        </w:tc>
        <w:tc>
          <w:tcPr>
            <w:tcW w:w="2428" w:type="pct"/>
            <w:tcBorders>
              <w:top w:val="nil"/>
              <w:left w:val="nil"/>
              <w:bottom w:val="single" w:sz="4" w:space="0" w:color="auto"/>
              <w:right w:val="single" w:sz="4" w:space="0" w:color="auto"/>
            </w:tcBorders>
            <w:shd w:val="clear" w:color="auto" w:fill="auto"/>
            <w:hideMark/>
          </w:tcPr>
          <w:p w14:paraId="2113C57E" w14:textId="77777777" w:rsidR="00612414" w:rsidRPr="00AD3F68" w:rsidRDefault="00612414" w:rsidP="00612414">
            <w:pPr>
              <w:spacing w:line="240" w:lineRule="auto"/>
              <w:jc w:val="center"/>
              <w:rPr>
                <w:sz w:val="20"/>
                <w:szCs w:val="20"/>
              </w:rPr>
            </w:pPr>
            <w:r w:rsidRPr="00AD3F68">
              <w:rPr>
                <w:sz w:val="20"/>
                <w:szCs w:val="20"/>
              </w:rPr>
              <w:t>7514</w:t>
            </w:r>
          </w:p>
        </w:tc>
      </w:tr>
      <w:tr w:rsidR="00612414" w:rsidRPr="00AD3F68" w14:paraId="75AB82C4" w14:textId="77777777" w:rsidTr="00785A3F">
        <w:trPr>
          <w:trHeight w:val="20"/>
        </w:trPr>
        <w:tc>
          <w:tcPr>
            <w:tcW w:w="284" w:type="pct"/>
            <w:tcBorders>
              <w:top w:val="nil"/>
              <w:left w:val="single" w:sz="4" w:space="0" w:color="auto"/>
              <w:bottom w:val="single" w:sz="4" w:space="0" w:color="auto"/>
              <w:right w:val="single" w:sz="4" w:space="0" w:color="auto"/>
            </w:tcBorders>
            <w:shd w:val="clear" w:color="auto" w:fill="auto"/>
            <w:hideMark/>
          </w:tcPr>
          <w:p w14:paraId="34505825" w14:textId="77777777" w:rsidR="00612414" w:rsidRPr="00AD3F68" w:rsidRDefault="00612414" w:rsidP="00612414">
            <w:pPr>
              <w:spacing w:line="240" w:lineRule="auto"/>
              <w:jc w:val="center"/>
              <w:rPr>
                <w:sz w:val="20"/>
                <w:szCs w:val="20"/>
              </w:rPr>
            </w:pPr>
            <w:r w:rsidRPr="00AD3F68">
              <w:rPr>
                <w:sz w:val="20"/>
                <w:szCs w:val="20"/>
              </w:rPr>
              <w:t>2</w:t>
            </w:r>
          </w:p>
        </w:tc>
        <w:tc>
          <w:tcPr>
            <w:tcW w:w="2288" w:type="pct"/>
            <w:tcBorders>
              <w:top w:val="nil"/>
              <w:left w:val="nil"/>
              <w:bottom w:val="single" w:sz="4" w:space="0" w:color="auto"/>
              <w:right w:val="single" w:sz="4" w:space="0" w:color="auto"/>
            </w:tcBorders>
            <w:shd w:val="clear" w:color="auto" w:fill="auto"/>
            <w:hideMark/>
          </w:tcPr>
          <w:p w14:paraId="0952471B" w14:textId="77777777" w:rsidR="00612414" w:rsidRPr="00AD3F68" w:rsidRDefault="00612414" w:rsidP="00612414">
            <w:pPr>
              <w:spacing w:line="240" w:lineRule="auto"/>
              <w:jc w:val="left"/>
              <w:rPr>
                <w:sz w:val="20"/>
                <w:szCs w:val="20"/>
              </w:rPr>
            </w:pPr>
            <w:r w:rsidRPr="00AD3F68">
              <w:rPr>
                <w:sz w:val="20"/>
                <w:szCs w:val="20"/>
              </w:rPr>
              <w:t>Численность населения, человек</w:t>
            </w:r>
          </w:p>
        </w:tc>
        <w:tc>
          <w:tcPr>
            <w:tcW w:w="2428" w:type="pct"/>
            <w:tcBorders>
              <w:top w:val="nil"/>
              <w:left w:val="nil"/>
              <w:bottom w:val="single" w:sz="4" w:space="0" w:color="auto"/>
              <w:right w:val="single" w:sz="4" w:space="0" w:color="auto"/>
            </w:tcBorders>
            <w:shd w:val="clear" w:color="auto" w:fill="auto"/>
            <w:hideMark/>
          </w:tcPr>
          <w:p w14:paraId="347E8B1C" w14:textId="77777777" w:rsidR="00612414" w:rsidRPr="00AD3F68" w:rsidRDefault="00612414" w:rsidP="00612414">
            <w:pPr>
              <w:spacing w:line="240" w:lineRule="auto"/>
              <w:jc w:val="center"/>
              <w:rPr>
                <w:sz w:val="20"/>
                <w:szCs w:val="20"/>
              </w:rPr>
            </w:pPr>
            <w:r w:rsidRPr="00AD3F68">
              <w:rPr>
                <w:sz w:val="20"/>
                <w:szCs w:val="20"/>
              </w:rPr>
              <w:t>1517</w:t>
            </w:r>
          </w:p>
        </w:tc>
      </w:tr>
      <w:tr w:rsidR="00612414" w:rsidRPr="00AD3F68" w14:paraId="07127690" w14:textId="77777777" w:rsidTr="00785A3F">
        <w:trPr>
          <w:trHeight w:val="20"/>
        </w:trPr>
        <w:tc>
          <w:tcPr>
            <w:tcW w:w="284" w:type="pct"/>
            <w:tcBorders>
              <w:top w:val="nil"/>
              <w:left w:val="single" w:sz="4" w:space="0" w:color="auto"/>
              <w:bottom w:val="single" w:sz="4" w:space="0" w:color="auto"/>
              <w:right w:val="single" w:sz="4" w:space="0" w:color="auto"/>
            </w:tcBorders>
            <w:shd w:val="clear" w:color="auto" w:fill="auto"/>
            <w:hideMark/>
          </w:tcPr>
          <w:p w14:paraId="4FC491FD" w14:textId="77777777" w:rsidR="00612414" w:rsidRPr="00AD3F68" w:rsidRDefault="00612414" w:rsidP="00612414">
            <w:pPr>
              <w:spacing w:line="240" w:lineRule="auto"/>
              <w:jc w:val="center"/>
              <w:rPr>
                <w:sz w:val="20"/>
                <w:szCs w:val="20"/>
              </w:rPr>
            </w:pPr>
            <w:r w:rsidRPr="00AD3F68">
              <w:rPr>
                <w:sz w:val="20"/>
                <w:szCs w:val="20"/>
              </w:rPr>
              <w:t>3</w:t>
            </w:r>
          </w:p>
        </w:tc>
        <w:tc>
          <w:tcPr>
            <w:tcW w:w="2288" w:type="pct"/>
            <w:tcBorders>
              <w:top w:val="nil"/>
              <w:left w:val="nil"/>
              <w:bottom w:val="single" w:sz="4" w:space="0" w:color="auto"/>
              <w:right w:val="single" w:sz="4" w:space="0" w:color="auto"/>
            </w:tcBorders>
            <w:shd w:val="clear" w:color="auto" w:fill="auto"/>
            <w:hideMark/>
          </w:tcPr>
          <w:p w14:paraId="43216942" w14:textId="77777777" w:rsidR="00612414" w:rsidRPr="00AD3F68" w:rsidRDefault="00612414" w:rsidP="00612414">
            <w:pPr>
              <w:spacing w:line="240" w:lineRule="auto"/>
              <w:jc w:val="left"/>
              <w:rPr>
                <w:sz w:val="20"/>
                <w:szCs w:val="20"/>
              </w:rPr>
            </w:pPr>
            <w:r w:rsidRPr="00AD3F68">
              <w:rPr>
                <w:sz w:val="20"/>
                <w:szCs w:val="20"/>
              </w:rPr>
              <w:t>Плотность населения, человек/га</w:t>
            </w:r>
          </w:p>
        </w:tc>
        <w:tc>
          <w:tcPr>
            <w:tcW w:w="2428" w:type="pct"/>
            <w:tcBorders>
              <w:top w:val="nil"/>
              <w:left w:val="nil"/>
              <w:bottom w:val="single" w:sz="4" w:space="0" w:color="auto"/>
              <w:right w:val="single" w:sz="4" w:space="0" w:color="auto"/>
            </w:tcBorders>
            <w:shd w:val="clear" w:color="auto" w:fill="auto"/>
            <w:hideMark/>
          </w:tcPr>
          <w:p w14:paraId="73CFD45A" w14:textId="77777777" w:rsidR="00612414" w:rsidRPr="00AD3F68" w:rsidRDefault="00612414" w:rsidP="00612414">
            <w:pPr>
              <w:spacing w:line="240" w:lineRule="auto"/>
              <w:jc w:val="center"/>
              <w:rPr>
                <w:sz w:val="20"/>
                <w:szCs w:val="20"/>
              </w:rPr>
            </w:pPr>
            <w:r w:rsidRPr="00AD3F68">
              <w:rPr>
                <w:sz w:val="20"/>
                <w:szCs w:val="20"/>
              </w:rPr>
              <w:t>0,59</w:t>
            </w:r>
          </w:p>
        </w:tc>
      </w:tr>
      <w:tr w:rsidR="00612414" w:rsidRPr="00AD3F68" w14:paraId="68A44BC0" w14:textId="77777777" w:rsidTr="00785A3F">
        <w:trPr>
          <w:trHeight w:val="20"/>
        </w:trPr>
        <w:tc>
          <w:tcPr>
            <w:tcW w:w="284" w:type="pct"/>
            <w:tcBorders>
              <w:top w:val="nil"/>
              <w:left w:val="single" w:sz="4" w:space="0" w:color="auto"/>
              <w:bottom w:val="single" w:sz="4" w:space="0" w:color="auto"/>
              <w:right w:val="single" w:sz="4" w:space="0" w:color="auto"/>
            </w:tcBorders>
            <w:shd w:val="clear" w:color="auto" w:fill="auto"/>
            <w:hideMark/>
          </w:tcPr>
          <w:p w14:paraId="6A5B1B25" w14:textId="77777777" w:rsidR="00612414" w:rsidRPr="00AD3F68" w:rsidRDefault="00612414" w:rsidP="00612414">
            <w:pPr>
              <w:spacing w:line="240" w:lineRule="auto"/>
              <w:jc w:val="center"/>
              <w:rPr>
                <w:sz w:val="20"/>
                <w:szCs w:val="20"/>
              </w:rPr>
            </w:pPr>
            <w:r w:rsidRPr="00AD3F68">
              <w:rPr>
                <w:sz w:val="20"/>
                <w:szCs w:val="20"/>
              </w:rPr>
              <w:t>4</w:t>
            </w:r>
          </w:p>
        </w:tc>
        <w:tc>
          <w:tcPr>
            <w:tcW w:w="2288" w:type="pct"/>
            <w:tcBorders>
              <w:top w:val="nil"/>
              <w:left w:val="nil"/>
              <w:bottom w:val="single" w:sz="4" w:space="0" w:color="auto"/>
              <w:right w:val="single" w:sz="4" w:space="0" w:color="auto"/>
            </w:tcBorders>
            <w:shd w:val="clear" w:color="auto" w:fill="auto"/>
            <w:hideMark/>
          </w:tcPr>
          <w:p w14:paraId="442D5A6B" w14:textId="77777777" w:rsidR="00612414" w:rsidRPr="00AD3F68" w:rsidRDefault="00612414" w:rsidP="00612414">
            <w:pPr>
              <w:spacing w:line="240" w:lineRule="auto"/>
              <w:jc w:val="left"/>
              <w:rPr>
                <w:sz w:val="20"/>
                <w:szCs w:val="20"/>
              </w:rPr>
            </w:pPr>
            <w:r w:rsidRPr="00AD3F68">
              <w:rPr>
                <w:sz w:val="20"/>
                <w:szCs w:val="20"/>
              </w:rPr>
              <w:t>Количество населенных пунктов</w:t>
            </w:r>
          </w:p>
        </w:tc>
        <w:tc>
          <w:tcPr>
            <w:tcW w:w="2428" w:type="pct"/>
            <w:tcBorders>
              <w:top w:val="nil"/>
              <w:left w:val="nil"/>
              <w:bottom w:val="single" w:sz="4" w:space="0" w:color="auto"/>
              <w:right w:val="single" w:sz="4" w:space="0" w:color="auto"/>
            </w:tcBorders>
            <w:shd w:val="clear" w:color="auto" w:fill="auto"/>
            <w:hideMark/>
          </w:tcPr>
          <w:p w14:paraId="1AF29E01" w14:textId="77777777" w:rsidR="00612414" w:rsidRPr="00AD3F68" w:rsidRDefault="00612414" w:rsidP="00612414">
            <w:pPr>
              <w:spacing w:line="240" w:lineRule="auto"/>
              <w:jc w:val="center"/>
              <w:rPr>
                <w:sz w:val="20"/>
                <w:szCs w:val="20"/>
              </w:rPr>
            </w:pPr>
            <w:r w:rsidRPr="00AD3F68">
              <w:rPr>
                <w:sz w:val="20"/>
                <w:szCs w:val="20"/>
              </w:rPr>
              <w:t>4</w:t>
            </w:r>
          </w:p>
        </w:tc>
      </w:tr>
      <w:tr w:rsidR="00612414" w:rsidRPr="00AD3F68" w14:paraId="71DD430A" w14:textId="77777777" w:rsidTr="00612414">
        <w:trPr>
          <w:trHeight w:val="20"/>
        </w:trPr>
        <w:tc>
          <w:tcPr>
            <w:tcW w:w="284" w:type="pct"/>
            <w:vMerge w:val="restart"/>
            <w:tcBorders>
              <w:top w:val="single" w:sz="4" w:space="0" w:color="auto"/>
              <w:left w:val="single" w:sz="4" w:space="0" w:color="auto"/>
              <w:right w:val="single" w:sz="4" w:space="0" w:color="auto"/>
            </w:tcBorders>
            <w:shd w:val="clear" w:color="auto" w:fill="auto"/>
            <w:hideMark/>
          </w:tcPr>
          <w:p w14:paraId="01FAF838" w14:textId="77777777" w:rsidR="00612414" w:rsidRPr="00AD3F68" w:rsidRDefault="00612414" w:rsidP="00612414">
            <w:pPr>
              <w:spacing w:line="240" w:lineRule="auto"/>
              <w:jc w:val="center"/>
              <w:rPr>
                <w:sz w:val="20"/>
                <w:szCs w:val="20"/>
              </w:rPr>
            </w:pPr>
            <w:r w:rsidRPr="00AD3F68">
              <w:rPr>
                <w:sz w:val="20"/>
                <w:szCs w:val="20"/>
              </w:rPr>
              <w:t>5</w:t>
            </w:r>
          </w:p>
        </w:tc>
        <w:tc>
          <w:tcPr>
            <w:tcW w:w="4716" w:type="pct"/>
            <w:gridSpan w:val="2"/>
            <w:tcBorders>
              <w:top w:val="nil"/>
              <w:left w:val="nil"/>
              <w:bottom w:val="single" w:sz="4" w:space="0" w:color="auto"/>
              <w:right w:val="single" w:sz="4" w:space="0" w:color="auto"/>
            </w:tcBorders>
            <w:shd w:val="clear" w:color="auto" w:fill="auto"/>
            <w:hideMark/>
          </w:tcPr>
          <w:p w14:paraId="14112C4D" w14:textId="77777777" w:rsidR="00612414" w:rsidRPr="00AD3F68" w:rsidRDefault="00612414" w:rsidP="00612414">
            <w:pPr>
              <w:spacing w:line="240" w:lineRule="auto"/>
              <w:jc w:val="left"/>
              <w:rPr>
                <w:sz w:val="20"/>
                <w:szCs w:val="20"/>
              </w:rPr>
            </w:pPr>
            <w:r w:rsidRPr="00AD3F68">
              <w:rPr>
                <w:sz w:val="20"/>
                <w:szCs w:val="20"/>
              </w:rPr>
              <w:t>Расстояние от административного центра до:</w:t>
            </w:r>
          </w:p>
        </w:tc>
      </w:tr>
      <w:tr w:rsidR="00612414" w:rsidRPr="00AD3F68" w14:paraId="7B23C1F4" w14:textId="77777777" w:rsidTr="00785A3F">
        <w:trPr>
          <w:trHeight w:val="20"/>
        </w:trPr>
        <w:tc>
          <w:tcPr>
            <w:tcW w:w="284" w:type="pct"/>
            <w:vMerge/>
            <w:tcBorders>
              <w:left w:val="single" w:sz="4" w:space="0" w:color="auto"/>
              <w:right w:val="single" w:sz="4" w:space="0" w:color="auto"/>
            </w:tcBorders>
            <w:shd w:val="clear" w:color="auto" w:fill="auto"/>
            <w:hideMark/>
          </w:tcPr>
          <w:p w14:paraId="5061C8E6" w14:textId="77777777" w:rsidR="00612414" w:rsidRPr="00AD3F68" w:rsidRDefault="00612414" w:rsidP="00612414">
            <w:pPr>
              <w:spacing w:line="240" w:lineRule="auto"/>
              <w:jc w:val="center"/>
              <w:rPr>
                <w:sz w:val="20"/>
                <w:szCs w:val="20"/>
              </w:rPr>
            </w:pPr>
          </w:p>
        </w:tc>
        <w:tc>
          <w:tcPr>
            <w:tcW w:w="2288" w:type="pct"/>
            <w:tcBorders>
              <w:top w:val="nil"/>
              <w:left w:val="nil"/>
              <w:bottom w:val="single" w:sz="4" w:space="0" w:color="auto"/>
              <w:right w:val="single" w:sz="4" w:space="0" w:color="auto"/>
            </w:tcBorders>
            <w:shd w:val="clear" w:color="auto" w:fill="auto"/>
            <w:hideMark/>
          </w:tcPr>
          <w:p w14:paraId="5264F98B" w14:textId="77777777" w:rsidR="00612414" w:rsidRPr="00AD3F68" w:rsidRDefault="00612414" w:rsidP="00612414">
            <w:pPr>
              <w:spacing w:line="240" w:lineRule="auto"/>
              <w:jc w:val="left"/>
              <w:rPr>
                <w:sz w:val="20"/>
                <w:szCs w:val="20"/>
              </w:rPr>
            </w:pPr>
            <w:r w:rsidRPr="00AD3F68">
              <w:rPr>
                <w:sz w:val="20"/>
                <w:szCs w:val="20"/>
              </w:rPr>
              <w:t>г. Липецк, км</w:t>
            </w:r>
          </w:p>
        </w:tc>
        <w:tc>
          <w:tcPr>
            <w:tcW w:w="2428" w:type="pct"/>
            <w:tcBorders>
              <w:top w:val="nil"/>
              <w:left w:val="nil"/>
              <w:bottom w:val="single" w:sz="4" w:space="0" w:color="auto"/>
              <w:right w:val="single" w:sz="4" w:space="0" w:color="auto"/>
            </w:tcBorders>
            <w:shd w:val="clear" w:color="auto" w:fill="auto"/>
            <w:hideMark/>
          </w:tcPr>
          <w:p w14:paraId="06C6291C" w14:textId="77777777" w:rsidR="00612414" w:rsidRPr="00AD3F68" w:rsidRDefault="00612414" w:rsidP="00612414">
            <w:pPr>
              <w:spacing w:line="240" w:lineRule="auto"/>
              <w:jc w:val="center"/>
              <w:rPr>
                <w:sz w:val="20"/>
                <w:szCs w:val="20"/>
              </w:rPr>
            </w:pPr>
            <w:r w:rsidRPr="00AD3F68">
              <w:rPr>
                <w:sz w:val="20"/>
                <w:szCs w:val="20"/>
              </w:rPr>
              <w:t>29</w:t>
            </w:r>
          </w:p>
        </w:tc>
      </w:tr>
      <w:tr w:rsidR="00612414" w:rsidRPr="00AD3F68" w14:paraId="2280C734" w14:textId="77777777" w:rsidTr="00785A3F">
        <w:trPr>
          <w:trHeight w:val="20"/>
        </w:trPr>
        <w:tc>
          <w:tcPr>
            <w:tcW w:w="284" w:type="pct"/>
            <w:vMerge/>
            <w:tcBorders>
              <w:left w:val="single" w:sz="4" w:space="0" w:color="auto"/>
              <w:bottom w:val="single" w:sz="4" w:space="0" w:color="auto"/>
              <w:right w:val="single" w:sz="4" w:space="0" w:color="auto"/>
            </w:tcBorders>
            <w:shd w:val="clear" w:color="auto" w:fill="auto"/>
          </w:tcPr>
          <w:p w14:paraId="25D4A2FB" w14:textId="77777777" w:rsidR="00612414" w:rsidRPr="00AD3F68" w:rsidRDefault="00612414" w:rsidP="00612414">
            <w:pPr>
              <w:spacing w:line="240" w:lineRule="auto"/>
              <w:jc w:val="center"/>
              <w:rPr>
                <w:sz w:val="20"/>
                <w:szCs w:val="20"/>
              </w:rPr>
            </w:pPr>
          </w:p>
        </w:tc>
        <w:tc>
          <w:tcPr>
            <w:tcW w:w="2288" w:type="pct"/>
            <w:tcBorders>
              <w:top w:val="nil"/>
              <w:left w:val="nil"/>
              <w:bottom w:val="single" w:sz="4" w:space="0" w:color="auto"/>
              <w:right w:val="single" w:sz="4" w:space="0" w:color="auto"/>
            </w:tcBorders>
            <w:shd w:val="clear" w:color="auto" w:fill="auto"/>
          </w:tcPr>
          <w:p w14:paraId="697D3C0A" w14:textId="77777777" w:rsidR="00612414" w:rsidRPr="00AD3F68" w:rsidRDefault="00612414" w:rsidP="00612414">
            <w:pPr>
              <w:spacing w:line="240" w:lineRule="auto"/>
              <w:jc w:val="left"/>
              <w:rPr>
                <w:sz w:val="20"/>
                <w:szCs w:val="20"/>
              </w:rPr>
            </w:pPr>
            <w:r w:rsidRPr="00AD3F68">
              <w:rPr>
                <w:sz w:val="20"/>
                <w:szCs w:val="20"/>
              </w:rPr>
              <w:t>с. Доброе, км</w:t>
            </w:r>
          </w:p>
        </w:tc>
        <w:tc>
          <w:tcPr>
            <w:tcW w:w="2428" w:type="pct"/>
            <w:tcBorders>
              <w:top w:val="nil"/>
              <w:left w:val="nil"/>
              <w:bottom w:val="single" w:sz="4" w:space="0" w:color="auto"/>
              <w:right w:val="single" w:sz="4" w:space="0" w:color="auto"/>
            </w:tcBorders>
            <w:shd w:val="clear" w:color="auto" w:fill="auto"/>
          </w:tcPr>
          <w:p w14:paraId="04754911" w14:textId="77777777" w:rsidR="00612414" w:rsidRPr="00AD3F68" w:rsidRDefault="00612414" w:rsidP="00612414">
            <w:pPr>
              <w:spacing w:line="240" w:lineRule="auto"/>
              <w:jc w:val="center"/>
              <w:rPr>
                <w:sz w:val="20"/>
                <w:szCs w:val="20"/>
              </w:rPr>
            </w:pPr>
            <w:r w:rsidRPr="00AD3F68">
              <w:rPr>
                <w:sz w:val="20"/>
                <w:szCs w:val="20"/>
              </w:rPr>
              <w:t>20</w:t>
            </w:r>
          </w:p>
        </w:tc>
      </w:tr>
      <w:tr w:rsidR="00612414" w:rsidRPr="00AD3F68" w14:paraId="761B31C1" w14:textId="77777777" w:rsidTr="00612414">
        <w:trPr>
          <w:trHeight w:val="20"/>
        </w:trPr>
        <w:tc>
          <w:tcPr>
            <w:tcW w:w="284" w:type="pct"/>
            <w:vMerge w:val="restart"/>
            <w:tcBorders>
              <w:top w:val="nil"/>
              <w:left w:val="single" w:sz="4" w:space="0" w:color="auto"/>
              <w:bottom w:val="single" w:sz="4" w:space="0" w:color="auto"/>
              <w:right w:val="single" w:sz="4" w:space="0" w:color="auto"/>
            </w:tcBorders>
            <w:shd w:val="clear" w:color="auto" w:fill="auto"/>
            <w:hideMark/>
          </w:tcPr>
          <w:p w14:paraId="4166C7F1" w14:textId="77777777" w:rsidR="00612414" w:rsidRPr="00AD3F68" w:rsidRDefault="00612414" w:rsidP="00612414">
            <w:pPr>
              <w:spacing w:line="240" w:lineRule="auto"/>
              <w:jc w:val="center"/>
              <w:rPr>
                <w:sz w:val="20"/>
                <w:szCs w:val="20"/>
              </w:rPr>
            </w:pPr>
            <w:r w:rsidRPr="00AD3F68">
              <w:rPr>
                <w:sz w:val="20"/>
                <w:szCs w:val="20"/>
              </w:rPr>
              <w:t>6</w:t>
            </w:r>
          </w:p>
        </w:tc>
        <w:tc>
          <w:tcPr>
            <w:tcW w:w="4716" w:type="pct"/>
            <w:gridSpan w:val="2"/>
            <w:tcBorders>
              <w:top w:val="nil"/>
              <w:left w:val="nil"/>
              <w:bottom w:val="single" w:sz="4" w:space="0" w:color="auto"/>
              <w:right w:val="single" w:sz="4" w:space="0" w:color="auto"/>
            </w:tcBorders>
            <w:shd w:val="clear" w:color="auto" w:fill="auto"/>
            <w:hideMark/>
          </w:tcPr>
          <w:p w14:paraId="1F114F48" w14:textId="77777777" w:rsidR="00612414" w:rsidRPr="00AD3F68" w:rsidRDefault="00612414" w:rsidP="00612414">
            <w:pPr>
              <w:spacing w:line="240" w:lineRule="auto"/>
              <w:jc w:val="left"/>
              <w:rPr>
                <w:sz w:val="20"/>
                <w:szCs w:val="20"/>
              </w:rPr>
            </w:pPr>
            <w:r w:rsidRPr="00AD3F68">
              <w:rPr>
                <w:sz w:val="20"/>
                <w:szCs w:val="20"/>
              </w:rPr>
              <w:t>Главные планировочные оси:</w:t>
            </w:r>
          </w:p>
        </w:tc>
      </w:tr>
      <w:tr w:rsidR="00612414" w:rsidRPr="00AD3F68" w14:paraId="640B3961" w14:textId="77777777" w:rsidTr="00785A3F">
        <w:trPr>
          <w:trHeight w:val="20"/>
        </w:trPr>
        <w:tc>
          <w:tcPr>
            <w:tcW w:w="284" w:type="pct"/>
            <w:vMerge/>
            <w:tcBorders>
              <w:left w:val="single" w:sz="4" w:space="0" w:color="auto"/>
              <w:bottom w:val="single" w:sz="4" w:space="0" w:color="auto"/>
              <w:right w:val="single" w:sz="4" w:space="0" w:color="auto"/>
            </w:tcBorders>
            <w:shd w:val="clear" w:color="auto" w:fill="auto"/>
          </w:tcPr>
          <w:p w14:paraId="0C50A696" w14:textId="77777777" w:rsidR="00612414" w:rsidRPr="00AD3F68" w:rsidRDefault="00612414" w:rsidP="00612414">
            <w:pPr>
              <w:spacing w:line="240" w:lineRule="auto"/>
              <w:jc w:val="center"/>
              <w:rPr>
                <w:sz w:val="20"/>
                <w:szCs w:val="20"/>
              </w:rPr>
            </w:pPr>
          </w:p>
        </w:tc>
        <w:tc>
          <w:tcPr>
            <w:tcW w:w="2288" w:type="pct"/>
            <w:tcBorders>
              <w:top w:val="nil"/>
              <w:left w:val="nil"/>
              <w:bottom w:val="single" w:sz="4" w:space="0" w:color="auto"/>
              <w:right w:val="single" w:sz="4" w:space="0" w:color="auto"/>
            </w:tcBorders>
            <w:shd w:val="clear" w:color="auto" w:fill="auto"/>
          </w:tcPr>
          <w:p w14:paraId="0D138A82" w14:textId="77777777" w:rsidR="00612414" w:rsidRPr="00AD3F68" w:rsidRDefault="00612414" w:rsidP="00612414">
            <w:pPr>
              <w:spacing w:line="240" w:lineRule="auto"/>
              <w:jc w:val="left"/>
              <w:rPr>
                <w:sz w:val="20"/>
                <w:szCs w:val="20"/>
              </w:rPr>
            </w:pPr>
            <w:r w:rsidRPr="00AD3F68">
              <w:rPr>
                <w:sz w:val="20"/>
                <w:szCs w:val="20"/>
              </w:rPr>
              <w:t>Транспортная</w:t>
            </w:r>
          </w:p>
        </w:tc>
        <w:tc>
          <w:tcPr>
            <w:tcW w:w="2428" w:type="pct"/>
            <w:tcBorders>
              <w:top w:val="nil"/>
              <w:left w:val="nil"/>
              <w:bottom w:val="single" w:sz="4" w:space="0" w:color="auto"/>
              <w:right w:val="single" w:sz="4" w:space="0" w:color="auto"/>
            </w:tcBorders>
            <w:shd w:val="clear" w:color="auto" w:fill="auto"/>
          </w:tcPr>
          <w:p w14:paraId="41B551AD" w14:textId="77777777" w:rsidR="00612414" w:rsidRPr="00AD3F68" w:rsidRDefault="00612414" w:rsidP="00612414">
            <w:pPr>
              <w:spacing w:line="240" w:lineRule="auto"/>
              <w:jc w:val="left"/>
              <w:rPr>
                <w:sz w:val="20"/>
                <w:szCs w:val="20"/>
              </w:rPr>
            </w:pPr>
            <w:r w:rsidRPr="00AD3F68">
              <w:rPr>
                <w:sz w:val="20"/>
                <w:szCs w:val="20"/>
              </w:rPr>
              <w:t xml:space="preserve">Автомобильная дорога регионального значения </w:t>
            </w:r>
            <w:r w:rsidRPr="00AD3F68">
              <w:rPr>
                <w:sz w:val="20"/>
                <w:szCs w:val="20"/>
              </w:rPr>
              <w:br/>
              <w:t xml:space="preserve">42 ОП РЗ 42К-189 «Липецк – Доброе – Чаплыгин с подъездом к селу </w:t>
            </w:r>
            <w:proofErr w:type="spellStart"/>
            <w:r w:rsidRPr="00AD3F68">
              <w:rPr>
                <w:sz w:val="20"/>
                <w:szCs w:val="20"/>
              </w:rPr>
              <w:t>Филатовка</w:t>
            </w:r>
            <w:proofErr w:type="spellEnd"/>
            <w:r w:rsidRPr="00AD3F68">
              <w:rPr>
                <w:sz w:val="20"/>
                <w:szCs w:val="20"/>
              </w:rPr>
              <w:t>»</w:t>
            </w:r>
          </w:p>
        </w:tc>
      </w:tr>
    </w:tbl>
    <w:p w14:paraId="1DA52EC8" w14:textId="77777777" w:rsidR="00612414" w:rsidRPr="00AD3F68" w:rsidRDefault="00612414" w:rsidP="00612414">
      <w:pPr>
        <w:spacing w:before="120" w:line="276" w:lineRule="auto"/>
        <w:ind w:firstLine="709"/>
        <w:rPr>
          <w:rFonts w:eastAsia="Times New Roman"/>
        </w:rPr>
      </w:pPr>
      <w:bookmarkStart w:id="23" w:name="_Toc464044831"/>
      <w:bookmarkStart w:id="24" w:name="_Toc463611230"/>
      <w:bookmarkStart w:id="25" w:name="_Toc463606282"/>
      <w:bookmarkStart w:id="26" w:name="_Toc240312569"/>
      <w:bookmarkStart w:id="27" w:name="_Toc69297521"/>
      <w:r w:rsidRPr="00AD3F68">
        <w:rPr>
          <w:rFonts w:eastAsia="Times New Roman"/>
        </w:rPr>
        <w:t xml:space="preserve">Сельское поселение </w:t>
      </w:r>
      <w:proofErr w:type="spellStart"/>
      <w:r w:rsidRPr="00AD3F68">
        <w:rPr>
          <w:rFonts w:eastAsia="Times New Roman"/>
        </w:rPr>
        <w:t>Коренёвщинский</w:t>
      </w:r>
      <w:proofErr w:type="spellEnd"/>
      <w:r w:rsidRPr="00AD3F68">
        <w:rPr>
          <w:rFonts w:eastAsia="Times New Roman"/>
        </w:rPr>
        <w:t xml:space="preserve"> сельсовет включает в себя 4 населенных пункта: </w:t>
      </w:r>
      <w:r w:rsidRPr="00AD3F68">
        <w:rPr>
          <w:rFonts w:eastAsia="Times New Roman"/>
        </w:rPr>
        <w:br/>
        <w:t xml:space="preserve">с. </w:t>
      </w:r>
      <w:proofErr w:type="spellStart"/>
      <w:r w:rsidRPr="00AD3F68">
        <w:rPr>
          <w:rFonts w:eastAsia="Times New Roman"/>
        </w:rPr>
        <w:t>Коренёвщино</w:t>
      </w:r>
      <w:proofErr w:type="spellEnd"/>
      <w:r w:rsidRPr="00AD3F68">
        <w:rPr>
          <w:rFonts w:eastAsia="Times New Roman"/>
        </w:rPr>
        <w:t xml:space="preserve">, с. </w:t>
      </w:r>
      <w:proofErr w:type="spellStart"/>
      <w:r w:rsidRPr="00AD3F68">
        <w:rPr>
          <w:rFonts w:eastAsia="Times New Roman"/>
        </w:rPr>
        <w:t>Капитанщино</w:t>
      </w:r>
      <w:proofErr w:type="spellEnd"/>
      <w:r w:rsidRPr="00AD3F68">
        <w:rPr>
          <w:rFonts w:eastAsia="Times New Roman"/>
        </w:rPr>
        <w:t>, с. Горицы и д. Николаевка, расположенные вдоль дороги регионального значения — «Липецк – Мичуринск».</w:t>
      </w:r>
    </w:p>
    <w:p w14:paraId="650081C0" w14:textId="77777777" w:rsidR="00612414" w:rsidRPr="00AD3F68" w:rsidRDefault="00612414" w:rsidP="00612414">
      <w:pPr>
        <w:pStyle w:val="0212166"/>
        <w:rPr>
          <w:lang w:eastAsia="ru-RU"/>
        </w:rPr>
      </w:pPr>
      <w:bookmarkStart w:id="28" w:name="_Toc131162774"/>
      <w:r w:rsidRPr="00AD3F68">
        <w:rPr>
          <w:lang w:eastAsia="ru-RU"/>
        </w:rPr>
        <w:t xml:space="preserve">1.1 Описание положения </w:t>
      </w:r>
      <w:bookmarkEnd w:id="23"/>
      <w:bookmarkEnd w:id="24"/>
      <w:bookmarkEnd w:id="25"/>
      <w:bookmarkEnd w:id="26"/>
      <w:r w:rsidRPr="00AD3F68">
        <w:rPr>
          <w:lang w:eastAsia="ru-RU"/>
        </w:rPr>
        <w:t>сельского поселения</w:t>
      </w:r>
      <w:bookmarkEnd w:id="28"/>
      <w:r w:rsidRPr="00AD3F68">
        <w:rPr>
          <w:lang w:eastAsia="ru-RU"/>
        </w:rPr>
        <w:t xml:space="preserve"> </w:t>
      </w:r>
      <w:bookmarkEnd w:id="27"/>
    </w:p>
    <w:p w14:paraId="5F7E8D72" w14:textId="77777777" w:rsidR="00612414" w:rsidRPr="00AD3F68" w:rsidRDefault="00612414" w:rsidP="00612414">
      <w:pPr>
        <w:spacing w:line="276" w:lineRule="auto"/>
        <w:ind w:firstLine="709"/>
        <w:rPr>
          <w:bCs/>
        </w:rPr>
      </w:pPr>
      <w:r w:rsidRPr="00AD3F68">
        <w:rPr>
          <w:bCs/>
        </w:rPr>
        <w:t xml:space="preserve">Сельское поселение </w:t>
      </w:r>
      <w:proofErr w:type="spellStart"/>
      <w:r w:rsidRPr="00AD3F68">
        <w:rPr>
          <w:bCs/>
        </w:rPr>
        <w:t>Коренёвщинский</w:t>
      </w:r>
      <w:proofErr w:type="spellEnd"/>
      <w:r w:rsidRPr="00AD3F68">
        <w:rPr>
          <w:bCs/>
        </w:rPr>
        <w:t xml:space="preserve"> сельсовет </w:t>
      </w:r>
      <w:r w:rsidRPr="00AD3F68">
        <w:rPr>
          <w:rFonts w:eastAsia="Times New Roman"/>
        </w:rPr>
        <w:t>расположено на юге Добровского муниципального района</w:t>
      </w:r>
      <w:r w:rsidRPr="00AD3F68">
        <w:rPr>
          <w:bCs/>
        </w:rPr>
        <w:t xml:space="preserve"> </w:t>
      </w:r>
      <w:r w:rsidRPr="00AD3F68">
        <w:rPr>
          <w:rFonts w:eastAsia="Times New Roman"/>
        </w:rPr>
        <w:t>и является одним из 17 административно-территориальных муниципальных образований (поселений).</w:t>
      </w:r>
      <w:r w:rsidRPr="00AD3F68">
        <w:rPr>
          <w:bCs/>
        </w:rPr>
        <w:t xml:space="preserve"> Площадь территории сельского поселения составляет </w:t>
      </w:r>
      <w:r w:rsidRPr="00AD3F68">
        <w:t>7514 га</w:t>
      </w:r>
      <w:r w:rsidRPr="00AD3F68">
        <w:rPr>
          <w:szCs w:val="20"/>
          <w:shd w:val="clear" w:color="auto" w:fill="FFFFFF"/>
        </w:rPr>
        <w:t>.</w:t>
      </w:r>
    </w:p>
    <w:p w14:paraId="1505416F" w14:textId="209EF4D7" w:rsidR="00612414" w:rsidRPr="00AD3F68" w:rsidRDefault="00612414" w:rsidP="00612414">
      <w:pPr>
        <w:spacing w:line="276" w:lineRule="auto"/>
        <w:ind w:firstLine="709"/>
      </w:pPr>
      <w:r w:rsidRPr="00AD3F68">
        <w:rPr>
          <w:rFonts w:eastAsia="Times New Roman"/>
        </w:rPr>
        <w:t xml:space="preserve">Административный центр — с. </w:t>
      </w:r>
      <w:proofErr w:type="spellStart"/>
      <w:r w:rsidRPr="00AD3F68">
        <w:rPr>
          <w:rFonts w:eastAsia="Times New Roman"/>
        </w:rPr>
        <w:t>Коренёвщино</w:t>
      </w:r>
      <w:proofErr w:type="spellEnd"/>
      <w:r w:rsidRPr="00AD3F68">
        <w:rPr>
          <w:rFonts w:eastAsia="Times New Roman"/>
        </w:rPr>
        <w:t>. Территория 521,2 га, численность населения составляет 524 человек</w:t>
      </w:r>
      <w:r w:rsidR="00240D99" w:rsidRPr="00AD3F68">
        <w:rPr>
          <w:rFonts w:eastAsia="Times New Roman"/>
        </w:rPr>
        <w:t>а</w:t>
      </w:r>
      <w:r w:rsidRPr="00AD3F68">
        <w:rPr>
          <w:rFonts w:eastAsia="Times New Roman"/>
        </w:rPr>
        <w:t>.</w:t>
      </w:r>
    </w:p>
    <w:p w14:paraId="05ABEBD6" w14:textId="45CED26C" w:rsidR="00612414" w:rsidRPr="00AD3F68" w:rsidRDefault="007F1F06" w:rsidP="00612414">
      <w:pPr>
        <w:spacing w:line="276" w:lineRule="auto"/>
        <w:ind w:firstLine="709"/>
      </w:pPr>
      <w:r w:rsidRPr="00AD3F68">
        <w:t>С</w:t>
      </w:r>
      <w:r w:rsidR="00612414" w:rsidRPr="00AD3F68">
        <w:t>е</w:t>
      </w:r>
      <w:r w:rsidRPr="00AD3F68">
        <w:t>льское поселение</w:t>
      </w:r>
      <w:r w:rsidR="00612414" w:rsidRPr="00AD3F68">
        <w:t xml:space="preserve"> </w:t>
      </w:r>
      <w:proofErr w:type="spellStart"/>
      <w:r w:rsidR="00612414" w:rsidRPr="00AD3F68">
        <w:t>Коренёвщинский</w:t>
      </w:r>
      <w:proofErr w:type="spellEnd"/>
      <w:r w:rsidR="00612414" w:rsidRPr="00AD3F68">
        <w:t xml:space="preserve"> сельсовет</w:t>
      </w:r>
      <w:r w:rsidRPr="00AD3F68">
        <w:t xml:space="preserve"> граничит</w:t>
      </w:r>
      <w:r w:rsidR="00785A3F" w:rsidRPr="00AD3F68">
        <w:t>:</w:t>
      </w:r>
      <w:r w:rsidR="00612414" w:rsidRPr="00AD3F68">
        <w:t xml:space="preserve"> на севере</w:t>
      </w:r>
      <w:r w:rsidR="005B508D" w:rsidRPr="00AD3F68">
        <w:t>, северо-востоке</w:t>
      </w:r>
      <w:r w:rsidR="00612414" w:rsidRPr="00AD3F68">
        <w:t xml:space="preserve"> —</w:t>
      </w:r>
      <w:r w:rsidR="005B508D" w:rsidRPr="00AD3F68">
        <w:t xml:space="preserve"> </w:t>
      </w:r>
      <w:r w:rsidR="00785A3F" w:rsidRPr="00AD3F68">
        <w:t>м</w:t>
      </w:r>
      <w:r w:rsidR="005B508D" w:rsidRPr="00AD3F68">
        <w:t>униципальное образование</w:t>
      </w:r>
      <w:r w:rsidR="00612414" w:rsidRPr="00AD3F68">
        <w:t xml:space="preserve"> </w:t>
      </w:r>
      <w:r w:rsidR="005B508D" w:rsidRPr="00AD3F68">
        <w:t>«</w:t>
      </w:r>
      <w:r w:rsidR="00612414" w:rsidRPr="00AD3F68">
        <w:t>Больше-</w:t>
      </w:r>
      <w:proofErr w:type="spellStart"/>
      <w:r w:rsidR="00612414" w:rsidRPr="00AD3F68">
        <w:t>Хомутецкий</w:t>
      </w:r>
      <w:proofErr w:type="spellEnd"/>
      <w:r w:rsidR="00612414" w:rsidRPr="00AD3F68">
        <w:t xml:space="preserve"> сельсовет</w:t>
      </w:r>
      <w:r w:rsidR="005B508D" w:rsidRPr="00AD3F68">
        <w:t>»</w:t>
      </w:r>
      <w:r w:rsidR="00612414" w:rsidRPr="00AD3F68">
        <w:t xml:space="preserve">, на северо-западе — </w:t>
      </w:r>
      <w:r w:rsidR="00785A3F" w:rsidRPr="00AD3F68">
        <w:t>м</w:t>
      </w:r>
      <w:r w:rsidR="005B508D" w:rsidRPr="00AD3F68">
        <w:t>униципальное образование «</w:t>
      </w:r>
      <w:r w:rsidR="00612414" w:rsidRPr="00AD3F68">
        <w:t>Панинский сельсовет</w:t>
      </w:r>
      <w:r w:rsidR="005B508D" w:rsidRPr="00AD3F68">
        <w:t>»</w:t>
      </w:r>
      <w:r w:rsidR="00612414" w:rsidRPr="00AD3F68">
        <w:t>, на западе —</w:t>
      </w:r>
      <w:r w:rsidR="00785A3F" w:rsidRPr="00AD3F68">
        <w:t xml:space="preserve"> муниципальное образование </w:t>
      </w:r>
      <w:r w:rsidR="005B508D" w:rsidRPr="00AD3F68">
        <w:t>«</w:t>
      </w:r>
      <w:proofErr w:type="spellStart"/>
      <w:r w:rsidR="00612414" w:rsidRPr="00AD3F68">
        <w:t>Большекузьминский</w:t>
      </w:r>
      <w:proofErr w:type="spellEnd"/>
      <w:r w:rsidR="00612414" w:rsidRPr="00AD3F68">
        <w:t xml:space="preserve"> сельсовет</w:t>
      </w:r>
      <w:r w:rsidR="005B508D" w:rsidRPr="00AD3F68">
        <w:t>»</w:t>
      </w:r>
      <w:r w:rsidR="00785A3F" w:rsidRPr="00AD3F68">
        <w:t>,</w:t>
      </w:r>
      <w:r w:rsidR="00612414" w:rsidRPr="00AD3F68">
        <w:t xml:space="preserve"> на востоке — Тамбовская область, на юге — </w:t>
      </w:r>
      <w:proofErr w:type="spellStart"/>
      <w:r w:rsidR="00D14FEE" w:rsidRPr="00AD3F68">
        <w:t>Грязинский</w:t>
      </w:r>
      <w:proofErr w:type="spellEnd"/>
      <w:r w:rsidR="00612414" w:rsidRPr="00AD3F68">
        <w:t xml:space="preserve"> муниципальный район</w:t>
      </w:r>
      <w:r w:rsidR="00D14FEE" w:rsidRPr="00AD3F68">
        <w:t xml:space="preserve">. </w:t>
      </w:r>
      <w:r w:rsidR="00612414" w:rsidRPr="00AD3F68">
        <w:t xml:space="preserve">Описание границ сельского поселения </w:t>
      </w:r>
      <w:proofErr w:type="spellStart"/>
      <w:r w:rsidR="00612414" w:rsidRPr="00AD3F68">
        <w:t>Коренёвщинский</w:t>
      </w:r>
      <w:proofErr w:type="spellEnd"/>
      <w:r w:rsidR="00612414" w:rsidRPr="00AD3F68">
        <w:t xml:space="preserve"> сельсовет приведено в таблице 3.1.2.</w:t>
      </w:r>
    </w:p>
    <w:p w14:paraId="2F83202C" w14:textId="77777777" w:rsidR="00612414" w:rsidRPr="00AD3F68" w:rsidRDefault="00612414" w:rsidP="00612414">
      <w:pPr>
        <w:spacing w:line="276" w:lineRule="auto"/>
        <w:ind w:firstLine="709"/>
        <w:jc w:val="right"/>
        <w:rPr>
          <w:iCs/>
        </w:rPr>
      </w:pPr>
      <w:r w:rsidRPr="00AD3F68">
        <w:rPr>
          <w:iCs/>
        </w:rPr>
        <w:t>Таблица 3.1.2</w:t>
      </w:r>
    </w:p>
    <w:p w14:paraId="54761100" w14:textId="77777777" w:rsidR="00612414" w:rsidRPr="00AD3F68" w:rsidRDefault="00612414" w:rsidP="00612414">
      <w:pPr>
        <w:spacing w:line="276" w:lineRule="auto"/>
        <w:jc w:val="center"/>
        <w:rPr>
          <w:iCs/>
        </w:rPr>
      </w:pPr>
      <w:r w:rsidRPr="00AD3F68">
        <w:rPr>
          <w:iCs/>
        </w:rPr>
        <w:t>Описание границ территории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843"/>
        <w:gridCol w:w="7647"/>
      </w:tblGrid>
      <w:tr w:rsidR="00612414" w:rsidRPr="00AD3F68" w14:paraId="38DB7FE7" w14:textId="77777777" w:rsidTr="00B852E1">
        <w:trPr>
          <w:trHeight w:val="20"/>
          <w:tblHeader/>
        </w:trPr>
        <w:tc>
          <w:tcPr>
            <w:tcW w:w="212" w:type="pct"/>
            <w:shd w:val="clear" w:color="auto" w:fill="auto"/>
            <w:vAlign w:val="center"/>
            <w:hideMark/>
          </w:tcPr>
          <w:p w14:paraId="5076FEBF" w14:textId="77777777" w:rsidR="00612414" w:rsidRPr="00AD3F68" w:rsidRDefault="00612414" w:rsidP="00612414">
            <w:pPr>
              <w:spacing w:line="240" w:lineRule="auto"/>
              <w:jc w:val="center"/>
              <w:rPr>
                <w:b/>
                <w:bCs/>
                <w:sz w:val="20"/>
                <w:szCs w:val="20"/>
              </w:rPr>
            </w:pPr>
            <w:r w:rsidRPr="00AD3F68">
              <w:rPr>
                <w:b/>
                <w:bCs/>
                <w:sz w:val="20"/>
                <w:szCs w:val="20"/>
              </w:rPr>
              <w:t>№</w:t>
            </w:r>
          </w:p>
        </w:tc>
        <w:tc>
          <w:tcPr>
            <w:tcW w:w="930" w:type="pct"/>
            <w:shd w:val="clear" w:color="auto" w:fill="auto"/>
            <w:vAlign w:val="center"/>
            <w:hideMark/>
          </w:tcPr>
          <w:p w14:paraId="0017C5C0" w14:textId="77777777" w:rsidR="00612414" w:rsidRPr="00AD3F68" w:rsidRDefault="00612414" w:rsidP="00612414">
            <w:pPr>
              <w:spacing w:line="240" w:lineRule="auto"/>
              <w:jc w:val="center"/>
              <w:rPr>
                <w:b/>
                <w:bCs/>
                <w:sz w:val="20"/>
                <w:szCs w:val="20"/>
              </w:rPr>
            </w:pPr>
            <w:r w:rsidRPr="00AD3F68">
              <w:rPr>
                <w:b/>
                <w:bCs/>
                <w:sz w:val="20"/>
                <w:szCs w:val="20"/>
              </w:rPr>
              <w:t>Параметры</w:t>
            </w:r>
          </w:p>
        </w:tc>
        <w:tc>
          <w:tcPr>
            <w:tcW w:w="3858" w:type="pct"/>
            <w:shd w:val="clear" w:color="auto" w:fill="auto"/>
            <w:vAlign w:val="center"/>
            <w:hideMark/>
          </w:tcPr>
          <w:p w14:paraId="2B09FA7E" w14:textId="77777777" w:rsidR="00612414" w:rsidRPr="00AD3F68" w:rsidRDefault="00612414" w:rsidP="00612414">
            <w:pPr>
              <w:spacing w:line="240" w:lineRule="auto"/>
              <w:jc w:val="center"/>
              <w:rPr>
                <w:b/>
                <w:bCs/>
                <w:sz w:val="20"/>
                <w:szCs w:val="20"/>
              </w:rPr>
            </w:pPr>
            <w:r w:rsidRPr="00AD3F68">
              <w:rPr>
                <w:b/>
                <w:bCs/>
                <w:sz w:val="20"/>
                <w:szCs w:val="20"/>
              </w:rPr>
              <w:t>Описание</w:t>
            </w:r>
          </w:p>
        </w:tc>
      </w:tr>
    </w:tbl>
    <w:p w14:paraId="57C69702" w14:textId="77777777" w:rsidR="00612414" w:rsidRPr="00AD3F68" w:rsidRDefault="00612414" w:rsidP="00612414">
      <w:pPr>
        <w:spacing w:line="14" w:lineRule="auto"/>
        <w:jc w:val="center"/>
        <w:rPr>
          <w:i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843"/>
        <w:gridCol w:w="7647"/>
      </w:tblGrid>
      <w:tr w:rsidR="00612414" w:rsidRPr="00AD3F68" w14:paraId="4F958480" w14:textId="77777777" w:rsidTr="00B852E1">
        <w:trPr>
          <w:trHeight w:val="20"/>
          <w:tblHeader/>
        </w:trPr>
        <w:tc>
          <w:tcPr>
            <w:tcW w:w="212" w:type="pct"/>
            <w:shd w:val="clear" w:color="auto" w:fill="auto"/>
            <w:vAlign w:val="center"/>
          </w:tcPr>
          <w:p w14:paraId="789C1C9D" w14:textId="77777777" w:rsidR="00612414" w:rsidRPr="00AD3F68" w:rsidRDefault="00612414" w:rsidP="00612414">
            <w:pPr>
              <w:spacing w:line="240" w:lineRule="auto"/>
              <w:jc w:val="center"/>
              <w:rPr>
                <w:b/>
                <w:bCs/>
                <w:sz w:val="20"/>
                <w:szCs w:val="20"/>
              </w:rPr>
            </w:pPr>
            <w:r w:rsidRPr="00AD3F68">
              <w:rPr>
                <w:b/>
                <w:bCs/>
                <w:sz w:val="20"/>
                <w:szCs w:val="20"/>
              </w:rPr>
              <w:t>1</w:t>
            </w:r>
          </w:p>
        </w:tc>
        <w:tc>
          <w:tcPr>
            <w:tcW w:w="930" w:type="pct"/>
            <w:shd w:val="clear" w:color="auto" w:fill="auto"/>
            <w:vAlign w:val="center"/>
          </w:tcPr>
          <w:p w14:paraId="18029AAA" w14:textId="77777777" w:rsidR="00612414" w:rsidRPr="00AD3F68" w:rsidRDefault="00612414" w:rsidP="00612414">
            <w:pPr>
              <w:spacing w:line="240" w:lineRule="auto"/>
              <w:jc w:val="center"/>
              <w:rPr>
                <w:b/>
                <w:bCs/>
                <w:sz w:val="20"/>
                <w:szCs w:val="20"/>
              </w:rPr>
            </w:pPr>
            <w:r w:rsidRPr="00AD3F68">
              <w:rPr>
                <w:b/>
                <w:bCs/>
                <w:sz w:val="20"/>
                <w:szCs w:val="20"/>
              </w:rPr>
              <w:t>2</w:t>
            </w:r>
          </w:p>
        </w:tc>
        <w:tc>
          <w:tcPr>
            <w:tcW w:w="3858" w:type="pct"/>
            <w:shd w:val="clear" w:color="auto" w:fill="auto"/>
            <w:vAlign w:val="center"/>
          </w:tcPr>
          <w:p w14:paraId="36F42754" w14:textId="77777777" w:rsidR="00612414" w:rsidRPr="00AD3F68" w:rsidRDefault="00612414" w:rsidP="00612414">
            <w:pPr>
              <w:spacing w:line="240" w:lineRule="auto"/>
              <w:jc w:val="center"/>
              <w:rPr>
                <w:b/>
                <w:bCs/>
                <w:sz w:val="20"/>
                <w:szCs w:val="20"/>
              </w:rPr>
            </w:pPr>
            <w:r w:rsidRPr="00AD3F68">
              <w:rPr>
                <w:b/>
                <w:bCs/>
                <w:sz w:val="20"/>
                <w:szCs w:val="20"/>
              </w:rPr>
              <w:t>3</w:t>
            </w:r>
          </w:p>
        </w:tc>
      </w:tr>
      <w:tr w:rsidR="00612414" w:rsidRPr="00AD3F68" w14:paraId="06392973" w14:textId="77777777" w:rsidTr="00B852E1">
        <w:trPr>
          <w:trHeight w:val="20"/>
        </w:trPr>
        <w:tc>
          <w:tcPr>
            <w:tcW w:w="212" w:type="pct"/>
            <w:shd w:val="clear" w:color="auto" w:fill="auto"/>
            <w:hideMark/>
          </w:tcPr>
          <w:p w14:paraId="36090B2D" w14:textId="77777777" w:rsidR="00612414" w:rsidRPr="00AD3F68" w:rsidRDefault="00612414" w:rsidP="00612414">
            <w:pPr>
              <w:spacing w:line="240" w:lineRule="auto"/>
              <w:jc w:val="center"/>
              <w:rPr>
                <w:sz w:val="20"/>
                <w:szCs w:val="20"/>
              </w:rPr>
            </w:pPr>
            <w:r w:rsidRPr="00AD3F68">
              <w:rPr>
                <w:sz w:val="20"/>
                <w:szCs w:val="20"/>
              </w:rPr>
              <w:t>1</w:t>
            </w:r>
          </w:p>
        </w:tc>
        <w:tc>
          <w:tcPr>
            <w:tcW w:w="930" w:type="pct"/>
            <w:shd w:val="clear" w:color="auto" w:fill="auto"/>
            <w:hideMark/>
          </w:tcPr>
          <w:p w14:paraId="13FE8DAC" w14:textId="77777777" w:rsidR="00612414" w:rsidRPr="00AD3F68" w:rsidRDefault="00612414" w:rsidP="00612414">
            <w:pPr>
              <w:spacing w:line="240" w:lineRule="auto"/>
              <w:jc w:val="left"/>
              <w:rPr>
                <w:sz w:val="20"/>
                <w:szCs w:val="20"/>
              </w:rPr>
            </w:pPr>
            <w:r w:rsidRPr="00AD3F68">
              <w:rPr>
                <w:sz w:val="20"/>
                <w:szCs w:val="20"/>
              </w:rPr>
              <w:t>Закон о границах</w:t>
            </w:r>
          </w:p>
        </w:tc>
        <w:tc>
          <w:tcPr>
            <w:tcW w:w="3858" w:type="pct"/>
            <w:shd w:val="clear" w:color="auto" w:fill="auto"/>
            <w:hideMark/>
          </w:tcPr>
          <w:p w14:paraId="278DCE89" w14:textId="19712D67" w:rsidR="00612414" w:rsidRPr="00AD3F68" w:rsidRDefault="00612414" w:rsidP="00132DC9">
            <w:pPr>
              <w:spacing w:line="240" w:lineRule="auto"/>
              <w:jc w:val="left"/>
              <w:rPr>
                <w:sz w:val="20"/>
                <w:szCs w:val="20"/>
              </w:rPr>
            </w:pPr>
            <w:r w:rsidRPr="00AD3F68">
              <w:rPr>
                <w:sz w:val="20"/>
                <w:szCs w:val="20"/>
              </w:rPr>
              <w:t xml:space="preserve">Границы сельского поселения </w:t>
            </w:r>
            <w:proofErr w:type="spellStart"/>
            <w:r w:rsidRPr="00AD3F68">
              <w:rPr>
                <w:sz w:val="20"/>
                <w:szCs w:val="20"/>
              </w:rPr>
              <w:t>Корен</w:t>
            </w:r>
            <w:r w:rsidR="00132DC9" w:rsidRPr="00AD3F68">
              <w:rPr>
                <w:sz w:val="20"/>
                <w:szCs w:val="20"/>
              </w:rPr>
              <w:t>ё</w:t>
            </w:r>
            <w:r w:rsidR="0052338F" w:rsidRPr="00AD3F68">
              <w:rPr>
                <w:sz w:val="20"/>
                <w:szCs w:val="20"/>
              </w:rPr>
              <w:t>в</w:t>
            </w:r>
            <w:r w:rsidRPr="00AD3F68">
              <w:rPr>
                <w:sz w:val="20"/>
                <w:szCs w:val="20"/>
              </w:rPr>
              <w:t>щинский</w:t>
            </w:r>
            <w:proofErr w:type="spellEnd"/>
            <w:r w:rsidRPr="00AD3F68">
              <w:rPr>
                <w:sz w:val="20"/>
                <w:szCs w:val="20"/>
              </w:rPr>
              <w:t xml:space="preserve"> сельсовет установлены Законом Липецкой области от 23.09.2004 № 126-ОЗ «Об установлении границ муниципальных образований Липецкой области»</w:t>
            </w:r>
          </w:p>
        </w:tc>
      </w:tr>
      <w:tr w:rsidR="00612414" w:rsidRPr="00AD3F68" w14:paraId="5EF9FB53" w14:textId="77777777" w:rsidTr="00612414">
        <w:trPr>
          <w:trHeight w:val="20"/>
        </w:trPr>
        <w:tc>
          <w:tcPr>
            <w:tcW w:w="212" w:type="pct"/>
            <w:vMerge w:val="restart"/>
            <w:shd w:val="clear" w:color="auto" w:fill="auto"/>
            <w:hideMark/>
          </w:tcPr>
          <w:p w14:paraId="59F7E5C9" w14:textId="77777777" w:rsidR="00612414" w:rsidRPr="00AD3F68" w:rsidRDefault="00612414" w:rsidP="00612414">
            <w:pPr>
              <w:spacing w:line="240" w:lineRule="auto"/>
              <w:jc w:val="center"/>
              <w:rPr>
                <w:sz w:val="20"/>
                <w:szCs w:val="20"/>
              </w:rPr>
            </w:pPr>
            <w:r w:rsidRPr="00AD3F68">
              <w:rPr>
                <w:sz w:val="20"/>
                <w:szCs w:val="20"/>
              </w:rPr>
              <w:lastRenderedPageBreak/>
              <w:t>2</w:t>
            </w:r>
          </w:p>
        </w:tc>
        <w:tc>
          <w:tcPr>
            <w:tcW w:w="4788" w:type="pct"/>
            <w:gridSpan w:val="2"/>
            <w:shd w:val="clear" w:color="auto" w:fill="auto"/>
            <w:hideMark/>
          </w:tcPr>
          <w:p w14:paraId="16373507" w14:textId="77777777" w:rsidR="00612414" w:rsidRPr="00AD3F68" w:rsidRDefault="00612414" w:rsidP="00612414">
            <w:pPr>
              <w:spacing w:line="240" w:lineRule="auto"/>
              <w:jc w:val="left"/>
              <w:rPr>
                <w:sz w:val="20"/>
                <w:szCs w:val="20"/>
              </w:rPr>
            </w:pPr>
            <w:r w:rsidRPr="00AD3F68">
              <w:rPr>
                <w:sz w:val="20"/>
                <w:szCs w:val="20"/>
              </w:rPr>
              <w:t>Соседние административно-территориальные образования:</w:t>
            </w:r>
          </w:p>
        </w:tc>
      </w:tr>
      <w:tr w:rsidR="00612414" w:rsidRPr="00AD3F68" w14:paraId="643836BC" w14:textId="77777777" w:rsidTr="00B852E1">
        <w:trPr>
          <w:trHeight w:val="20"/>
        </w:trPr>
        <w:tc>
          <w:tcPr>
            <w:tcW w:w="212" w:type="pct"/>
            <w:vMerge/>
            <w:shd w:val="clear" w:color="auto" w:fill="auto"/>
            <w:hideMark/>
          </w:tcPr>
          <w:p w14:paraId="372B7851" w14:textId="77777777" w:rsidR="00612414" w:rsidRPr="00AD3F68" w:rsidRDefault="00612414" w:rsidP="00612414">
            <w:pPr>
              <w:spacing w:line="240" w:lineRule="auto"/>
              <w:rPr>
                <w:sz w:val="20"/>
                <w:szCs w:val="20"/>
              </w:rPr>
            </w:pPr>
          </w:p>
        </w:tc>
        <w:tc>
          <w:tcPr>
            <w:tcW w:w="930" w:type="pct"/>
            <w:shd w:val="clear" w:color="auto" w:fill="auto"/>
            <w:hideMark/>
          </w:tcPr>
          <w:p w14:paraId="19B39B1D" w14:textId="013EBF02" w:rsidR="00612414" w:rsidRPr="00AD3F68" w:rsidRDefault="0094146B" w:rsidP="00612414">
            <w:pPr>
              <w:spacing w:line="240" w:lineRule="auto"/>
              <w:jc w:val="left"/>
              <w:rPr>
                <w:sz w:val="20"/>
                <w:szCs w:val="20"/>
              </w:rPr>
            </w:pPr>
            <w:r w:rsidRPr="00AD3F68">
              <w:rPr>
                <w:sz w:val="20"/>
                <w:szCs w:val="20"/>
              </w:rPr>
              <w:t>север, северо-восток</w:t>
            </w:r>
          </w:p>
        </w:tc>
        <w:tc>
          <w:tcPr>
            <w:tcW w:w="3858" w:type="pct"/>
            <w:shd w:val="clear" w:color="auto" w:fill="auto"/>
          </w:tcPr>
          <w:p w14:paraId="1A52594A" w14:textId="405E2276" w:rsidR="00612414" w:rsidRPr="00AD3F68" w:rsidRDefault="00A337B0" w:rsidP="00612414">
            <w:pPr>
              <w:spacing w:line="240" w:lineRule="auto"/>
              <w:jc w:val="left"/>
              <w:rPr>
                <w:sz w:val="20"/>
                <w:szCs w:val="20"/>
              </w:rPr>
            </w:pPr>
            <w:r w:rsidRPr="00AD3F68">
              <w:rPr>
                <w:sz w:val="20"/>
                <w:szCs w:val="20"/>
              </w:rPr>
              <w:t xml:space="preserve">сельское поселение </w:t>
            </w:r>
            <w:r w:rsidR="00785A3F" w:rsidRPr="00AD3F68">
              <w:rPr>
                <w:sz w:val="20"/>
                <w:szCs w:val="20"/>
              </w:rPr>
              <w:t>Б</w:t>
            </w:r>
            <w:r w:rsidRPr="00AD3F68">
              <w:rPr>
                <w:sz w:val="20"/>
                <w:szCs w:val="20"/>
              </w:rPr>
              <w:t>ольше-</w:t>
            </w:r>
            <w:proofErr w:type="spellStart"/>
            <w:r w:rsidRPr="00AD3F68">
              <w:rPr>
                <w:sz w:val="20"/>
                <w:szCs w:val="20"/>
              </w:rPr>
              <w:t>Хомутецкий</w:t>
            </w:r>
            <w:proofErr w:type="spellEnd"/>
            <w:r w:rsidRPr="00AD3F68">
              <w:rPr>
                <w:sz w:val="20"/>
                <w:szCs w:val="20"/>
              </w:rPr>
              <w:t xml:space="preserve"> сельсовет</w:t>
            </w:r>
            <w:r w:rsidR="0094146B" w:rsidRPr="00AD3F68">
              <w:rPr>
                <w:sz w:val="20"/>
                <w:szCs w:val="20"/>
              </w:rPr>
              <w:t xml:space="preserve"> Добровского муниципального района</w:t>
            </w:r>
          </w:p>
        </w:tc>
      </w:tr>
      <w:tr w:rsidR="00612414" w:rsidRPr="00AD3F68" w14:paraId="544A67EF" w14:textId="77777777" w:rsidTr="00B852E1">
        <w:trPr>
          <w:trHeight w:val="20"/>
        </w:trPr>
        <w:tc>
          <w:tcPr>
            <w:tcW w:w="212" w:type="pct"/>
            <w:vMerge/>
            <w:shd w:val="clear" w:color="auto" w:fill="auto"/>
            <w:hideMark/>
          </w:tcPr>
          <w:p w14:paraId="5B98B5BE" w14:textId="77777777" w:rsidR="00612414" w:rsidRPr="00AD3F68" w:rsidRDefault="00612414" w:rsidP="00612414">
            <w:pPr>
              <w:spacing w:line="240" w:lineRule="auto"/>
              <w:rPr>
                <w:sz w:val="20"/>
                <w:szCs w:val="20"/>
              </w:rPr>
            </w:pPr>
          </w:p>
        </w:tc>
        <w:tc>
          <w:tcPr>
            <w:tcW w:w="930" w:type="pct"/>
            <w:shd w:val="clear" w:color="auto" w:fill="auto"/>
            <w:hideMark/>
          </w:tcPr>
          <w:p w14:paraId="0C812600" w14:textId="5235AB49" w:rsidR="00612414" w:rsidRPr="00AD3F68" w:rsidRDefault="00546CF2" w:rsidP="00612414">
            <w:pPr>
              <w:spacing w:line="240" w:lineRule="auto"/>
              <w:jc w:val="left"/>
              <w:rPr>
                <w:sz w:val="20"/>
                <w:szCs w:val="20"/>
              </w:rPr>
            </w:pPr>
            <w:r w:rsidRPr="00AD3F68">
              <w:rPr>
                <w:sz w:val="20"/>
                <w:szCs w:val="20"/>
              </w:rPr>
              <w:t>северо</w:t>
            </w:r>
            <w:r w:rsidR="00612414" w:rsidRPr="00AD3F68">
              <w:rPr>
                <w:sz w:val="20"/>
                <w:szCs w:val="20"/>
              </w:rPr>
              <w:t>-запад</w:t>
            </w:r>
          </w:p>
        </w:tc>
        <w:tc>
          <w:tcPr>
            <w:tcW w:w="3858" w:type="pct"/>
            <w:shd w:val="clear" w:color="auto" w:fill="auto"/>
            <w:hideMark/>
          </w:tcPr>
          <w:p w14:paraId="519B77A9" w14:textId="3A89AC07" w:rsidR="00612414" w:rsidRPr="00AD3F68" w:rsidRDefault="00A337B0" w:rsidP="00612414">
            <w:pPr>
              <w:spacing w:line="240" w:lineRule="auto"/>
              <w:jc w:val="left"/>
              <w:rPr>
                <w:sz w:val="20"/>
                <w:szCs w:val="20"/>
              </w:rPr>
            </w:pPr>
            <w:r w:rsidRPr="00AD3F68">
              <w:rPr>
                <w:sz w:val="20"/>
                <w:szCs w:val="20"/>
              </w:rPr>
              <w:t>сельское поселение Панинский сельсовет</w:t>
            </w:r>
            <w:r w:rsidR="0094146B" w:rsidRPr="00AD3F68">
              <w:rPr>
                <w:sz w:val="20"/>
                <w:szCs w:val="20"/>
              </w:rPr>
              <w:t xml:space="preserve"> Добровского муниципального района</w:t>
            </w:r>
          </w:p>
        </w:tc>
      </w:tr>
      <w:tr w:rsidR="00612414" w:rsidRPr="00AD3F68" w14:paraId="0C002E36" w14:textId="77777777" w:rsidTr="00B852E1">
        <w:trPr>
          <w:trHeight w:val="20"/>
        </w:trPr>
        <w:tc>
          <w:tcPr>
            <w:tcW w:w="212" w:type="pct"/>
            <w:vMerge/>
            <w:shd w:val="clear" w:color="auto" w:fill="auto"/>
          </w:tcPr>
          <w:p w14:paraId="458217FC" w14:textId="77777777" w:rsidR="00612414" w:rsidRPr="00AD3F68" w:rsidRDefault="00612414" w:rsidP="00612414">
            <w:pPr>
              <w:spacing w:line="240" w:lineRule="auto"/>
              <w:rPr>
                <w:sz w:val="20"/>
                <w:szCs w:val="20"/>
              </w:rPr>
            </w:pPr>
          </w:p>
        </w:tc>
        <w:tc>
          <w:tcPr>
            <w:tcW w:w="930" w:type="pct"/>
            <w:shd w:val="clear" w:color="auto" w:fill="auto"/>
          </w:tcPr>
          <w:p w14:paraId="2ADF086C" w14:textId="77777777" w:rsidR="00612414" w:rsidRPr="00AD3F68" w:rsidRDefault="00612414" w:rsidP="00612414">
            <w:pPr>
              <w:spacing w:line="240" w:lineRule="auto"/>
              <w:jc w:val="left"/>
              <w:rPr>
                <w:sz w:val="20"/>
                <w:szCs w:val="20"/>
              </w:rPr>
            </w:pPr>
            <w:r w:rsidRPr="00AD3F68">
              <w:rPr>
                <w:sz w:val="20"/>
                <w:szCs w:val="20"/>
              </w:rPr>
              <w:t>запад</w:t>
            </w:r>
          </w:p>
        </w:tc>
        <w:tc>
          <w:tcPr>
            <w:tcW w:w="3858" w:type="pct"/>
            <w:shd w:val="clear" w:color="auto" w:fill="auto"/>
          </w:tcPr>
          <w:p w14:paraId="4952E3F6" w14:textId="37BB7539" w:rsidR="00612414" w:rsidRPr="00AD3F68" w:rsidRDefault="00A337B0" w:rsidP="00612414">
            <w:pPr>
              <w:spacing w:line="240" w:lineRule="auto"/>
              <w:jc w:val="left"/>
              <w:rPr>
                <w:sz w:val="20"/>
                <w:szCs w:val="20"/>
              </w:rPr>
            </w:pPr>
            <w:r w:rsidRPr="00AD3F68">
              <w:rPr>
                <w:sz w:val="20"/>
                <w:szCs w:val="20"/>
              </w:rPr>
              <w:t xml:space="preserve">сельское поселение </w:t>
            </w:r>
            <w:proofErr w:type="spellStart"/>
            <w:r w:rsidRPr="00AD3F68">
              <w:rPr>
                <w:sz w:val="20"/>
                <w:szCs w:val="20"/>
              </w:rPr>
              <w:t>Большекузьминский</w:t>
            </w:r>
            <w:proofErr w:type="spellEnd"/>
            <w:r w:rsidRPr="00AD3F68">
              <w:rPr>
                <w:sz w:val="20"/>
                <w:szCs w:val="20"/>
              </w:rPr>
              <w:t xml:space="preserve"> сельсовет</w:t>
            </w:r>
            <w:r w:rsidR="002814CC" w:rsidRPr="00AD3F68">
              <w:rPr>
                <w:sz w:val="20"/>
                <w:szCs w:val="20"/>
              </w:rPr>
              <w:t xml:space="preserve"> Липецкого муниципального района</w:t>
            </w:r>
          </w:p>
        </w:tc>
      </w:tr>
      <w:tr w:rsidR="00612414" w:rsidRPr="00AD3F68" w14:paraId="58343AD6" w14:textId="77777777" w:rsidTr="00B852E1">
        <w:trPr>
          <w:trHeight w:val="20"/>
        </w:trPr>
        <w:tc>
          <w:tcPr>
            <w:tcW w:w="212" w:type="pct"/>
            <w:vMerge/>
            <w:shd w:val="clear" w:color="auto" w:fill="auto"/>
            <w:hideMark/>
          </w:tcPr>
          <w:p w14:paraId="7DF978EC" w14:textId="77777777" w:rsidR="00612414" w:rsidRPr="00AD3F68" w:rsidRDefault="00612414" w:rsidP="00612414">
            <w:pPr>
              <w:spacing w:line="240" w:lineRule="auto"/>
              <w:rPr>
                <w:sz w:val="20"/>
                <w:szCs w:val="20"/>
              </w:rPr>
            </w:pPr>
          </w:p>
        </w:tc>
        <w:tc>
          <w:tcPr>
            <w:tcW w:w="930" w:type="pct"/>
            <w:shd w:val="clear" w:color="auto" w:fill="auto"/>
            <w:hideMark/>
          </w:tcPr>
          <w:p w14:paraId="66A0F57C" w14:textId="77777777" w:rsidR="00612414" w:rsidRPr="00AD3F68" w:rsidRDefault="00612414" w:rsidP="00612414">
            <w:pPr>
              <w:spacing w:line="240" w:lineRule="auto"/>
              <w:jc w:val="left"/>
              <w:rPr>
                <w:sz w:val="20"/>
                <w:szCs w:val="20"/>
              </w:rPr>
            </w:pPr>
            <w:r w:rsidRPr="00AD3F68">
              <w:rPr>
                <w:sz w:val="20"/>
                <w:szCs w:val="20"/>
              </w:rPr>
              <w:t>юг</w:t>
            </w:r>
          </w:p>
        </w:tc>
        <w:tc>
          <w:tcPr>
            <w:tcW w:w="3858" w:type="pct"/>
            <w:shd w:val="clear" w:color="auto" w:fill="auto"/>
            <w:hideMark/>
          </w:tcPr>
          <w:p w14:paraId="47F68AB6" w14:textId="44E81D34" w:rsidR="00612414" w:rsidRPr="00AD3F68" w:rsidRDefault="0094146B" w:rsidP="00785A3F">
            <w:pPr>
              <w:spacing w:line="240" w:lineRule="auto"/>
              <w:jc w:val="left"/>
              <w:rPr>
                <w:sz w:val="20"/>
                <w:szCs w:val="20"/>
              </w:rPr>
            </w:pPr>
            <w:r w:rsidRPr="00AD3F68">
              <w:rPr>
                <w:sz w:val="20"/>
                <w:szCs w:val="20"/>
              </w:rPr>
              <w:t xml:space="preserve">сельское поселение Бутырский сельсовет </w:t>
            </w:r>
            <w:proofErr w:type="spellStart"/>
            <w:r w:rsidRPr="00AD3F68">
              <w:rPr>
                <w:sz w:val="20"/>
                <w:szCs w:val="20"/>
              </w:rPr>
              <w:t>Грязинского</w:t>
            </w:r>
            <w:proofErr w:type="spellEnd"/>
            <w:r w:rsidRPr="00AD3F68">
              <w:rPr>
                <w:sz w:val="20"/>
                <w:szCs w:val="20"/>
              </w:rPr>
              <w:t xml:space="preserve"> муниципального района</w:t>
            </w:r>
          </w:p>
        </w:tc>
      </w:tr>
      <w:tr w:rsidR="00612414" w:rsidRPr="00AD3F68" w14:paraId="4BB3AD25" w14:textId="77777777" w:rsidTr="00B852E1">
        <w:trPr>
          <w:trHeight w:val="20"/>
        </w:trPr>
        <w:tc>
          <w:tcPr>
            <w:tcW w:w="212" w:type="pct"/>
            <w:vMerge/>
            <w:shd w:val="clear" w:color="auto" w:fill="auto"/>
            <w:hideMark/>
          </w:tcPr>
          <w:p w14:paraId="11C01CB7" w14:textId="77777777" w:rsidR="00612414" w:rsidRPr="00AD3F68" w:rsidRDefault="00612414" w:rsidP="00612414">
            <w:pPr>
              <w:spacing w:line="240" w:lineRule="auto"/>
              <w:rPr>
                <w:sz w:val="20"/>
                <w:szCs w:val="20"/>
              </w:rPr>
            </w:pPr>
          </w:p>
        </w:tc>
        <w:tc>
          <w:tcPr>
            <w:tcW w:w="930" w:type="pct"/>
            <w:shd w:val="clear" w:color="auto" w:fill="auto"/>
            <w:hideMark/>
          </w:tcPr>
          <w:p w14:paraId="121A5181" w14:textId="77777777" w:rsidR="00612414" w:rsidRPr="00AD3F68" w:rsidRDefault="00612414" w:rsidP="00612414">
            <w:pPr>
              <w:spacing w:line="240" w:lineRule="auto"/>
              <w:jc w:val="left"/>
              <w:rPr>
                <w:sz w:val="20"/>
                <w:szCs w:val="20"/>
              </w:rPr>
            </w:pPr>
            <w:r w:rsidRPr="00AD3F68">
              <w:rPr>
                <w:sz w:val="20"/>
                <w:szCs w:val="20"/>
              </w:rPr>
              <w:t>восток</w:t>
            </w:r>
          </w:p>
        </w:tc>
        <w:tc>
          <w:tcPr>
            <w:tcW w:w="3858" w:type="pct"/>
            <w:shd w:val="clear" w:color="auto" w:fill="auto"/>
            <w:hideMark/>
          </w:tcPr>
          <w:p w14:paraId="16B57E1C" w14:textId="77777777" w:rsidR="00612414" w:rsidRPr="00AD3F68" w:rsidRDefault="00612414" w:rsidP="00612414">
            <w:pPr>
              <w:spacing w:line="240" w:lineRule="auto"/>
              <w:jc w:val="left"/>
              <w:rPr>
                <w:sz w:val="20"/>
                <w:szCs w:val="20"/>
              </w:rPr>
            </w:pPr>
            <w:r w:rsidRPr="00AD3F68">
              <w:rPr>
                <w:sz w:val="20"/>
                <w:szCs w:val="20"/>
              </w:rPr>
              <w:t>Тамбовская область</w:t>
            </w:r>
          </w:p>
        </w:tc>
      </w:tr>
    </w:tbl>
    <w:p w14:paraId="47064E64" w14:textId="37AFDA30" w:rsidR="00612414" w:rsidRPr="00AD3F68" w:rsidRDefault="00612414" w:rsidP="00612414">
      <w:pPr>
        <w:spacing w:before="120" w:line="276" w:lineRule="auto"/>
        <w:ind w:firstLine="709"/>
      </w:pPr>
      <w:r w:rsidRPr="00AD3F68">
        <w:t xml:space="preserve">Положение сельского поселения </w:t>
      </w:r>
      <w:proofErr w:type="spellStart"/>
      <w:r w:rsidR="00132DC9" w:rsidRPr="00AD3F68">
        <w:t>Коренё</w:t>
      </w:r>
      <w:r w:rsidRPr="00AD3F68">
        <w:t>вщинский</w:t>
      </w:r>
      <w:proofErr w:type="spellEnd"/>
      <w:r w:rsidRPr="00AD3F68">
        <w:t xml:space="preserve"> сельсовет в структуре Добровского муниципального района представлено на рисунке 3.1.1.</w:t>
      </w:r>
    </w:p>
    <w:p w14:paraId="57FA2606" w14:textId="77777777" w:rsidR="00612414" w:rsidRPr="00AD3F68" w:rsidRDefault="00612414" w:rsidP="00612414">
      <w:pPr>
        <w:spacing w:before="120" w:line="276" w:lineRule="auto"/>
        <w:ind w:firstLine="709"/>
        <w:jc w:val="right"/>
      </w:pPr>
      <w:r w:rsidRPr="00AD3F68">
        <w:t>Рисунок 3.1.1</w:t>
      </w:r>
    </w:p>
    <w:p w14:paraId="329189E6" w14:textId="31970937" w:rsidR="00612414" w:rsidRPr="00AD3F68" w:rsidRDefault="00612414" w:rsidP="00612414">
      <w:pPr>
        <w:spacing w:line="276" w:lineRule="auto"/>
        <w:jc w:val="center"/>
      </w:pPr>
      <w:r w:rsidRPr="00AD3F68">
        <w:t xml:space="preserve">Положение сельского поселения </w:t>
      </w:r>
      <w:proofErr w:type="spellStart"/>
      <w:r w:rsidRPr="00AD3F68">
        <w:t>Корен</w:t>
      </w:r>
      <w:r w:rsidR="00785A3F" w:rsidRPr="00AD3F68">
        <w:t>ё</w:t>
      </w:r>
      <w:r w:rsidRPr="00AD3F68">
        <w:t>вщинский</w:t>
      </w:r>
      <w:proofErr w:type="spellEnd"/>
      <w:r w:rsidRPr="00AD3F68">
        <w:t xml:space="preserve"> сельсовет в структуре Добровского муниципального района</w:t>
      </w:r>
    </w:p>
    <w:p w14:paraId="14640E9B" w14:textId="77777777" w:rsidR="00612414" w:rsidRPr="00AD3F68" w:rsidRDefault="00612414" w:rsidP="00785A3F">
      <w:pPr>
        <w:tabs>
          <w:tab w:val="left" w:pos="14317"/>
        </w:tabs>
        <w:spacing w:line="276" w:lineRule="auto"/>
        <w:ind w:hanging="142"/>
        <w:jc w:val="center"/>
      </w:pPr>
      <w:r w:rsidRPr="00AD3F68">
        <w:rPr>
          <w:noProof/>
          <w:lang w:eastAsia="ru-RU"/>
        </w:rPr>
        <w:drawing>
          <wp:inline distT="0" distB="0" distL="0" distR="0" wp14:anchorId="3291AE3D" wp14:editId="09BAAFD9">
            <wp:extent cx="5519055" cy="4942936"/>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0475" cy="4997945"/>
                    </a:xfrm>
                    <a:prstGeom prst="rect">
                      <a:avLst/>
                    </a:prstGeom>
                    <a:noFill/>
                    <a:ln>
                      <a:noFill/>
                    </a:ln>
                  </pic:spPr>
                </pic:pic>
              </a:graphicData>
            </a:graphic>
          </wp:inline>
        </w:drawing>
      </w:r>
    </w:p>
    <w:p w14:paraId="5D90FFD0" w14:textId="77777777" w:rsidR="00612414" w:rsidRPr="00AD3F68" w:rsidRDefault="00612414" w:rsidP="00612414">
      <w:pPr>
        <w:pStyle w:val="0212166"/>
        <w:rPr>
          <w:szCs w:val="24"/>
          <w:lang w:eastAsia="ru-RU"/>
        </w:rPr>
      </w:pPr>
      <w:bookmarkStart w:id="29" w:name="_Toc69297522"/>
      <w:bookmarkStart w:id="30" w:name="_Toc131162775"/>
      <w:r w:rsidRPr="00AD3F68">
        <w:rPr>
          <w:lang w:eastAsia="ru-RU"/>
        </w:rPr>
        <w:t>1.2 Существующая планировочная организация</w:t>
      </w:r>
      <w:bookmarkEnd w:id="29"/>
      <w:bookmarkEnd w:id="30"/>
    </w:p>
    <w:p w14:paraId="1EB2AE8C" w14:textId="4AEDDF44" w:rsidR="00612414" w:rsidRPr="00AD3F68" w:rsidRDefault="00612414" w:rsidP="00612414">
      <w:pPr>
        <w:spacing w:line="276" w:lineRule="auto"/>
        <w:ind w:firstLine="709"/>
        <w:rPr>
          <w:szCs w:val="24"/>
        </w:rPr>
      </w:pPr>
      <w:r w:rsidRPr="00AD3F68">
        <w:rPr>
          <w:szCs w:val="24"/>
        </w:rPr>
        <w:t xml:space="preserve">Сложившаяся планировочная структура населенных пунктов </w:t>
      </w:r>
      <w:proofErr w:type="spellStart"/>
      <w:r w:rsidR="00132DC9" w:rsidRPr="00AD3F68">
        <w:rPr>
          <w:szCs w:val="24"/>
        </w:rPr>
        <w:t>Коренё</w:t>
      </w:r>
      <w:r w:rsidRPr="00AD3F68">
        <w:rPr>
          <w:szCs w:val="24"/>
        </w:rPr>
        <w:t>вщинского</w:t>
      </w:r>
      <w:proofErr w:type="spellEnd"/>
      <w:r w:rsidRPr="00AD3F68">
        <w:rPr>
          <w:szCs w:val="24"/>
        </w:rPr>
        <w:t xml:space="preserve"> сельсовета сформирована вдоль центральных улиц поселения, которые в тоже время являются частью дороги регионального значения «Липецк – Мичуринск». </w:t>
      </w:r>
      <w:r w:rsidR="008E5EB6" w:rsidRPr="00AD3F68">
        <w:rPr>
          <w:szCs w:val="24"/>
        </w:rPr>
        <w:t>Населенные пункты</w:t>
      </w:r>
      <w:r w:rsidRPr="00AD3F68">
        <w:rPr>
          <w:szCs w:val="24"/>
        </w:rPr>
        <w:t xml:space="preserve">, в основном, застроены блокированными многоквартирными малоэтажными домами и одноэтажными индивидуальными домами, большое количество территории занято огородами. </w:t>
      </w:r>
    </w:p>
    <w:p w14:paraId="47DEFE7C" w14:textId="5781C4BE" w:rsidR="00612414" w:rsidRPr="00AD3F68" w:rsidRDefault="00612414" w:rsidP="00612414">
      <w:pPr>
        <w:spacing w:line="276" w:lineRule="auto"/>
        <w:ind w:firstLine="709"/>
        <w:rPr>
          <w:szCs w:val="24"/>
        </w:rPr>
      </w:pPr>
      <w:r w:rsidRPr="00AD3F68">
        <w:rPr>
          <w:szCs w:val="24"/>
        </w:rPr>
        <w:lastRenderedPageBreak/>
        <w:t xml:space="preserve">Существующий общественный центр с. </w:t>
      </w:r>
      <w:proofErr w:type="spellStart"/>
      <w:r w:rsidRPr="00AD3F68">
        <w:rPr>
          <w:szCs w:val="24"/>
        </w:rPr>
        <w:t>Корен</w:t>
      </w:r>
      <w:r w:rsidR="00132DC9" w:rsidRPr="00AD3F68">
        <w:rPr>
          <w:szCs w:val="24"/>
        </w:rPr>
        <w:t>ёв</w:t>
      </w:r>
      <w:r w:rsidRPr="00AD3F68">
        <w:rPr>
          <w:szCs w:val="24"/>
        </w:rPr>
        <w:t>щино</w:t>
      </w:r>
      <w:proofErr w:type="spellEnd"/>
      <w:r w:rsidRPr="00AD3F68">
        <w:rPr>
          <w:szCs w:val="24"/>
        </w:rPr>
        <w:t xml:space="preserve"> расположен в центральной части села по ул. Центральная, где находятся здание администрации, </w:t>
      </w:r>
      <w:r w:rsidR="00785A3F" w:rsidRPr="00AD3F68">
        <w:rPr>
          <w:szCs w:val="24"/>
        </w:rPr>
        <w:t>ф</w:t>
      </w:r>
      <w:r w:rsidR="00132DC9" w:rsidRPr="00AD3F68">
        <w:rPr>
          <w:szCs w:val="24"/>
        </w:rPr>
        <w:t>ельдшерско-акушерский пункт</w:t>
      </w:r>
      <w:r w:rsidRPr="00AD3F68">
        <w:rPr>
          <w:szCs w:val="24"/>
        </w:rPr>
        <w:t xml:space="preserve">, детский сад, школа, магазины и кафе. </w:t>
      </w:r>
    </w:p>
    <w:p w14:paraId="50D5BBC7" w14:textId="77777777" w:rsidR="00612414" w:rsidRPr="00AD3F68" w:rsidRDefault="00612414" w:rsidP="00612414">
      <w:pPr>
        <w:spacing w:line="276" w:lineRule="auto"/>
        <w:rPr>
          <w:szCs w:val="24"/>
          <w:lang w:eastAsia="ru-RU"/>
        </w:rPr>
        <w:sectPr w:rsidR="00612414" w:rsidRPr="00AD3F68" w:rsidSect="00430D8D">
          <w:footerReference w:type="default" r:id="rId26"/>
          <w:pgSz w:w="11906" w:h="16838"/>
          <w:pgMar w:top="1134" w:right="567" w:bottom="1134" w:left="1418" w:header="567" w:footer="567" w:gutter="0"/>
          <w:cols w:space="708"/>
          <w:docGrid w:linePitch="360"/>
        </w:sectPr>
      </w:pPr>
    </w:p>
    <w:p w14:paraId="1A77BFE8" w14:textId="77777777" w:rsidR="007737D1" w:rsidRPr="00AD3F68" w:rsidRDefault="007737D1" w:rsidP="002113B9">
      <w:pPr>
        <w:pStyle w:val="0212165"/>
      </w:pPr>
      <w:bookmarkStart w:id="31" w:name="_Toc131162776"/>
      <w:r w:rsidRPr="00AD3F68">
        <w:lastRenderedPageBreak/>
        <w:t>ГЛАВА 2. ПРИРОДН</w:t>
      </w:r>
      <w:bookmarkEnd w:id="22"/>
      <w:r w:rsidRPr="00AD3F68">
        <w:t>ЫЕ УСЛОВИЯ И МИНЕРАЛЬНО-СЫРЬЕВЫЕ РЕСУРСЫ</w:t>
      </w:r>
      <w:bookmarkEnd w:id="31"/>
    </w:p>
    <w:p w14:paraId="7F09F7E7" w14:textId="557853E3" w:rsidR="007737D1" w:rsidRPr="00AD3F68" w:rsidRDefault="007737D1" w:rsidP="00B52A3D">
      <w:pPr>
        <w:pStyle w:val="0212166"/>
      </w:pPr>
      <w:bookmarkStart w:id="32" w:name="_Toc463606284"/>
      <w:bookmarkStart w:id="33" w:name="_Toc463611232"/>
      <w:bookmarkStart w:id="34" w:name="_Toc464044833"/>
      <w:bookmarkStart w:id="35" w:name="_Toc69297524"/>
      <w:bookmarkStart w:id="36" w:name="_Toc131162777"/>
      <w:r w:rsidRPr="00AD3F68">
        <w:t>2.1 Климат</w:t>
      </w:r>
      <w:bookmarkEnd w:id="32"/>
      <w:bookmarkEnd w:id="33"/>
      <w:bookmarkEnd w:id="34"/>
      <w:bookmarkEnd w:id="35"/>
      <w:bookmarkEnd w:id="36"/>
    </w:p>
    <w:p w14:paraId="21DC0626" w14:textId="44DA8A2F" w:rsidR="0028239F" w:rsidRPr="00AD3F68" w:rsidRDefault="0028239F" w:rsidP="00785A3F">
      <w:pPr>
        <w:widowControl w:val="0"/>
        <w:adjustRightInd w:val="0"/>
        <w:spacing w:line="276" w:lineRule="auto"/>
        <w:ind w:firstLine="709"/>
        <w:textAlignment w:val="baseline"/>
        <w:rPr>
          <w:szCs w:val="24"/>
          <w:lang w:bidi="ru-RU"/>
        </w:rPr>
      </w:pPr>
      <w:proofErr w:type="spellStart"/>
      <w:r w:rsidRPr="00AD3F68">
        <w:rPr>
          <w:szCs w:val="24"/>
          <w:lang w:bidi="ru-RU"/>
        </w:rPr>
        <w:t>Корен</w:t>
      </w:r>
      <w:r w:rsidR="00E816ED" w:rsidRPr="00AD3F68">
        <w:rPr>
          <w:szCs w:val="24"/>
          <w:lang w:bidi="ru-RU"/>
        </w:rPr>
        <w:t>ё</w:t>
      </w:r>
      <w:r w:rsidRPr="00AD3F68">
        <w:rPr>
          <w:szCs w:val="24"/>
          <w:lang w:bidi="ru-RU"/>
        </w:rPr>
        <w:t>вщинский</w:t>
      </w:r>
      <w:proofErr w:type="spellEnd"/>
      <w:r w:rsidRPr="00AD3F68">
        <w:rPr>
          <w:szCs w:val="24"/>
          <w:lang w:bidi="ru-RU"/>
        </w:rPr>
        <w:t xml:space="preserve"> сельсовет располагается в умеренно-континентальном климатическом поясе, в зоне благоприятных климатических условий, на территории которой в среднем за год выпадает до 600 мм осадков, причем, около 70</w:t>
      </w:r>
      <w:r w:rsidR="00FB3312" w:rsidRPr="00AD3F68">
        <w:rPr>
          <w:szCs w:val="24"/>
          <w:lang w:bidi="ru-RU"/>
        </w:rPr>
        <w:t xml:space="preserve"> </w:t>
      </w:r>
      <w:r w:rsidRPr="00AD3F68">
        <w:rPr>
          <w:szCs w:val="24"/>
          <w:lang w:bidi="ru-RU"/>
        </w:rPr>
        <w:t>% из них приходится на теплый период времени, совпадающий с периодом сельскохозяйственного производства</w:t>
      </w:r>
      <w:r w:rsidR="00951383" w:rsidRPr="00AD3F68">
        <w:rPr>
          <w:szCs w:val="24"/>
          <w:lang w:bidi="ru-RU"/>
        </w:rPr>
        <w:t>.</w:t>
      </w:r>
    </w:p>
    <w:p w14:paraId="1445C2EA" w14:textId="77777777" w:rsidR="00951383" w:rsidRPr="00AD3F68" w:rsidRDefault="00951383" w:rsidP="00785A3F">
      <w:pPr>
        <w:widowControl w:val="0"/>
        <w:adjustRightInd w:val="0"/>
        <w:spacing w:line="276" w:lineRule="auto"/>
        <w:ind w:firstLine="709"/>
        <w:textAlignment w:val="baseline"/>
        <w:rPr>
          <w:szCs w:val="24"/>
          <w:lang w:bidi="ru-RU"/>
        </w:rPr>
      </w:pPr>
      <w:r w:rsidRPr="00AD3F68">
        <w:rPr>
          <w:szCs w:val="24"/>
          <w:lang w:bidi="ru-RU"/>
        </w:rPr>
        <w:t>Из климатических явлений, опасных для человека или способных причинить материальный ущерб, на данной территории регистрируются сильные ветры (очень редко — до урагана) и град. Однако бывают эти явления очень редко, их сила, как правило, не достигает катастрофических размеров, а масштабы причиненного ущерба незначительны.</w:t>
      </w:r>
    </w:p>
    <w:p w14:paraId="15990A8B" w14:textId="0CE9B1DB" w:rsidR="00951383" w:rsidRPr="00AD3F68" w:rsidRDefault="00951383" w:rsidP="00785A3F">
      <w:pPr>
        <w:widowControl w:val="0"/>
        <w:adjustRightInd w:val="0"/>
        <w:spacing w:line="276" w:lineRule="auto"/>
        <w:ind w:firstLine="709"/>
        <w:textAlignment w:val="baseline"/>
        <w:rPr>
          <w:szCs w:val="24"/>
          <w:lang w:bidi="ru-RU"/>
        </w:rPr>
      </w:pPr>
      <w:r w:rsidRPr="00AD3F68">
        <w:rPr>
          <w:szCs w:val="24"/>
          <w:lang w:bidi="ru-RU"/>
        </w:rPr>
        <w:t>В целом климатические условия благоприятны для организации и осуществления различных видов круглогодичного отдыха населения. Особые перспективы, учитывая погодные и климатические условия, имеет развитие различных видов рекреационных, спортивных и иных услуг в зимние и летние сезоны.</w:t>
      </w:r>
    </w:p>
    <w:p w14:paraId="5A59AC2C" w14:textId="39B11298" w:rsidR="00C122AB" w:rsidRPr="00AD3F68" w:rsidRDefault="00C122AB" w:rsidP="00785A3F">
      <w:pPr>
        <w:widowControl w:val="0"/>
        <w:adjustRightInd w:val="0"/>
        <w:spacing w:line="276" w:lineRule="auto"/>
        <w:ind w:firstLine="709"/>
        <w:textAlignment w:val="baseline"/>
        <w:rPr>
          <w:szCs w:val="24"/>
        </w:rPr>
      </w:pPr>
      <w:r w:rsidRPr="00AD3F68">
        <w:rPr>
          <w:szCs w:val="24"/>
        </w:rPr>
        <w:t>Согласно строительно-климатическому районированию, рассматриваемая территория относится к климатическому району I</w:t>
      </w:r>
      <w:r w:rsidR="00BF61C6" w:rsidRPr="00AD3F68">
        <w:rPr>
          <w:szCs w:val="24"/>
        </w:rPr>
        <w:t>I</w:t>
      </w:r>
      <w:r w:rsidRPr="00AD3F68">
        <w:rPr>
          <w:szCs w:val="24"/>
        </w:rPr>
        <w:t>: «</w:t>
      </w:r>
      <w:r w:rsidR="00BF61C6" w:rsidRPr="00AD3F68">
        <w:rPr>
          <w:szCs w:val="24"/>
        </w:rPr>
        <w:t>благоприятные</w:t>
      </w:r>
      <w:r w:rsidRPr="00AD3F68">
        <w:rPr>
          <w:szCs w:val="24"/>
        </w:rPr>
        <w:t xml:space="preserve"> условия для строительства».</w:t>
      </w:r>
    </w:p>
    <w:p w14:paraId="3D2F0C8B" w14:textId="77777777" w:rsidR="00C122AB" w:rsidRPr="00AD3F68" w:rsidRDefault="00C122AB" w:rsidP="00785A3F">
      <w:pPr>
        <w:widowControl w:val="0"/>
        <w:adjustRightInd w:val="0"/>
        <w:spacing w:line="276" w:lineRule="auto"/>
        <w:ind w:firstLine="709"/>
        <w:textAlignment w:val="baseline"/>
        <w:rPr>
          <w:b/>
          <w:szCs w:val="24"/>
        </w:rPr>
      </w:pPr>
      <w:r w:rsidRPr="00AD3F68">
        <w:rPr>
          <w:b/>
          <w:szCs w:val="24"/>
        </w:rPr>
        <w:t>Характеристика сезонов</w:t>
      </w:r>
    </w:p>
    <w:p w14:paraId="30AC4996" w14:textId="420AB892" w:rsidR="0028239F" w:rsidRPr="00AD3F68" w:rsidRDefault="0028239F" w:rsidP="00785A3F">
      <w:pPr>
        <w:widowControl w:val="0"/>
        <w:adjustRightInd w:val="0"/>
        <w:spacing w:line="276" w:lineRule="auto"/>
        <w:ind w:firstLine="709"/>
        <w:textAlignment w:val="baseline"/>
        <w:rPr>
          <w:szCs w:val="24"/>
          <w:lang w:bidi="ru-RU"/>
        </w:rPr>
      </w:pPr>
      <w:r w:rsidRPr="00AD3F68">
        <w:rPr>
          <w:szCs w:val="24"/>
          <w:lang w:bidi="ru-RU"/>
        </w:rPr>
        <w:t xml:space="preserve">Климат </w:t>
      </w:r>
      <w:proofErr w:type="spellStart"/>
      <w:r w:rsidRPr="00AD3F68">
        <w:rPr>
          <w:szCs w:val="24"/>
          <w:lang w:bidi="ru-RU"/>
        </w:rPr>
        <w:t>К</w:t>
      </w:r>
      <w:r w:rsidR="00E816ED" w:rsidRPr="00AD3F68">
        <w:rPr>
          <w:szCs w:val="24"/>
          <w:lang w:bidi="ru-RU"/>
        </w:rPr>
        <w:t>оренё</w:t>
      </w:r>
      <w:r w:rsidRPr="00AD3F68">
        <w:rPr>
          <w:szCs w:val="24"/>
          <w:lang w:bidi="ru-RU"/>
        </w:rPr>
        <w:t>вщинского</w:t>
      </w:r>
      <w:proofErr w:type="spellEnd"/>
      <w:r w:rsidRPr="00AD3F68">
        <w:rPr>
          <w:szCs w:val="24"/>
          <w:lang w:bidi="ru-RU"/>
        </w:rPr>
        <w:t xml:space="preserve"> сельсовета, как и всего </w:t>
      </w:r>
      <w:r w:rsidR="001E7E93" w:rsidRPr="00AD3F68">
        <w:rPr>
          <w:szCs w:val="24"/>
          <w:lang w:bidi="ru-RU"/>
        </w:rPr>
        <w:t>Добровского муниципального района</w:t>
      </w:r>
      <w:r w:rsidRPr="00AD3F68">
        <w:rPr>
          <w:szCs w:val="24"/>
          <w:lang w:bidi="ru-RU"/>
        </w:rPr>
        <w:t xml:space="preserve"> умеренно-континентальный, с умеренно холодной зимой и жарким летом. Средняя годовая температура воздуха составляет 4,5</w:t>
      </w:r>
      <w:r w:rsidR="00FC6AC2" w:rsidRPr="00AD3F68">
        <w:rPr>
          <w:szCs w:val="24"/>
          <w:lang w:bidi="ru-RU"/>
        </w:rPr>
        <w:t>–</w:t>
      </w:r>
      <w:r w:rsidRPr="00AD3F68">
        <w:rPr>
          <w:szCs w:val="24"/>
          <w:lang w:bidi="ru-RU"/>
        </w:rPr>
        <w:t>5</w:t>
      </w:r>
      <w:r w:rsidR="00FC6AC2" w:rsidRPr="00AD3F68">
        <w:rPr>
          <w:szCs w:val="24"/>
          <w:lang w:bidi="ru-RU"/>
        </w:rPr>
        <w:t xml:space="preserve"> </w:t>
      </w:r>
      <w:r w:rsidRPr="00AD3F68">
        <w:rPr>
          <w:szCs w:val="24"/>
          <w:lang w:bidi="ru-RU"/>
        </w:rPr>
        <w:t>°С, при этом абсолютный минимум температу</w:t>
      </w:r>
      <w:r w:rsidR="000A510B" w:rsidRPr="00AD3F68">
        <w:rPr>
          <w:szCs w:val="24"/>
          <w:lang w:bidi="ru-RU"/>
        </w:rPr>
        <w:t>ры достигает</w:t>
      </w:r>
      <w:r w:rsidRPr="00AD3F68">
        <w:rPr>
          <w:szCs w:val="24"/>
          <w:lang w:bidi="ru-RU"/>
        </w:rPr>
        <w:t xml:space="preserve"> </w:t>
      </w:r>
      <w:r w:rsidR="00E549F8" w:rsidRPr="00AD3F68">
        <w:rPr>
          <w:szCs w:val="24"/>
          <w:lang w:bidi="ru-RU"/>
        </w:rPr>
        <w:t>-</w:t>
      </w:r>
      <w:r w:rsidRPr="00AD3F68">
        <w:rPr>
          <w:szCs w:val="24"/>
          <w:lang w:bidi="ru-RU"/>
        </w:rPr>
        <w:t>38,4</w:t>
      </w:r>
      <w:r w:rsidR="00E549F8" w:rsidRPr="00AD3F68">
        <w:rPr>
          <w:szCs w:val="24"/>
          <w:lang w:bidi="ru-RU"/>
        </w:rPr>
        <w:t xml:space="preserve"> </w:t>
      </w:r>
      <w:r w:rsidRPr="00AD3F68">
        <w:rPr>
          <w:szCs w:val="24"/>
          <w:lang w:bidi="ru-RU"/>
        </w:rPr>
        <w:t>°</w:t>
      </w:r>
      <w:r w:rsidR="00FC6AC2" w:rsidRPr="00AD3F68">
        <w:rPr>
          <w:szCs w:val="24"/>
          <w:lang w:bidi="ru-RU"/>
        </w:rPr>
        <w:t>С</w:t>
      </w:r>
      <w:r w:rsidR="000A510B" w:rsidRPr="00AD3F68">
        <w:rPr>
          <w:szCs w:val="24"/>
          <w:lang w:bidi="ru-RU"/>
        </w:rPr>
        <w:t>, абсолютный максимум</w:t>
      </w:r>
      <w:r w:rsidRPr="00AD3F68">
        <w:rPr>
          <w:szCs w:val="24"/>
          <w:lang w:bidi="ru-RU"/>
        </w:rPr>
        <w:t xml:space="preserve"> +38,5</w:t>
      </w:r>
      <w:r w:rsidR="00FC6AC2" w:rsidRPr="00AD3F68">
        <w:rPr>
          <w:szCs w:val="24"/>
          <w:lang w:bidi="ru-RU"/>
        </w:rPr>
        <w:t xml:space="preserve"> </w:t>
      </w:r>
      <w:r w:rsidRPr="00AD3F68">
        <w:rPr>
          <w:szCs w:val="24"/>
          <w:lang w:bidi="ru-RU"/>
        </w:rPr>
        <w:t>°</w:t>
      </w:r>
      <w:r w:rsidR="00FC6AC2" w:rsidRPr="00AD3F68">
        <w:rPr>
          <w:szCs w:val="24"/>
          <w:lang w:bidi="ru-RU"/>
        </w:rPr>
        <w:t xml:space="preserve">С </w:t>
      </w:r>
      <w:r w:rsidRPr="00AD3F68">
        <w:rPr>
          <w:szCs w:val="24"/>
          <w:lang w:bidi="ru-RU"/>
        </w:rPr>
        <w:t>(данные метеостанции г. Липецк). Среднее годовое</w:t>
      </w:r>
      <w:r w:rsidR="00951383" w:rsidRPr="00AD3F68">
        <w:rPr>
          <w:szCs w:val="24"/>
          <w:lang w:bidi="ru-RU"/>
        </w:rPr>
        <w:t xml:space="preserve"> </w:t>
      </w:r>
      <w:r w:rsidRPr="00AD3F68">
        <w:rPr>
          <w:szCs w:val="24"/>
          <w:lang w:bidi="ru-RU"/>
        </w:rPr>
        <w:t>количество осадков — 450</w:t>
      </w:r>
      <w:r w:rsidR="00FC6AC2" w:rsidRPr="00AD3F68">
        <w:rPr>
          <w:szCs w:val="24"/>
          <w:lang w:bidi="ru-RU"/>
        </w:rPr>
        <w:t>–</w:t>
      </w:r>
      <w:r w:rsidRPr="00AD3F68">
        <w:rPr>
          <w:szCs w:val="24"/>
          <w:lang w:bidi="ru-RU"/>
        </w:rPr>
        <w:t>500 мм.</w:t>
      </w:r>
    </w:p>
    <w:p w14:paraId="5C8FD61C" w14:textId="5940E344" w:rsidR="0028239F" w:rsidRPr="00AD3F68" w:rsidRDefault="0028239F" w:rsidP="00785A3F">
      <w:pPr>
        <w:widowControl w:val="0"/>
        <w:adjustRightInd w:val="0"/>
        <w:spacing w:line="276" w:lineRule="auto"/>
        <w:ind w:firstLine="709"/>
        <w:textAlignment w:val="baseline"/>
        <w:rPr>
          <w:szCs w:val="24"/>
          <w:lang w:bidi="ru-RU"/>
        </w:rPr>
      </w:pPr>
      <w:r w:rsidRPr="00AD3F68">
        <w:rPr>
          <w:szCs w:val="24"/>
          <w:lang w:bidi="ru-RU"/>
        </w:rPr>
        <w:t>Зима не холо</w:t>
      </w:r>
      <w:r w:rsidR="000A510B" w:rsidRPr="00AD3F68">
        <w:rPr>
          <w:szCs w:val="24"/>
          <w:lang w:bidi="ru-RU"/>
        </w:rPr>
        <w:t>дная, умеренная, с морозами в -5</w:t>
      </w:r>
      <w:r w:rsidR="00A35798" w:rsidRPr="00AD3F68">
        <w:rPr>
          <w:szCs w:val="24"/>
          <w:lang w:bidi="ru-RU"/>
        </w:rPr>
        <w:t>–</w:t>
      </w:r>
      <w:r w:rsidRPr="00AD3F68">
        <w:rPr>
          <w:szCs w:val="24"/>
          <w:lang w:bidi="ru-RU"/>
        </w:rPr>
        <w:t>15</w:t>
      </w:r>
      <w:r w:rsidR="0052338F" w:rsidRPr="00AD3F68">
        <w:rPr>
          <w:szCs w:val="24"/>
          <w:lang w:bidi="ru-RU"/>
        </w:rPr>
        <w:t xml:space="preserve"> </w:t>
      </w:r>
      <w:r w:rsidRPr="00AD3F68">
        <w:rPr>
          <w:szCs w:val="24"/>
          <w:lang w:bidi="ru-RU"/>
        </w:rPr>
        <w:t>°С, длится 140</w:t>
      </w:r>
      <w:r w:rsidR="00FC6AC2" w:rsidRPr="00AD3F68">
        <w:rPr>
          <w:szCs w:val="24"/>
          <w:lang w:bidi="ru-RU"/>
        </w:rPr>
        <w:t>–</w:t>
      </w:r>
      <w:r w:rsidRPr="00AD3F68">
        <w:rPr>
          <w:szCs w:val="24"/>
          <w:lang w:bidi="ru-RU"/>
        </w:rPr>
        <w:t xml:space="preserve">143 дня, начинается по среднемноголетним данным </w:t>
      </w:r>
      <w:r w:rsidR="00CC19F9" w:rsidRPr="00AD3F68">
        <w:rPr>
          <w:szCs w:val="24"/>
          <w:lang w:bidi="ru-RU"/>
        </w:rPr>
        <w:t>в начале ноября</w:t>
      </w:r>
      <w:r w:rsidRPr="00AD3F68">
        <w:rPr>
          <w:szCs w:val="24"/>
          <w:lang w:bidi="ru-RU"/>
        </w:rPr>
        <w:t xml:space="preserve"> (дата перехода сре</w:t>
      </w:r>
      <w:r w:rsidR="00CC19F9" w:rsidRPr="00AD3F68">
        <w:rPr>
          <w:szCs w:val="24"/>
          <w:lang w:bidi="ru-RU"/>
        </w:rPr>
        <w:t xml:space="preserve">днесуточной температуры воздуха </w:t>
      </w:r>
      <w:r w:rsidRPr="00AD3F68">
        <w:rPr>
          <w:szCs w:val="24"/>
          <w:lang w:bidi="ru-RU"/>
        </w:rPr>
        <w:t>через 0</w:t>
      </w:r>
      <w:r w:rsidR="00FC6AC2" w:rsidRPr="00AD3F68">
        <w:rPr>
          <w:szCs w:val="24"/>
          <w:lang w:bidi="ru-RU"/>
        </w:rPr>
        <w:t xml:space="preserve"> </w:t>
      </w:r>
      <w:r w:rsidRPr="00AD3F68">
        <w:rPr>
          <w:szCs w:val="24"/>
          <w:lang w:bidi="ru-RU"/>
        </w:rPr>
        <w:t>°С) и продолжается</w:t>
      </w:r>
      <w:r w:rsidR="00CC19F9" w:rsidRPr="00AD3F68">
        <w:rPr>
          <w:szCs w:val="24"/>
          <w:lang w:bidi="ru-RU"/>
        </w:rPr>
        <w:t xml:space="preserve"> по среднемноголетним данным</w:t>
      </w:r>
      <w:r w:rsidRPr="00AD3F68">
        <w:rPr>
          <w:szCs w:val="24"/>
          <w:lang w:bidi="ru-RU"/>
        </w:rPr>
        <w:t xml:space="preserve"> </w:t>
      </w:r>
      <w:r w:rsidR="00CC19F9" w:rsidRPr="00AD3F68">
        <w:rPr>
          <w:szCs w:val="24"/>
          <w:lang w:bidi="ru-RU"/>
        </w:rPr>
        <w:t>до конца марта</w:t>
      </w:r>
      <w:r w:rsidRPr="00AD3F68">
        <w:rPr>
          <w:szCs w:val="24"/>
          <w:lang w:bidi="ru-RU"/>
        </w:rPr>
        <w:t>. Снежный покров устанавливается в первой декаде декабря и держится 125</w:t>
      </w:r>
      <w:r w:rsidR="00E549F8" w:rsidRPr="00AD3F68">
        <w:rPr>
          <w:szCs w:val="24"/>
          <w:lang w:bidi="ru-RU"/>
        </w:rPr>
        <w:t>–</w:t>
      </w:r>
      <w:r w:rsidRPr="00AD3F68">
        <w:rPr>
          <w:szCs w:val="24"/>
          <w:lang w:bidi="ru-RU"/>
        </w:rPr>
        <w:t xml:space="preserve">135 дней. Наиболее холодное время зимы — январь, его средняя температура </w:t>
      </w:r>
      <w:r w:rsidR="00E549F8" w:rsidRPr="00AD3F68">
        <w:rPr>
          <w:szCs w:val="24"/>
          <w:lang w:bidi="ru-RU"/>
        </w:rPr>
        <w:t>—</w:t>
      </w:r>
      <w:r w:rsidRPr="00AD3F68">
        <w:rPr>
          <w:szCs w:val="24"/>
          <w:lang w:bidi="ru-RU"/>
        </w:rPr>
        <w:t xml:space="preserve"> -9-9,5</w:t>
      </w:r>
      <w:r w:rsidR="00E549F8" w:rsidRPr="00AD3F68">
        <w:rPr>
          <w:szCs w:val="24"/>
          <w:lang w:bidi="ru-RU"/>
        </w:rPr>
        <w:t xml:space="preserve"> </w:t>
      </w:r>
      <w:r w:rsidRPr="00AD3F68">
        <w:rPr>
          <w:szCs w:val="24"/>
          <w:lang w:bidi="ru-RU"/>
        </w:rPr>
        <w:t>°С. Зимой выпадает 75</w:t>
      </w:r>
      <w:r w:rsidR="00E549F8" w:rsidRPr="00AD3F68">
        <w:rPr>
          <w:szCs w:val="24"/>
          <w:lang w:bidi="ru-RU"/>
        </w:rPr>
        <w:t>–</w:t>
      </w:r>
      <w:r w:rsidRPr="00AD3F68">
        <w:rPr>
          <w:szCs w:val="24"/>
          <w:lang w:bidi="ru-RU"/>
        </w:rPr>
        <w:t>100 мм осадков, высота снежного покрова в среднем составляет 47 см (максимальная — 99 см, минимальное — 11 см). Ветры в основном юго-западного направления, в среднем за зиму бывает 23</w:t>
      </w:r>
      <w:r w:rsidR="00E549F8" w:rsidRPr="00AD3F68">
        <w:rPr>
          <w:szCs w:val="24"/>
          <w:lang w:bidi="ru-RU"/>
        </w:rPr>
        <w:t>–</w:t>
      </w:r>
      <w:r w:rsidRPr="00AD3F68">
        <w:rPr>
          <w:szCs w:val="24"/>
          <w:lang w:bidi="ru-RU"/>
        </w:rPr>
        <w:t>29 дней с метелями. Достаточно часто бывают оттепели.</w:t>
      </w:r>
    </w:p>
    <w:p w14:paraId="1515C91D" w14:textId="66E62933" w:rsidR="0028239F" w:rsidRPr="00AD3F68" w:rsidRDefault="0028239F" w:rsidP="00785A3F">
      <w:pPr>
        <w:widowControl w:val="0"/>
        <w:adjustRightInd w:val="0"/>
        <w:spacing w:line="276" w:lineRule="auto"/>
        <w:ind w:firstLine="709"/>
        <w:textAlignment w:val="baseline"/>
        <w:rPr>
          <w:szCs w:val="24"/>
          <w:lang w:bidi="ru-RU"/>
        </w:rPr>
      </w:pPr>
      <w:r w:rsidRPr="00AD3F68">
        <w:rPr>
          <w:szCs w:val="24"/>
          <w:lang w:bidi="ru-RU"/>
        </w:rPr>
        <w:t>Весна начинается</w:t>
      </w:r>
      <w:r w:rsidR="00CC19F9" w:rsidRPr="00AD3F68">
        <w:rPr>
          <w:szCs w:val="24"/>
          <w:lang w:bidi="ru-RU"/>
        </w:rPr>
        <w:t xml:space="preserve"> по среднемноголетним данным</w:t>
      </w:r>
      <w:r w:rsidRPr="00AD3F68">
        <w:rPr>
          <w:szCs w:val="24"/>
          <w:lang w:bidi="ru-RU"/>
        </w:rPr>
        <w:t xml:space="preserve"> </w:t>
      </w:r>
      <w:r w:rsidR="00CC19F9" w:rsidRPr="00AD3F68">
        <w:rPr>
          <w:szCs w:val="24"/>
          <w:lang w:bidi="ru-RU"/>
        </w:rPr>
        <w:t>с конца марта</w:t>
      </w:r>
      <w:r w:rsidRPr="00AD3F68">
        <w:rPr>
          <w:szCs w:val="24"/>
          <w:lang w:bidi="ru-RU"/>
        </w:rPr>
        <w:t xml:space="preserve"> (дата перехода среднесуточной температуры воздуха через 0</w:t>
      </w:r>
      <w:r w:rsidR="00FC6AC2" w:rsidRPr="00AD3F68">
        <w:rPr>
          <w:szCs w:val="24"/>
          <w:lang w:bidi="ru-RU"/>
        </w:rPr>
        <w:t xml:space="preserve"> </w:t>
      </w:r>
      <w:r w:rsidRPr="00AD3F68">
        <w:rPr>
          <w:szCs w:val="24"/>
          <w:lang w:bidi="ru-RU"/>
        </w:rPr>
        <w:t xml:space="preserve">°С) и длится 47 дней. Вскрытие р. Воронеж происходит </w:t>
      </w:r>
      <w:r w:rsidR="00BB0F81" w:rsidRPr="00AD3F68">
        <w:rPr>
          <w:szCs w:val="24"/>
          <w:lang w:bidi="ru-RU"/>
        </w:rPr>
        <w:t>с конца марта по середину апреля</w:t>
      </w:r>
      <w:r w:rsidRPr="00AD3F68">
        <w:rPr>
          <w:szCs w:val="24"/>
          <w:lang w:bidi="ru-RU"/>
        </w:rPr>
        <w:t xml:space="preserve">. Вегетационный период у растений начинается с </w:t>
      </w:r>
      <w:r w:rsidR="00BB0F81" w:rsidRPr="00AD3F68">
        <w:rPr>
          <w:szCs w:val="24"/>
          <w:lang w:bidi="ru-RU"/>
        </w:rPr>
        <w:t>середины апреля</w:t>
      </w:r>
      <w:r w:rsidR="00CC19F9" w:rsidRPr="00AD3F68">
        <w:rPr>
          <w:szCs w:val="24"/>
          <w:lang w:bidi="ru-RU"/>
        </w:rPr>
        <w:t xml:space="preserve"> по среднемноголетним данным</w:t>
      </w:r>
      <w:r w:rsidRPr="00AD3F68">
        <w:rPr>
          <w:szCs w:val="24"/>
          <w:lang w:bidi="ru-RU"/>
        </w:rPr>
        <w:t xml:space="preserve">, но заморозки возможны и в мае (средние даты их прекращения — </w:t>
      </w:r>
      <w:r w:rsidR="00BB0F81" w:rsidRPr="00AD3F68">
        <w:rPr>
          <w:szCs w:val="24"/>
          <w:lang w:bidi="ru-RU"/>
        </w:rPr>
        <w:t>начало мая</w:t>
      </w:r>
      <w:r w:rsidRPr="00AD3F68">
        <w:rPr>
          <w:szCs w:val="24"/>
          <w:lang w:bidi="ru-RU"/>
        </w:rPr>
        <w:t>). Осадков выпадает 100</w:t>
      </w:r>
      <w:r w:rsidR="00E549F8" w:rsidRPr="00AD3F68">
        <w:rPr>
          <w:szCs w:val="24"/>
          <w:lang w:bidi="ru-RU"/>
        </w:rPr>
        <w:t>–</w:t>
      </w:r>
      <w:r w:rsidRPr="00AD3F68">
        <w:rPr>
          <w:szCs w:val="24"/>
          <w:lang w:bidi="ru-RU"/>
        </w:rPr>
        <w:t>125 мм.</w:t>
      </w:r>
    </w:p>
    <w:p w14:paraId="7FD1284F" w14:textId="1AB2F6A7" w:rsidR="0028239F" w:rsidRPr="00AD3F68" w:rsidRDefault="0028239F" w:rsidP="00785A3F">
      <w:pPr>
        <w:widowControl w:val="0"/>
        <w:adjustRightInd w:val="0"/>
        <w:spacing w:line="276" w:lineRule="auto"/>
        <w:ind w:firstLine="709"/>
        <w:textAlignment w:val="baseline"/>
        <w:rPr>
          <w:szCs w:val="24"/>
          <w:lang w:bidi="ru-RU"/>
        </w:rPr>
      </w:pPr>
      <w:r w:rsidRPr="00AD3F68">
        <w:rPr>
          <w:szCs w:val="24"/>
          <w:lang w:bidi="ru-RU"/>
        </w:rPr>
        <w:t xml:space="preserve">Лето продолжительное и жаркое, оно начинается </w:t>
      </w:r>
      <w:r w:rsidR="00CC19F9" w:rsidRPr="00AD3F68">
        <w:rPr>
          <w:szCs w:val="24"/>
          <w:lang w:bidi="ru-RU"/>
        </w:rPr>
        <w:t>по среднемноголетним данным с середины мая</w:t>
      </w:r>
      <w:r w:rsidRPr="00AD3F68">
        <w:rPr>
          <w:szCs w:val="24"/>
          <w:lang w:bidi="ru-RU"/>
        </w:rPr>
        <w:t xml:space="preserve"> (дата перехода среднесуточной температуры воздуха через 15</w:t>
      </w:r>
      <w:r w:rsidR="00FC6AC2" w:rsidRPr="00AD3F68">
        <w:rPr>
          <w:szCs w:val="24"/>
          <w:lang w:bidi="ru-RU"/>
        </w:rPr>
        <w:t xml:space="preserve"> </w:t>
      </w:r>
      <w:r w:rsidRPr="00AD3F68">
        <w:rPr>
          <w:szCs w:val="24"/>
          <w:lang w:bidi="ru-RU"/>
        </w:rPr>
        <w:t>°С) и длится 109</w:t>
      </w:r>
      <w:r w:rsidR="00E549F8" w:rsidRPr="00AD3F68">
        <w:rPr>
          <w:szCs w:val="24"/>
          <w:lang w:bidi="ru-RU"/>
        </w:rPr>
        <w:t>–</w:t>
      </w:r>
      <w:r w:rsidRPr="00AD3F68">
        <w:rPr>
          <w:szCs w:val="24"/>
          <w:lang w:bidi="ru-RU"/>
        </w:rPr>
        <w:t xml:space="preserve">114 дней. Наиболее жаркое время лета </w:t>
      </w:r>
      <w:r w:rsidR="00DF470F" w:rsidRPr="00AD3F68">
        <w:rPr>
          <w:szCs w:val="24"/>
          <w:lang w:bidi="ru-RU"/>
        </w:rPr>
        <w:t>— июль, его средняя температура</w:t>
      </w:r>
      <w:r w:rsidRPr="00AD3F68">
        <w:rPr>
          <w:szCs w:val="24"/>
          <w:lang w:bidi="ru-RU"/>
        </w:rPr>
        <w:t xml:space="preserve"> +20</w:t>
      </w:r>
      <w:r w:rsidR="00FC6AC2" w:rsidRPr="00AD3F68">
        <w:rPr>
          <w:szCs w:val="24"/>
          <w:lang w:bidi="ru-RU"/>
        </w:rPr>
        <w:t xml:space="preserve"> </w:t>
      </w:r>
      <w:r w:rsidRPr="00AD3F68">
        <w:rPr>
          <w:szCs w:val="24"/>
          <w:lang w:bidi="ru-RU"/>
        </w:rPr>
        <w:t>°С. Летом выпадает 150</w:t>
      </w:r>
      <w:r w:rsidR="00FC6AC2" w:rsidRPr="00AD3F68">
        <w:rPr>
          <w:szCs w:val="24"/>
          <w:lang w:bidi="ru-RU"/>
        </w:rPr>
        <w:t>–</w:t>
      </w:r>
      <w:r w:rsidRPr="00AD3F68">
        <w:rPr>
          <w:szCs w:val="24"/>
          <w:lang w:bidi="ru-RU"/>
        </w:rPr>
        <w:t>175 мм осадков.</w:t>
      </w:r>
    </w:p>
    <w:p w14:paraId="1604698B" w14:textId="64F4AB78" w:rsidR="0028239F" w:rsidRPr="00AD3F68" w:rsidRDefault="0028239F" w:rsidP="00785A3F">
      <w:pPr>
        <w:widowControl w:val="0"/>
        <w:adjustRightInd w:val="0"/>
        <w:spacing w:line="276" w:lineRule="auto"/>
        <w:ind w:firstLine="709"/>
        <w:textAlignment w:val="baseline"/>
        <w:rPr>
          <w:szCs w:val="24"/>
          <w:lang w:bidi="ru-RU"/>
        </w:rPr>
      </w:pPr>
      <w:r w:rsidRPr="00AD3F68">
        <w:rPr>
          <w:szCs w:val="24"/>
          <w:lang w:bidi="ru-RU"/>
        </w:rPr>
        <w:t xml:space="preserve">Осень продолжительная, начинается </w:t>
      </w:r>
      <w:r w:rsidR="00CC19F9" w:rsidRPr="00AD3F68">
        <w:rPr>
          <w:szCs w:val="24"/>
          <w:lang w:bidi="ru-RU"/>
        </w:rPr>
        <w:t xml:space="preserve">по среднемноголетним данным с начала сентября </w:t>
      </w:r>
      <w:r w:rsidRPr="00AD3F68">
        <w:rPr>
          <w:szCs w:val="24"/>
          <w:lang w:bidi="ru-RU"/>
        </w:rPr>
        <w:t>(дата перехода среднесуточной температуры воздуха через 15</w:t>
      </w:r>
      <w:r w:rsidR="00FC6AC2" w:rsidRPr="00AD3F68">
        <w:rPr>
          <w:szCs w:val="24"/>
          <w:lang w:bidi="ru-RU"/>
        </w:rPr>
        <w:t xml:space="preserve"> </w:t>
      </w:r>
      <w:r w:rsidRPr="00AD3F68">
        <w:rPr>
          <w:szCs w:val="24"/>
          <w:lang w:bidi="ru-RU"/>
        </w:rPr>
        <w:t>°С) и длится 63 дня. Фенологическая «золотая» осень длится до начала октября, затем наступают поздняя осень и предзимье. Осенью выпадает около 125 мм осадков.</w:t>
      </w:r>
    </w:p>
    <w:p w14:paraId="0FDA6257" w14:textId="32E5992B" w:rsidR="00C122AB" w:rsidRPr="00AD3F68" w:rsidRDefault="00C122AB" w:rsidP="00B330A7">
      <w:pPr>
        <w:widowControl w:val="0"/>
        <w:adjustRightInd w:val="0"/>
        <w:spacing w:line="276" w:lineRule="auto"/>
        <w:ind w:firstLine="709"/>
        <w:textAlignment w:val="baseline"/>
        <w:rPr>
          <w:b/>
          <w:szCs w:val="24"/>
        </w:rPr>
      </w:pPr>
      <w:r w:rsidRPr="00AD3F68">
        <w:rPr>
          <w:b/>
          <w:szCs w:val="24"/>
        </w:rPr>
        <w:t>В</w:t>
      </w:r>
      <w:r w:rsidR="00C56C62" w:rsidRPr="00AD3F68">
        <w:rPr>
          <w:b/>
          <w:szCs w:val="24"/>
        </w:rPr>
        <w:t>ыводы:</w:t>
      </w:r>
    </w:p>
    <w:p w14:paraId="47FB6E89" w14:textId="25E775C0" w:rsidR="00C122AB" w:rsidRPr="00AD3F68" w:rsidRDefault="00C56C62" w:rsidP="00B330A7">
      <w:pPr>
        <w:widowControl w:val="0"/>
        <w:numPr>
          <w:ilvl w:val="0"/>
          <w:numId w:val="51"/>
        </w:numPr>
        <w:adjustRightInd w:val="0"/>
        <w:spacing w:line="276" w:lineRule="auto"/>
        <w:ind w:left="0" w:firstLine="426"/>
        <w:textAlignment w:val="baseline"/>
        <w:rPr>
          <w:szCs w:val="24"/>
        </w:rPr>
      </w:pPr>
      <w:r w:rsidRPr="00AD3F68">
        <w:rPr>
          <w:szCs w:val="24"/>
        </w:rPr>
        <w:t xml:space="preserve">Для </w:t>
      </w:r>
      <w:r w:rsidR="00003C45" w:rsidRPr="00AD3F68">
        <w:rPr>
          <w:szCs w:val="24"/>
        </w:rPr>
        <w:t>сельского посе</w:t>
      </w:r>
      <w:r w:rsidR="00B366D3" w:rsidRPr="00AD3F68">
        <w:rPr>
          <w:szCs w:val="24"/>
        </w:rPr>
        <w:t xml:space="preserve">ления </w:t>
      </w:r>
      <w:proofErr w:type="spellStart"/>
      <w:r w:rsidR="00B366D3" w:rsidRPr="00AD3F68">
        <w:rPr>
          <w:szCs w:val="24"/>
        </w:rPr>
        <w:t>Корен</w:t>
      </w:r>
      <w:r w:rsidR="00E816ED" w:rsidRPr="00AD3F68">
        <w:rPr>
          <w:szCs w:val="24"/>
        </w:rPr>
        <w:t>ё</w:t>
      </w:r>
      <w:r w:rsidR="0052338F" w:rsidRPr="00AD3F68">
        <w:rPr>
          <w:szCs w:val="24"/>
        </w:rPr>
        <w:t>в</w:t>
      </w:r>
      <w:r w:rsidR="00B366D3" w:rsidRPr="00AD3F68">
        <w:rPr>
          <w:szCs w:val="24"/>
        </w:rPr>
        <w:t>щинский</w:t>
      </w:r>
      <w:proofErr w:type="spellEnd"/>
      <w:r w:rsidR="00B366D3" w:rsidRPr="00AD3F68">
        <w:rPr>
          <w:szCs w:val="24"/>
        </w:rPr>
        <w:t xml:space="preserve"> сельсовет</w:t>
      </w:r>
      <w:r w:rsidR="00C122AB" w:rsidRPr="00AD3F68">
        <w:rPr>
          <w:szCs w:val="24"/>
        </w:rPr>
        <w:t xml:space="preserve"> характерны </w:t>
      </w:r>
      <w:r w:rsidR="00951383" w:rsidRPr="00AD3F68">
        <w:rPr>
          <w:szCs w:val="24"/>
        </w:rPr>
        <w:t>благоприятные</w:t>
      </w:r>
      <w:r w:rsidR="00C122AB" w:rsidRPr="00AD3F68">
        <w:rPr>
          <w:szCs w:val="24"/>
        </w:rPr>
        <w:t xml:space="preserve"> </w:t>
      </w:r>
      <w:r w:rsidR="00C122AB" w:rsidRPr="00AD3F68">
        <w:rPr>
          <w:szCs w:val="24"/>
        </w:rPr>
        <w:lastRenderedPageBreak/>
        <w:t xml:space="preserve">природно-климатические условия, </w:t>
      </w:r>
      <w:r w:rsidR="00951383" w:rsidRPr="00AD3F68">
        <w:rPr>
          <w:szCs w:val="24"/>
        </w:rPr>
        <w:t>способствующие ведению</w:t>
      </w:r>
      <w:r w:rsidR="00C122AB" w:rsidRPr="00AD3F68">
        <w:rPr>
          <w:szCs w:val="24"/>
        </w:rPr>
        <w:t xml:space="preserve"> сельскохозяйственн</w:t>
      </w:r>
      <w:r w:rsidR="00951383" w:rsidRPr="00AD3F68">
        <w:rPr>
          <w:szCs w:val="24"/>
        </w:rPr>
        <w:t>ой</w:t>
      </w:r>
      <w:r w:rsidR="00C122AB" w:rsidRPr="00AD3F68">
        <w:rPr>
          <w:szCs w:val="24"/>
        </w:rPr>
        <w:t xml:space="preserve"> деятельност</w:t>
      </w:r>
      <w:r w:rsidR="00951383" w:rsidRPr="00AD3F68">
        <w:rPr>
          <w:szCs w:val="24"/>
        </w:rPr>
        <w:t>и</w:t>
      </w:r>
      <w:r w:rsidR="00C122AB" w:rsidRPr="00AD3F68">
        <w:rPr>
          <w:szCs w:val="24"/>
        </w:rPr>
        <w:t xml:space="preserve"> и развити</w:t>
      </w:r>
      <w:r w:rsidR="00951383" w:rsidRPr="00AD3F68">
        <w:rPr>
          <w:szCs w:val="24"/>
        </w:rPr>
        <w:t>ю</w:t>
      </w:r>
      <w:r w:rsidR="00C122AB" w:rsidRPr="00AD3F68">
        <w:rPr>
          <w:szCs w:val="24"/>
        </w:rPr>
        <w:t xml:space="preserve"> строительной индустрии.</w:t>
      </w:r>
    </w:p>
    <w:p w14:paraId="13CC49D3" w14:textId="77777777" w:rsidR="00C122AB" w:rsidRPr="00AD3F68" w:rsidRDefault="00C122AB" w:rsidP="00B330A7">
      <w:pPr>
        <w:widowControl w:val="0"/>
        <w:numPr>
          <w:ilvl w:val="0"/>
          <w:numId w:val="51"/>
        </w:numPr>
        <w:adjustRightInd w:val="0"/>
        <w:spacing w:line="276" w:lineRule="auto"/>
        <w:ind w:left="0" w:firstLine="426"/>
        <w:textAlignment w:val="baseline"/>
        <w:rPr>
          <w:szCs w:val="24"/>
        </w:rPr>
      </w:pPr>
      <w:r w:rsidRPr="00AD3F68">
        <w:rPr>
          <w:szCs w:val="24"/>
        </w:rPr>
        <w:t>Климатические особенности требуют повышенной надежности и работоспособности инженерных систем для жизнедеятельности населенных пунктов.</w:t>
      </w:r>
    </w:p>
    <w:p w14:paraId="1F38E524" w14:textId="170B45F3" w:rsidR="00C122AB" w:rsidRPr="00AD3F68" w:rsidRDefault="00C122AB" w:rsidP="00B330A7">
      <w:pPr>
        <w:widowControl w:val="0"/>
        <w:numPr>
          <w:ilvl w:val="0"/>
          <w:numId w:val="51"/>
        </w:numPr>
        <w:adjustRightInd w:val="0"/>
        <w:spacing w:line="276" w:lineRule="auto"/>
        <w:ind w:left="0" w:firstLine="426"/>
        <w:textAlignment w:val="baseline"/>
        <w:rPr>
          <w:szCs w:val="24"/>
        </w:rPr>
      </w:pPr>
      <w:r w:rsidRPr="00AD3F68">
        <w:rPr>
          <w:szCs w:val="24"/>
        </w:rPr>
        <w:t xml:space="preserve">Согласно строительно-климатическому районированию, рассматриваемая территория относится к климатическому району </w:t>
      </w:r>
      <w:r w:rsidRPr="00AD3F68">
        <w:rPr>
          <w:szCs w:val="24"/>
          <w:lang w:val="en-US"/>
        </w:rPr>
        <w:t>I</w:t>
      </w:r>
      <w:r w:rsidR="00951383" w:rsidRPr="00AD3F68">
        <w:rPr>
          <w:szCs w:val="24"/>
          <w:lang w:val="en-US"/>
        </w:rPr>
        <w:t>I</w:t>
      </w:r>
      <w:r w:rsidRPr="00AD3F68">
        <w:rPr>
          <w:szCs w:val="24"/>
        </w:rPr>
        <w:t xml:space="preserve"> (</w:t>
      </w:r>
      <w:r w:rsidR="00BF61C6" w:rsidRPr="00AD3F68">
        <w:rPr>
          <w:szCs w:val="24"/>
        </w:rPr>
        <w:t>благоприятные</w:t>
      </w:r>
      <w:r w:rsidRPr="00AD3F68">
        <w:rPr>
          <w:szCs w:val="24"/>
        </w:rPr>
        <w:t xml:space="preserve"> условия для строительства).</w:t>
      </w:r>
    </w:p>
    <w:p w14:paraId="3C7843D7" w14:textId="77777777" w:rsidR="007737D1" w:rsidRPr="00AD3F68" w:rsidRDefault="007737D1" w:rsidP="00B52A3D">
      <w:pPr>
        <w:pStyle w:val="0212166"/>
      </w:pPr>
      <w:bookmarkStart w:id="37" w:name="_Toc324507154"/>
      <w:bookmarkStart w:id="38" w:name="_Toc463606288"/>
      <w:bookmarkStart w:id="39" w:name="_Toc463611234"/>
      <w:bookmarkStart w:id="40" w:name="_Toc464044835"/>
      <w:bookmarkStart w:id="41" w:name="_Toc69297525"/>
      <w:bookmarkStart w:id="42" w:name="_Toc131162778"/>
      <w:r w:rsidRPr="00AD3F68">
        <w:t>2.2 Рельеф</w:t>
      </w:r>
      <w:bookmarkEnd w:id="37"/>
      <w:bookmarkEnd w:id="38"/>
      <w:bookmarkEnd w:id="39"/>
      <w:bookmarkEnd w:id="40"/>
      <w:bookmarkEnd w:id="41"/>
      <w:r w:rsidRPr="00AD3F68">
        <w:t xml:space="preserve"> и геологическое строение</w:t>
      </w:r>
      <w:bookmarkEnd w:id="42"/>
    </w:p>
    <w:p w14:paraId="16F532CB" w14:textId="2AAEC7D6" w:rsidR="00A63569" w:rsidRPr="00AD3F68" w:rsidRDefault="00A63569" w:rsidP="00B330A7">
      <w:pPr>
        <w:spacing w:line="276" w:lineRule="auto"/>
        <w:ind w:firstLine="709"/>
        <w:rPr>
          <w:szCs w:val="24"/>
          <w:lang w:bidi="ru-RU"/>
        </w:rPr>
      </w:pPr>
      <w:r w:rsidRPr="00AD3F68">
        <w:rPr>
          <w:szCs w:val="24"/>
          <w:lang w:bidi="ru-RU"/>
        </w:rPr>
        <w:t xml:space="preserve">Территория </w:t>
      </w:r>
      <w:r w:rsidR="00663A79" w:rsidRPr="00AD3F68">
        <w:rPr>
          <w:szCs w:val="24"/>
          <w:lang w:bidi="ru-RU"/>
        </w:rPr>
        <w:t xml:space="preserve">сельского поселения </w:t>
      </w:r>
      <w:proofErr w:type="spellStart"/>
      <w:r w:rsidR="00663A79" w:rsidRPr="00AD3F68">
        <w:rPr>
          <w:szCs w:val="24"/>
          <w:lang w:bidi="ru-RU"/>
        </w:rPr>
        <w:t>Коренёвщинский</w:t>
      </w:r>
      <w:proofErr w:type="spellEnd"/>
      <w:r w:rsidR="00663A79" w:rsidRPr="00AD3F68">
        <w:rPr>
          <w:szCs w:val="24"/>
          <w:lang w:bidi="ru-RU"/>
        </w:rPr>
        <w:t xml:space="preserve"> сельсовет </w:t>
      </w:r>
      <w:r w:rsidRPr="00AD3F68">
        <w:rPr>
          <w:szCs w:val="24"/>
          <w:lang w:bidi="ru-RU"/>
        </w:rPr>
        <w:t xml:space="preserve">расположена в Воронежском долинно-речном с надпойменными террасами и низменными плоскими и слабодренированными равнинами с солонцами и </w:t>
      </w:r>
      <w:proofErr w:type="spellStart"/>
      <w:r w:rsidRPr="00AD3F68">
        <w:rPr>
          <w:szCs w:val="24"/>
          <w:lang w:bidi="ru-RU"/>
        </w:rPr>
        <w:t>солодями</w:t>
      </w:r>
      <w:proofErr w:type="spellEnd"/>
      <w:r w:rsidRPr="00AD3F68">
        <w:rPr>
          <w:szCs w:val="24"/>
          <w:lang w:bidi="ru-RU"/>
        </w:rPr>
        <w:t xml:space="preserve"> аграрном подрайоне.</w:t>
      </w:r>
    </w:p>
    <w:p w14:paraId="28EE5085" w14:textId="71F930C4" w:rsidR="00CC19F9" w:rsidRPr="00AD3F68" w:rsidRDefault="00A63569" w:rsidP="00CC19F9">
      <w:pPr>
        <w:spacing w:line="276" w:lineRule="auto"/>
        <w:ind w:firstLine="709"/>
        <w:rPr>
          <w:szCs w:val="24"/>
          <w:lang w:bidi="ru-RU"/>
        </w:rPr>
      </w:pPr>
      <w:r w:rsidRPr="00AD3F68">
        <w:rPr>
          <w:szCs w:val="24"/>
          <w:lang w:bidi="ru-RU"/>
        </w:rPr>
        <w:t xml:space="preserve">Литологическую основу подрайона составляют пески с линзами и прослоями глин, на границе с Тамбовской областью выделяются фрагменты девонского известняка. В рельефе преобладают речные долины с надпойменными террасами и суффозионные западины. Земли эрозионными процессами нарушены в относительно слабой и изредка средней степени. </w:t>
      </w:r>
    </w:p>
    <w:p w14:paraId="3E993569" w14:textId="1DBB64F1" w:rsidR="00A63569" w:rsidRPr="00AD3F68" w:rsidRDefault="00572FB7" w:rsidP="007F1F06">
      <w:pPr>
        <w:spacing w:line="276" w:lineRule="auto"/>
        <w:ind w:firstLine="709"/>
        <w:rPr>
          <w:szCs w:val="24"/>
          <w:lang w:bidi="ru-RU"/>
        </w:rPr>
      </w:pPr>
      <w:r w:rsidRPr="00AD3F68">
        <w:rPr>
          <w:szCs w:val="24"/>
          <w:lang w:bidi="ru-RU"/>
        </w:rPr>
        <w:t>Почвенные комбинации состоят из</w:t>
      </w:r>
      <w:r w:rsidR="00BB0F81" w:rsidRPr="00AD3F68">
        <w:rPr>
          <w:szCs w:val="24"/>
          <w:lang w:bidi="ru-RU"/>
        </w:rPr>
        <w:t xml:space="preserve"> </w:t>
      </w:r>
      <w:r w:rsidR="00C23B3B" w:rsidRPr="00AD3F68">
        <w:rPr>
          <w:szCs w:val="24"/>
          <w:lang w:bidi="ru-RU"/>
        </w:rPr>
        <w:t xml:space="preserve">светло-серых, серых </w:t>
      </w:r>
      <w:r w:rsidR="00CC19F9" w:rsidRPr="00AD3F68">
        <w:rPr>
          <w:szCs w:val="24"/>
          <w:lang w:bidi="ru-RU"/>
        </w:rPr>
        <w:t>и темн</w:t>
      </w:r>
      <w:r w:rsidR="00BB0F81" w:rsidRPr="00AD3F68">
        <w:rPr>
          <w:szCs w:val="24"/>
          <w:lang w:bidi="ru-RU"/>
        </w:rPr>
        <w:t xml:space="preserve">о-серых лесостепных почв, серых </w:t>
      </w:r>
      <w:r w:rsidR="00CC19F9" w:rsidRPr="00AD3F68">
        <w:rPr>
          <w:szCs w:val="24"/>
          <w:lang w:bidi="ru-RU"/>
        </w:rPr>
        <w:t>поверхностно-глеево-элю</w:t>
      </w:r>
      <w:r w:rsidR="00BB0F81" w:rsidRPr="00AD3F68">
        <w:rPr>
          <w:szCs w:val="24"/>
          <w:lang w:bidi="ru-RU"/>
        </w:rPr>
        <w:t xml:space="preserve">виальных и болотных почв западин, песков равнинных задернованных, </w:t>
      </w:r>
      <w:r w:rsidR="00CC19F9" w:rsidRPr="00AD3F68">
        <w:rPr>
          <w:szCs w:val="24"/>
          <w:lang w:bidi="ru-RU"/>
        </w:rPr>
        <w:t>пойменных луговых и пойменно-лесных почв.</w:t>
      </w:r>
    </w:p>
    <w:p w14:paraId="16A2C275" w14:textId="186268D1" w:rsidR="00A63569" w:rsidRPr="00AD3F68" w:rsidRDefault="00A63569" w:rsidP="00B330A7">
      <w:pPr>
        <w:spacing w:line="276" w:lineRule="auto"/>
        <w:ind w:firstLine="709"/>
        <w:rPr>
          <w:szCs w:val="24"/>
          <w:lang w:bidi="ru-RU"/>
        </w:rPr>
      </w:pPr>
      <w:r w:rsidRPr="00AD3F68">
        <w:rPr>
          <w:szCs w:val="24"/>
          <w:lang w:bidi="ru-RU"/>
        </w:rPr>
        <w:t>Долинная система</w:t>
      </w:r>
      <w:r w:rsidR="00E816ED" w:rsidRPr="00AD3F68">
        <w:rPr>
          <w:szCs w:val="24"/>
          <w:lang w:bidi="ru-RU"/>
        </w:rPr>
        <w:t xml:space="preserve"> р. </w:t>
      </w:r>
      <w:r w:rsidRPr="00AD3F68">
        <w:rPr>
          <w:szCs w:val="24"/>
          <w:lang w:bidi="ru-RU"/>
        </w:rPr>
        <w:t>В</w:t>
      </w:r>
      <w:r w:rsidR="00E816ED" w:rsidRPr="00AD3F68">
        <w:rPr>
          <w:szCs w:val="24"/>
          <w:lang w:bidi="ru-RU"/>
        </w:rPr>
        <w:t>оронеж и её</w:t>
      </w:r>
      <w:r w:rsidRPr="00AD3F68">
        <w:rPr>
          <w:szCs w:val="24"/>
          <w:lang w:bidi="ru-RU"/>
        </w:rPr>
        <w:t xml:space="preserve"> притоков имеют значительный возраст, что выразилось в формировании спектра террасовых уступов на склоне водораздела. Большая их часть сохранилась фрагментарно, поверхность сильно моделирована многовековым сельскохозяйственным использованием и </w:t>
      </w:r>
      <w:r w:rsidR="00B852E1" w:rsidRPr="00AD3F68">
        <w:rPr>
          <w:szCs w:val="24"/>
          <w:lang w:bidi="ru-RU"/>
        </w:rPr>
        <w:t>продолжающейся распашкой,</w:t>
      </w:r>
      <w:r w:rsidRPr="00AD3F68">
        <w:rPr>
          <w:szCs w:val="24"/>
          <w:lang w:bidi="ru-RU"/>
        </w:rPr>
        <w:t xml:space="preserve"> и застройкой. Неогеновые террасы — самые верхние. Они перекрыты чехлом позднейших лессовидных отложений, ниже по рельефу залегают четвертичные террасы различного возраста.</w:t>
      </w:r>
    </w:p>
    <w:p w14:paraId="3C053EEF" w14:textId="0E351A09" w:rsidR="00A63569" w:rsidRPr="00AD3F68" w:rsidRDefault="00A63569" w:rsidP="00B330A7">
      <w:pPr>
        <w:spacing w:line="276" w:lineRule="auto"/>
        <w:ind w:firstLine="709"/>
        <w:rPr>
          <w:lang w:bidi="ru-RU"/>
        </w:rPr>
      </w:pPr>
      <w:r w:rsidRPr="00AD3F68">
        <w:rPr>
          <w:lang w:bidi="ru-RU"/>
        </w:rPr>
        <w:t xml:space="preserve">В геологическом строении территории </w:t>
      </w:r>
      <w:r w:rsidR="00663A79" w:rsidRPr="00AD3F68">
        <w:rPr>
          <w:szCs w:val="24"/>
          <w:lang w:bidi="ru-RU"/>
        </w:rPr>
        <w:t xml:space="preserve">сельского поселения </w:t>
      </w:r>
      <w:proofErr w:type="spellStart"/>
      <w:r w:rsidR="00663A79" w:rsidRPr="00AD3F68">
        <w:rPr>
          <w:szCs w:val="24"/>
          <w:lang w:bidi="ru-RU"/>
        </w:rPr>
        <w:t>Коренёвщинский</w:t>
      </w:r>
      <w:proofErr w:type="spellEnd"/>
      <w:r w:rsidR="00663A79" w:rsidRPr="00AD3F68">
        <w:rPr>
          <w:szCs w:val="24"/>
          <w:lang w:bidi="ru-RU"/>
        </w:rPr>
        <w:t xml:space="preserve"> сельсовет</w:t>
      </w:r>
      <w:r w:rsidR="00663A79" w:rsidRPr="00AD3F68">
        <w:rPr>
          <w:lang w:bidi="ru-RU"/>
        </w:rPr>
        <w:t xml:space="preserve"> </w:t>
      </w:r>
      <w:r w:rsidR="001E7E93" w:rsidRPr="00AD3F68">
        <w:rPr>
          <w:lang w:bidi="ru-RU"/>
        </w:rPr>
        <w:t>Добровского муниципального района</w:t>
      </w:r>
      <w:r w:rsidRPr="00AD3F68">
        <w:rPr>
          <w:lang w:bidi="ru-RU"/>
        </w:rPr>
        <w:t xml:space="preserve"> участвуют как четвертичные, так и </w:t>
      </w:r>
      <w:proofErr w:type="spellStart"/>
      <w:r w:rsidRPr="00AD3F68">
        <w:rPr>
          <w:lang w:bidi="ru-RU"/>
        </w:rPr>
        <w:t>дочетвертичные</w:t>
      </w:r>
      <w:proofErr w:type="spellEnd"/>
      <w:r w:rsidRPr="00AD3F68">
        <w:rPr>
          <w:lang w:bidi="ru-RU"/>
        </w:rPr>
        <w:t xml:space="preserve"> образования.</w:t>
      </w:r>
    </w:p>
    <w:p w14:paraId="304C3349" w14:textId="77777777" w:rsidR="00A63569" w:rsidRPr="00AD3F68" w:rsidRDefault="00A63569" w:rsidP="00B330A7">
      <w:pPr>
        <w:spacing w:line="276" w:lineRule="auto"/>
        <w:ind w:firstLine="709"/>
        <w:rPr>
          <w:lang w:bidi="ru-RU"/>
        </w:rPr>
      </w:pPr>
      <w:r w:rsidRPr="00AD3F68">
        <w:rPr>
          <w:lang w:bidi="ru-RU"/>
        </w:rPr>
        <w:t>На отложениях девона с размывом залегают глины, известняки, гравий, галька карбона.</w:t>
      </w:r>
    </w:p>
    <w:p w14:paraId="765856E6" w14:textId="77777777" w:rsidR="00A63569" w:rsidRPr="00AD3F68" w:rsidRDefault="00A63569" w:rsidP="00B330A7">
      <w:pPr>
        <w:spacing w:line="276" w:lineRule="auto"/>
        <w:ind w:firstLine="709"/>
        <w:rPr>
          <w:lang w:bidi="ru-RU"/>
        </w:rPr>
      </w:pPr>
      <w:r w:rsidRPr="00AD3F68">
        <w:rPr>
          <w:lang w:bidi="ru-RU"/>
        </w:rPr>
        <w:t>Выше залегают отложения юры, представленные песками, песчаниками, мергелями, глинами, общей мощностью до 100 м. На поверхность отложения юры не выходят.</w:t>
      </w:r>
    </w:p>
    <w:p w14:paraId="360ABE86" w14:textId="77777777" w:rsidR="00A63569" w:rsidRPr="00AD3F68" w:rsidRDefault="00A63569" w:rsidP="00B330A7">
      <w:pPr>
        <w:spacing w:line="276" w:lineRule="auto"/>
        <w:ind w:firstLine="709"/>
        <w:rPr>
          <w:lang w:bidi="ru-RU"/>
        </w:rPr>
      </w:pPr>
      <w:r w:rsidRPr="00AD3F68">
        <w:rPr>
          <w:lang w:bidi="ru-RU"/>
        </w:rPr>
        <w:t>Пески и песчаники мела, мощностью до 70 м, перекрывают отложения юры и на поверхность не выходят.</w:t>
      </w:r>
    </w:p>
    <w:p w14:paraId="553BF604" w14:textId="77777777" w:rsidR="00A63569" w:rsidRPr="00AD3F68" w:rsidRDefault="00A63569" w:rsidP="00B330A7">
      <w:pPr>
        <w:spacing w:line="276" w:lineRule="auto"/>
        <w:ind w:firstLine="709"/>
        <w:rPr>
          <w:lang w:bidi="ru-RU"/>
        </w:rPr>
      </w:pPr>
      <w:r w:rsidRPr="00AD3F68">
        <w:rPr>
          <w:lang w:bidi="ru-RU"/>
        </w:rPr>
        <w:t>Меловые отложения перекрыты палеогеновыми песками (мощностью 20 м) и песками с линзами и прослоями глин неогена (мощностью до 80 м).</w:t>
      </w:r>
    </w:p>
    <w:p w14:paraId="7859E166" w14:textId="77777777" w:rsidR="00A63569" w:rsidRPr="00AD3F68" w:rsidRDefault="00A63569" w:rsidP="00B330A7">
      <w:pPr>
        <w:spacing w:line="276" w:lineRule="auto"/>
        <w:ind w:firstLine="709"/>
        <w:rPr>
          <w:lang w:bidi="ru-RU"/>
        </w:rPr>
      </w:pPr>
      <w:r w:rsidRPr="00AD3F68">
        <w:rPr>
          <w:lang w:bidi="ru-RU"/>
        </w:rPr>
        <w:t>Коренные отложения повсеместно, за исключением отдельных участков по долинам рек, перекрыты четвертичными отложениями, что обусловлено расположением рассматриваемой территории в обширной древней долине доледникового стока. Поймы и нижние надпойменные террасы покрывают песчаные современные и верхнечетвертичные аллювиальные отложения.</w:t>
      </w:r>
    </w:p>
    <w:p w14:paraId="2B29001D" w14:textId="73CBEC2E" w:rsidR="00A63569" w:rsidRPr="00AD3F68" w:rsidRDefault="00A63569" w:rsidP="00B330A7">
      <w:pPr>
        <w:spacing w:line="276" w:lineRule="auto"/>
        <w:ind w:firstLine="709"/>
        <w:rPr>
          <w:lang w:bidi="ru-RU"/>
        </w:rPr>
      </w:pPr>
      <w:r w:rsidRPr="00AD3F68">
        <w:rPr>
          <w:lang w:bidi="ru-RU"/>
        </w:rPr>
        <w:t>Рельеф территории плоский ил</w:t>
      </w:r>
      <w:r w:rsidR="00FC6AC2" w:rsidRPr="00AD3F68">
        <w:rPr>
          <w:lang w:bidi="ru-RU"/>
        </w:rPr>
        <w:t xml:space="preserve">и слабоволнистый и создан </w:t>
      </w:r>
      <w:proofErr w:type="spellStart"/>
      <w:r w:rsidR="00FC6AC2" w:rsidRPr="00AD3F68">
        <w:rPr>
          <w:lang w:bidi="ru-RU"/>
        </w:rPr>
        <w:t>водно</w:t>
      </w:r>
      <w:r w:rsidRPr="00AD3F68">
        <w:rPr>
          <w:lang w:bidi="ru-RU"/>
        </w:rPr>
        <w:t>аккумулятивными</w:t>
      </w:r>
      <w:proofErr w:type="spellEnd"/>
      <w:r w:rsidRPr="00AD3F68">
        <w:rPr>
          <w:lang w:bidi="ru-RU"/>
        </w:rPr>
        <w:t xml:space="preserve"> процессами. Он осложнен многочисленными суффозионными западинами, а в некоторых местах — дюнами и холмами. Абсолютные высоты составляют 115</w:t>
      </w:r>
      <w:r w:rsidR="00FC6AC2" w:rsidRPr="00AD3F68">
        <w:rPr>
          <w:szCs w:val="24"/>
          <w:lang w:bidi="ru-RU"/>
        </w:rPr>
        <w:t>–</w:t>
      </w:r>
      <w:r w:rsidR="00E549F8" w:rsidRPr="00AD3F68">
        <w:rPr>
          <w:lang w:bidi="ru-RU"/>
        </w:rPr>
        <w:t>120 м</w:t>
      </w:r>
      <w:r w:rsidRPr="00AD3F68">
        <w:rPr>
          <w:lang w:bidi="ru-RU"/>
        </w:rPr>
        <w:t>, относительные высоты над уровнем воды в р. Воронеж не превышают 10</w:t>
      </w:r>
      <w:r w:rsidR="00FC6AC2" w:rsidRPr="00AD3F68">
        <w:rPr>
          <w:szCs w:val="24"/>
          <w:lang w:bidi="ru-RU"/>
        </w:rPr>
        <w:t>–</w:t>
      </w:r>
      <w:r w:rsidRPr="00AD3F68">
        <w:rPr>
          <w:lang w:bidi="ru-RU"/>
        </w:rPr>
        <w:t>15 м.</w:t>
      </w:r>
    </w:p>
    <w:p w14:paraId="6CCF70BC" w14:textId="77777777" w:rsidR="007737D1" w:rsidRPr="00AD3F68" w:rsidRDefault="007737D1" w:rsidP="00B52A3D">
      <w:pPr>
        <w:pStyle w:val="0212166"/>
      </w:pPr>
      <w:bookmarkStart w:id="43" w:name="_Toc69297526"/>
      <w:bookmarkStart w:id="44" w:name="_Toc131162779"/>
      <w:r w:rsidRPr="00AD3F68">
        <w:t>2.3 Гидрология</w:t>
      </w:r>
      <w:bookmarkEnd w:id="43"/>
      <w:bookmarkEnd w:id="44"/>
    </w:p>
    <w:p w14:paraId="050EC301" w14:textId="26349513" w:rsidR="00A63569" w:rsidRPr="00AD3F68" w:rsidRDefault="00A63569" w:rsidP="00B330A7">
      <w:pPr>
        <w:widowControl w:val="0"/>
        <w:adjustRightInd w:val="0"/>
        <w:spacing w:line="276" w:lineRule="auto"/>
        <w:ind w:firstLine="709"/>
        <w:textAlignment w:val="baseline"/>
        <w:rPr>
          <w:szCs w:val="24"/>
          <w:lang w:bidi="ru-RU"/>
        </w:rPr>
      </w:pPr>
      <w:r w:rsidRPr="00AD3F68">
        <w:rPr>
          <w:szCs w:val="24"/>
          <w:lang w:bidi="ru-RU"/>
        </w:rPr>
        <w:t xml:space="preserve">По западной границе территории </w:t>
      </w:r>
      <w:r w:rsidR="00663A79" w:rsidRPr="00AD3F68">
        <w:rPr>
          <w:szCs w:val="24"/>
          <w:lang w:bidi="ru-RU"/>
        </w:rPr>
        <w:t xml:space="preserve">сельского поселения </w:t>
      </w:r>
      <w:proofErr w:type="spellStart"/>
      <w:r w:rsidR="00663A79" w:rsidRPr="00AD3F68">
        <w:rPr>
          <w:szCs w:val="24"/>
          <w:lang w:bidi="ru-RU"/>
        </w:rPr>
        <w:t>Коренёвщинский</w:t>
      </w:r>
      <w:proofErr w:type="spellEnd"/>
      <w:r w:rsidR="00663A79" w:rsidRPr="00AD3F68">
        <w:rPr>
          <w:szCs w:val="24"/>
          <w:lang w:bidi="ru-RU"/>
        </w:rPr>
        <w:t xml:space="preserve"> сельсовет </w:t>
      </w:r>
      <w:r w:rsidRPr="00AD3F68">
        <w:rPr>
          <w:szCs w:val="24"/>
          <w:lang w:bidi="ru-RU"/>
        </w:rPr>
        <w:t>протекает р. Воронеж — вторая по водности и протяженности река Липецкой области. В центральной части территории сель</w:t>
      </w:r>
      <w:r w:rsidR="00A35798" w:rsidRPr="00AD3F68">
        <w:rPr>
          <w:szCs w:val="24"/>
          <w:lang w:bidi="ru-RU"/>
        </w:rPr>
        <w:t>ского поселения с вос</w:t>
      </w:r>
      <w:r w:rsidRPr="00AD3F68">
        <w:rPr>
          <w:szCs w:val="24"/>
          <w:lang w:bidi="ru-RU"/>
        </w:rPr>
        <w:t xml:space="preserve">тока на север проходит стоковый ручей </w:t>
      </w:r>
      <w:r w:rsidRPr="00AD3F68">
        <w:rPr>
          <w:szCs w:val="24"/>
          <w:lang w:bidi="ru-RU"/>
        </w:rPr>
        <w:lastRenderedPageBreak/>
        <w:t>оврага Россоши р</w:t>
      </w:r>
      <w:r w:rsidR="006626D2" w:rsidRPr="00AD3F68">
        <w:rPr>
          <w:szCs w:val="24"/>
          <w:lang w:bidi="ru-RU"/>
        </w:rPr>
        <w:t>.</w:t>
      </w:r>
      <w:r w:rsidRPr="00AD3F68">
        <w:rPr>
          <w:szCs w:val="24"/>
          <w:lang w:bidi="ru-RU"/>
        </w:rPr>
        <w:t xml:space="preserve"> </w:t>
      </w:r>
      <w:proofErr w:type="spellStart"/>
      <w:r w:rsidRPr="00AD3F68">
        <w:rPr>
          <w:szCs w:val="24"/>
          <w:lang w:bidi="ru-RU"/>
        </w:rPr>
        <w:t>Колпинка</w:t>
      </w:r>
      <w:proofErr w:type="spellEnd"/>
      <w:r w:rsidRPr="00AD3F68">
        <w:rPr>
          <w:szCs w:val="24"/>
          <w:lang w:bidi="ru-RU"/>
        </w:rPr>
        <w:t>. В южной части территории поселения в рай</w:t>
      </w:r>
      <w:r w:rsidR="000719E4" w:rsidRPr="00AD3F68">
        <w:rPr>
          <w:szCs w:val="24"/>
          <w:lang w:bidi="ru-RU"/>
        </w:rPr>
        <w:t xml:space="preserve">оне с. </w:t>
      </w:r>
      <w:proofErr w:type="spellStart"/>
      <w:r w:rsidR="000719E4" w:rsidRPr="00AD3F68">
        <w:rPr>
          <w:szCs w:val="24"/>
          <w:lang w:bidi="ru-RU"/>
        </w:rPr>
        <w:t>Капитанщино</w:t>
      </w:r>
      <w:proofErr w:type="spellEnd"/>
      <w:r w:rsidR="000719E4" w:rsidRPr="00AD3F68">
        <w:rPr>
          <w:szCs w:val="24"/>
          <w:lang w:bidi="ru-RU"/>
        </w:rPr>
        <w:t xml:space="preserve"> протекает ру</w:t>
      </w:r>
      <w:r w:rsidRPr="00AD3F68">
        <w:rPr>
          <w:szCs w:val="24"/>
          <w:lang w:bidi="ru-RU"/>
        </w:rPr>
        <w:t>чей Семеновский.</w:t>
      </w:r>
      <w:r w:rsidR="00F30F46" w:rsidRPr="00AD3F68">
        <w:rPr>
          <w:szCs w:val="24"/>
          <w:lang w:bidi="ru-RU"/>
        </w:rPr>
        <w:t xml:space="preserve"> На юго-востоке, </w:t>
      </w:r>
      <w:r w:rsidR="00F30F46" w:rsidRPr="00AD3F68">
        <w:rPr>
          <w:color w:val="000000"/>
          <w:szCs w:val="24"/>
        </w:rPr>
        <w:t xml:space="preserve">в районе д. Николаевка на территории </w:t>
      </w:r>
      <w:r w:rsidR="006626D2" w:rsidRPr="00AD3F68">
        <w:rPr>
          <w:color w:val="000000"/>
          <w:szCs w:val="24"/>
        </w:rPr>
        <w:t>сельских поселений</w:t>
      </w:r>
      <w:r w:rsidR="00F30F46" w:rsidRPr="00AD3F68">
        <w:rPr>
          <w:color w:val="000000"/>
          <w:szCs w:val="24"/>
        </w:rPr>
        <w:t xml:space="preserve"> </w:t>
      </w:r>
      <w:proofErr w:type="spellStart"/>
      <w:r w:rsidR="00F30F46" w:rsidRPr="00AD3F68">
        <w:rPr>
          <w:color w:val="000000"/>
          <w:szCs w:val="24"/>
        </w:rPr>
        <w:t>Коренёвщинский</w:t>
      </w:r>
      <w:proofErr w:type="spellEnd"/>
      <w:r w:rsidR="00F30F46" w:rsidRPr="00AD3F68">
        <w:rPr>
          <w:color w:val="000000"/>
          <w:szCs w:val="24"/>
        </w:rPr>
        <w:t xml:space="preserve"> </w:t>
      </w:r>
      <w:r w:rsidR="006626D2" w:rsidRPr="00AD3F68">
        <w:rPr>
          <w:color w:val="000000"/>
          <w:szCs w:val="24"/>
        </w:rPr>
        <w:t xml:space="preserve">сельсовет </w:t>
      </w:r>
      <w:r w:rsidR="00F30F46" w:rsidRPr="00AD3F68">
        <w:rPr>
          <w:color w:val="000000"/>
          <w:szCs w:val="24"/>
        </w:rPr>
        <w:t>и Бутырский сельсовет</w:t>
      </w:r>
      <w:r w:rsidR="00F30F46" w:rsidRPr="00AD3F68">
        <w:rPr>
          <w:szCs w:val="24"/>
          <w:lang w:bidi="ru-RU"/>
        </w:rPr>
        <w:t xml:space="preserve"> располагается Николаев</w:t>
      </w:r>
      <w:r w:rsidR="00E816ED" w:rsidRPr="00AD3F68">
        <w:rPr>
          <w:szCs w:val="24"/>
          <w:lang w:bidi="ru-RU"/>
        </w:rPr>
        <w:t>с</w:t>
      </w:r>
      <w:r w:rsidR="00F30F46" w:rsidRPr="00AD3F68">
        <w:rPr>
          <w:szCs w:val="24"/>
          <w:lang w:bidi="ru-RU"/>
        </w:rPr>
        <w:t xml:space="preserve">кий пруд. </w:t>
      </w:r>
    </w:p>
    <w:p w14:paraId="225BADD8" w14:textId="5ED09EFE" w:rsidR="00A63569" w:rsidRPr="00AD3F68" w:rsidRDefault="00A63569" w:rsidP="00B330A7">
      <w:pPr>
        <w:widowControl w:val="0"/>
        <w:adjustRightInd w:val="0"/>
        <w:spacing w:line="276" w:lineRule="auto"/>
        <w:ind w:firstLine="709"/>
        <w:textAlignment w:val="baseline"/>
        <w:rPr>
          <w:szCs w:val="24"/>
          <w:lang w:bidi="ru-RU"/>
        </w:rPr>
      </w:pPr>
      <w:r w:rsidRPr="00AD3F68">
        <w:rPr>
          <w:szCs w:val="24"/>
          <w:lang w:bidi="ru-RU"/>
        </w:rPr>
        <w:t>Среднегодовой сток реки</w:t>
      </w:r>
      <w:r w:rsidR="00E816ED" w:rsidRPr="00AD3F68">
        <w:rPr>
          <w:szCs w:val="24"/>
          <w:lang w:bidi="ru-RU"/>
        </w:rPr>
        <w:t xml:space="preserve"> Воронеж</w:t>
      </w:r>
      <w:r w:rsidRPr="00AD3F68">
        <w:rPr>
          <w:szCs w:val="24"/>
          <w:lang w:bidi="ru-RU"/>
        </w:rPr>
        <w:t xml:space="preserve"> составляет 2,3 млрд.</w:t>
      </w:r>
      <w:r w:rsidR="00E549F8" w:rsidRPr="00AD3F68">
        <w:rPr>
          <w:szCs w:val="24"/>
          <w:lang w:bidi="ru-RU"/>
        </w:rPr>
        <w:t xml:space="preserve"> </w:t>
      </w:r>
      <w:r w:rsidRPr="00AD3F68">
        <w:rPr>
          <w:szCs w:val="24"/>
          <w:lang w:bidi="ru-RU"/>
        </w:rPr>
        <w:t>м</w:t>
      </w:r>
      <w:r w:rsidRPr="00AD3F68">
        <w:rPr>
          <w:szCs w:val="24"/>
          <w:vertAlign w:val="superscript"/>
          <w:lang w:bidi="ru-RU"/>
        </w:rPr>
        <w:t>3</w:t>
      </w:r>
      <w:r w:rsidRPr="00AD3F68">
        <w:rPr>
          <w:szCs w:val="24"/>
          <w:lang w:bidi="ru-RU"/>
        </w:rPr>
        <w:t>, средняя годовая мутность воды — 74 г/м</w:t>
      </w:r>
      <w:r w:rsidRPr="00AD3F68">
        <w:rPr>
          <w:szCs w:val="24"/>
          <w:vertAlign w:val="superscript"/>
          <w:lang w:bidi="ru-RU"/>
        </w:rPr>
        <w:t>3</w:t>
      </w:r>
      <w:r w:rsidRPr="00AD3F68">
        <w:rPr>
          <w:szCs w:val="24"/>
          <w:lang w:bidi="ru-RU"/>
        </w:rPr>
        <w:t>, с 1 км площади водосбора смывается 9,8 т твердых частиц почвы. Минерализация речной воды 90</w:t>
      </w:r>
      <w:r w:rsidR="00E549F8" w:rsidRPr="00AD3F68">
        <w:rPr>
          <w:szCs w:val="24"/>
          <w:lang w:bidi="ru-RU"/>
        </w:rPr>
        <w:t>–</w:t>
      </w:r>
      <w:r w:rsidRPr="00AD3F68">
        <w:rPr>
          <w:szCs w:val="24"/>
          <w:lang w:bidi="ru-RU"/>
        </w:rPr>
        <w:t>120 мг/л. Высокая прозрачность воды в реке (в летние месяцы видимость составляет 3</w:t>
      </w:r>
      <w:r w:rsidR="00E549F8" w:rsidRPr="00AD3F68">
        <w:rPr>
          <w:szCs w:val="24"/>
          <w:lang w:bidi="ru-RU"/>
        </w:rPr>
        <w:t>–</w:t>
      </w:r>
      <w:r w:rsidRPr="00AD3F68">
        <w:rPr>
          <w:szCs w:val="24"/>
          <w:lang w:bidi="ru-RU"/>
        </w:rPr>
        <w:t>5 м) позволяет широко развивать подводные виды спорта.</w:t>
      </w:r>
    </w:p>
    <w:p w14:paraId="3228FEF4" w14:textId="391C368F" w:rsidR="00A63569" w:rsidRPr="00AD3F68" w:rsidRDefault="00A63569" w:rsidP="00B330A7">
      <w:pPr>
        <w:widowControl w:val="0"/>
        <w:adjustRightInd w:val="0"/>
        <w:spacing w:line="276" w:lineRule="auto"/>
        <w:ind w:firstLine="709"/>
        <w:textAlignment w:val="baseline"/>
        <w:rPr>
          <w:szCs w:val="24"/>
          <w:lang w:bidi="ru-RU"/>
        </w:rPr>
      </w:pPr>
      <w:r w:rsidRPr="00AD3F68">
        <w:rPr>
          <w:szCs w:val="24"/>
          <w:lang w:bidi="ru-RU"/>
        </w:rPr>
        <w:t xml:space="preserve">Река относится к «русскому» типу рек, главный разлив которых, вследствие таяния снега, бывает весной. Наибольший расход воды наблюдается в период </w:t>
      </w:r>
      <w:r w:rsidR="001B41D4" w:rsidRPr="00AD3F68">
        <w:rPr>
          <w:szCs w:val="24"/>
          <w:lang w:bidi="ru-RU"/>
        </w:rPr>
        <w:t xml:space="preserve">с конца марта по середину апреля </w:t>
      </w:r>
      <w:r w:rsidR="00E549F8" w:rsidRPr="00AD3F68">
        <w:rPr>
          <w:szCs w:val="24"/>
          <w:lang w:bidi="ru-RU"/>
        </w:rPr>
        <w:t>—</w:t>
      </w:r>
      <w:r w:rsidRPr="00AD3F68">
        <w:rPr>
          <w:szCs w:val="24"/>
          <w:lang w:bidi="ru-RU"/>
        </w:rPr>
        <w:t xml:space="preserve"> 385 м</w:t>
      </w:r>
      <w:r w:rsidR="00E549F8" w:rsidRPr="00AD3F68">
        <w:rPr>
          <w:szCs w:val="24"/>
          <w:vertAlign w:val="superscript"/>
          <w:lang w:bidi="ru-RU"/>
        </w:rPr>
        <w:t>3</w:t>
      </w:r>
      <w:r w:rsidR="00E549F8" w:rsidRPr="00AD3F68">
        <w:rPr>
          <w:szCs w:val="24"/>
          <w:lang w:bidi="ru-RU"/>
        </w:rPr>
        <w:t xml:space="preserve">/сек, наименьший — </w:t>
      </w:r>
      <w:r w:rsidR="001B41D4" w:rsidRPr="00AD3F68">
        <w:rPr>
          <w:szCs w:val="24"/>
          <w:lang w:bidi="ru-RU"/>
        </w:rPr>
        <w:t xml:space="preserve">с конца июня по середину июля </w:t>
      </w:r>
      <w:r w:rsidRPr="00AD3F68">
        <w:rPr>
          <w:szCs w:val="24"/>
          <w:lang w:bidi="ru-RU"/>
        </w:rPr>
        <w:t>— 7,2 м</w:t>
      </w:r>
      <w:r w:rsidR="00E549F8" w:rsidRPr="00AD3F68">
        <w:rPr>
          <w:szCs w:val="24"/>
          <w:vertAlign w:val="superscript"/>
          <w:lang w:bidi="ru-RU"/>
        </w:rPr>
        <w:t>3</w:t>
      </w:r>
      <w:r w:rsidRPr="00AD3F68">
        <w:rPr>
          <w:szCs w:val="24"/>
          <w:lang w:bidi="ru-RU"/>
        </w:rPr>
        <w:t>/сек. Средний меженный расход колеблется от 15 до 18 м</w:t>
      </w:r>
      <w:r w:rsidR="00E549F8" w:rsidRPr="00AD3F68">
        <w:rPr>
          <w:szCs w:val="24"/>
          <w:vertAlign w:val="superscript"/>
          <w:lang w:bidi="ru-RU"/>
        </w:rPr>
        <w:t>3</w:t>
      </w:r>
      <w:r w:rsidRPr="00AD3F68">
        <w:rPr>
          <w:szCs w:val="24"/>
          <w:lang w:bidi="ru-RU"/>
        </w:rPr>
        <w:t>/сек. Весенний ледоход длится 3</w:t>
      </w:r>
      <w:r w:rsidR="00E549F8" w:rsidRPr="00AD3F68">
        <w:rPr>
          <w:szCs w:val="24"/>
          <w:lang w:bidi="ru-RU"/>
        </w:rPr>
        <w:t>–</w:t>
      </w:r>
      <w:r w:rsidRPr="00AD3F68">
        <w:rPr>
          <w:szCs w:val="24"/>
          <w:lang w:bidi="ru-RU"/>
        </w:rPr>
        <w:t xml:space="preserve">5 дней. Ледостав на </w:t>
      </w:r>
      <w:r w:rsidR="006626D2" w:rsidRPr="00AD3F68">
        <w:rPr>
          <w:szCs w:val="24"/>
          <w:lang w:bidi="ru-RU"/>
        </w:rPr>
        <w:t xml:space="preserve">р. </w:t>
      </w:r>
      <w:r w:rsidRPr="00AD3F68">
        <w:rPr>
          <w:szCs w:val="24"/>
          <w:lang w:bidi="ru-RU"/>
        </w:rPr>
        <w:t>Воронеж наступает в середине декабря, вскрывается река в конце марта.</w:t>
      </w:r>
    </w:p>
    <w:p w14:paraId="69C9950E" w14:textId="4A47D085" w:rsidR="00A63569" w:rsidRPr="00AD3F68" w:rsidRDefault="006626D2" w:rsidP="00B330A7">
      <w:pPr>
        <w:widowControl w:val="0"/>
        <w:adjustRightInd w:val="0"/>
        <w:spacing w:line="276" w:lineRule="auto"/>
        <w:ind w:firstLine="709"/>
        <w:textAlignment w:val="baseline"/>
        <w:rPr>
          <w:szCs w:val="24"/>
          <w:lang w:bidi="ru-RU"/>
        </w:rPr>
      </w:pPr>
      <w:r w:rsidRPr="00AD3F68">
        <w:rPr>
          <w:szCs w:val="24"/>
          <w:lang w:bidi="ru-RU"/>
        </w:rPr>
        <w:t xml:space="preserve">Река </w:t>
      </w:r>
      <w:r w:rsidR="00A63569" w:rsidRPr="00AD3F68">
        <w:rPr>
          <w:szCs w:val="24"/>
          <w:lang w:bidi="ru-RU"/>
        </w:rPr>
        <w:t>Воронеж имеет очень широкую долину (2</w:t>
      </w:r>
      <w:r w:rsidR="00E549F8" w:rsidRPr="00AD3F68">
        <w:rPr>
          <w:szCs w:val="24"/>
          <w:lang w:bidi="ru-RU"/>
        </w:rPr>
        <w:t>–</w:t>
      </w:r>
      <w:r w:rsidR="00A63569" w:rsidRPr="00AD3F68">
        <w:rPr>
          <w:szCs w:val="24"/>
          <w:lang w:bidi="ru-RU"/>
        </w:rPr>
        <w:t xml:space="preserve">6 км). </w:t>
      </w:r>
      <w:r w:rsidR="00663A79" w:rsidRPr="00AD3F68">
        <w:rPr>
          <w:szCs w:val="24"/>
          <w:lang w:bidi="ru-RU"/>
        </w:rPr>
        <w:t xml:space="preserve">Сельское поселение </w:t>
      </w:r>
      <w:proofErr w:type="spellStart"/>
      <w:r w:rsidR="00663A79" w:rsidRPr="00AD3F68">
        <w:rPr>
          <w:szCs w:val="24"/>
          <w:lang w:bidi="ru-RU"/>
        </w:rPr>
        <w:t>Коренёвщинский</w:t>
      </w:r>
      <w:proofErr w:type="spellEnd"/>
      <w:r w:rsidR="00663A79" w:rsidRPr="00AD3F68">
        <w:rPr>
          <w:szCs w:val="24"/>
          <w:lang w:bidi="ru-RU"/>
        </w:rPr>
        <w:t xml:space="preserve"> сельсовет </w:t>
      </w:r>
      <w:r w:rsidR="00A63569" w:rsidRPr="00AD3F68">
        <w:rPr>
          <w:szCs w:val="24"/>
          <w:lang w:bidi="ru-RU"/>
        </w:rPr>
        <w:t>расположено на левом берегу р</w:t>
      </w:r>
      <w:r w:rsidR="001468A8" w:rsidRPr="00AD3F68">
        <w:rPr>
          <w:szCs w:val="24"/>
          <w:lang w:bidi="ru-RU"/>
        </w:rPr>
        <w:t>. Воронеж.</w:t>
      </w:r>
    </w:p>
    <w:p w14:paraId="7AE2B7CE" w14:textId="3D592D8F" w:rsidR="00C142BE" w:rsidRPr="00AD3F68" w:rsidRDefault="00A63569" w:rsidP="00B330A7">
      <w:pPr>
        <w:widowControl w:val="0"/>
        <w:adjustRightInd w:val="0"/>
        <w:spacing w:line="276" w:lineRule="auto"/>
        <w:ind w:firstLine="709"/>
        <w:textAlignment w:val="baseline"/>
        <w:rPr>
          <w:szCs w:val="24"/>
        </w:rPr>
      </w:pPr>
      <w:r w:rsidRPr="00AD3F68">
        <w:rPr>
          <w:szCs w:val="24"/>
          <w:lang w:bidi="ru-RU"/>
        </w:rPr>
        <w:t xml:space="preserve">В пойме </w:t>
      </w:r>
      <w:r w:rsidR="006626D2" w:rsidRPr="00AD3F68">
        <w:rPr>
          <w:szCs w:val="24"/>
          <w:lang w:bidi="ru-RU"/>
        </w:rPr>
        <w:t xml:space="preserve">р. </w:t>
      </w:r>
      <w:r w:rsidRPr="00AD3F68">
        <w:rPr>
          <w:szCs w:val="24"/>
          <w:lang w:bidi="ru-RU"/>
        </w:rPr>
        <w:t xml:space="preserve">Воронеж расположены мелкие озера. По происхождению это </w:t>
      </w:r>
      <w:proofErr w:type="spellStart"/>
      <w:r w:rsidRPr="00AD3F68">
        <w:rPr>
          <w:szCs w:val="24"/>
          <w:lang w:bidi="ru-RU"/>
        </w:rPr>
        <w:t>старичные</w:t>
      </w:r>
      <w:proofErr w:type="spellEnd"/>
      <w:r w:rsidRPr="00AD3F68">
        <w:rPr>
          <w:szCs w:val="24"/>
          <w:lang w:bidi="ru-RU"/>
        </w:rPr>
        <w:t xml:space="preserve"> (пойменные) водоемы, образовавшиеся в результате </w:t>
      </w:r>
      <w:proofErr w:type="spellStart"/>
      <w:r w:rsidRPr="00AD3F68">
        <w:rPr>
          <w:szCs w:val="24"/>
          <w:lang w:bidi="ru-RU"/>
        </w:rPr>
        <w:t>мандрирования</w:t>
      </w:r>
      <w:proofErr w:type="spellEnd"/>
      <w:r w:rsidRPr="00AD3F68">
        <w:rPr>
          <w:szCs w:val="24"/>
          <w:lang w:bidi="ru-RU"/>
        </w:rPr>
        <w:t xml:space="preserve"> реки. Они представляют отчленившиеся от основного русла рукава или протоки и имеют продолговатую извилистую или подковообразную форму. По биологическим свойствам озера </w:t>
      </w:r>
      <w:proofErr w:type="spellStart"/>
      <w:r w:rsidRPr="00AD3F68">
        <w:rPr>
          <w:szCs w:val="24"/>
          <w:lang w:bidi="ru-RU"/>
        </w:rPr>
        <w:t>эвтрофные</w:t>
      </w:r>
      <w:proofErr w:type="spellEnd"/>
      <w:r w:rsidRPr="00AD3F68">
        <w:rPr>
          <w:szCs w:val="24"/>
          <w:lang w:bidi="ru-RU"/>
        </w:rPr>
        <w:t xml:space="preserve"> — с богатой растительностью (мелководные, хорошо прогреваемые). Наиболее крупными </w:t>
      </w:r>
      <w:r w:rsidR="00511117" w:rsidRPr="00AD3F68">
        <w:rPr>
          <w:szCs w:val="24"/>
          <w:lang w:bidi="ru-RU"/>
        </w:rPr>
        <w:t>водными объектами</w:t>
      </w:r>
      <w:r w:rsidRPr="00AD3F68">
        <w:rPr>
          <w:szCs w:val="24"/>
          <w:lang w:bidi="ru-RU"/>
        </w:rPr>
        <w:t xml:space="preserve"> на территории поселения являются: </w:t>
      </w:r>
      <w:r w:rsidR="00511117" w:rsidRPr="00AD3F68">
        <w:rPr>
          <w:szCs w:val="24"/>
          <w:lang w:bidi="ru-RU"/>
        </w:rPr>
        <w:t xml:space="preserve">озера </w:t>
      </w:r>
      <w:proofErr w:type="spellStart"/>
      <w:r w:rsidRPr="00AD3F68">
        <w:rPr>
          <w:szCs w:val="24"/>
          <w:lang w:bidi="ru-RU"/>
        </w:rPr>
        <w:t>Боровское</w:t>
      </w:r>
      <w:proofErr w:type="spellEnd"/>
      <w:r w:rsidRPr="00AD3F68">
        <w:rPr>
          <w:szCs w:val="24"/>
          <w:lang w:bidi="ru-RU"/>
        </w:rPr>
        <w:t xml:space="preserve">, Потайное, </w:t>
      </w:r>
      <w:proofErr w:type="spellStart"/>
      <w:r w:rsidRPr="00AD3F68">
        <w:rPr>
          <w:szCs w:val="24"/>
          <w:lang w:bidi="ru-RU"/>
        </w:rPr>
        <w:t>Огибное</w:t>
      </w:r>
      <w:proofErr w:type="spellEnd"/>
      <w:r w:rsidRPr="00AD3F68">
        <w:rPr>
          <w:szCs w:val="24"/>
          <w:lang w:bidi="ru-RU"/>
        </w:rPr>
        <w:t>,</w:t>
      </w:r>
      <w:r w:rsidR="00511117" w:rsidRPr="00AD3F68">
        <w:rPr>
          <w:szCs w:val="24"/>
          <w:lang w:bidi="ru-RU"/>
        </w:rPr>
        <w:t xml:space="preserve"> Николаевский пруд,</w:t>
      </w:r>
      <w:r w:rsidRPr="00AD3F68">
        <w:rPr>
          <w:szCs w:val="24"/>
          <w:lang w:bidi="ru-RU"/>
        </w:rPr>
        <w:t xml:space="preserve"> а также Семеновская старица.</w:t>
      </w:r>
    </w:p>
    <w:p w14:paraId="6D24D022" w14:textId="77777777" w:rsidR="007737D1" w:rsidRPr="00AD3F68" w:rsidRDefault="007737D1" w:rsidP="00B52A3D">
      <w:pPr>
        <w:pStyle w:val="0212166"/>
      </w:pPr>
      <w:bookmarkStart w:id="45" w:name="_Toc69297529"/>
      <w:bookmarkStart w:id="46" w:name="_Toc131162780"/>
      <w:r w:rsidRPr="00AD3F68">
        <w:t>2.4 Минерально-сырьевые ресурсы</w:t>
      </w:r>
      <w:bookmarkEnd w:id="45"/>
      <w:bookmarkEnd w:id="46"/>
    </w:p>
    <w:p w14:paraId="542623BE" w14:textId="3B9D1C78" w:rsidR="00E1653C" w:rsidRPr="00AD3F68" w:rsidRDefault="00EB688B" w:rsidP="00B330A7">
      <w:pPr>
        <w:spacing w:line="276" w:lineRule="auto"/>
        <w:ind w:firstLine="709"/>
      </w:pPr>
      <w:r w:rsidRPr="00AD3F68">
        <w:t xml:space="preserve">На территории </w:t>
      </w:r>
      <w:r w:rsidR="00B366D3" w:rsidRPr="00AD3F68">
        <w:t xml:space="preserve">сельского поселения </w:t>
      </w:r>
      <w:proofErr w:type="spellStart"/>
      <w:r w:rsidR="00B366D3" w:rsidRPr="00AD3F68">
        <w:t>Корен</w:t>
      </w:r>
      <w:r w:rsidR="00E816ED" w:rsidRPr="00AD3F68">
        <w:t>ё</w:t>
      </w:r>
      <w:r w:rsidR="0052338F" w:rsidRPr="00AD3F68">
        <w:t>в</w:t>
      </w:r>
      <w:r w:rsidR="00B366D3" w:rsidRPr="00AD3F68">
        <w:t>щинский</w:t>
      </w:r>
      <w:proofErr w:type="spellEnd"/>
      <w:r w:rsidR="00B366D3" w:rsidRPr="00AD3F68">
        <w:t xml:space="preserve"> сельсовет</w:t>
      </w:r>
      <w:r w:rsidR="009C732B" w:rsidRPr="00AD3F68">
        <w:t xml:space="preserve"> </w:t>
      </w:r>
      <w:r w:rsidR="00C36A8B" w:rsidRPr="00AD3F68">
        <w:t xml:space="preserve">минерально-сырьевые ресурсы </w:t>
      </w:r>
      <w:r w:rsidR="00E549F8" w:rsidRPr="00AD3F68">
        <w:t>отсутствуют</w:t>
      </w:r>
      <w:r w:rsidR="009C732B" w:rsidRPr="00AD3F68">
        <w:t>.</w:t>
      </w:r>
    </w:p>
    <w:p w14:paraId="4ACDC598" w14:textId="4537ABD6" w:rsidR="008E6C5C" w:rsidRPr="00AD3F68" w:rsidRDefault="008E6C5C" w:rsidP="00B52A3D">
      <w:pPr>
        <w:pStyle w:val="0212166"/>
      </w:pPr>
      <w:bookmarkStart w:id="47" w:name="_Toc131162781"/>
      <w:r w:rsidRPr="00AD3F68">
        <w:t>2.5 Лесные ресурсы</w:t>
      </w:r>
      <w:bookmarkEnd w:id="47"/>
    </w:p>
    <w:p w14:paraId="610B2AC1" w14:textId="77777777" w:rsidR="00C36A8B" w:rsidRPr="00AD3F68" w:rsidRDefault="00C36A8B" w:rsidP="006626D2">
      <w:pPr>
        <w:widowControl w:val="0"/>
        <w:spacing w:line="276" w:lineRule="auto"/>
        <w:ind w:firstLine="709"/>
        <w:rPr>
          <w:rFonts w:eastAsia="Times New Roman"/>
          <w:color w:val="000000"/>
          <w:szCs w:val="24"/>
          <w:lang w:eastAsia="ru-RU" w:bidi="ru-RU"/>
        </w:rPr>
      </w:pPr>
      <w:bookmarkStart w:id="48" w:name="_Toc69297530"/>
      <w:r w:rsidRPr="00AD3F68">
        <w:rPr>
          <w:rFonts w:eastAsia="Times New Roman"/>
          <w:color w:val="000000"/>
          <w:szCs w:val="24"/>
          <w:lang w:eastAsia="ru-RU" w:bidi="ru-RU"/>
        </w:rPr>
        <w:t xml:space="preserve">В долине реки Воронеж около 1000 видов растений. Преобладают виды сосновых и сосново-широколиственных лесов, ольшаников, низинных и переходных болот, </w:t>
      </w:r>
      <w:proofErr w:type="spellStart"/>
      <w:r w:rsidRPr="00AD3F68">
        <w:rPr>
          <w:rFonts w:eastAsia="Times New Roman"/>
          <w:color w:val="000000"/>
          <w:szCs w:val="24"/>
          <w:lang w:eastAsia="ru-RU" w:bidi="ru-RU"/>
        </w:rPr>
        <w:t>псаммофитные</w:t>
      </w:r>
      <w:proofErr w:type="spellEnd"/>
      <w:r w:rsidRPr="00AD3F68">
        <w:rPr>
          <w:rFonts w:eastAsia="Times New Roman"/>
          <w:color w:val="000000"/>
          <w:szCs w:val="24"/>
          <w:lang w:eastAsia="ru-RU" w:bidi="ru-RU"/>
        </w:rPr>
        <w:t xml:space="preserve"> и водные комплексы.</w:t>
      </w:r>
    </w:p>
    <w:p w14:paraId="047413A5" w14:textId="77777777" w:rsidR="00C36A8B" w:rsidRPr="00AD3F68" w:rsidRDefault="00C36A8B" w:rsidP="006626D2">
      <w:pPr>
        <w:widowControl w:val="0"/>
        <w:spacing w:line="276" w:lineRule="auto"/>
        <w:ind w:firstLine="709"/>
        <w:rPr>
          <w:rFonts w:eastAsia="Times New Roman"/>
          <w:color w:val="000000"/>
          <w:szCs w:val="24"/>
          <w:lang w:eastAsia="ru-RU" w:bidi="ru-RU"/>
        </w:rPr>
      </w:pPr>
      <w:r w:rsidRPr="00AD3F68">
        <w:rPr>
          <w:rFonts w:eastAsia="Times New Roman"/>
          <w:color w:val="000000"/>
          <w:szCs w:val="24"/>
          <w:lang w:eastAsia="ru-RU" w:bidi="ru-RU"/>
        </w:rPr>
        <w:t>Флористический район характеризуется более чем 130 специфическими видами.</w:t>
      </w:r>
    </w:p>
    <w:p w14:paraId="74225923" w14:textId="1559F9A5" w:rsidR="00C36A8B" w:rsidRPr="00AD3F68" w:rsidRDefault="00C36A8B" w:rsidP="006626D2">
      <w:pPr>
        <w:widowControl w:val="0"/>
        <w:spacing w:line="276" w:lineRule="auto"/>
        <w:ind w:firstLine="709"/>
        <w:rPr>
          <w:rFonts w:eastAsia="Times New Roman"/>
          <w:color w:val="000000"/>
          <w:szCs w:val="24"/>
          <w:lang w:eastAsia="ru-RU" w:bidi="ru-RU"/>
        </w:rPr>
      </w:pPr>
      <w:r w:rsidRPr="00AD3F68">
        <w:rPr>
          <w:rFonts w:eastAsia="Times New Roman"/>
          <w:color w:val="000000"/>
          <w:szCs w:val="24"/>
          <w:lang w:eastAsia="ru-RU" w:bidi="ru-RU"/>
        </w:rPr>
        <w:t xml:space="preserve">Часть территории </w:t>
      </w:r>
      <w:proofErr w:type="spellStart"/>
      <w:r w:rsidRPr="00AD3F68">
        <w:rPr>
          <w:rFonts w:eastAsia="Times New Roman"/>
          <w:color w:val="000000"/>
          <w:szCs w:val="24"/>
          <w:lang w:eastAsia="ru-RU" w:bidi="ru-RU"/>
        </w:rPr>
        <w:t>Корен</w:t>
      </w:r>
      <w:r w:rsidR="00E816ED" w:rsidRPr="00AD3F68">
        <w:rPr>
          <w:rFonts w:eastAsia="Times New Roman"/>
          <w:color w:val="000000"/>
          <w:szCs w:val="24"/>
          <w:lang w:eastAsia="ru-RU" w:bidi="ru-RU"/>
        </w:rPr>
        <w:t>ё</w:t>
      </w:r>
      <w:r w:rsidR="0052338F" w:rsidRPr="00AD3F68">
        <w:rPr>
          <w:rFonts w:eastAsia="Times New Roman"/>
          <w:color w:val="000000"/>
          <w:szCs w:val="24"/>
          <w:lang w:eastAsia="ru-RU" w:bidi="ru-RU"/>
        </w:rPr>
        <w:t>в</w:t>
      </w:r>
      <w:r w:rsidRPr="00AD3F68">
        <w:rPr>
          <w:rFonts w:eastAsia="Times New Roman"/>
          <w:color w:val="000000"/>
          <w:szCs w:val="24"/>
          <w:lang w:eastAsia="ru-RU" w:bidi="ru-RU"/>
        </w:rPr>
        <w:t>щинского</w:t>
      </w:r>
      <w:proofErr w:type="spellEnd"/>
      <w:r w:rsidRPr="00AD3F68">
        <w:rPr>
          <w:rFonts w:eastAsia="Times New Roman"/>
          <w:color w:val="000000"/>
          <w:szCs w:val="24"/>
          <w:lang w:eastAsia="ru-RU" w:bidi="ru-RU"/>
        </w:rPr>
        <w:t xml:space="preserve"> сельсовета покрыта лесами. Общая площадь лесного фонда </w:t>
      </w:r>
      <w:proofErr w:type="spellStart"/>
      <w:r w:rsidRPr="00AD3F68">
        <w:rPr>
          <w:rFonts w:eastAsia="Times New Roman"/>
          <w:color w:val="000000"/>
          <w:szCs w:val="24"/>
          <w:lang w:eastAsia="ru-RU" w:bidi="ru-RU"/>
        </w:rPr>
        <w:t>Корен</w:t>
      </w:r>
      <w:r w:rsidR="00E816ED" w:rsidRPr="00AD3F68">
        <w:rPr>
          <w:rFonts w:eastAsia="Times New Roman"/>
          <w:color w:val="000000"/>
          <w:szCs w:val="24"/>
          <w:lang w:eastAsia="ru-RU" w:bidi="ru-RU"/>
        </w:rPr>
        <w:t>ё</w:t>
      </w:r>
      <w:r w:rsidRPr="00AD3F68">
        <w:rPr>
          <w:rFonts w:eastAsia="Times New Roman"/>
          <w:color w:val="000000"/>
          <w:szCs w:val="24"/>
          <w:lang w:eastAsia="ru-RU" w:bidi="ru-RU"/>
        </w:rPr>
        <w:t>вщинского</w:t>
      </w:r>
      <w:proofErr w:type="spellEnd"/>
      <w:r w:rsidRPr="00AD3F68">
        <w:rPr>
          <w:rFonts w:eastAsia="Times New Roman"/>
          <w:color w:val="000000"/>
          <w:szCs w:val="24"/>
          <w:lang w:eastAsia="ru-RU" w:bidi="ru-RU"/>
        </w:rPr>
        <w:t xml:space="preserve"> сельсовета составляет 2494 га.</w:t>
      </w:r>
    </w:p>
    <w:p w14:paraId="64C27665" w14:textId="5DE6B991" w:rsidR="00C36A8B" w:rsidRPr="00AD3F68" w:rsidRDefault="00C36A8B" w:rsidP="006626D2">
      <w:pPr>
        <w:widowControl w:val="0"/>
        <w:spacing w:line="276" w:lineRule="auto"/>
        <w:ind w:firstLine="709"/>
        <w:rPr>
          <w:rFonts w:eastAsia="Times New Roman"/>
          <w:color w:val="000000"/>
          <w:szCs w:val="24"/>
          <w:lang w:eastAsia="ru-RU" w:bidi="ru-RU"/>
        </w:rPr>
      </w:pPr>
      <w:r w:rsidRPr="00AD3F68">
        <w:rPr>
          <w:rFonts w:eastAsia="Times New Roman"/>
          <w:color w:val="000000"/>
          <w:szCs w:val="24"/>
          <w:lang w:eastAsia="ru-RU" w:bidi="ru-RU"/>
        </w:rPr>
        <w:t xml:space="preserve">Все леса отнесены к </w:t>
      </w:r>
      <w:r w:rsidR="00E816ED" w:rsidRPr="00AD3F68">
        <w:rPr>
          <w:rFonts w:eastAsia="Times New Roman"/>
          <w:color w:val="000000"/>
          <w:szCs w:val="24"/>
          <w:lang w:eastAsia="ru-RU" w:bidi="ru-RU"/>
        </w:rPr>
        <w:t>Государственному Лесному Фонду</w:t>
      </w:r>
      <w:r w:rsidRPr="00AD3F68">
        <w:rPr>
          <w:rFonts w:eastAsia="Times New Roman"/>
          <w:color w:val="000000"/>
          <w:szCs w:val="24"/>
          <w:lang w:eastAsia="ru-RU" w:bidi="ru-RU"/>
        </w:rPr>
        <w:t xml:space="preserve"> и входят в настоящее время в состав Добровского лесхоза.</w:t>
      </w:r>
    </w:p>
    <w:p w14:paraId="54C81656" w14:textId="5A7D54A2" w:rsidR="00C36A8B" w:rsidRPr="00AD3F68" w:rsidRDefault="00C36A8B" w:rsidP="006626D2">
      <w:pPr>
        <w:widowControl w:val="0"/>
        <w:spacing w:line="276" w:lineRule="auto"/>
        <w:ind w:firstLine="709"/>
        <w:rPr>
          <w:rFonts w:eastAsia="Times New Roman"/>
          <w:color w:val="000000"/>
          <w:szCs w:val="24"/>
          <w:lang w:eastAsia="ru-RU" w:bidi="ru-RU"/>
        </w:rPr>
      </w:pPr>
      <w:r w:rsidRPr="00AD3F68">
        <w:rPr>
          <w:rFonts w:eastAsia="Times New Roman"/>
          <w:color w:val="000000"/>
          <w:szCs w:val="24"/>
          <w:lang w:eastAsia="ru-RU" w:bidi="ru-RU"/>
        </w:rPr>
        <w:t>Согласно Проекту организации ведения лесного хозяйства Добровского лесхоза, все леса отнесены к категории особо ценных лесных массивов. Общее состояние лесов удовлетворительное, по сравнению с предыдущим лесоустройством общий запас сухостойного и поврежденного леса уменьшился. Помимо естественного отмирания и усыхания деревьев на санитарное состояние лесов оказывает влияние хвое-</w:t>
      </w:r>
      <w:proofErr w:type="spellStart"/>
      <w:r w:rsidRPr="00AD3F68">
        <w:rPr>
          <w:rFonts w:eastAsia="Times New Roman"/>
          <w:color w:val="000000"/>
          <w:szCs w:val="24"/>
          <w:lang w:eastAsia="ru-RU" w:bidi="ru-RU"/>
        </w:rPr>
        <w:t>листогрызущие</w:t>
      </w:r>
      <w:proofErr w:type="spellEnd"/>
      <w:r w:rsidRPr="00AD3F68">
        <w:rPr>
          <w:rFonts w:eastAsia="Times New Roman"/>
          <w:color w:val="000000"/>
          <w:szCs w:val="24"/>
          <w:lang w:eastAsia="ru-RU" w:bidi="ru-RU"/>
        </w:rPr>
        <w:t xml:space="preserve"> (256,6 га.). По </w:t>
      </w:r>
      <w:proofErr w:type="spellStart"/>
      <w:r w:rsidRPr="00AD3F68">
        <w:rPr>
          <w:rFonts w:eastAsia="Times New Roman"/>
          <w:color w:val="000000"/>
          <w:szCs w:val="24"/>
          <w:lang w:eastAsia="ru-RU" w:bidi="ru-RU"/>
        </w:rPr>
        <w:t>пожароопасности</w:t>
      </w:r>
      <w:proofErr w:type="spellEnd"/>
      <w:r w:rsidRPr="00AD3F68">
        <w:rPr>
          <w:rFonts w:eastAsia="Times New Roman"/>
          <w:color w:val="000000"/>
          <w:szCs w:val="24"/>
          <w:lang w:eastAsia="ru-RU" w:bidi="ru-RU"/>
        </w:rPr>
        <w:t xml:space="preserve"> леса распределены </w:t>
      </w:r>
      <w:r w:rsidR="00E816ED" w:rsidRPr="00AD3F68">
        <w:rPr>
          <w:rFonts w:eastAsia="Times New Roman"/>
          <w:color w:val="000000"/>
          <w:szCs w:val="24"/>
          <w:lang w:eastAsia="ru-RU" w:bidi="ru-RU"/>
        </w:rPr>
        <w:t xml:space="preserve">на </w:t>
      </w:r>
      <w:r w:rsidRPr="00AD3F68">
        <w:rPr>
          <w:rFonts w:eastAsia="Times New Roman"/>
          <w:color w:val="000000"/>
          <w:szCs w:val="24"/>
          <w:lang w:eastAsia="ru-RU" w:bidi="ru-RU"/>
        </w:rPr>
        <w:t>5 классов, из них наиболее опасными в этом отношении являются сухие сосняки (1</w:t>
      </w:r>
      <w:r w:rsidR="00E549F8" w:rsidRPr="00AD3F68">
        <w:rPr>
          <w:rFonts w:eastAsia="Times New Roman"/>
          <w:color w:val="000000"/>
          <w:szCs w:val="24"/>
          <w:lang w:eastAsia="ru-RU" w:bidi="ru-RU"/>
        </w:rPr>
        <w:t>–</w:t>
      </w:r>
      <w:r w:rsidRPr="00AD3F68">
        <w:rPr>
          <w:rFonts w:eastAsia="Times New Roman"/>
          <w:color w:val="000000"/>
          <w:szCs w:val="24"/>
          <w:lang w:eastAsia="ru-RU" w:bidi="ru-RU"/>
        </w:rPr>
        <w:t xml:space="preserve">2 классы), наименее </w:t>
      </w:r>
      <w:r w:rsidR="00E549F8" w:rsidRPr="00AD3F68">
        <w:rPr>
          <w:rFonts w:eastAsia="Times New Roman"/>
          <w:color w:val="000000"/>
          <w:szCs w:val="24"/>
          <w:lang w:eastAsia="ru-RU" w:bidi="ru-RU"/>
        </w:rPr>
        <w:t>—</w:t>
      </w:r>
      <w:r w:rsidRPr="00AD3F68">
        <w:rPr>
          <w:rFonts w:eastAsia="Times New Roman"/>
          <w:color w:val="000000"/>
          <w:szCs w:val="24"/>
          <w:lang w:eastAsia="ru-RU" w:bidi="ru-RU"/>
        </w:rPr>
        <w:t xml:space="preserve"> леса в пойме и по болотам (5 класс).</w:t>
      </w:r>
    </w:p>
    <w:p w14:paraId="077C1DC2" w14:textId="77777777" w:rsidR="00DC6D5F" w:rsidRPr="00AD3F68" w:rsidRDefault="00DC6D5F" w:rsidP="00B330A7">
      <w:pPr>
        <w:widowControl w:val="0"/>
        <w:spacing w:after="320" w:line="276" w:lineRule="auto"/>
        <w:ind w:firstLine="709"/>
        <w:rPr>
          <w:rFonts w:eastAsia="Times New Roman"/>
          <w:color w:val="000000"/>
          <w:szCs w:val="24"/>
          <w:lang w:eastAsia="ru-RU" w:bidi="ru-RU"/>
        </w:rPr>
        <w:sectPr w:rsidR="00DC6D5F" w:rsidRPr="00AD3F68" w:rsidSect="00430D8D">
          <w:footerReference w:type="default" r:id="rId27"/>
          <w:pgSz w:w="11906" w:h="16838"/>
          <w:pgMar w:top="1134" w:right="567" w:bottom="1134" w:left="1418" w:header="567" w:footer="567" w:gutter="0"/>
          <w:cols w:space="708"/>
          <w:docGrid w:linePitch="360"/>
        </w:sectPr>
      </w:pPr>
    </w:p>
    <w:p w14:paraId="74538FCF" w14:textId="77777777" w:rsidR="007737D1" w:rsidRPr="00AD3F68" w:rsidRDefault="007737D1" w:rsidP="002113B9">
      <w:pPr>
        <w:pStyle w:val="0212165"/>
      </w:pPr>
      <w:bookmarkStart w:id="49" w:name="_Toc131162782"/>
      <w:r w:rsidRPr="00AD3F68">
        <w:lastRenderedPageBreak/>
        <w:t>ГЛАВА 3. ДЕМОГРАФИЧЕСКИЕ ТЕНДЕНЦИИ. ПРОГНОЗ ЧИСЛЕННОСТИ НАСЕЛЕНИЯ</w:t>
      </w:r>
      <w:bookmarkEnd w:id="48"/>
      <w:bookmarkEnd w:id="49"/>
    </w:p>
    <w:p w14:paraId="44C0FCBF" w14:textId="77C9E6AE" w:rsidR="007737D1" w:rsidRPr="00AD3F68" w:rsidRDefault="007737D1" w:rsidP="00B52A3D">
      <w:pPr>
        <w:pStyle w:val="0212166"/>
        <w:rPr>
          <w:lang w:eastAsia="ru-RU"/>
        </w:rPr>
      </w:pPr>
      <w:bookmarkStart w:id="50" w:name="_Toc494398039"/>
      <w:bookmarkStart w:id="51" w:name="_Toc69297531"/>
      <w:bookmarkStart w:id="52" w:name="_Toc131162783"/>
      <w:r w:rsidRPr="00AD3F68">
        <w:rPr>
          <w:lang w:eastAsia="ru-RU"/>
        </w:rPr>
        <w:t xml:space="preserve">3.1 </w:t>
      </w:r>
      <w:bookmarkEnd w:id="50"/>
      <w:bookmarkEnd w:id="51"/>
      <w:r w:rsidR="00631B8E" w:rsidRPr="00AD3F68">
        <w:rPr>
          <w:lang w:eastAsia="ru-RU"/>
        </w:rPr>
        <w:t>Анализ существующего состояния</w:t>
      </w:r>
      <w:bookmarkEnd w:id="52"/>
    </w:p>
    <w:p w14:paraId="060A100B" w14:textId="77777777" w:rsidR="00ED6A3E" w:rsidRPr="00AD3F68" w:rsidRDefault="00ED6A3E" w:rsidP="001F57DD">
      <w:pPr>
        <w:spacing w:line="276" w:lineRule="auto"/>
        <w:ind w:firstLine="709"/>
        <w:jc w:val="left"/>
        <w:rPr>
          <w:rFonts w:eastAsiaTheme="minorHAnsi"/>
          <w:b/>
          <w:szCs w:val="24"/>
        </w:rPr>
      </w:pPr>
      <w:bookmarkStart w:id="53" w:name="_Toc286845405"/>
      <w:bookmarkStart w:id="54" w:name="_Toc467150773"/>
      <w:bookmarkStart w:id="55" w:name="_Toc468200559"/>
      <w:bookmarkStart w:id="56" w:name="_Toc494398041"/>
      <w:bookmarkStart w:id="57" w:name="_Toc69297532"/>
      <w:r w:rsidRPr="00AD3F68">
        <w:rPr>
          <w:rFonts w:eastAsiaTheme="minorHAnsi"/>
          <w:b/>
          <w:szCs w:val="24"/>
        </w:rPr>
        <w:t>Динамика численности населения</w:t>
      </w:r>
    </w:p>
    <w:p w14:paraId="4B1631F0" w14:textId="7CC49B65" w:rsidR="00ED6A3E" w:rsidRPr="00AD3F68" w:rsidRDefault="00ED6A3E" w:rsidP="00B330A7">
      <w:pPr>
        <w:spacing w:line="276" w:lineRule="auto"/>
        <w:ind w:firstLine="709"/>
        <w:rPr>
          <w:rFonts w:eastAsiaTheme="minorHAnsi"/>
          <w:szCs w:val="24"/>
        </w:rPr>
      </w:pPr>
      <w:r w:rsidRPr="00AD3F68">
        <w:rPr>
          <w:rFonts w:eastAsiaTheme="minorHAnsi"/>
          <w:szCs w:val="24"/>
        </w:rPr>
        <w:t xml:space="preserve">В соответствии с данными Федеральной службы государственной статистики (территориальным органом Федеральной службы государственной статистики по Липецкой области общая численность зарегистрированного населения </w:t>
      </w:r>
      <w:r w:rsidR="00C95725" w:rsidRPr="00AD3F68">
        <w:rPr>
          <w:rFonts w:eastAsia="Times New Roman"/>
          <w:bCs/>
          <w:szCs w:val="24"/>
          <w:lang w:eastAsia="ru-RU"/>
        </w:rPr>
        <w:t>сельского посе</w:t>
      </w:r>
      <w:r w:rsidR="00B366D3" w:rsidRPr="00AD3F68">
        <w:rPr>
          <w:rFonts w:eastAsia="Times New Roman"/>
          <w:bCs/>
          <w:szCs w:val="24"/>
          <w:lang w:eastAsia="ru-RU"/>
        </w:rPr>
        <w:t xml:space="preserve">ления </w:t>
      </w:r>
      <w:proofErr w:type="spellStart"/>
      <w:r w:rsidR="00B366D3" w:rsidRPr="00AD3F68">
        <w:rPr>
          <w:rFonts w:eastAsia="Times New Roman"/>
          <w:bCs/>
          <w:szCs w:val="24"/>
          <w:lang w:eastAsia="ru-RU"/>
        </w:rPr>
        <w:t>Корен</w:t>
      </w:r>
      <w:r w:rsidR="00CC19F9" w:rsidRPr="00AD3F68">
        <w:rPr>
          <w:rFonts w:eastAsia="Times New Roman"/>
          <w:bCs/>
          <w:szCs w:val="24"/>
          <w:lang w:eastAsia="ru-RU"/>
        </w:rPr>
        <w:t>ё</w:t>
      </w:r>
      <w:r w:rsidR="0052338F" w:rsidRPr="00AD3F68">
        <w:rPr>
          <w:rFonts w:eastAsia="Times New Roman"/>
          <w:bCs/>
          <w:szCs w:val="24"/>
          <w:lang w:eastAsia="ru-RU"/>
        </w:rPr>
        <w:t>в</w:t>
      </w:r>
      <w:r w:rsidR="00B366D3" w:rsidRPr="00AD3F68">
        <w:rPr>
          <w:rFonts w:eastAsia="Times New Roman"/>
          <w:bCs/>
          <w:szCs w:val="24"/>
          <w:lang w:eastAsia="ru-RU"/>
        </w:rPr>
        <w:t>щинский</w:t>
      </w:r>
      <w:proofErr w:type="spellEnd"/>
      <w:r w:rsidR="00B366D3" w:rsidRPr="00AD3F68">
        <w:rPr>
          <w:rFonts w:eastAsia="Times New Roman"/>
          <w:bCs/>
          <w:szCs w:val="24"/>
          <w:lang w:eastAsia="ru-RU"/>
        </w:rPr>
        <w:t xml:space="preserve"> сельсовет</w:t>
      </w:r>
      <w:r w:rsidRPr="00AD3F68">
        <w:rPr>
          <w:rFonts w:eastAsia="Times New Roman"/>
          <w:bCs/>
          <w:szCs w:val="24"/>
          <w:lang w:eastAsia="ru-RU"/>
        </w:rPr>
        <w:t xml:space="preserve"> Добровского муниципального района Липецкой области</w:t>
      </w:r>
      <w:r w:rsidR="001F57DD" w:rsidRPr="00AD3F68">
        <w:rPr>
          <w:rFonts w:eastAsiaTheme="minorHAnsi"/>
          <w:szCs w:val="24"/>
        </w:rPr>
        <w:t xml:space="preserve"> на 01.01.2021</w:t>
      </w:r>
      <w:r w:rsidRPr="00AD3F68">
        <w:rPr>
          <w:rFonts w:eastAsiaTheme="minorHAnsi"/>
          <w:szCs w:val="24"/>
        </w:rPr>
        <w:t xml:space="preserve"> составляет 1517 человек, что на 6,5 % или на 92 человека больше по сравнению с аналогичным</w:t>
      </w:r>
      <w:r w:rsidR="001F57DD" w:rsidRPr="00AD3F68">
        <w:rPr>
          <w:rFonts w:eastAsiaTheme="minorHAnsi"/>
          <w:szCs w:val="24"/>
        </w:rPr>
        <w:t xml:space="preserve"> периодом 2020 года. На 01.01.2021</w:t>
      </w:r>
      <w:r w:rsidRPr="00AD3F68">
        <w:rPr>
          <w:rFonts w:eastAsiaTheme="minorHAnsi"/>
          <w:szCs w:val="24"/>
        </w:rPr>
        <w:t xml:space="preserve"> на территории </w:t>
      </w:r>
      <w:r w:rsidR="00B366D3" w:rsidRPr="00AD3F68">
        <w:rPr>
          <w:rFonts w:eastAsia="Times New Roman"/>
          <w:bCs/>
          <w:szCs w:val="24"/>
          <w:lang w:eastAsia="ru-RU"/>
        </w:rPr>
        <w:t xml:space="preserve">сельского поселения </w:t>
      </w:r>
      <w:proofErr w:type="spellStart"/>
      <w:r w:rsidR="00B366D3" w:rsidRPr="00AD3F68">
        <w:rPr>
          <w:rFonts w:eastAsia="Times New Roman"/>
          <w:bCs/>
          <w:szCs w:val="24"/>
          <w:lang w:eastAsia="ru-RU"/>
        </w:rPr>
        <w:t>Корен</w:t>
      </w:r>
      <w:r w:rsidR="00CC19F9" w:rsidRPr="00AD3F68">
        <w:rPr>
          <w:rFonts w:eastAsia="Times New Roman"/>
          <w:bCs/>
          <w:szCs w:val="24"/>
          <w:lang w:eastAsia="ru-RU"/>
        </w:rPr>
        <w:t>ё</w:t>
      </w:r>
      <w:r w:rsidR="0052338F" w:rsidRPr="00AD3F68">
        <w:rPr>
          <w:rFonts w:eastAsia="Times New Roman"/>
          <w:bCs/>
          <w:szCs w:val="24"/>
          <w:lang w:eastAsia="ru-RU"/>
        </w:rPr>
        <w:t>в</w:t>
      </w:r>
      <w:r w:rsidR="00B366D3" w:rsidRPr="00AD3F68">
        <w:rPr>
          <w:rFonts w:eastAsia="Times New Roman"/>
          <w:bCs/>
          <w:szCs w:val="24"/>
          <w:lang w:eastAsia="ru-RU"/>
        </w:rPr>
        <w:t>щинский</w:t>
      </w:r>
      <w:proofErr w:type="spellEnd"/>
      <w:r w:rsidR="00B366D3" w:rsidRPr="00AD3F68">
        <w:rPr>
          <w:rFonts w:eastAsia="Times New Roman"/>
          <w:bCs/>
          <w:szCs w:val="24"/>
          <w:lang w:eastAsia="ru-RU"/>
        </w:rPr>
        <w:t xml:space="preserve"> сельсовет</w:t>
      </w:r>
      <w:r w:rsidRPr="00AD3F68">
        <w:rPr>
          <w:rFonts w:eastAsiaTheme="minorHAnsi"/>
          <w:szCs w:val="24"/>
        </w:rPr>
        <w:t xml:space="preserve"> проживает 6,42</w:t>
      </w:r>
      <w:r w:rsidR="001F57DD" w:rsidRPr="00AD3F68">
        <w:rPr>
          <w:rFonts w:eastAsiaTheme="minorHAnsi"/>
          <w:szCs w:val="24"/>
        </w:rPr>
        <w:t xml:space="preserve"> </w:t>
      </w:r>
      <w:r w:rsidRPr="00AD3F68">
        <w:rPr>
          <w:rFonts w:eastAsiaTheme="minorHAnsi"/>
          <w:szCs w:val="24"/>
        </w:rPr>
        <w:t xml:space="preserve">% населения </w:t>
      </w:r>
      <w:r w:rsidRPr="00AD3F68">
        <w:rPr>
          <w:rFonts w:eastAsia="Times New Roman"/>
          <w:bCs/>
          <w:szCs w:val="24"/>
          <w:lang w:eastAsia="ru-RU"/>
        </w:rPr>
        <w:t>Добровского муниципального района Липецкой области</w:t>
      </w:r>
      <w:r w:rsidR="001F57DD" w:rsidRPr="00AD3F68">
        <w:rPr>
          <w:rFonts w:eastAsiaTheme="minorHAnsi"/>
          <w:szCs w:val="24"/>
        </w:rPr>
        <w:t xml:space="preserve"> (23628 человек</w:t>
      </w:r>
      <w:r w:rsidRPr="00AD3F68">
        <w:rPr>
          <w:rFonts w:eastAsiaTheme="minorHAnsi"/>
          <w:szCs w:val="24"/>
        </w:rPr>
        <w:t>).</w:t>
      </w:r>
    </w:p>
    <w:p w14:paraId="2D86AA04" w14:textId="58248F51" w:rsidR="00ED6A3E" w:rsidRPr="00AD3F68" w:rsidRDefault="00ED6A3E" w:rsidP="00B330A7">
      <w:pPr>
        <w:spacing w:line="276" w:lineRule="auto"/>
        <w:ind w:firstLine="709"/>
        <w:rPr>
          <w:rFonts w:eastAsiaTheme="minorHAnsi"/>
          <w:szCs w:val="24"/>
        </w:rPr>
      </w:pPr>
      <w:r w:rsidRPr="00AD3F68">
        <w:rPr>
          <w:rFonts w:eastAsiaTheme="minorHAnsi"/>
          <w:szCs w:val="24"/>
        </w:rPr>
        <w:t>При этом с учетом населения без регистрации по месту жительства на террито</w:t>
      </w:r>
      <w:r w:rsidR="003D301D" w:rsidRPr="00AD3F68">
        <w:rPr>
          <w:rFonts w:eastAsiaTheme="minorHAnsi"/>
          <w:szCs w:val="24"/>
        </w:rPr>
        <w:t>рии поселения проживает около 4</w:t>
      </w:r>
      <w:r w:rsidRPr="00AD3F68">
        <w:rPr>
          <w:rFonts w:eastAsiaTheme="minorHAnsi"/>
          <w:szCs w:val="24"/>
        </w:rPr>
        <w:t>300 человек</w:t>
      </w:r>
      <w:r w:rsidR="003D301D" w:rsidRPr="00AD3F68">
        <w:rPr>
          <w:rFonts w:eastAsiaTheme="minorHAnsi"/>
          <w:szCs w:val="24"/>
        </w:rPr>
        <w:t>.</w:t>
      </w:r>
    </w:p>
    <w:p w14:paraId="22352F86" w14:textId="1D8A65AF" w:rsidR="00ED6A3E" w:rsidRPr="00AD3F68" w:rsidRDefault="00ED6A3E" w:rsidP="00B330A7">
      <w:pPr>
        <w:spacing w:line="276" w:lineRule="auto"/>
        <w:ind w:firstLine="709"/>
        <w:rPr>
          <w:rFonts w:eastAsiaTheme="minorHAnsi"/>
          <w:szCs w:val="24"/>
        </w:rPr>
      </w:pPr>
      <w:r w:rsidRPr="00AD3F68">
        <w:rPr>
          <w:rFonts w:eastAsiaTheme="minorHAnsi"/>
          <w:szCs w:val="24"/>
        </w:rPr>
        <w:t xml:space="preserve">В период с 2010 по 2021 год численность населения </w:t>
      </w:r>
      <w:r w:rsidR="00B366D3" w:rsidRPr="00AD3F68">
        <w:rPr>
          <w:rFonts w:eastAsia="Times New Roman"/>
          <w:bCs/>
          <w:szCs w:val="24"/>
          <w:lang w:eastAsia="ru-RU"/>
        </w:rPr>
        <w:t xml:space="preserve">сельского поселения </w:t>
      </w:r>
      <w:proofErr w:type="spellStart"/>
      <w:r w:rsidR="00B366D3" w:rsidRPr="00AD3F68">
        <w:rPr>
          <w:rFonts w:eastAsia="Times New Roman"/>
          <w:bCs/>
          <w:szCs w:val="24"/>
          <w:lang w:eastAsia="ru-RU"/>
        </w:rPr>
        <w:t>Корен</w:t>
      </w:r>
      <w:r w:rsidR="00CC19F9" w:rsidRPr="00AD3F68">
        <w:rPr>
          <w:rFonts w:eastAsia="Times New Roman"/>
          <w:bCs/>
          <w:szCs w:val="24"/>
          <w:lang w:eastAsia="ru-RU"/>
        </w:rPr>
        <w:t>ё</w:t>
      </w:r>
      <w:r w:rsidR="0052338F" w:rsidRPr="00AD3F68">
        <w:rPr>
          <w:rFonts w:eastAsia="Times New Roman"/>
          <w:bCs/>
          <w:szCs w:val="24"/>
          <w:lang w:eastAsia="ru-RU"/>
        </w:rPr>
        <w:t>в</w:t>
      </w:r>
      <w:r w:rsidR="00B366D3" w:rsidRPr="00AD3F68">
        <w:rPr>
          <w:rFonts w:eastAsia="Times New Roman"/>
          <w:bCs/>
          <w:szCs w:val="24"/>
          <w:lang w:eastAsia="ru-RU"/>
        </w:rPr>
        <w:t>щинский</w:t>
      </w:r>
      <w:proofErr w:type="spellEnd"/>
      <w:r w:rsidR="00B366D3" w:rsidRPr="00AD3F68">
        <w:rPr>
          <w:rFonts w:eastAsia="Times New Roman"/>
          <w:bCs/>
          <w:szCs w:val="24"/>
          <w:lang w:eastAsia="ru-RU"/>
        </w:rPr>
        <w:t xml:space="preserve"> сельсовет</w:t>
      </w:r>
      <w:r w:rsidRPr="00AD3F68">
        <w:rPr>
          <w:rFonts w:eastAsiaTheme="minorHAnsi"/>
          <w:szCs w:val="24"/>
        </w:rPr>
        <w:t xml:space="preserve"> увеличилась на 374 человека или на 32,7</w:t>
      </w:r>
      <w:r w:rsidR="001F57DD" w:rsidRPr="00AD3F68">
        <w:rPr>
          <w:rFonts w:eastAsiaTheme="minorHAnsi"/>
          <w:szCs w:val="24"/>
        </w:rPr>
        <w:t xml:space="preserve"> </w:t>
      </w:r>
      <w:r w:rsidRPr="00AD3F68">
        <w:rPr>
          <w:rFonts w:eastAsiaTheme="minorHAnsi"/>
          <w:szCs w:val="24"/>
        </w:rPr>
        <w:t xml:space="preserve">% что явилось следствием положительных показателей миграции. При этом за аналогичный период численность населения </w:t>
      </w:r>
      <w:r w:rsidR="001E7E93" w:rsidRPr="00AD3F68">
        <w:rPr>
          <w:rFonts w:eastAsiaTheme="minorHAnsi"/>
          <w:szCs w:val="24"/>
        </w:rPr>
        <w:t>Добровского муниципального района</w:t>
      </w:r>
      <w:r w:rsidRPr="00AD3F68">
        <w:rPr>
          <w:rFonts w:eastAsiaTheme="minorHAnsi"/>
          <w:szCs w:val="24"/>
        </w:rPr>
        <w:t xml:space="preserve"> сократилась на 5,2</w:t>
      </w:r>
      <w:r w:rsidR="003D301D" w:rsidRPr="00AD3F68">
        <w:rPr>
          <w:rFonts w:eastAsiaTheme="minorHAnsi"/>
          <w:szCs w:val="24"/>
        </w:rPr>
        <w:t xml:space="preserve"> % (24</w:t>
      </w:r>
      <w:r w:rsidR="001F57DD" w:rsidRPr="00AD3F68">
        <w:rPr>
          <w:rFonts w:eastAsiaTheme="minorHAnsi"/>
          <w:szCs w:val="24"/>
        </w:rPr>
        <w:t>867 человек на 01.01.</w:t>
      </w:r>
      <w:r w:rsidRPr="00AD3F68">
        <w:rPr>
          <w:rFonts w:eastAsiaTheme="minorHAnsi"/>
          <w:szCs w:val="24"/>
        </w:rPr>
        <w:t xml:space="preserve">2010 </w:t>
      </w:r>
      <w:r w:rsidR="003D301D" w:rsidRPr="00AD3F68">
        <w:rPr>
          <w:rFonts w:eastAsiaTheme="minorHAnsi"/>
          <w:szCs w:val="24"/>
        </w:rPr>
        <w:t>— 23</w:t>
      </w:r>
      <w:r w:rsidR="001F57DD" w:rsidRPr="00AD3F68">
        <w:rPr>
          <w:rFonts w:eastAsiaTheme="minorHAnsi"/>
          <w:szCs w:val="24"/>
        </w:rPr>
        <w:t>628 человек</w:t>
      </w:r>
      <w:r w:rsidRPr="00AD3F68">
        <w:rPr>
          <w:rFonts w:eastAsiaTheme="minorHAnsi"/>
          <w:szCs w:val="24"/>
        </w:rPr>
        <w:t xml:space="preserve"> на 01</w:t>
      </w:r>
      <w:r w:rsidR="001F57DD" w:rsidRPr="00AD3F68">
        <w:rPr>
          <w:rFonts w:eastAsiaTheme="minorHAnsi"/>
          <w:szCs w:val="24"/>
        </w:rPr>
        <w:t>.01.</w:t>
      </w:r>
      <w:r w:rsidR="003D301D" w:rsidRPr="00AD3F68">
        <w:rPr>
          <w:rFonts w:eastAsiaTheme="minorHAnsi"/>
          <w:szCs w:val="24"/>
        </w:rPr>
        <w:t>2021).</w:t>
      </w:r>
    </w:p>
    <w:p w14:paraId="6D6CF9E0" w14:textId="616BA4F1" w:rsidR="00ED6A3E" w:rsidRPr="00AD3F68" w:rsidRDefault="00ED6A3E" w:rsidP="00B330A7">
      <w:pPr>
        <w:spacing w:line="276" w:lineRule="auto"/>
        <w:ind w:firstLine="709"/>
        <w:rPr>
          <w:rFonts w:eastAsiaTheme="minorHAnsi"/>
          <w:szCs w:val="24"/>
        </w:rPr>
      </w:pPr>
      <w:r w:rsidRPr="00AD3F68">
        <w:rPr>
          <w:rFonts w:eastAsiaTheme="minorHAnsi"/>
          <w:szCs w:val="24"/>
        </w:rPr>
        <w:t xml:space="preserve">Показатели динамики численности населения территории </w:t>
      </w:r>
      <w:r w:rsidR="00B366D3" w:rsidRPr="00AD3F68">
        <w:rPr>
          <w:rFonts w:eastAsia="Times New Roman"/>
          <w:bCs/>
          <w:szCs w:val="24"/>
          <w:lang w:eastAsia="ru-RU"/>
        </w:rPr>
        <w:t xml:space="preserve">сельского поселения </w:t>
      </w:r>
      <w:proofErr w:type="spellStart"/>
      <w:r w:rsidR="00B366D3" w:rsidRPr="00AD3F68">
        <w:rPr>
          <w:rFonts w:eastAsia="Times New Roman"/>
          <w:bCs/>
          <w:szCs w:val="24"/>
          <w:lang w:eastAsia="ru-RU"/>
        </w:rPr>
        <w:t>Корен</w:t>
      </w:r>
      <w:r w:rsidR="001929C9" w:rsidRPr="00AD3F68">
        <w:rPr>
          <w:rFonts w:eastAsia="Times New Roman"/>
          <w:bCs/>
          <w:szCs w:val="24"/>
          <w:lang w:eastAsia="ru-RU"/>
        </w:rPr>
        <w:t>ё</w:t>
      </w:r>
      <w:r w:rsidR="0052338F" w:rsidRPr="00AD3F68">
        <w:rPr>
          <w:rFonts w:eastAsia="Times New Roman"/>
          <w:bCs/>
          <w:szCs w:val="24"/>
          <w:lang w:eastAsia="ru-RU"/>
        </w:rPr>
        <w:t>в</w:t>
      </w:r>
      <w:r w:rsidR="00B366D3" w:rsidRPr="00AD3F68">
        <w:rPr>
          <w:rFonts w:eastAsia="Times New Roman"/>
          <w:bCs/>
          <w:szCs w:val="24"/>
          <w:lang w:eastAsia="ru-RU"/>
        </w:rPr>
        <w:t>щинский</w:t>
      </w:r>
      <w:proofErr w:type="spellEnd"/>
      <w:r w:rsidR="00B366D3" w:rsidRPr="00AD3F68">
        <w:rPr>
          <w:rFonts w:eastAsia="Times New Roman"/>
          <w:bCs/>
          <w:szCs w:val="24"/>
          <w:lang w:eastAsia="ru-RU"/>
        </w:rPr>
        <w:t xml:space="preserve"> сельсовет</w:t>
      </w:r>
      <w:r w:rsidRPr="00AD3F68">
        <w:rPr>
          <w:rFonts w:eastAsia="Times New Roman"/>
          <w:bCs/>
          <w:szCs w:val="24"/>
          <w:lang w:eastAsia="ru-RU"/>
        </w:rPr>
        <w:t xml:space="preserve"> Добровского муниципального района </w:t>
      </w:r>
      <w:r w:rsidRPr="00AD3F68">
        <w:rPr>
          <w:rFonts w:eastAsiaTheme="minorHAnsi"/>
          <w:szCs w:val="24"/>
        </w:rPr>
        <w:t xml:space="preserve">представлены на рисунке </w:t>
      </w:r>
      <w:r w:rsidR="003D4CAE" w:rsidRPr="00AD3F68">
        <w:rPr>
          <w:rFonts w:eastAsiaTheme="minorHAnsi"/>
          <w:szCs w:val="24"/>
        </w:rPr>
        <w:t>3.3.1.</w:t>
      </w:r>
    </w:p>
    <w:p w14:paraId="08BAEA2F" w14:textId="40BCF96E" w:rsidR="00ED6A3E" w:rsidRPr="00AD3F68" w:rsidRDefault="00ED6A3E" w:rsidP="00B330A7">
      <w:pPr>
        <w:spacing w:line="276" w:lineRule="auto"/>
        <w:ind w:firstLine="709"/>
        <w:jc w:val="right"/>
        <w:rPr>
          <w:rFonts w:eastAsiaTheme="minorHAnsi"/>
          <w:szCs w:val="24"/>
        </w:rPr>
      </w:pPr>
      <w:r w:rsidRPr="00AD3F68">
        <w:rPr>
          <w:rFonts w:eastAsiaTheme="minorHAnsi"/>
          <w:szCs w:val="24"/>
        </w:rPr>
        <w:t xml:space="preserve">Рисунок </w:t>
      </w:r>
      <w:r w:rsidR="003D4CAE" w:rsidRPr="00AD3F68">
        <w:rPr>
          <w:rFonts w:eastAsiaTheme="minorHAnsi"/>
          <w:szCs w:val="24"/>
        </w:rPr>
        <w:t>3.3.1</w:t>
      </w:r>
    </w:p>
    <w:p w14:paraId="05B6BE75" w14:textId="79A39E7E" w:rsidR="00ED6A3E" w:rsidRPr="00AD3F68" w:rsidRDefault="00ED6A3E" w:rsidP="00B330A7">
      <w:pPr>
        <w:spacing w:line="276" w:lineRule="auto"/>
        <w:jc w:val="center"/>
        <w:rPr>
          <w:rFonts w:eastAsiaTheme="minorHAnsi"/>
          <w:szCs w:val="24"/>
        </w:rPr>
      </w:pPr>
      <w:r w:rsidRPr="00AD3F68">
        <w:rPr>
          <w:rFonts w:eastAsiaTheme="minorHAnsi"/>
          <w:szCs w:val="24"/>
        </w:rPr>
        <w:t xml:space="preserve">Демографические тенденции территории </w:t>
      </w:r>
      <w:r w:rsidR="00B366D3" w:rsidRPr="00AD3F68">
        <w:rPr>
          <w:rFonts w:eastAsia="Times New Roman"/>
          <w:bCs/>
          <w:szCs w:val="24"/>
          <w:lang w:eastAsia="ru-RU"/>
        </w:rPr>
        <w:t xml:space="preserve">сельского поселения </w:t>
      </w:r>
      <w:proofErr w:type="spellStart"/>
      <w:r w:rsidR="00B366D3" w:rsidRPr="00AD3F68">
        <w:rPr>
          <w:rFonts w:eastAsia="Times New Roman"/>
          <w:bCs/>
          <w:szCs w:val="24"/>
          <w:lang w:eastAsia="ru-RU"/>
        </w:rPr>
        <w:t>Корен</w:t>
      </w:r>
      <w:r w:rsidR="001929C9" w:rsidRPr="00AD3F68">
        <w:rPr>
          <w:rFonts w:eastAsia="Times New Roman"/>
          <w:bCs/>
          <w:szCs w:val="24"/>
          <w:lang w:eastAsia="ru-RU"/>
        </w:rPr>
        <w:t>ё</w:t>
      </w:r>
      <w:r w:rsidR="0052338F" w:rsidRPr="00AD3F68">
        <w:rPr>
          <w:rFonts w:eastAsia="Times New Roman"/>
          <w:bCs/>
          <w:szCs w:val="24"/>
          <w:lang w:eastAsia="ru-RU"/>
        </w:rPr>
        <w:t>в</w:t>
      </w:r>
      <w:r w:rsidR="00B366D3" w:rsidRPr="00AD3F68">
        <w:rPr>
          <w:rFonts w:eastAsia="Times New Roman"/>
          <w:bCs/>
          <w:szCs w:val="24"/>
          <w:lang w:eastAsia="ru-RU"/>
        </w:rPr>
        <w:t>щинский</w:t>
      </w:r>
      <w:proofErr w:type="spellEnd"/>
      <w:r w:rsidR="00B366D3" w:rsidRPr="00AD3F68">
        <w:rPr>
          <w:rFonts w:eastAsia="Times New Roman"/>
          <w:bCs/>
          <w:szCs w:val="24"/>
          <w:lang w:eastAsia="ru-RU"/>
        </w:rPr>
        <w:t xml:space="preserve"> сельсовет </w:t>
      </w:r>
      <w:r w:rsidRPr="00AD3F68">
        <w:rPr>
          <w:rFonts w:eastAsia="Times New Roman"/>
          <w:bCs/>
          <w:szCs w:val="24"/>
          <w:lang w:eastAsia="ru-RU"/>
        </w:rPr>
        <w:t>Добровского муниципального района</w:t>
      </w:r>
      <w:r w:rsidRPr="00AD3F68">
        <w:rPr>
          <w:rFonts w:eastAsiaTheme="minorHAnsi"/>
          <w:szCs w:val="24"/>
        </w:rPr>
        <w:t>, тыс. человек *(данные на 1 января отчетного года)</w:t>
      </w:r>
    </w:p>
    <w:p w14:paraId="4EB53684" w14:textId="77777777" w:rsidR="00ED6A3E" w:rsidRPr="00AD3F68" w:rsidRDefault="00ED6A3E" w:rsidP="00ED6A3E">
      <w:pPr>
        <w:spacing w:line="276" w:lineRule="auto"/>
        <w:jc w:val="center"/>
        <w:rPr>
          <w:rFonts w:eastAsiaTheme="minorHAnsi"/>
          <w:szCs w:val="24"/>
        </w:rPr>
      </w:pPr>
      <w:r w:rsidRPr="00AD3F68">
        <w:rPr>
          <w:rFonts w:eastAsiaTheme="minorHAnsi"/>
          <w:noProof/>
          <w:sz w:val="28"/>
          <w:szCs w:val="20"/>
          <w:lang w:eastAsia="ru-RU"/>
        </w:rPr>
        <w:drawing>
          <wp:inline distT="0" distB="0" distL="0" distR="0" wp14:anchorId="01484803" wp14:editId="0B1D93C6">
            <wp:extent cx="6257925" cy="2907030"/>
            <wp:effectExtent l="0" t="0" r="9525" b="762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8F93FA5" w14:textId="4E125D1F" w:rsidR="00ED6A3E" w:rsidRPr="00AD3F68" w:rsidRDefault="00ED6A3E" w:rsidP="00ED6A3E">
      <w:pPr>
        <w:widowControl w:val="0"/>
        <w:autoSpaceDE w:val="0"/>
        <w:autoSpaceDN w:val="0"/>
        <w:adjustRightInd w:val="0"/>
        <w:spacing w:line="240" w:lineRule="auto"/>
        <w:rPr>
          <w:rFonts w:eastAsiaTheme="minorHAnsi"/>
          <w:sz w:val="20"/>
          <w:szCs w:val="20"/>
        </w:rPr>
      </w:pPr>
      <w:r w:rsidRPr="00AD3F68">
        <w:rPr>
          <w:sz w:val="20"/>
          <w:szCs w:val="20"/>
        </w:rPr>
        <w:t xml:space="preserve">Примечание </w:t>
      </w:r>
      <w:r w:rsidR="00F47E5B" w:rsidRPr="00AD3F68">
        <w:rPr>
          <w:sz w:val="20"/>
          <w:szCs w:val="20"/>
        </w:rPr>
        <w:t>–</w:t>
      </w:r>
      <w:r w:rsidRPr="00AD3F68">
        <w:rPr>
          <w:sz w:val="20"/>
          <w:szCs w:val="20"/>
        </w:rPr>
        <w:t xml:space="preserve"> *</w:t>
      </w:r>
      <w:r w:rsidRPr="00AD3F68">
        <w:rPr>
          <w:rFonts w:eastAsiaTheme="minorHAnsi"/>
          <w:sz w:val="20"/>
          <w:szCs w:val="20"/>
        </w:rPr>
        <w:t xml:space="preserve"> Данные </w:t>
      </w:r>
      <w:r w:rsidRPr="00AD3F68">
        <w:rPr>
          <w:rFonts w:eastAsia="Times New Roman"/>
          <w:sz w:val="20"/>
          <w:szCs w:val="20"/>
        </w:rPr>
        <w:t xml:space="preserve">территориального органа </w:t>
      </w:r>
      <w:r w:rsidRPr="00AD3F68">
        <w:rPr>
          <w:rFonts w:eastAsiaTheme="minorHAnsi"/>
          <w:sz w:val="20"/>
          <w:szCs w:val="20"/>
        </w:rPr>
        <w:t>Федеральной службы государственной статистики по Липецкой области (https</w:t>
      </w:r>
      <w:r w:rsidRPr="00AD3F68">
        <w:rPr>
          <w:rFonts w:eastAsia="Times New Roman"/>
          <w:sz w:val="20"/>
          <w:szCs w:val="20"/>
        </w:rPr>
        <w:t>://lipstat.gks.ru/).</w:t>
      </w:r>
    </w:p>
    <w:p w14:paraId="2D0B60AE" w14:textId="15044C06" w:rsidR="00ED6A3E" w:rsidRPr="00AD3F68" w:rsidRDefault="00ED6A3E" w:rsidP="00B330A7">
      <w:pPr>
        <w:spacing w:before="120" w:line="276" w:lineRule="auto"/>
        <w:ind w:firstLine="709"/>
        <w:rPr>
          <w:szCs w:val="24"/>
        </w:rPr>
      </w:pPr>
      <w:r w:rsidRPr="00AD3F68">
        <w:rPr>
          <w:szCs w:val="24"/>
        </w:rPr>
        <w:t xml:space="preserve">Все население, проживающее на территории </w:t>
      </w:r>
      <w:r w:rsidR="00B366D3" w:rsidRPr="00AD3F68">
        <w:rPr>
          <w:rFonts w:eastAsia="Times New Roman"/>
          <w:bCs/>
          <w:szCs w:val="24"/>
          <w:lang w:eastAsia="ru-RU"/>
        </w:rPr>
        <w:t xml:space="preserve">сельского поселения </w:t>
      </w:r>
      <w:proofErr w:type="spellStart"/>
      <w:r w:rsidR="00B366D3" w:rsidRPr="00AD3F68">
        <w:rPr>
          <w:rFonts w:eastAsia="Times New Roman"/>
          <w:bCs/>
          <w:szCs w:val="24"/>
          <w:lang w:eastAsia="ru-RU"/>
        </w:rPr>
        <w:t>Корен</w:t>
      </w:r>
      <w:r w:rsidR="001929C9" w:rsidRPr="00AD3F68">
        <w:rPr>
          <w:rFonts w:eastAsia="Times New Roman"/>
          <w:bCs/>
          <w:szCs w:val="24"/>
          <w:lang w:eastAsia="ru-RU"/>
        </w:rPr>
        <w:t>ё</w:t>
      </w:r>
      <w:r w:rsidR="0052338F" w:rsidRPr="00AD3F68">
        <w:rPr>
          <w:rFonts w:eastAsia="Times New Roman"/>
          <w:bCs/>
          <w:szCs w:val="24"/>
          <w:lang w:eastAsia="ru-RU"/>
        </w:rPr>
        <w:t>в</w:t>
      </w:r>
      <w:r w:rsidR="00B366D3" w:rsidRPr="00AD3F68">
        <w:rPr>
          <w:rFonts w:eastAsia="Times New Roman"/>
          <w:bCs/>
          <w:szCs w:val="24"/>
          <w:lang w:eastAsia="ru-RU"/>
        </w:rPr>
        <w:t>щинский</w:t>
      </w:r>
      <w:proofErr w:type="spellEnd"/>
      <w:r w:rsidR="00B366D3" w:rsidRPr="00AD3F68">
        <w:rPr>
          <w:rFonts w:eastAsia="Times New Roman"/>
          <w:bCs/>
          <w:szCs w:val="24"/>
          <w:lang w:eastAsia="ru-RU"/>
        </w:rPr>
        <w:t xml:space="preserve"> сельсовет</w:t>
      </w:r>
      <w:r w:rsidRPr="00AD3F68">
        <w:rPr>
          <w:szCs w:val="24"/>
        </w:rPr>
        <w:t>, является сельским.</w:t>
      </w:r>
    </w:p>
    <w:p w14:paraId="1E9A7229" w14:textId="77777777" w:rsidR="00ED6A3E" w:rsidRPr="00AD3F68" w:rsidRDefault="00ED6A3E" w:rsidP="00ED6A3E">
      <w:pPr>
        <w:widowControl w:val="0"/>
        <w:autoSpaceDE w:val="0"/>
        <w:autoSpaceDN w:val="0"/>
        <w:adjustRightInd w:val="0"/>
        <w:spacing w:line="276" w:lineRule="auto"/>
        <w:ind w:firstLine="709"/>
        <w:jc w:val="left"/>
        <w:rPr>
          <w:b/>
          <w:szCs w:val="24"/>
        </w:rPr>
      </w:pPr>
      <w:r w:rsidRPr="00AD3F68">
        <w:rPr>
          <w:b/>
          <w:szCs w:val="24"/>
        </w:rPr>
        <w:t>Естественное движение численности населения</w:t>
      </w:r>
    </w:p>
    <w:p w14:paraId="261A61B1" w14:textId="24500D50" w:rsidR="00ED6A3E" w:rsidRPr="00AD3F68" w:rsidRDefault="00ED6A3E" w:rsidP="00ED6A3E">
      <w:pPr>
        <w:widowControl w:val="0"/>
        <w:autoSpaceDE w:val="0"/>
        <w:autoSpaceDN w:val="0"/>
        <w:adjustRightInd w:val="0"/>
        <w:spacing w:line="276" w:lineRule="auto"/>
        <w:ind w:firstLine="709"/>
        <w:rPr>
          <w:szCs w:val="24"/>
        </w:rPr>
      </w:pPr>
      <w:r w:rsidRPr="00AD3F68">
        <w:rPr>
          <w:szCs w:val="24"/>
        </w:rPr>
        <w:t xml:space="preserve">Естественное движение численности населения характеризуется двумя разнонаправленными процессами </w:t>
      </w:r>
      <w:r w:rsidR="001F57DD" w:rsidRPr="00AD3F68">
        <w:rPr>
          <w:szCs w:val="24"/>
        </w:rPr>
        <w:t>—</w:t>
      </w:r>
      <w:r w:rsidRPr="00AD3F68">
        <w:rPr>
          <w:szCs w:val="24"/>
        </w:rPr>
        <w:t xml:space="preserve"> рождаемостью и смертностью. Показатели, </w:t>
      </w:r>
      <w:r w:rsidRPr="00AD3F68">
        <w:rPr>
          <w:szCs w:val="24"/>
        </w:rPr>
        <w:lastRenderedPageBreak/>
        <w:t xml:space="preserve">характеризующие демографическую ситуацию </w:t>
      </w:r>
      <w:r w:rsidRPr="00AD3F68">
        <w:rPr>
          <w:rFonts w:eastAsiaTheme="minorHAnsi"/>
          <w:szCs w:val="24"/>
        </w:rPr>
        <w:t>на территории сельского поселения</w:t>
      </w:r>
      <w:r w:rsidRPr="00AD3F68">
        <w:rPr>
          <w:szCs w:val="24"/>
        </w:rPr>
        <w:t xml:space="preserve"> приведены в таблице </w:t>
      </w:r>
      <w:r w:rsidR="003D4CAE" w:rsidRPr="00AD3F68">
        <w:rPr>
          <w:szCs w:val="24"/>
        </w:rPr>
        <w:t>3.3.1.</w:t>
      </w:r>
    </w:p>
    <w:p w14:paraId="5D229220" w14:textId="382C32D3" w:rsidR="00ED6A3E" w:rsidRPr="00AD3F68" w:rsidRDefault="00ED6A3E" w:rsidP="00ED6A3E">
      <w:pPr>
        <w:widowControl w:val="0"/>
        <w:autoSpaceDE w:val="0"/>
        <w:autoSpaceDN w:val="0"/>
        <w:adjustRightInd w:val="0"/>
        <w:spacing w:line="276" w:lineRule="auto"/>
        <w:ind w:firstLine="709"/>
        <w:jc w:val="right"/>
        <w:rPr>
          <w:rFonts w:eastAsia="Times New Roman"/>
          <w:szCs w:val="24"/>
        </w:rPr>
      </w:pPr>
      <w:r w:rsidRPr="00AD3F68">
        <w:rPr>
          <w:szCs w:val="24"/>
        </w:rPr>
        <w:t xml:space="preserve">Таблица </w:t>
      </w:r>
      <w:r w:rsidR="003D4CAE" w:rsidRPr="00AD3F68">
        <w:rPr>
          <w:szCs w:val="24"/>
        </w:rPr>
        <w:t>3.3.1</w:t>
      </w:r>
    </w:p>
    <w:p w14:paraId="124CB2C4" w14:textId="34ADA13E" w:rsidR="00ED6A3E" w:rsidRPr="00AD3F68" w:rsidRDefault="00ED6A3E" w:rsidP="00ED6A3E">
      <w:pPr>
        <w:widowControl w:val="0"/>
        <w:autoSpaceDE w:val="0"/>
        <w:autoSpaceDN w:val="0"/>
        <w:adjustRightInd w:val="0"/>
        <w:spacing w:line="276" w:lineRule="auto"/>
        <w:jc w:val="center"/>
        <w:rPr>
          <w:szCs w:val="24"/>
        </w:rPr>
      </w:pPr>
      <w:r w:rsidRPr="00AD3F68">
        <w:rPr>
          <w:szCs w:val="24"/>
        </w:rPr>
        <w:t>Динамика коэффициентов рождаемости, смертности, естественной убыли населения</w:t>
      </w:r>
      <w:r w:rsidR="003D301D" w:rsidRPr="00AD3F68">
        <w:rPr>
          <w:szCs w:val="24"/>
        </w:rPr>
        <w:t xml:space="preserve"> </w:t>
      </w:r>
      <w:r w:rsidRPr="00AD3F68">
        <w:rPr>
          <w:rFonts w:eastAsiaTheme="minorHAnsi"/>
          <w:szCs w:val="24"/>
        </w:rPr>
        <w:t>*</w:t>
      </w:r>
    </w:p>
    <w:tbl>
      <w:tblPr>
        <w:tblW w:w="9923" w:type="dxa"/>
        <w:tblInd w:w="-5" w:type="dxa"/>
        <w:tblBorders>
          <w:top w:val="single" w:sz="4" w:space="0" w:color="auto"/>
          <w:left w:val="single" w:sz="4" w:space="0" w:color="auto"/>
          <w:right w:val="single" w:sz="4" w:space="0" w:color="000000"/>
          <w:insideH w:val="single" w:sz="4" w:space="0" w:color="auto"/>
          <w:insideV w:val="single" w:sz="4" w:space="0" w:color="auto"/>
        </w:tblBorders>
        <w:tblLook w:val="04A0" w:firstRow="1" w:lastRow="0" w:firstColumn="1" w:lastColumn="0" w:noHBand="0" w:noVBand="1"/>
      </w:tblPr>
      <w:tblGrid>
        <w:gridCol w:w="2268"/>
        <w:gridCol w:w="1275"/>
        <w:gridCol w:w="993"/>
        <w:gridCol w:w="992"/>
        <w:gridCol w:w="1134"/>
        <w:gridCol w:w="1560"/>
        <w:gridCol w:w="1701"/>
      </w:tblGrid>
      <w:tr w:rsidR="00ED6A3E" w:rsidRPr="00AD3F68" w14:paraId="322C33B2" w14:textId="77777777" w:rsidTr="00ED6A3E">
        <w:trPr>
          <w:trHeight w:val="57"/>
        </w:trPr>
        <w:tc>
          <w:tcPr>
            <w:tcW w:w="2268" w:type="dxa"/>
            <w:shd w:val="clear" w:color="auto" w:fill="auto"/>
            <w:vAlign w:val="center"/>
            <w:hideMark/>
          </w:tcPr>
          <w:p w14:paraId="2372B437" w14:textId="77777777" w:rsidR="00ED6A3E" w:rsidRPr="00AD3F68" w:rsidRDefault="00ED6A3E" w:rsidP="00ED6A3E">
            <w:pPr>
              <w:spacing w:line="240" w:lineRule="auto"/>
              <w:jc w:val="center"/>
              <w:rPr>
                <w:rFonts w:eastAsiaTheme="minorHAnsi"/>
                <w:b/>
                <w:sz w:val="20"/>
                <w:szCs w:val="20"/>
              </w:rPr>
            </w:pPr>
            <w:r w:rsidRPr="00AD3F68">
              <w:rPr>
                <w:rFonts w:eastAsiaTheme="minorHAnsi"/>
                <w:b/>
                <w:sz w:val="20"/>
                <w:szCs w:val="20"/>
              </w:rPr>
              <w:t>Показатели</w:t>
            </w:r>
          </w:p>
        </w:tc>
        <w:tc>
          <w:tcPr>
            <w:tcW w:w="1275" w:type="dxa"/>
            <w:shd w:val="clear" w:color="auto" w:fill="auto"/>
            <w:vAlign w:val="center"/>
            <w:hideMark/>
          </w:tcPr>
          <w:p w14:paraId="02785F80" w14:textId="77777777" w:rsidR="00ED6A3E" w:rsidRPr="00AD3F68" w:rsidRDefault="00ED6A3E" w:rsidP="00ED6A3E">
            <w:pPr>
              <w:spacing w:line="240" w:lineRule="auto"/>
              <w:jc w:val="center"/>
              <w:rPr>
                <w:rFonts w:eastAsiaTheme="minorHAnsi"/>
                <w:b/>
                <w:sz w:val="20"/>
                <w:szCs w:val="20"/>
              </w:rPr>
            </w:pPr>
            <w:r w:rsidRPr="00AD3F68">
              <w:rPr>
                <w:rFonts w:eastAsiaTheme="minorHAnsi"/>
                <w:b/>
                <w:sz w:val="20"/>
                <w:szCs w:val="20"/>
              </w:rPr>
              <w:t>Единица измерения</w:t>
            </w:r>
          </w:p>
        </w:tc>
        <w:tc>
          <w:tcPr>
            <w:tcW w:w="993" w:type="dxa"/>
            <w:vAlign w:val="center"/>
          </w:tcPr>
          <w:p w14:paraId="5EF469D8" w14:textId="77777777" w:rsidR="00ED6A3E" w:rsidRPr="00AD3F68" w:rsidRDefault="00ED6A3E" w:rsidP="00ED6A3E">
            <w:pPr>
              <w:spacing w:line="240" w:lineRule="auto"/>
              <w:jc w:val="center"/>
              <w:rPr>
                <w:rFonts w:eastAsiaTheme="minorHAnsi"/>
                <w:b/>
                <w:sz w:val="20"/>
                <w:szCs w:val="20"/>
              </w:rPr>
            </w:pPr>
            <w:r w:rsidRPr="00AD3F68">
              <w:rPr>
                <w:rFonts w:eastAsiaTheme="minorHAnsi"/>
                <w:b/>
                <w:sz w:val="20"/>
                <w:szCs w:val="20"/>
              </w:rPr>
              <w:t>2012 год</w:t>
            </w:r>
          </w:p>
        </w:tc>
        <w:tc>
          <w:tcPr>
            <w:tcW w:w="992" w:type="dxa"/>
            <w:vAlign w:val="center"/>
          </w:tcPr>
          <w:p w14:paraId="618D7416" w14:textId="77777777" w:rsidR="00ED6A3E" w:rsidRPr="00AD3F68" w:rsidRDefault="00ED6A3E" w:rsidP="00ED6A3E">
            <w:pPr>
              <w:spacing w:line="240" w:lineRule="auto"/>
              <w:jc w:val="center"/>
              <w:rPr>
                <w:rFonts w:eastAsiaTheme="minorHAnsi"/>
                <w:b/>
                <w:sz w:val="20"/>
                <w:szCs w:val="20"/>
              </w:rPr>
            </w:pPr>
            <w:r w:rsidRPr="00AD3F68">
              <w:rPr>
                <w:rFonts w:eastAsiaTheme="minorHAnsi"/>
                <w:b/>
                <w:sz w:val="20"/>
                <w:szCs w:val="20"/>
              </w:rPr>
              <w:t>2016 год</w:t>
            </w:r>
          </w:p>
        </w:tc>
        <w:tc>
          <w:tcPr>
            <w:tcW w:w="1134" w:type="dxa"/>
            <w:vAlign w:val="center"/>
          </w:tcPr>
          <w:p w14:paraId="0AAB6110" w14:textId="77777777" w:rsidR="00ED6A3E" w:rsidRPr="00AD3F68" w:rsidRDefault="00ED6A3E" w:rsidP="00ED6A3E">
            <w:pPr>
              <w:spacing w:line="240" w:lineRule="auto"/>
              <w:jc w:val="center"/>
              <w:rPr>
                <w:rFonts w:eastAsiaTheme="minorHAnsi"/>
                <w:b/>
                <w:sz w:val="20"/>
                <w:szCs w:val="20"/>
              </w:rPr>
            </w:pPr>
            <w:r w:rsidRPr="00AD3F68">
              <w:rPr>
                <w:rFonts w:eastAsiaTheme="minorHAnsi"/>
                <w:b/>
                <w:sz w:val="20"/>
                <w:szCs w:val="20"/>
              </w:rPr>
              <w:t>2020 год</w:t>
            </w:r>
          </w:p>
        </w:tc>
        <w:tc>
          <w:tcPr>
            <w:tcW w:w="1560" w:type="dxa"/>
            <w:vAlign w:val="center"/>
          </w:tcPr>
          <w:p w14:paraId="6BB759F5" w14:textId="77777777" w:rsidR="00ED6A3E" w:rsidRPr="00AD3F68" w:rsidRDefault="00ED6A3E" w:rsidP="00ED6A3E">
            <w:pPr>
              <w:spacing w:line="240" w:lineRule="auto"/>
              <w:jc w:val="center"/>
              <w:rPr>
                <w:rFonts w:eastAsiaTheme="minorHAnsi"/>
                <w:b/>
                <w:sz w:val="20"/>
                <w:szCs w:val="20"/>
              </w:rPr>
            </w:pPr>
            <w:r w:rsidRPr="00AD3F68">
              <w:rPr>
                <w:rFonts w:eastAsiaTheme="minorHAnsi"/>
                <w:b/>
                <w:sz w:val="20"/>
                <w:szCs w:val="20"/>
              </w:rPr>
              <w:t>темп роста 2016–2020, %</w:t>
            </w:r>
          </w:p>
        </w:tc>
        <w:tc>
          <w:tcPr>
            <w:tcW w:w="1701" w:type="dxa"/>
            <w:shd w:val="clear" w:color="auto" w:fill="auto"/>
            <w:vAlign w:val="center"/>
          </w:tcPr>
          <w:p w14:paraId="74030037" w14:textId="77777777" w:rsidR="00ED6A3E" w:rsidRPr="00AD3F68" w:rsidRDefault="00ED6A3E" w:rsidP="00ED6A3E">
            <w:pPr>
              <w:spacing w:line="240" w:lineRule="auto"/>
              <w:jc w:val="center"/>
              <w:rPr>
                <w:rFonts w:eastAsiaTheme="minorHAnsi"/>
                <w:b/>
                <w:sz w:val="20"/>
                <w:szCs w:val="20"/>
              </w:rPr>
            </w:pPr>
            <w:r w:rsidRPr="00AD3F68">
              <w:rPr>
                <w:rFonts w:eastAsiaTheme="minorHAnsi"/>
                <w:b/>
                <w:sz w:val="20"/>
                <w:szCs w:val="20"/>
              </w:rPr>
              <w:t>темп роста 2012–2020, %</w:t>
            </w:r>
          </w:p>
        </w:tc>
      </w:tr>
    </w:tbl>
    <w:p w14:paraId="64C7F4ED" w14:textId="77777777" w:rsidR="00ED6A3E" w:rsidRPr="00AD3F68" w:rsidRDefault="00ED6A3E" w:rsidP="00ED6A3E">
      <w:pPr>
        <w:widowControl w:val="0"/>
        <w:autoSpaceDE w:val="0"/>
        <w:autoSpaceDN w:val="0"/>
        <w:adjustRightInd w:val="0"/>
        <w:spacing w:line="14" w:lineRule="auto"/>
        <w:ind w:firstLine="709"/>
        <w:jc w:val="center"/>
        <w:rPr>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275"/>
        <w:gridCol w:w="993"/>
        <w:gridCol w:w="992"/>
        <w:gridCol w:w="1134"/>
        <w:gridCol w:w="1559"/>
        <w:gridCol w:w="1702"/>
      </w:tblGrid>
      <w:tr w:rsidR="00ED6A3E" w:rsidRPr="00AD3F68" w14:paraId="119F80A6" w14:textId="77777777" w:rsidTr="00ED6A3E">
        <w:trPr>
          <w:trHeight w:val="57"/>
          <w:tblHeader/>
        </w:trPr>
        <w:tc>
          <w:tcPr>
            <w:tcW w:w="2268" w:type="dxa"/>
            <w:shd w:val="clear" w:color="auto" w:fill="auto"/>
          </w:tcPr>
          <w:p w14:paraId="660C09F4" w14:textId="77777777" w:rsidR="00ED6A3E" w:rsidRPr="00AD3F68" w:rsidRDefault="00ED6A3E" w:rsidP="00ED6A3E">
            <w:pPr>
              <w:spacing w:line="240" w:lineRule="auto"/>
              <w:jc w:val="center"/>
              <w:rPr>
                <w:rFonts w:eastAsiaTheme="minorHAnsi"/>
                <w:b/>
                <w:sz w:val="20"/>
                <w:szCs w:val="20"/>
              </w:rPr>
            </w:pPr>
            <w:r w:rsidRPr="00AD3F68">
              <w:rPr>
                <w:rFonts w:eastAsiaTheme="minorHAnsi"/>
                <w:b/>
                <w:sz w:val="20"/>
                <w:szCs w:val="20"/>
              </w:rPr>
              <w:t>1</w:t>
            </w:r>
          </w:p>
        </w:tc>
        <w:tc>
          <w:tcPr>
            <w:tcW w:w="1275" w:type="dxa"/>
            <w:shd w:val="clear" w:color="auto" w:fill="auto"/>
          </w:tcPr>
          <w:p w14:paraId="76E6B805" w14:textId="77777777" w:rsidR="00ED6A3E" w:rsidRPr="00AD3F68" w:rsidRDefault="00ED6A3E" w:rsidP="00ED6A3E">
            <w:pPr>
              <w:spacing w:line="240" w:lineRule="auto"/>
              <w:jc w:val="center"/>
              <w:rPr>
                <w:rFonts w:eastAsiaTheme="minorHAnsi"/>
                <w:b/>
                <w:sz w:val="20"/>
                <w:szCs w:val="20"/>
              </w:rPr>
            </w:pPr>
            <w:r w:rsidRPr="00AD3F68">
              <w:rPr>
                <w:rFonts w:eastAsiaTheme="minorHAnsi"/>
                <w:b/>
                <w:sz w:val="20"/>
                <w:szCs w:val="20"/>
              </w:rPr>
              <w:t>2</w:t>
            </w:r>
          </w:p>
        </w:tc>
        <w:tc>
          <w:tcPr>
            <w:tcW w:w="993" w:type="dxa"/>
          </w:tcPr>
          <w:p w14:paraId="0C2E849E" w14:textId="77777777" w:rsidR="00ED6A3E" w:rsidRPr="00AD3F68" w:rsidRDefault="00ED6A3E" w:rsidP="00ED6A3E">
            <w:pPr>
              <w:spacing w:line="240" w:lineRule="auto"/>
              <w:jc w:val="center"/>
              <w:rPr>
                <w:rFonts w:eastAsiaTheme="minorHAnsi"/>
                <w:b/>
                <w:sz w:val="20"/>
                <w:szCs w:val="20"/>
              </w:rPr>
            </w:pPr>
            <w:r w:rsidRPr="00AD3F68">
              <w:rPr>
                <w:rFonts w:eastAsiaTheme="minorHAnsi"/>
                <w:b/>
                <w:sz w:val="20"/>
                <w:szCs w:val="20"/>
              </w:rPr>
              <w:t>3</w:t>
            </w:r>
          </w:p>
        </w:tc>
        <w:tc>
          <w:tcPr>
            <w:tcW w:w="992" w:type="dxa"/>
          </w:tcPr>
          <w:p w14:paraId="6FA24AFB" w14:textId="77777777" w:rsidR="00ED6A3E" w:rsidRPr="00AD3F68" w:rsidRDefault="00ED6A3E" w:rsidP="00ED6A3E">
            <w:pPr>
              <w:spacing w:line="240" w:lineRule="auto"/>
              <w:jc w:val="center"/>
              <w:rPr>
                <w:rFonts w:eastAsiaTheme="minorHAnsi"/>
                <w:b/>
                <w:sz w:val="20"/>
                <w:szCs w:val="20"/>
              </w:rPr>
            </w:pPr>
            <w:r w:rsidRPr="00AD3F68">
              <w:rPr>
                <w:rFonts w:eastAsiaTheme="minorHAnsi"/>
                <w:b/>
                <w:sz w:val="20"/>
                <w:szCs w:val="20"/>
              </w:rPr>
              <w:t>4</w:t>
            </w:r>
          </w:p>
        </w:tc>
        <w:tc>
          <w:tcPr>
            <w:tcW w:w="1134" w:type="dxa"/>
          </w:tcPr>
          <w:p w14:paraId="4023781E" w14:textId="77777777" w:rsidR="00ED6A3E" w:rsidRPr="00AD3F68" w:rsidRDefault="00ED6A3E" w:rsidP="00ED6A3E">
            <w:pPr>
              <w:spacing w:line="240" w:lineRule="auto"/>
              <w:jc w:val="center"/>
              <w:rPr>
                <w:rFonts w:eastAsiaTheme="minorHAnsi"/>
                <w:b/>
                <w:sz w:val="20"/>
                <w:szCs w:val="20"/>
              </w:rPr>
            </w:pPr>
            <w:r w:rsidRPr="00AD3F68">
              <w:rPr>
                <w:rFonts w:eastAsiaTheme="minorHAnsi"/>
                <w:b/>
                <w:sz w:val="20"/>
                <w:szCs w:val="20"/>
              </w:rPr>
              <w:t>5</w:t>
            </w:r>
          </w:p>
        </w:tc>
        <w:tc>
          <w:tcPr>
            <w:tcW w:w="1559" w:type="dxa"/>
          </w:tcPr>
          <w:p w14:paraId="2BC3F755" w14:textId="77777777" w:rsidR="00ED6A3E" w:rsidRPr="00AD3F68" w:rsidRDefault="00ED6A3E" w:rsidP="00ED6A3E">
            <w:pPr>
              <w:spacing w:line="240" w:lineRule="auto"/>
              <w:jc w:val="center"/>
              <w:rPr>
                <w:rFonts w:eastAsiaTheme="minorHAnsi"/>
                <w:b/>
                <w:sz w:val="20"/>
                <w:szCs w:val="20"/>
              </w:rPr>
            </w:pPr>
            <w:r w:rsidRPr="00AD3F68">
              <w:rPr>
                <w:rFonts w:eastAsiaTheme="minorHAnsi"/>
                <w:b/>
                <w:sz w:val="20"/>
                <w:szCs w:val="20"/>
              </w:rPr>
              <w:t>6</w:t>
            </w:r>
          </w:p>
        </w:tc>
        <w:tc>
          <w:tcPr>
            <w:tcW w:w="1702" w:type="dxa"/>
            <w:shd w:val="clear" w:color="auto" w:fill="auto"/>
            <w:noWrap/>
          </w:tcPr>
          <w:p w14:paraId="17F448F4" w14:textId="77777777" w:rsidR="00ED6A3E" w:rsidRPr="00AD3F68" w:rsidRDefault="00ED6A3E" w:rsidP="00ED6A3E">
            <w:pPr>
              <w:spacing w:line="240" w:lineRule="auto"/>
              <w:jc w:val="center"/>
              <w:rPr>
                <w:rFonts w:eastAsiaTheme="minorHAnsi"/>
                <w:b/>
                <w:sz w:val="20"/>
                <w:szCs w:val="20"/>
              </w:rPr>
            </w:pPr>
            <w:r w:rsidRPr="00AD3F68">
              <w:rPr>
                <w:rFonts w:eastAsiaTheme="minorHAnsi"/>
                <w:b/>
                <w:sz w:val="20"/>
                <w:szCs w:val="20"/>
              </w:rPr>
              <w:t>7</w:t>
            </w:r>
          </w:p>
        </w:tc>
      </w:tr>
      <w:tr w:rsidR="00ED6A3E" w:rsidRPr="00AD3F68" w14:paraId="526307E5" w14:textId="77777777" w:rsidTr="00ED6A3E">
        <w:trPr>
          <w:trHeight w:val="20"/>
        </w:trPr>
        <w:tc>
          <w:tcPr>
            <w:tcW w:w="2268" w:type="dxa"/>
            <w:shd w:val="clear" w:color="auto" w:fill="auto"/>
          </w:tcPr>
          <w:p w14:paraId="2F172923" w14:textId="77777777" w:rsidR="00ED6A3E" w:rsidRPr="00AD3F68" w:rsidRDefault="00ED6A3E" w:rsidP="00ED6A3E">
            <w:pPr>
              <w:spacing w:line="240" w:lineRule="auto"/>
              <w:jc w:val="left"/>
              <w:rPr>
                <w:rFonts w:eastAsiaTheme="minorHAnsi"/>
                <w:sz w:val="20"/>
                <w:szCs w:val="20"/>
              </w:rPr>
            </w:pPr>
            <w:r w:rsidRPr="00AD3F68">
              <w:rPr>
                <w:rFonts w:eastAsiaTheme="minorHAnsi"/>
                <w:sz w:val="20"/>
                <w:szCs w:val="20"/>
              </w:rPr>
              <w:t>Число родившихся (без мертворожденных)</w:t>
            </w:r>
          </w:p>
        </w:tc>
        <w:tc>
          <w:tcPr>
            <w:tcW w:w="1275" w:type="dxa"/>
            <w:shd w:val="clear" w:color="auto" w:fill="auto"/>
          </w:tcPr>
          <w:p w14:paraId="2691EC79" w14:textId="77777777" w:rsidR="00ED6A3E" w:rsidRPr="00AD3F68" w:rsidRDefault="00ED6A3E" w:rsidP="00F47E5B">
            <w:pPr>
              <w:spacing w:line="240" w:lineRule="auto"/>
              <w:jc w:val="center"/>
              <w:rPr>
                <w:rFonts w:eastAsiaTheme="minorHAnsi"/>
                <w:sz w:val="20"/>
                <w:szCs w:val="20"/>
              </w:rPr>
            </w:pPr>
            <w:r w:rsidRPr="00AD3F68">
              <w:rPr>
                <w:rFonts w:eastAsiaTheme="minorHAnsi"/>
                <w:sz w:val="20"/>
                <w:szCs w:val="20"/>
              </w:rPr>
              <w:t>человек</w:t>
            </w:r>
          </w:p>
        </w:tc>
        <w:tc>
          <w:tcPr>
            <w:tcW w:w="993" w:type="dxa"/>
            <w:shd w:val="clear" w:color="auto" w:fill="auto"/>
          </w:tcPr>
          <w:p w14:paraId="47299FBE"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15</w:t>
            </w:r>
          </w:p>
        </w:tc>
        <w:tc>
          <w:tcPr>
            <w:tcW w:w="992" w:type="dxa"/>
            <w:shd w:val="clear" w:color="auto" w:fill="auto"/>
          </w:tcPr>
          <w:p w14:paraId="22E2284C"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8</w:t>
            </w:r>
          </w:p>
        </w:tc>
        <w:tc>
          <w:tcPr>
            <w:tcW w:w="1134" w:type="dxa"/>
          </w:tcPr>
          <w:p w14:paraId="5930B124"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11</w:t>
            </w:r>
          </w:p>
        </w:tc>
        <w:tc>
          <w:tcPr>
            <w:tcW w:w="1559" w:type="dxa"/>
          </w:tcPr>
          <w:p w14:paraId="3C08A17F"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37,5</w:t>
            </w:r>
          </w:p>
        </w:tc>
        <w:tc>
          <w:tcPr>
            <w:tcW w:w="1702" w:type="dxa"/>
            <w:shd w:val="clear" w:color="auto" w:fill="auto"/>
            <w:noWrap/>
          </w:tcPr>
          <w:p w14:paraId="322862CC"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-26,7</w:t>
            </w:r>
          </w:p>
        </w:tc>
      </w:tr>
      <w:tr w:rsidR="00ED6A3E" w:rsidRPr="00AD3F68" w14:paraId="468D3132" w14:textId="77777777" w:rsidTr="00ED6A3E">
        <w:trPr>
          <w:trHeight w:val="20"/>
        </w:trPr>
        <w:tc>
          <w:tcPr>
            <w:tcW w:w="2268" w:type="dxa"/>
            <w:shd w:val="clear" w:color="auto" w:fill="auto"/>
            <w:hideMark/>
          </w:tcPr>
          <w:p w14:paraId="3C32C996" w14:textId="77777777" w:rsidR="00ED6A3E" w:rsidRPr="00AD3F68" w:rsidRDefault="00ED6A3E" w:rsidP="00ED6A3E">
            <w:pPr>
              <w:spacing w:line="240" w:lineRule="auto"/>
              <w:jc w:val="left"/>
              <w:rPr>
                <w:rFonts w:eastAsiaTheme="minorHAnsi"/>
                <w:sz w:val="20"/>
                <w:szCs w:val="20"/>
              </w:rPr>
            </w:pPr>
            <w:r w:rsidRPr="00AD3F68">
              <w:rPr>
                <w:rFonts w:eastAsiaTheme="minorHAnsi"/>
                <w:sz w:val="20"/>
                <w:szCs w:val="20"/>
              </w:rPr>
              <w:t>Число умерших</w:t>
            </w:r>
          </w:p>
        </w:tc>
        <w:tc>
          <w:tcPr>
            <w:tcW w:w="1275" w:type="dxa"/>
            <w:shd w:val="clear" w:color="auto" w:fill="auto"/>
            <w:hideMark/>
          </w:tcPr>
          <w:p w14:paraId="036C60D4" w14:textId="77777777" w:rsidR="00ED6A3E" w:rsidRPr="00AD3F68" w:rsidRDefault="00ED6A3E" w:rsidP="00F47E5B">
            <w:pPr>
              <w:spacing w:line="240" w:lineRule="auto"/>
              <w:jc w:val="center"/>
              <w:rPr>
                <w:rFonts w:eastAsiaTheme="minorHAnsi"/>
                <w:sz w:val="20"/>
                <w:szCs w:val="20"/>
              </w:rPr>
            </w:pPr>
            <w:r w:rsidRPr="00AD3F68">
              <w:rPr>
                <w:rFonts w:eastAsiaTheme="minorHAnsi"/>
                <w:sz w:val="20"/>
                <w:szCs w:val="20"/>
              </w:rPr>
              <w:t>человек</w:t>
            </w:r>
          </w:p>
        </w:tc>
        <w:tc>
          <w:tcPr>
            <w:tcW w:w="993" w:type="dxa"/>
            <w:shd w:val="clear" w:color="auto" w:fill="auto"/>
          </w:tcPr>
          <w:p w14:paraId="6FCB569E"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26</w:t>
            </w:r>
          </w:p>
        </w:tc>
        <w:tc>
          <w:tcPr>
            <w:tcW w:w="992" w:type="dxa"/>
            <w:shd w:val="clear" w:color="auto" w:fill="auto"/>
          </w:tcPr>
          <w:p w14:paraId="66C6CEAD"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26</w:t>
            </w:r>
          </w:p>
        </w:tc>
        <w:tc>
          <w:tcPr>
            <w:tcW w:w="1134" w:type="dxa"/>
          </w:tcPr>
          <w:p w14:paraId="73F3B69C"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22</w:t>
            </w:r>
          </w:p>
        </w:tc>
        <w:tc>
          <w:tcPr>
            <w:tcW w:w="1559" w:type="dxa"/>
          </w:tcPr>
          <w:p w14:paraId="67B170DC"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-15,4</w:t>
            </w:r>
          </w:p>
        </w:tc>
        <w:tc>
          <w:tcPr>
            <w:tcW w:w="1702" w:type="dxa"/>
            <w:shd w:val="clear" w:color="auto" w:fill="auto"/>
            <w:noWrap/>
          </w:tcPr>
          <w:p w14:paraId="1D43A13C"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-15,4</w:t>
            </w:r>
          </w:p>
        </w:tc>
      </w:tr>
      <w:tr w:rsidR="00ED6A3E" w:rsidRPr="00AD3F68" w14:paraId="38F590F8" w14:textId="77777777" w:rsidTr="00ED6A3E">
        <w:trPr>
          <w:trHeight w:val="20"/>
        </w:trPr>
        <w:tc>
          <w:tcPr>
            <w:tcW w:w="2268" w:type="dxa"/>
            <w:shd w:val="clear" w:color="auto" w:fill="BFBFBF" w:themeFill="background1" w:themeFillShade="BF"/>
            <w:hideMark/>
          </w:tcPr>
          <w:p w14:paraId="31A5200F" w14:textId="77777777" w:rsidR="00ED6A3E" w:rsidRPr="00AD3F68" w:rsidRDefault="00ED6A3E" w:rsidP="00ED6A3E">
            <w:pPr>
              <w:spacing w:line="240" w:lineRule="auto"/>
              <w:jc w:val="left"/>
              <w:rPr>
                <w:rFonts w:eastAsiaTheme="minorHAnsi"/>
                <w:sz w:val="20"/>
                <w:szCs w:val="20"/>
              </w:rPr>
            </w:pPr>
            <w:r w:rsidRPr="00AD3F68">
              <w:rPr>
                <w:rFonts w:eastAsiaTheme="minorHAnsi"/>
                <w:sz w:val="20"/>
                <w:szCs w:val="20"/>
              </w:rPr>
              <w:t>Естественный прирост (убыль)</w:t>
            </w:r>
          </w:p>
        </w:tc>
        <w:tc>
          <w:tcPr>
            <w:tcW w:w="1275" w:type="dxa"/>
            <w:shd w:val="clear" w:color="auto" w:fill="BFBFBF" w:themeFill="background1" w:themeFillShade="BF"/>
            <w:hideMark/>
          </w:tcPr>
          <w:p w14:paraId="26CBB193" w14:textId="77777777" w:rsidR="00ED6A3E" w:rsidRPr="00AD3F68" w:rsidRDefault="00ED6A3E" w:rsidP="00F47E5B">
            <w:pPr>
              <w:spacing w:line="240" w:lineRule="auto"/>
              <w:jc w:val="center"/>
              <w:rPr>
                <w:rFonts w:eastAsiaTheme="minorHAnsi"/>
                <w:sz w:val="20"/>
                <w:szCs w:val="20"/>
              </w:rPr>
            </w:pPr>
            <w:r w:rsidRPr="00AD3F68">
              <w:rPr>
                <w:rFonts w:eastAsiaTheme="minorHAnsi"/>
                <w:sz w:val="20"/>
                <w:szCs w:val="20"/>
              </w:rPr>
              <w:t>человек</w:t>
            </w:r>
          </w:p>
        </w:tc>
        <w:tc>
          <w:tcPr>
            <w:tcW w:w="993" w:type="dxa"/>
            <w:shd w:val="clear" w:color="auto" w:fill="BFBFBF" w:themeFill="background1" w:themeFillShade="BF"/>
          </w:tcPr>
          <w:p w14:paraId="6F680ADF"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-11</w:t>
            </w:r>
          </w:p>
        </w:tc>
        <w:tc>
          <w:tcPr>
            <w:tcW w:w="992" w:type="dxa"/>
            <w:shd w:val="clear" w:color="auto" w:fill="BFBFBF" w:themeFill="background1" w:themeFillShade="BF"/>
          </w:tcPr>
          <w:p w14:paraId="05760F3E"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-18</w:t>
            </w:r>
          </w:p>
        </w:tc>
        <w:tc>
          <w:tcPr>
            <w:tcW w:w="1134" w:type="dxa"/>
            <w:shd w:val="clear" w:color="auto" w:fill="BFBFBF" w:themeFill="background1" w:themeFillShade="BF"/>
          </w:tcPr>
          <w:p w14:paraId="1D336550"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-11</w:t>
            </w:r>
          </w:p>
        </w:tc>
        <w:tc>
          <w:tcPr>
            <w:tcW w:w="1559" w:type="dxa"/>
            <w:shd w:val="clear" w:color="auto" w:fill="BFBFBF" w:themeFill="background1" w:themeFillShade="BF"/>
          </w:tcPr>
          <w:p w14:paraId="57C272D8"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-38,9</w:t>
            </w:r>
          </w:p>
        </w:tc>
        <w:tc>
          <w:tcPr>
            <w:tcW w:w="1702" w:type="dxa"/>
            <w:shd w:val="clear" w:color="auto" w:fill="BFBFBF" w:themeFill="background1" w:themeFillShade="BF"/>
            <w:noWrap/>
          </w:tcPr>
          <w:p w14:paraId="59BCBEEE"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0,0</w:t>
            </w:r>
          </w:p>
        </w:tc>
      </w:tr>
      <w:tr w:rsidR="00ED6A3E" w:rsidRPr="00AD3F68" w14:paraId="4D389ADB" w14:textId="77777777" w:rsidTr="00ED6A3E">
        <w:trPr>
          <w:trHeight w:val="20"/>
        </w:trPr>
        <w:tc>
          <w:tcPr>
            <w:tcW w:w="2268" w:type="dxa"/>
            <w:shd w:val="clear" w:color="auto" w:fill="auto"/>
            <w:hideMark/>
          </w:tcPr>
          <w:p w14:paraId="3FC75223" w14:textId="77777777" w:rsidR="00ED6A3E" w:rsidRPr="00AD3F68" w:rsidRDefault="00ED6A3E" w:rsidP="00ED6A3E">
            <w:pPr>
              <w:spacing w:line="240" w:lineRule="auto"/>
              <w:jc w:val="left"/>
              <w:rPr>
                <w:rFonts w:eastAsiaTheme="minorHAnsi"/>
                <w:sz w:val="20"/>
                <w:szCs w:val="20"/>
              </w:rPr>
            </w:pPr>
            <w:r w:rsidRPr="00AD3F68">
              <w:rPr>
                <w:rFonts w:eastAsiaTheme="minorHAnsi"/>
                <w:sz w:val="20"/>
                <w:szCs w:val="20"/>
              </w:rPr>
              <w:t>Общий коэффициент рождаемости</w:t>
            </w:r>
          </w:p>
        </w:tc>
        <w:tc>
          <w:tcPr>
            <w:tcW w:w="1275" w:type="dxa"/>
            <w:shd w:val="clear" w:color="auto" w:fill="auto"/>
            <w:hideMark/>
          </w:tcPr>
          <w:p w14:paraId="5CA6CC99" w14:textId="77777777" w:rsidR="00ED6A3E" w:rsidRPr="00AD3F68" w:rsidRDefault="00ED6A3E" w:rsidP="00F47E5B">
            <w:pPr>
              <w:spacing w:line="240" w:lineRule="auto"/>
              <w:jc w:val="center"/>
              <w:rPr>
                <w:rFonts w:eastAsiaTheme="minorHAnsi"/>
                <w:sz w:val="20"/>
                <w:szCs w:val="20"/>
              </w:rPr>
            </w:pPr>
            <w:r w:rsidRPr="00AD3F68">
              <w:rPr>
                <w:rFonts w:eastAsiaTheme="minorHAnsi"/>
                <w:sz w:val="20"/>
                <w:szCs w:val="20"/>
              </w:rPr>
              <w:t>промилле</w:t>
            </w:r>
          </w:p>
        </w:tc>
        <w:tc>
          <w:tcPr>
            <w:tcW w:w="993" w:type="dxa"/>
            <w:shd w:val="clear" w:color="auto" w:fill="auto"/>
          </w:tcPr>
          <w:p w14:paraId="0603F927"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13,1</w:t>
            </w:r>
          </w:p>
        </w:tc>
        <w:tc>
          <w:tcPr>
            <w:tcW w:w="992" w:type="dxa"/>
            <w:shd w:val="clear" w:color="auto" w:fill="auto"/>
          </w:tcPr>
          <w:p w14:paraId="617A1266"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6,4</w:t>
            </w:r>
          </w:p>
        </w:tc>
        <w:tc>
          <w:tcPr>
            <w:tcW w:w="1134" w:type="dxa"/>
          </w:tcPr>
          <w:p w14:paraId="2320CCF7"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7,5</w:t>
            </w:r>
          </w:p>
        </w:tc>
        <w:tc>
          <w:tcPr>
            <w:tcW w:w="1559" w:type="dxa"/>
          </w:tcPr>
          <w:p w14:paraId="3C63E783"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17,2</w:t>
            </w:r>
          </w:p>
        </w:tc>
        <w:tc>
          <w:tcPr>
            <w:tcW w:w="1702" w:type="dxa"/>
            <w:shd w:val="clear" w:color="auto" w:fill="auto"/>
            <w:noWrap/>
          </w:tcPr>
          <w:p w14:paraId="5FB566E0"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-42,7</w:t>
            </w:r>
          </w:p>
        </w:tc>
      </w:tr>
      <w:tr w:rsidR="00ED6A3E" w:rsidRPr="00AD3F68" w14:paraId="1B29DD22" w14:textId="77777777" w:rsidTr="00ED6A3E">
        <w:trPr>
          <w:trHeight w:val="20"/>
        </w:trPr>
        <w:tc>
          <w:tcPr>
            <w:tcW w:w="2268" w:type="dxa"/>
            <w:shd w:val="clear" w:color="auto" w:fill="auto"/>
            <w:hideMark/>
          </w:tcPr>
          <w:p w14:paraId="0F99AA97" w14:textId="77777777" w:rsidR="00ED6A3E" w:rsidRPr="00AD3F68" w:rsidRDefault="00ED6A3E" w:rsidP="00ED6A3E">
            <w:pPr>
              <w:spacing w:line="240" w:lineRule="auto"/>
              <w:jc w:val="left"/>
              <w:rPr>
                <w:rFonts w:eastAsiaTheme="minorHAnsi"/>
                <w:sz w:val="20"/>
                <w:szCs w:val="20"/>
              </w:rPr>
            </w:pPr>
            <w:r w:rsidRPr="00AD3F68">
              <w:rPr>
                <w:rFonts w:eastAsiaTheme="minorHAnsi"/>
                <w:sz w:val="20"/>
                <w:szCs w:val="20"/>
              </w:rPr>
              <w:t>Общий коэффициент смертности</w:t>
            </w:r>
          </w:p>
        </w:tc>
        <w:tc>
          <w:tcPr>
            <w:tcW w:w="1275" w:type="dxa"/>
            <w:shd w:val="clear" w:color="auto" w:fill="auto"/>
            <w:hideMark/>
          </w:tcPr>
          <w:p w14:paraId="15320CF8" w14:textId="77777777" w:rsidR="00ED6A3E" w:rsidRPr="00AD3F68" w:rsidRDefault="00ED6A3E" w:rsidP="00F47E5B">
            <w:pPr>
              <w:spacing w:line="240" w:lineRule="auto"/>
              <w:jc w:val="center"/>
              <w:rPr>
                <w:rFonts w:eastAsiaTheme="minorHAnsi"/>
                <w:sz w:val="20"/>
                <w:szCs w:val="20"/>
              </w:rPr>
            </w:pPr>
            <w:r w:rsidRPr="00AD3F68">
              <w:rPr>
                <w:rFonts w:eastAsiaTheme="minorHAnsi"/>
                <w:sz w:val="20"/>
                <w:szCs w:val="20"/>
              </w:rPr>
              <w:t>промилле</w:t>
            </w:r>
          </w:p>
        </w:tc>
        <w:tc>
          <w:tcPr>
            <w:tcW w:w="993" w:type="dxa"/>
            <w:shd w:val="clear" w:color="auto" w:fill="auto"/>
          </w:tcPr>
          <w:p w14:paraId="3C283CB8"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22,7</w:t>
            </w:r>
          </w:p>
        </w:tc>
        <w:tc>
          <w:tcPr>
            <w:tcW w:w="992" w:type="dxa"/>
            <w:shd w:val="clear" w:color="auto" w:fill="auto"/>
          </w:tcPr>
          <w:p w14:paraId="6EAE2247"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21</w:t>
            </w:r>
          </w:p>
        </w:tc>
        <w:tc>
          <w:tcPr>
            <w:tcW w:w="1134" w:type="dxa"/>
          </w:tcPr>
          <w:p w14:paraId="2965E9EB"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15</w:t>
            </w:r>
          </w:p>
        </w:tc>
        <w:tc>
          <w:tcPr>
            <w:tcW w:w="1559" w:type="dxa"/>
          </w:tcPr>
          <w:p w14:paraId="45CB940B"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-28,6</w:t>
            </w:r>
          </w:p>
        </w:tc>
        <w:tc>
          <w:tcPr>
            <w:tcW w:w="1702" w:type="dxa"/>
            <w:shd w:val="clear" w:color="auto" w:fill="auto"/>
            <w:noWrap/>
          </w:tcPr>
          <w:p w14:paraId="2DFB4243"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-33,9</w:t>
            </w:r>
          </w:p>
        </w:tc>
      </w:tr>
      <w:tr w:rsidR="00ED6A3E" w:rsidRPr="00AD3F68" w14:paraId="51C29E0E" w14:textId="77777777" w:rsidTr="00ED6A3E">
        <w:trPr>
          <w:trHeight w:val="20"/>
        </w:trPr>
        <w:tc>
          <w:tcPr>
            <w:tcW w:w="2268" w:type="dxa"/>
            <w:shd w:val="clear" w:color="auto" w:fill="auto"/>
            <w:hideMark/>
          </w:tcPr>
          <w:p w14:paraId="30151E32" w14:textId="77777777" w:rsidR="00ED6A3E" w:rsidRPr="00AD3F68" w:rsidRDefault="00ED6A3E" w:rsidP="00ED6A3E">
            <w:pPr>
              <w:spacing w:line="240" w:lineRule="auto"/>
              <w:jc w:val="left"/>
              <w:rPr>
                <w:rFonts w:eastAsiaTheme="minorHAnsi"/>
                <w:sz w:val="20"/>
                <w:szCs w:val="20"/>
              </w:rPr>
            </w:pPr>
            <w:r w:rsidRPr="00AD3F68">
              <w:rPr>
                <w:rFonts w:eastAsiaTheme="minorHAnsi"/>
                <w:sz w:val="20"/>
                <w:szCs w:val="20"/>
              </w:rPr>
              <w:t>Общий коэффициент естественного прироста (убыли)</w:t>
            </w:r>
          </w:p>
        </w:tc>
        <w:tc>
          <w:tcPr>
            <w:tcW w:w="1275" w:type="dxa"/>
            <w:shd w:val="clear" w:color="auto" w:fill="auto"/>
            <w:hideMark/>
          </w:tcPr>
          <w:p w14:paraId="35342A86" w14:textId="77777777" w:rsidR="00ED6A3E" w:rsidRPr="00AD3F68" w:rsidRDefault="00ED6A3E" w:rsidP="00F47E5B">
            <w:pPr>
              <w:spacing w:line="240" w:lineRule="auto"/>
              <w:jc w:val="center"/>
              <w:rPr>
                <w:rFonts w:eastAsiaTheme="minorHAnsi"/>
                <w:sz w:val="20"/>
                <w:szCs w:val="20"/>
              </w:rPr>
            </w:pPr>
            <w:r w:rsidRPr="00AD3F68">
              <w:rPr>
                <w:rFonts w:eastAsiaTheme="minorHAnsi"/>
                <w:sz w:val="20"/>
                <w:szCs w:val="20"/>
              </w:rPr>
              <w:t>промилле</w:t>
            </w:r>
          </w:p>
        </w:tc>
        <w:tc>
          <w:tcPr>
            <w:tcW w:w="993" w:type="dxa"/>
            <w:shd w:val="clear" w:color="auto" w:fill="auto"/>
          </w:tcPr>
          <w:p w14:paraId="2D501FA9"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-9,6</w:t>
            </w:r>
          </w:p>
        </w:tc>
        <w:tc>
          <w:tcPr>
            <w:tcW w:w="992" w:type="dxa"/>
            <w:shd w:val="clear" w:color="auto" w:fill="auto"/>
          </w:tcPr>
          <w:p w14:paraId="75DB6D15"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-14,6</w:t>
            </w:r>
          </w:p>
        </w:tc>
        <w:tc>
          <w:tcPr>
            <w:tcW w:w="1134" w:type="dxa"/>
          </w:tcPr>
          <w:p w14:paraId="7DF4C4E6"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-7,5</w:t>
            </w:r>
          </w:p>
        </w:tc>
        <w:tc>
          <w:tcPr>
            <w:tcW w:w="1559" w:type="dxa"/>
          </w:tcPr>
          <w:p w14:paraId="32329894"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-48,6</w:t>
            </w:r>
          </w:p>
        </w:tc>
        <w:tc>
          <w:tcPr>
            <w:tcW w:w="1702" w:type="dxa"/>
            <w:shd w:val="clear" w:color="auto" w:fill="auto"/>
            <w:noWrap/>
          </w:tcPr>
          <w:p w14:paraId="5A142454" w14:textId="77777777" w:rsidR="00ED6A3E" w:rsidRPr="00AD3F68" w:rsidRDefault="00ED6A3E" w:rsidP="00ED6A3E">
            <w:pPr>
              <w:spacing w:line="240" w:lineRule="auto"/>
              <w:jc w:val="center"/>
              <w:rPr>
                <w:rFonts w:eastAsiaTheme="minorHAnsi"/>
                <w:sz w:val="20"/>
                <w:szCs w:val="20"/>
              </w:rPr>
            </w:pPr>
            <w:r w:rsidRPr="00AD3F68">
              <w:rPr>
                <w:rFonts w:eastAsiaTheme="minorHAnsi"/>
                <w:color w:val="000000"/>
                <w:sz w:val="20"/>
                <w:szCs w:val="20"/>
              </w:rPr>
              <w:t>-21,9</w:t>
            </w:r>
          </w:p>
        </w:tc>
      </w:tr>
    </w:tbl>
    <w:p w14:paraId="32365C5F" w14:textId="4B847040" w:rsidR="00ED6A3E" w:rsidRPr="00AD3F68" w:rsidRDefault="00ED6A3E" w:rsidP="00ED6A3E">
      <w:pPr>
        <w:widowControl w:val="0"/>
        <w:autoSpaceDE w:val="0"/>
        <w:autoSpaceDN w:val="0"/>
        <w:adjustRightInd w:val="0"/>
        <w:spacing w:line="240" w:lineRule="auto"/>
        <w:rPr>
          <w:rFonts w:eastAsiaTheme="minorHAnsi"/>
          <w:sz w:val="20"/>
          <w:szCs w:val="20"/>
        </w:rPr>
      </w:pPr>
      <w:r w:rsidRPr="00AD3F68">
        <w:rPr>
          <w:sz w:val="20"/>
          <w:szCs w:val="20"/>
        </w:rPr>
        <w:t xml:space="preserve">Примечание </w:t>
      </w:r>
      <w:r w:rsidR="001F57DD" w:rsidRPr="00AD3F68">
        <w:rPr>
          <w:sz w:val="20"/>
          <w:szCs w:val="20"/>
        </w:rPr>
        <w:t>—</w:t>
      </w:r>
      <w:r w:rsidRPr="00AD3F68">
        <w:rPr>
          <w:sz w:val="20"/>
          <w:szCs w:val="20"/>
        </w:rPr>
        <w:t xml:space="preserve"> *</w:t>
      </w:r>
      <w:r w:rsidRPr="00AD3F68">
        <w:rPr>
          <w:rFonts w:eastAsiaTheme="minorHAnsi"/>
          <w:sz w:val="20"/>
          <w:szCs w:val="20"/>
        </w:rPr>
        <w:t xml:space="preserve"> Данные </w:t>
      </w:r>
      <w:r w:rsidRPr="00AD3F68">
        <w:rPr>
          <w:rFonts w:eastAsia="Times New Roman"/>
          <w:sz w:val="20"/>
          <w:szCs w:val="20"/>
        </w:rPr>
        <w:t xml:space="preserve">территориального органа </w:t>
      </w:r>
      <w:r w:rsidRPr="00AD3F68">
        <w:rPr>
          <w:rFonts w:eastAsiaTheme="minorHAnsi"/>
          <w:sz w:val="20"/>
          <w:szCs w:val="20"/>
        </w:rPr>
        <w:t>Федеральной службы государственной статистики по Липецкой области (https</w:t>
      </w:r>
      <w:r w:rsidRPr="00AD3F68">
        <w:rPr>
          <w:rFonts w:eastAsia="Times New Roman"/>
          <w:sz w:val="20"/>
          <w:szCs w:val="20"/>
        </w:rPr>
        <w:t>://lipstat.gks.ru/).</w:t>
      </w:r>
    </w:p>
    <w:p w14:paraId="6A8287D1" w14:textId="32D31434" w:rsidR="00ED6A3E" w:rsidRPr="00AD3F68" w:rsidRDefault="00ED6A3E" w:rsidP="00ED6A3E">
      <w:pPr>
        <w:spacing w:before="120" w:line="276" w:lineRule="auto"/>
        <w:ind w:firstLine="709"/>
        <w:rPr>
          <w:szCs w:val="24"/>
        </w:rPr>
      </w:pPr>
      <w:r w:rsidRPr="00AD3F68">
        <w:rPr>
          <w:szCs w:val="24"/>
        </w:rPr>
        <w:t>Основным фактором, влияющим на динамику развития демографической ситуации, является результат естественной убыли населения, который за 2020 год составил -11 человек, при этом общий коэффициент естественной убыли населения сократился относительно аналогичного показателя 2016 года на 48,6</w:t>
      </w:r>
      <w:r w:rsidR="001F57DD" w:rsidRPr="00AD3F68">
        <w:rPr>
          <w:szCs w:val="24"/>
        </w:rPr>
        <w:t xml:space="preserve"> </w:t>
      </w:r>
      <w:r w:rsidRPr="00AD3F68">
        <w:rPr>
          <w:szCs w:val="24"/>
        </w:rPr>
        <w:t xml:space="preserve">%. Естественная убыль населения обусловлена превышением числа умерших над числом родившихся за отчетный период. Таким образом, за 2020 год на территории сельского поселения родилось 11 человек, умерло 22 человека. </w:t>
      </w:r>
    </w:p>
    <w:p w14:paraId="2CA15EEE" w14:textId="77777777" w:rsidR="00ED6A3E" w:rsidRPr="00AD3F68" w:rsidRDefault="00ED6A3E" w:rsidP="00ED6A3E">
      <w:pPr>
        <w:spacing w:line="276" w:lineRule="auto"/>
        <w:ind w:firstLine="709"/>
        <w:rPr>
          <w:szCs w:val="24"/>
        </w:rPr>
      </w:pPr>
      <w:r w:rsidRPr="00AD3F68">
        <w:rPr>
          <w:szCs w:val="24"/>
        </w:rPr>
        <w:t>В структуре причин смерти ведущее место сохраняет смертность от болезней системы кровообращения, новообразования, болезни органов пищеварения, травм и отравлений, а также болезни органов дыхания (в том числе в результате распространения респираторной инфекции COVID-19).</w:t>
      </w:r>
    </w:p>
    <w:p w14:paraId="45C3898E" w14:textId="77777777" w:rsidR="00ED6A3E" w:rsidRPr="00AD3F68" w:rsidRDefault="00ED6A3E" w:rsidP="00ED6A3E">
      <w:pPr>
        <w:spacing w:line="276" w:lineRule="auto"/>
        <w:ind w:firstLine="709"/>
        <w:rPr>
          <w:szCs w:val="24"/>
        </w:rPr>
      </w:pPr>
      <w:r w:rsidRPr="00AD3F68">
        <w:rPr>
          <w:szCs w:val="24"/>
        </w:rPr>
        <w:t xml:space="preserve">Смертность от внешних причин (несчастных случаев, отравлений и травм) остается главным фактором потерь населения в трудоспособном возрасте. </w:t>
      </w:r>
    </w:p>
    <w:p w14:paraId="7980F628" w14:textId="6FABCD0E" w:rsidR="00ED6A3E" w:rsidRPr="00AD3F68" w:rsidRDefault="00ED6A3E" w:rsidP="00ED6A3E">
      <w:pPr>
        <w:widowControl w:val="0"/>
        <w:autoSpaceDE w:val="0"/>
        <w:autoSpaceDN w:val="0"/>
        <w:adjustRightInd w:val="0"/>
        <w:spacing w:line="276" w:lineRule="auto"/>
        <w:ind w:firstLine="709"/>
        <w:rPr>
          <w:szCs w:val="24"/>
        </w:rPr>
      </w:pPr>
      <w:r w:rsidRPr="00AD3F68">
        <w:rPr>
          <w:szCs w:val="24"/>
        </w:rPr>
        <w:t>В целом по итогам 2020 г</w:t>
      </w:r>
      <w:r w:rsidR="001F57DD" w:rsidRPr="00AD3F68">
        <w:rPr>
          <w:szCs w:val="24"/>
        </w:rPr>
        <w:t>од</w:t>
      </w:r>
      <w:r w:rsidR="003D301D" w:rsidRPr="00AD3F68">
        <w:rPr>
          <w:szCs w:val="24"/>
        </w:rPr>
        <w:t>а</w:t>
      </w:r>
      <w:r w:rsidRPr="00AD3F68">
        <w:rPr>
          <w:szCs w:val="24"/>
        </w:rPr>
        <w:t xml:space="preserve"> демографические показатели естественного движения </w:t>
      </w:r>
      <w:r w:rsidR="00B366D3" w:rsidRPr="00AD3F68">
        <w:rPr>
          <w:rFonts w:eastAsia="Times New Roman"/>
          <w:bCs/>
          <w:szCs w:val="24"/>
          <w:lang w:eastAsia="ru-RU"/>
        </w:rPr>
        <w:t xml:space="preserve">сельского поселения </w:t>
      </w:r>
      <w:proofErr w:type="spellStart"/>
      <w:r w:rsidR="00B366D3" w:rsidRPr="00AD3F68">
        <w:rPr>
          <w:rFonts w:eastAsia="Times New Roman"/>
          <w:bCs/>
          <w:szCs w:val="24"/>
          <w:lang w:eastAsia="ru-RU"/>
        </w:rPr>
        <w:t>К</w:t>
      </w:r>
      <w:r w:rsidR="001929C9" w:rsidRPr="00AD3F68">
        <w:rPr>
          <w:rFonts w:eastAsia="Times New Roman"/>
          <w:bCs/>
          <w:szCs w:val="24"/>
          <w:lang w:eastAsia="ru-RU"/>
        </w:rPr>
        <w:t>оренё</w:t>
      </w:r>
      <w:r w:rsidR="00B366D3" w:rsidRPr="00AD3F68">
        <w:rPr>
          <w:rFonts w:eastAsia="Times New Roman"/>
          <w:bCs/>
          <w:szCs w:val="24"/>
          <w:lang w:eastAsia="ru-RU"/>
        </w:rPr>
        <w:t>вщинский</w:t>
      </w:r>
      <w:proofErr w:type="spellEnd"/>
      <w:r w:rsidR="00B366D3" w:rsidRPr="00AD3F68">
        <w:rPr>
          <w:rFonts w:eastAsia="Times New Roman"/>
          <w:bCs/>
          <w:szCs w:val="24"/>
          <w:lang w:eastAsia="ru-RU"/>
        </w:rPr>
        <w:t xml:space="preserve"> сельсовет</w:t>
      </w:r>
      <w:r w:rsidRPr="00AD3F68">
        <w:rPr>
          <w:szCs w:val="24"/>
        </w:rPr>
        <w:t xml:space="preserve"> по сравнению с демографическими показателями в среднем по </w:t>
      </w:r>
      <w:proofErr w:type="spellStart"/>
      <w:r w:rsidRPr="00AD3F68">
        <w:rPr>
          <w:szCs w:val="24"/>
        </w:rPr>
        <w:t>Добровскому</w:t>
      </w:r>
      <w:proofErr w:type="spellEnd"/>
      <w:r w:rsidRPr="00AD3F68">
        <w:rPr>
          <w:szCs w:val="24"/>
        </w:rPr>
        <w:t xml:space="preserve"> </w:t>
      </w:r>
      <w:r w:rsidR="001F57DD" w:rsidRPr="00AD3F68">
        <w:rPr>
          <w:szCs w:val="24"/>
        </w:rPr>
        <w:t xml:space="preserve">муниципальному </w:t>
      </w:r>
      <w:r w:rsidRPr="00AD3F68">
        <w:rPr>
          <w:szCs w:val="24"/>
        </w:rPr>
        <w:t xml:space="preserve">району и Липецкой области значительно ниже по смертности и по убыли населения (таблица </w:t>
      </w:r>
      <w:r w:rsidR="003D4CAE" w:rsidRPr="00AD3F68">
        <w:rPr>
          <w:szCs w:val="24"/>
        </w:rPr>
        <w:t>3.3.2</w:t>
      </w:r>
      <w:r w:rsidRPr="00AD3F68">
        <w:rPr>
          <w:szCs w:val="24"/>
        </w:rPr>
        <w:t>).</w:t>
      </w:r>
    </w:p>
    <w:p w14:paraId="63705A1C" w14:textId="787BAD0E" w:rsidR="00ED6A3E" w:rsidRPr="00AD3F68" w:rsidRDefault="00ED6A3E" w:rsidP="00ED6A3E">
      <w:pPr>
        <w:widowControl w:val="0"/>
        <w:autoSpaceDE w:val="0"/>
        <w:autoSpaceDN w:val="0"/>
        <w:adjustRightInd w:val="0"/>
        <w:spacing w:line="276" w:lineRule="auto"/>
        <w:ind w:firstLine="709"/>
        <w:jc w:val="right"/>
        <w:rPr>
          <w:szCs w:val="24"/>
        </w:rPr>
      </w:pPr>
      <w:r w:rsidRPr="00AD3F68">
        <w:rPr>
          <w:szCs w:val="24"/>
        </w:rPr>
        <w:t xml:space="preserve">Таблица </w:t>
      </w:r>
      <w:r w:rsidR="003D4CAE" w:rsidRPr="00AD3F68">
        <w:rPr>
          <w:szCs w:val="24"/>
        </w:rPr>
        <w:t>3.3.2</w:t>
      </w:r>
    </w:p>
    <w:p w14:paraId="2627AE50" w14:textId="205C8289" w:rsidR="00ED6A3E" w:rsidRPr="00AD3F68" w:rsidRDefault="00ED6A3E" w:rsidP="00ED6A3E">
      <w:pPr>
        <w:widowControl w:val="0"/>
        <w:autoSpaceDE w:val="0"/>
        <w:autoSpaceDN w:val="0"/>
        <w:adjustRightInd w:val="0"/>
        <w:spacing w:line="276" w:lineRule="auto"/>
        <w:jc w:val="center"/>
        <w:rPr>
          <w:szCs w:val="24"/>
        </w:rPr>
      </w:pPr>
      <w:r w:rsidRPr="00AD3F68">
        <w:rPr>
          <w:szCs w:val="24"/>
        </w:rPr>
        <w:t xml:space="preserve">Сравнение демографических показателей естественного движения населения </w:t>
      </w:r>
      <w:r w:rsidR="00B366D3" w:rsidRPr="00AD3F68">
        <w:rPr>
          <w:rFonts w:eastAsia="Times New Roman"/>
          <w:bCs/>
          <w:szCs w:val="24"/>
          <w:lang w:eastAsia="ru-RU"/>
        </w:rPr>
        <w:t xml:space="preserve">сельского поселения </w:t>
      </w:r>
      <w:proofErr w:type="spellStart"/>
      <w:r w:rsidR="00C95725" w:rsidRPr="00AD3F68">
        <w:rPr>
          <w:rFonts w:eastAsia="Times New Roman"/>
          <w:bCs/>
          <w:szCs w:val="24"/>
          <w:lang w:eastAsia="ru-RU"/>
        </w:rPr>
        <w:t>К</w:t>
      </w:r>
      <w:r w:rsidR="001929C9" w:rsidRPr="00AD3F68">
        <w:rPr>
          <w:rFonts w:eastAsia="Times New Roman"/>
          <w:bCs/>
          <w:szCs w:val="24"/>
          <w:lang w:eastAsia="ru-RU"/>
        </w:rPr>
        <w:t>оренё</w:t>
      </w:r>
      <w:r w:rsidR="00C95725" w:rsidRPr="00AD3F68">
        <w:rPr>
          <w:rFonts w:eastAsia="Times New Roman"/>
          <w:bCs/>
          <w:szCs w:val="24"/>
          <w:lang w:eastAsia="ru-RU"/>
        </w:rPr>
        <w:t>вщинский</w:t>
      </w:r>
      <w:proofErr w:type="spellEnd"/>
      <w:r w:rsidR="00C95725" w:rsidRPr="00AD3F68">
        <w:rPr>
          <w:rFonts w:eastAsia="Times New Roman"/>
          <w:bCs/>
          <w:szCs w:val="24"/>
          <w:lang w:eastAsia="ru-RU"/>
        </w:rPr>
        <w:t xml:space="preserve"> сель</w:t>
      </w:r>
      <w:r w:rsidR="00B366D3" w:rsidRPr="00AD3F68">
        <w:rPr>
          <w:rFonts w:eastAsia="Times New Roman"/>
          <w:bCs/>
          <w:szCs w:val="24"/>
          <w:lang w:eastAsia="ru-RU"/>
        </w:rPr>
        <w:t>совет</w:t>
      </w:r>
      <w:r w:rsidRPr="00AD3F68">
        <w:rPr>
          <w:szCs w:val="24"/>
        </w:rPr>
        <w:t xml:space="preserve">, </w:t>
      </w:r>
      <w:r w:rsidR="001E7E93" w:rsidRPr="00AD3F68">
        <w:rPr>
          <w:szCs w:val="24"/>
        </w:rPr>
        <w:t>Добровского муниципального района</w:t>
      </w:r>
      <w:r w:rsidRPr="00AD3F68">
        <w:rPr>
          <w:szCs w:val="24"/>
        </w:rPr>
        <w:t>, Липецкой области и Российской Федерации</w:t>
      </w:r>
    </w:p>
    <w:tbl>
      <w:tblPr>
        <w:tblStyle w:val="155"/>
        <w:tblW w:w="5000" w:type="pct"/>
        <w:tblBorders>
          <w:bottom w:val="none" w:sz="0" w:space="0" w:color="auto"/>
        </w:tblBorders>
        <w:tblCellMar>
          <w:left w:w="0" w:type="dxa"/>
          <w:right w:w="0" w:type="dxa"/>
        </w:tblCellMar>
        <w:tblLook w:val="04A0" w:firstRow="1" w:lastRow="0" w:firstColumn="1" w:lastColumn="0" w:noHBand="0" w:noVBand="1"/>
      </w:tblPr>
      <w:tblGrid>
        <w:gridCol w:w="4248"/>
        <w:gridCol w:w="1843"/>
        <w:gridCol w:w="1701"/>
        <w:gridCol w:w="2119"/>
      </w:tblGrid>
      <w:tr w:rsidR="00ED6A3E" w:rsidRPr="00AD3F68" w14:paraId="4E48B953" w14:textId="77777777" w:rsidTr="00B852E1">
        <w:trPr>
          <w:trHeight w:val="20"/>
        </w:trPr>
        <w:tc>
          <w:tcPr>
            <w:tcW w:w="2143" w:type="pct"/>
            <w:vMerge w:val="restart"/>
            <w:vAlign w:val="center"/>
          </w:tcPr>
          <w:p w14:paraId="5B56F42D" w14:textId="77777777" w:rsidR="00ED6A3E" w:rsidRPr="00AD3F68" w:rsidRDefault="00ED6A3E" w:rsidP="00ED6A3E">
            <w:pPr>
              <w:spacing w:line="240" w:lineRule="auto"/>
              <w:jc w:val="center"/>
              <w:rPr>
                <w:b/>
                <w:sz w:val="20"/>
                <w:szCs w:val="20"/>
                <w:lang w:eastAsia="ru-RU"/>
              </w:rPr>
            </w:pPr>
            <w:r w:rsidRPr="00AD3F68">
              <w:rPr>
                <w:b/>
                <w:sz w:val="20"/>
                <w:szCs w:val="20"/>
                <w:lang w:eastAsia="ru-RU"/>
              </w:rPr>
              <w:t>Территория</w:t>
            </w:r>
          </w:p>
        </w:tc>
        <w:tc>
          <w:tcPr>
            <w:tcW w:w="2857" w:type="pct"/>
            <w:gridSpan w:val="3"/>
            <w:vAlign w:val="center"/>
          </w:tcPr>
          <w:p w14:paraId="31E23645" w14:textId="77777777" w:rsidR="00ED6A3E" w:rsidRPr="00AD3F68" w:rsidRDefault="00ED6A3E" w:rsidP="00ED6A3E">
            <w:pPr>
              <w:spacing w:line="240" w:lineRule="auto"/>
              <w:jc w:val="center"/>
              <w:rPr>
                <w:b/>
                <w:sz w:val="20"/>
                <w:szCs w:val="20"/>
                <w:lang w:eastAsia="ru-RU"/>
              </w:rPr>
            </w:pPr>
            <w:r w:rsidRPr="00AD3F68">
              <w:rPr>
                <w:b/>
                <w:sz w:val="20"/>
                <w:szCs w:val="20"/>
                <w:lang w:eastAsia="ru-RU"/>
              </w:rPr>
              <w:t>На 1000 человек населения (промилле) по итогам 2020 г.</w:t>
            </w:r>
          </w:p>
        </w:tc>
      </w:tr>
      <w:tr w:rsidR="00ED6A3E" w:rsidRPr="00AD3F68" w14:paraId="655A9CCE" w14:textId="77777777" w:rsidTr="00B852E1">
        <w:trPr>
          <w:trHeight w:val="174"/>
        </w:trPr>
        <w:tc>
          <w:tcPr>
            <w:tcW w:w="2143" w:type="pct"/>
            <w:vMerge/>
            <w:vAlign w:val="center"/>
          </w:tcPr>
          <w:p w14:paraId="56FA9133" w14:textId="77777777" w:rsidR="00ED6A3E" w:rsidRPr="00AD3F68" w:rsidRDefault="00ED6A3E" w:rsidP="00ED6A3E">
            <w:pPr>
              <w:spacing w:line="240" w:lineRule="auto"/>
              <w:jc w:val="center"/>
              <w:rPr>
                <w:b/>
                <w:sz w:val="20"/>
                <w:szCs w:val="20"/>
                <w:lang w:eastAsia="ru-RU"/>
              </w:rPr>
            </w:pPr>
          </w:p>
        </w:tc>
        <w:tc>
          <w:tcPr>
            <w:tcW w:w="930" w:type="pct"/>
            <w:vAlign w:val="center"/>
          </w:tcPr>
          <w:p w14:paraId="65A12884" w14:textId="77777777" w:rsidR="00ED6A3E" w:rsidRPr="00AD3F68" w:rsidRDefault="00ED6A3E" w:rsidP="00ED6A3E">
            <w:pPr>
              <w:spacing w:line="240" w:lineRule="auto"/>
              <w:jc w:val="center"/>
              <w:rPr>
                <w:b/>
                <w:sz w:val="20"/>
                <w:szCs w:val="20"/>
                <w:lang w:eastAsia="ru-RU"/>
              </w:rPr>
            </w:pPr>
            <w:r w:rsidRPr="00AD3F68">
              <w:rPr>
                <w:b/>
                <w:sz w:val="20"/>
                <w:szCs w:val="20"/>
                <w:lang w:eastAsia="ru-RU"/>
              </w:rPr>
              <w:t>число родившихся</w:t>
            </w:r>
          </w:p>
        </w:tc>
        <w:tc>
          <w:tcPr>
            <w:tcW w:w="858" w:type="pct"/>
            <w:vAlign w:val="center"/>
          </w:tcPr>
          <w:p w14:paraId="729C4BBB" w14:textId="77777777" w:rsidR="00ED6A3E" w:rsidRPr="00AD3F68" w:rsidRDefault="00ED6A3E" w:rsidP="00ED6A3E">
            <w:pPr>
              <w:spacing w:line="240" w:lineRule="auto"/>
              <w:jc w:val="center"/>
              <w:rPr>
                <w:b/>
                <w:sz w:val="20"/>
                <w:szCs w:val="20"/>
                <w:lang w:eastAsia="ru-RU"/>
              </w:rPr>
            </w:pPr>
            <w:r w:rsidRPr="00AD3F68">
              <w:rPr>
                <w:b/>
                <w:sz w:val="20"/>
                <w:szCs w:val="20"/>
                <w:lang w:eastAsia="ru-RU"/>
              </w:rPr>
              <w:t>число умерших</w:t>
            </w:r>
          </w:p>
        </w:tc>
        <w:tc>
          <w:tcPr>
            <w:tcW w:w="1069" w:type="pct"/>
            <w:vAlign w:val="center"/>
          </w:tcPr>
          <w:p w14:paraId="711247D5" w14:textId="77777777" w:rsidR="00ED6A3E" w:rsidRPr="00AD3F68" w:rsidRDefault="00ED6A3E" w:rsidP="00ED6A3E">
            <w:pPr>
              <w:spacing w:line="240" w:lineRule="auto"/>
              <w:jc w:val="center"/>
              <w:rPr>
                <w:b/>
                <w:sz w:val="20"/>
                <w:szCs w:val="20"/>
                <w:lang w:eastAsia="ru-RU"/>
              </w:rPr>
            </w:pPr>
            <w:r w:rsidRPr="00AD3F68">
              <w:rPr>
                <w:b/>
                <w:sz w:val="20"/>
                <w:szCs w:val="20"/>
                <w:lang w:eastAsia="ru-RU"/>
              </w:rPr>
              <w:t>естественный прирост, убыль (-)</w:t>
            </w:r>
          </w:p>
        </w:tc>
      </w:tr>
    </w:tbl>
    <w:p w14:paraId="603E705D" w14:textId="77777777" w:rsidR="00ED6A3E" w:rsidRPr="00AD3F68" w:rsidRDefault="00ED6A3E" w:rsidP="00ED6A3E">
      <w:pPr>
        <w:widowControl w:val="0"/>
        <w:autoSpaceDE w:val="0"/>
        <w:autoSpaceDN w:val="0"/>
        <w:adjustRightInd w:val="0"/>
        <w:spacing w:line="14" w:lineRule="auto"/>
        <w:ind w:firstLine="709"/>
        <w:jc w:val="center"/>
        <w:rPr>
          <w:sz w:val="20"/>
          <w:szCs w:val="20"/>
        </w:rPr>
      </w:pPr>
    </w:p>
    <w:tbl>
      <w:tblPr>
        <w:tblStyle w:val="155"/>
        <w:tblW w:w="5000" w:type="pct"/>
        <w:tblLook w:val="04A0" w:firstRow="1" w:lastRow="0" w:firstColumn="1" w:lastColumn="0" w:noHBand="0" w:noVBand="1"/>
      </w:tblPr>
      <w:tblGrid>
        <w:gridCol w:w="4248"/>
        <w:gridCol w:w="1843"/>
        <w:gridCol w:w="1701"/>
        <w:gridCol w:w="2119"/>
      </w:tblGrid>
      <w:tr w:rsidR="00ED6A3E" w:rsidRPr="00AD3F68" w14:paraId="41F4FA92" w14:textId="77777777" w:rsidTr="00B852E1">
        <w:trPr>
          <w:trHeight w:val="59"/>
          <w:tblHeader/>
        </w:trPr>
        <w:tc>
          <w:tcPr>
            <w:tcW w:w="2143" w:type="pct"/>
            <w:vAlign w:val="center"/>
          </w:tcPr>
          <w:p w14:paraId="56697E58" w14:textId="77777777" w:rsidR="00ED6A3E" w:rsidRPr="00AD3F68" w:rsidRDefault="00ED6A3E" w:rsidP="00ED6A3E">
            <w:pPr>
              <w:spacing w:line="240" w:lineRule="auto"/>
              <w:jc w:val="center"/>
              <w:rPr>
                <w:b/>
                <w:sz w:val="20"/>
                <w:szCs w:val="20"/>
                <w:lang w:eastAsia="ru-RU"/>
              </w:rPr>
            </w:pPr>
            <w:r w:rsidRPr="00AD3F68">
              <w:rPr>
                <w:b/>
                <w:sz w:val="20"/>
                <w:szCs w:val="20"/>
                <w:lang w:eastAsia="ru-RU"/>
              </w:rPr>
              <w:t>1</w:t>
            </w:r>
          </w:p>
        </w:tc>
        <w:tc>
          <w:tcPr>
            <w:tcW w:w="930" w:type="pct"/>
            <w:vAlign w:val="center"/>
          </w:tcPr>
          <w:p w14:paraId="2820D8A7" w14:textId="77777777" w:rsidR="00ED6A3E" w:rsidRPr="00AD3F68" w:rsidRDefault="00ED6A3E" w:rsidP="00ED6A3E">
            <w:pPr>
              <w:spacing w:line="240" w:lineRule="auto"/>
              <w:jc w:val="center"/>
              <w:rPr>
                <w:b/>
                <w:sz w:val="20"/>
                <w:szCs w:val="20"/>
                <w:lang w:eastAsia="ru-RU"/>
              </w:rPr>
            </w:pPr>
            <w:r w:rsidRPr="00AD3F68">
              <w:rPr>
                <w:b/>
                <w:sz w:val="20"/>
                <w:szCs w:val="20"/>
                <w:lang w:eastAsia="ru-RU"/>
              </w:rPr>
              <w:t>2</w:t>
            </w:r>
          </w:p>
        </w:tc>
        <w:tc>
          <w:tcPr>
            <w:tcW w:w="858" w:type="pct"/>
            <w:vAlign w:val="center"/>
          </w:tcPr>
          <w:p w14:paraId="0F243A9D" w14:textId="77777777" w:rsidR="00ED6A3E" w:rsidRPr="00AD3F68" w:rsidRDefault="00ED6A3E" w:rsidP="00ED6A3E">
            <w:pPr>
              <w:spacing w:line="240" w:lineRule="auto"/>
              <w:jc w:val="center"/>
              <w:rPr>
                <w:b/>
                <w:sz w:val="20"/>
                <w:szCs w:val="20"/>
                <w:lang w:eastAsia="ru-RU"/>
              </w:rPr>
            </w:pPr>
            <w:r w:rsidRPr="00AD3F68">
              <w:rPr>
                <w:b/>
                <w:sz w:val="20"/>
                <w:szCs w:val="20"/>
                <w:lang w:eastAsia="ru-RU"/>
              </w:rPr>
              <w:t>3</w:t>
            </w:r>
          </w:p>
        </w:tc>
        <w:tc>
          <w:tcPr>
            <w:tcW w:w="1069" w:type="pct"/>
            <w:vAlign w:val="center"/>
          </w:tcPr>
          <w:p w14:paraId="7BE9587F" w14:textId="77777777" w:rsidR="00ED6A3E" w:rsidRPr="00AD3F68" w:rsidRDefault="00ED6A3E" w:rsidP="00ED6A3E">
            <w:pPr>
              <w:spacing w:line="240" w:lineRule="auto"/>
              <w:jc w:val="center"/>
              <w:rPr>
                <w:b/>
                <w:sz w:val="20"/>
                <w:szCs w:val="20"/>
                <w:lang w:eastAsia="ru-RU"/>
              </w:rPr>
            </w:pPr>
            <w:r w:rsidRPr="00AD3F68">
              <w:rPr>
                <w:b/>
                <w:sz w:val="20"/>
                <w:szCs w:val="20"/>
                <w:lang w:eastAsia="ru-RU"/>
              </w:rPr>
              <w:t>4</w:t>
            </w:r>
          </w:p>
        </w:tc>
      </w:tr>
      <w:tr w:rsidR="00ED6A3E" w:rsidRPr="00AD3F68" w14:paraId="4E9B8C45" w14:textId="77777777" w:rsidTr="00B852E1">
        <w:trPr>
          <w:trHeight w:val="59"/>
        </w:trPr>
        <w:tc>
          <w:tcPr>
            <w:tcW w:w="2143" w:type="pct"/>
            <w:shd w:val="clear" w:color="auto" w:fill="BFBFBF" w:themeFill="background1" w:themeFillShade="BF"/>
            <w:vAlign w:val="center"/>
          </w:tcPr>
          <w:p w14:paraId="6E3D8562" w14:textId="60E54C95" w:rsidR="00ED6A3E" w:rsidRPr="00AD3F68" w:rsidRDefault="00B366D3" w:rsidP="001929C9">
            <w:pPr>
              <w:spacing w:line="240" w:lineRule="auto"/>
              <w:jc w:val="left"/>
              <w:rPr>
                <w:sz w:val="20"/>
                <w:szCs w:val="20"/>
                <w:lang w:eastAsia="ru-RU"/>
              </w:rPr>
            </w:pPr>
            <w:r w:rsidRPr="00AD3F68">
              <w:rPr>
                <w:sz w:val="20"/>
                <w:szCs w:val="20"/>
                <w:lang w:eastAsia="ru-RU"/>
              </w:rPr>
              <w:t xml:space="preserve">Сельское поселение </w:t>
            </w:r>
            <w:proofErr w:type="spellStart"/>
            <w:r w:rsidRPr="00AD3F68">
              <w:rPr>
                <w:sz w:val="20"/>
                <w:szCs w:val="20"/>
                <w:lang w:eastAsia="ru-RU"/>
              </w:rPr>
              <w:t>Корен</w:t>
            </w:r>
            <w:r w:rsidR="001929C9" w:rsidRPr="00AD3F68">
              <w:rPr>
                <w:sz w:val="20"/>
                <w:szCs w:val="20"/>
                <w:lang w:eastAsia="ru-RU"/>
              </w:rPr>
              <w:t>ё</w:t>
            </w:r>
            <w:r w:rsidR="0052338F" w:rsidRPr="00AD3F68">
              <w:rPr>
                <w:sz w:val="20"/>
                <w:szCs w:val="20"/>
                <w:lang w:eastAsia="ru-RU"/>
              </w:rPr>
              <w:t>в</w:t>
            </w:r>
            <w:r w:rsidRPr="00AD3F68">
              <w:rPr>
                <w:sz w:val="20"/>
                <w:szCs w:val="20"/>
                <w:lang w:eastAsia="ru-RU"/>
              </w:rPr>
              <w:t>щинский</w:t>
            </w:r>
            <w:proofErr w:type="spellEnd"/>
            <w:r w:rsidRPr="00AD3F68">
              <w:rPr>
                <w:sz w:val="20"/>
                <w:szCs w:val="20"/>
                <w:lang w:eastAsia="ru-RU"/>
              </w:rPr>
              <w:t xml:space="preserve"> сельсовет</w:t>
            </w:r>
          </w:p>
        </w:tc>
        <w:tc>
          <w:tcPr>
            <w:tcW w:w="930" w:type="pct"/>
            <w:shd w:val="clear" w:color="auto" w:fill="BFBFBF" w:themeFill="background1" w:themeFillShade="BF"/>
          </w:tcPr>
          <w:p w14:paraId="4932F258" w14:textId="77777777" w:rsidR="00ED6A3E" w:rsidRPr="00AD3F68" w:rsidRDefault="00ED6A3E" w:rsidP="006557D6">
            <w:pPr>
              <w:spacing w:line="240" w:lineRule="auto"/>
              <w:jc w:val="center"/>
              <w:rPr>
                <w:sz w:val="20"/>
                <w:szCs w:val="20"/>
                <w:lang w:eastAsia="ru-RU"/>
              </w:rPr>
            </w:pPr>
            <w:r w:rsidRPr="00AD3F68">
              <w:rPr>
                <w:sz w:val="20"/>
                <w:szCs w:val="20"/>
                <w:lang w:eastAsia="ru-RU"/>
              </w:rPr>
              <w:t>7,5</w:t>
            </w:r>
          </w:p>
        </w:tc>
        <w:tc>
          <w:tcPr>
            <w:tcW w:w="858" w:type="pct"/>
            <w:shd w:val="clear" w:color="auto" w:fill="BFBFBF" w:themeFill="background1" w:themeFillShade="BF"/>
          </w:tcPr>
          <w:p w14:paraId="4287E99E" w14:textId="77777777" w:rsidR="00ED6A3E" w:rsidRPr="00AD3F68" w:rsidRDefault="00ED6A3E" w:rsidP="006557D6">
            <w:pPr>
              <w:spacing w:line="240" w:lineRule="auto"/>
              <w:jc w:val="center"/>
              <w:rPr>
                <w:sz w:val="20"/>
                <w:szCs w:val="20"/>
                <w:lang w:eastAsia="ru-RU"/>
              </w:rPr>
            </w:pPr>
            <w:r w:rsidRPr="00AD3F68">
              <w:rPr>
                <w:sz w:val="20"/>
                <w:szCs w:val="20"/>
                <w:lang w:eastAsia="ru-RU"/>
              </w:rPr>
              <w:t>15,0</w:t>
            </w:r>
          </w:p>
        </w:tc>
        <w:tc>
          <w:tcPr>
            <w:tcW w:w="1069" w:type="pct"/>
            <w:shd w:val="clear" w:color="auto" w:fill="BFBFBF" w:themeFill="background1" w:themeFillShade="BF"/>
          </w:tcPr>
          <w:p w14:paraId="731A2F75" w14:textId="77777777" w:rsidR="00ED6A3E" w:rsidRPr="00AD3F68" w:rsidRDefault="00ED6A3E" w:rsidP="006557D6">
            <w:pPr>
              <w:spacing w:line="240" w:lineRule="auto"/>
              <w:jc w:val="center"/>
              <w:rPr>
                <w:sz w:val="20"/>
                <w:szCs w:val="20"/>
                <w:lang w:eastAsia="ru-RU"/>
              </w:rPr>
            </w:pPr>
            <w:r w:rsidRPr="00AD3F68">
              <w:rPr>
                <w:sz w:val="20"/>
                <w:szCs w:val="20"/>
                <w:lang w:eastAsia="ru-RU"/>
              </w:rPr>
              <w:t>-7,5</w:t>
            </w:r>
          </w:p>
        </w:tc>
      </w:tr>
      <w:tr w:rsidR="00ED6A3E" w:rsidRPr="00AD3F68" w14:paraId="78210836" w14:textId="77777777" w:rsidTr="00B852E1">
        <w:trPr>
          <w:trHeight w:val="59"/>
        </w:trPr>
        <w:tc>
          <w:tcPr>
            <w:tcW w:w="2143" w:type="pct"/>
            <w:vAlign w:val="center"/>
          </w:tcPr>
          <w:p w14:paraId="40611B24" w14:textId="73371118" w:rsidR="00ED6A3E" w:rsidRPr="00AD3F68" w:rsidRDefault="001E7E93" w:rsidP="00ED6A3E">
            <w:pPr>
              <w:spacing w:line="240" w:lineRule="auto"/>
              <w:jc w:val="left"/>
              <w:rPr>
                <w:sz w:val="20"/>
                <w:szCs w:val="20"/>
                <w:lang w:eastAsia="ru-RU"/>
              </w:rPr>
            </w:pPr>
            <w:r w:rsidRPr="00AD3F68">
              <w:rPr>
                <w:sz w:val="20"/>
                <w:szCs w:val="20"/>
                <w:lang w:eastAsia="ru-RU"/>
              </w:rPr>
              <w:t>Добровский муниципальный район</w:t>
            </w:r>
          </w:p>
        </w:tc>
        <w:tc>
          <w:tcPr>
            <w:tcW w:w="930" w:type="pct"/>
            <w:shd w:val="clear" w:color="auto" w:fill="auto"/>
          </w:tcPr>
          <w:p w14:paraId="685B1961" w14:textId="77777777" w:rsidR="00ED6A3E" w:rsidRPr="00AD3F68" w:rsidRDefault="00ED6A3E" w:rsidP="006557D6">
            <w:pPr>
              <w:spacing w:line="240" w:lineRule="auto"/>
              <w:jc w:val="center"/>
              <w:rPr>
                <w:sz w:val="20"/>
                <w:szCs w:val="20"/>
                <w:lang w:eastAsia="ru-RU"/>
              </w:rPr>
            </w:pPr>
            <w:r w:rsidRPr="00AD3F68">
              <w:rPr>
                <w:sz w:val="20"/>
                <w:szCs w:val="20"/>
                <w:lang w:eastAsia="ru-RU"/>
              </w:rPr>
              <w:t>8,8</w:t>
            </w:r>
          </w:p>
        </w:tc>
        <w:tc>
          <w:tcPr>
            <w:tcW w:w="858" w:type="pct"/>
            <w:shd w:val="clear" w:color="auto" w:fill="auto"/>
          </w:tcPr>
          <w:p w14:paraId="09E98E42" w14:textId="77777777" w:rsidR="00ED6A3E" w:rsidRPr="00AD3F68" w:rsidRDefault="00ED6A3E" w:rsidP="006557D6">
            <w:pPr>
              <w:spacing w:line="240" w:lineRule="auto"/>
              <w:jc w:val="center"/>
              <w:rPr>
                <w:sz w:val="20"/>
                <w:szCs w:val="20"/>
                <w:lang w:eastAsia="ru-RU"/>
              </w:rPr>
            </w:pPr>
            <w:r w:rsidRPr="00AD3F68">
              <w:rPr>
                <w:sz w:val="20"/>
                <w:szCs w:val="20"/>
                <w:lang w:eastAsia="ru-RU"/>
              </w:rPr>
              <w:t>21,9</w:t>
            </w:r>
          </w:p>
        </w:tc>
        <w:tc>
          <w:tcPr>
            <w:tcW w:w="1069" w:type="pct"/>
            <w:shd w:val="clear" w:color="auto" w:fill="auto"/>
          </w:tcPr>
          <w:p w14:paraId="600342A8" w14:textId="77777777" w:rsidR="00ED6A3E" w:rsidRPr="00AD3F68" w:rsidRDefault="00ED6A3E" w:rsidP="006557D6">
            <w:pPr>
              <w:spacing w:line="240" w:lineRule="auto"/>
              <w:jc w:val="center"/>
              <w:rPr>
                <w:sz w:val="20"/>
                <w:szCs w:val="20"/>
                <w:lang w:eastAsia="ru-RU"/>
              </w:rPr>
            </w:pPr>
            <w:r w:rsidRPr="00AD3F68">
              <w:rPr>
                <w:sz w:val="20"/>
                <w:szCs w:val="20"/>
                <w:lang w:eastAsia="ru-RU"/>
              </w:rPr>
              <w:t>-13,1</w:t>
            </w:r>
          </w:p>
        </w:tc>
      </w:tr>
      <w:tr w:rsidR="00ED6A3E" w:rsidRPr="00AD3F68" w14:paraId="3E452449" w14:textId="77777777" w:rsidTr="00B852E1">
        <w:trPr>
          <w:trHeight w:val="59"/>
        </w:trPr>
        <w:tc>
          <w:tcPr>
            <w:tcW w:w="2143" w:type="pct"/>
            <w:vAlign w:val="center"/>
          </w:tcPr>
          <w:p w14:paraId="2644F003" w14:textId="77777777" w:rsidR="00ED6A3E" w:rsidRPr="00AD3F68" w:rsidRDefault="00ED6A3E" w:rsidP="00ED6A3E">
            <w:pPr>
              <w:spacing w:line="240" w:lineRule="auto"/>
              <w:jc w:val="left"/>
              <w:rPr>
                <w:sz w:val="20"/>
                <w:szCs w:val="20"/>
                <w:lang w:eastAsia="ru-RU"/>
              </w:rPr>
            </w:pPr>
            <w:r w:rsidRPr="00AD3F68">
              <w:rPr>
                <w:sz w:val="20"/>
                <w:szCs w:val="20"/>
                <w:lang w:eastAsia="ru-RU"/>
              </w:rPr>
              <w:t>Липецкая область</w:t>
            </w:r>
          </w:p>
        </w:tc>
        <w:tc>
          <w:tcPr>
            <w:tcW w:w="930" w:type="pct"/>
            <w:shd w:val="clear" w:color="auto" w:fill="auto"/>
          </w:tcPr>
          <w:p w14:paraId="3DB86840" w14:textId="77777777" w:rsidR="00ED6A3E" w:rsidRPr="00AD3F68" w:rsidRDefault="00ED6A3E" w:rsidP="006557D6">
            <w:pPr>
              <w:spacing w:line="240" w:lineRule="auto"/>
              <w:jc w:val="center"/>
              <w:rPr>
                <w:sz w:val="20"/>
                <w:szCs w:val="20"/>
                <w:lang w:eastAsia="ru-RU"/>
              </w:rPr>
            </w:pPr>
            <w:r w:rsidRPr="00AD3F68">
              <w:rPr>
                <w:sz w:val="20"/>
                <w:szCs w:val="20"/>
                <w:lang w:eastAsia="ru-RU"/>
              </w:rPr>
              <w:t>8,3</w:t>
            </w:r>
          </w:p>
        </w:tc>
        <w:tc>
          <w:tcPr>
            <w:tcW w:w="858" w:type="pct"/>
            <w:shd w:val="clear" w:color="auto" w:fill="auto"/>
          </w:tcPr>
          <w:p w14:paraId="66842BD3" w14:textId="77777777" w:rsidR="00ED6A3E" w:rsidRPr="00AD3F68" w:rsidRDefault="00ED6A3E" w:rsidP="006557D6">
            <w:pPr>
              <w:spacing w:line="240" w:lineRule="auto"/>
              <w:jc w:val="center"/>
              <w:rPr>
                <w:sz w:val="20"/>
                <w:szCs w:val="20"/>
                <w:lang w:eastAsia="ru-RU"/>
              </w:rPr>
            </w:pPr>
            <w:r w:rsidRPr="00AD3F68">
              <w:rPr>
                <w:sz w:val="20"/>
                <w:szCs w:val="20"/>
                <w:lang w:eastAsia="ru-RU"/>
              </w:rPr>
              <w:t>17,7</w:t>
            </w:r>
          </w:p>
        </w:tc>
        <w:tc>
          <w:tcPr>
            <w:tcW w:w="1069" w:type="pct"/>
            <w:shd w:val="clear" w:color="auto" w:fill="auto"/>
          </w:tcPr>
          <w:p w14:paraId="77922FEA" w14:textId="77777777" w:rsidR="00ED6A3E" w:rsidRPr="00AD3F68" w:rsidRDefault="00ED6A3E" w:rsidP="006557D6">
            <w:pPr>
              <w:spacing w:line="240" w:lineRule="auto"/>
              <w:jc w:val="center"/>
              <w:rPr>
                <w:sz w:val="20"/>
                <w:szCs w:val="20"/>
                <w:lang w:eastAsia="ru-RU"/>
              </w:rPr>
            </w:pPr>
            <w:r w:rsidRPr="00AD3F68">
              <w:rPr>
                <w:sz w:val="20"/>
                <w:szCs w:val="20"/>
                <w:lang w:eastAsia="ru-RU"/>
              </w:rPr>
              <w:t>-15,1</w:t>
            </w:r>
          </w:p>
        </w:tc>
      </w:tr>
      <w:tr w:rsidR="00ED6A3E" w:rsidRPr="00AD3F68" w14:paraId="419D39D6" w14:textId="77777777" w:rsidTr="00B852E1">
        <w:trPr>
          <w:trHeight w:val="59"/>
        </w:trPr>
        <w:tc>
          <w:tcPr>
            <w:tcW w:w="2143" w:type="pct"/>
            <w:vAlign w:val="center"/>
          </w:tcPr>
          <w:p w14:paraId="7D8DDD28" w14:textId="77777777" w:rsidR="00ED6A3E" w:rsidRPr="00AD3F68" w:rsidRDefault="00ED6A3E" w:rsidP="00ED6A3E">
            <w:pPr>
              <w:spacing w:line="240" w:lineRule="auto"/>
              <w:rPr>
                <w:sz w:val="20"/>
                <w:szCs w:val="20"/>
                <w:lang w:eastAsia="ru-RU"/>
              </w:rPr>
            </w:pPr>
            <w:r w:rsidRPr="00AD3F68">
              <w:rPr>
                <w:sz w:val="20"/>
                <w:szCs w:val="20"/>
                <w:lang w:eastAsia="ru-RU"/>
              </w:rPr>
              <w:t>Российская Федерация</w:t>
            </w:r>
          </w:p>
        </w:tc>
        <w:tc>
          <w:tcPr>
            <w:tcW w:w="930" w:type="pct"/>
            <w:shd w:val="clear" w:color="auto" w:fill="auto"/>
          </w:tcPr>
          <w:p w14:paraId="466A432A" w14:textId="77777777" w:rsidR="00ED6A3E" w:rsidRPr="00AD3F68" w:rsidRDefault="00ED6A3E" w:rsidP="006557D6">
            <w:pPr>
              <w:spacing w:line="240" w:lineRule="auto"/>
              <w:jc w:val="center"/>
              <w:rPr>
                <w:sz w:val="20"/>
                <w:szCs w:val="20"/>
                <w:lang w:eastAsia="ru-RU"/>
              </w:rPr>
            </w:pPr>
            <w:r w:rsidRPr="00AD3F68">
              <w:rPr>
                <w:sz w:val="20"/>
                <w:szCs w:val="20"/>
                <w:lang w:eastAsia="ru-RU"/>
              </w:rPr>
              <w:t>9,8</w:t>
            </w:r>
          </w:p>
        </w:tc>
        <w:tc>
          <w:tcPr>
            <w:tcW w:w="858" w:type="pct"/>
            <w:shd w:val="clear" w:color="auto" w:fill="auto"/>
          </w:tcPr>
          <w:p w14:paraId="759F7101" w14:textId="77777777" w:rsidR="00ED6A3E" w:rsidRPr="00AD3F68" w:rsidRDefault="00ED6A3E" w:rsidP="006557D6">
            <w:pPr>
              <w:spacing w:line="240" w:lineRule="auto"/>
              <w:jc w:val="center"/>
              <w:rPr>
                <w:sz w:val="20"/>
                <w:szCs w:val="20"/>
                <w:lang w:eastAsia="ru-RU"/>
              </w:rPr>
            </w:pPr>
            <w:r w:rsidRPr="00AD3F68">
              <w:rPr>
                <w:sz w:val="20"/>
                <w:szCs w:val="20"/>
                <w:lang w:eastAsia="ru-RU"/>
              </w:rPr>
              <w:t>14,6</w:t>
            </w:r>
          </w:p>
        </w:tc>
        <w:tc>
          <w:tcPr>
            <w:tcW w:w="1069" w:type="pct"/>
            <w:shd w:val="clear" w:color="auto" w:fill="auto"/>
          </w:tcPr>
          <w:p w14:paraId="00BF2FE6" w14:textId="77777777" w:rsidR="00ED6A3E" w:rsidRPr="00AD3F68" w:rsidRDefault="00ED6A3E" w:rsidP="006557D6">
            <w:pPr>
              <w:spacing w:line="240" w:lineRule="auto"/>
              <w:jc w:val="center"/>
              <w:rPr>
                <w:sz w:val="20"/>
                <w:szCs w:val="20"/>
                <w:lang w:eastAsia="ru-RU"/>
              </w:rPr>
            </w:pPr>
            <w:r w:rsidRPr="00AD3F68">
              <w:rPr>
                <w:sz w:val="20"/>
                <w:szCs w:val="20"/>
                <w:lang w:eastAsia="ru-RU"/>
              </w:rPr>
              <w:t>-4,8</w:t>
            </w:r>
          </w:p>
        </w:tc>
      </w:tr>
    </w:tbl>
    <w:p w14:paraId="1008FC76" w14:textId="77777777" w:rsidR="001F57DD" w:rsidRPr="00AD3F68" w:rsidRDefault="001F57DD" w:rsidP="00ED6A3E">
      <w:pPr>
        <w:widowControl w:val="0"/>
        <w:autoSpaceDE w:val="0"/>
        <w:autoSpaceDN w:val="0"/>
        <w:adjustRightInd w:val="0"/>
        <w:spacing w:before="120" w:line="276" w:lineRule="auto"/>
        <w:ind w:firstLine="709"/>
        <w:rPr>
          <w:b/>
          <w:szCs w:val="24"/>
        </w:rPr>
      </w:pPr>
      <w:r w:rsidRPr="00AD3F68">
        <w:rPr>
          <w:b/>
          <w:szCs w:val="24"/>
        </w:rPr>
        <w:br w:type="page"/>
      </w:r>
    </w:p>
    <w:p w14:paraId="47C091D2" w14:textId="1BD68715" w:rsidR="00ED6A3E" w:rsidRPr="00AD3F68" w:rsidRDefault="00ED6A3E" w:rsidP="00ED6A3E">
      <w:pPr>
        <w:widowControl w:val="0"/>
        <w:autoSpaceDE w:val="0"/>
        <w:autoSpaceDN w:val="0"/>
        <w:adjustRightInd w:val="0"/>
        <w:spacing w:before="120" w:line="276" w:lineRule="auto"/>
        <w:ind w:firstLine="709"/>
        <w:rPr>
          <w:b/>
          <w:szCs w:val="24"/>
        </w:rPr>
      </w:pPr>
      <w:r w:rsidRPr="00AD3F68">
        <w:rPr>
          <w:b/>
          <w:szCs w:val="24"/>
        </w:rPr>
        <w:lastRenderedPageBreak/>
        <w:t>Миграционные процессы</w:t>
      </w:r>
    </w:p>
    <w:p w14:paraId="41A70ABE" w14:textId="0E58C53A" w:rsidR="00ED6A3E" w:rsidRPr="00AD3F68" w:rsidRDefault="00ED6A3E" w:rsidP="001F57DD">
      <w:pPr>
        <w:spacing w:line="276" w:lineRule="auto"/>
        <w:ind w:firstLine="709"/>
        <w:rPr>
          <w:szCs w:val="24"/>
        </w:rPr>
      </w:pPr>
      <w:r w:rsidRPr="00AD3F68">
        <w:rPr>
          <w:szCs w:val="24"/>
        </w:rPr>
        <w:t xml:space="preserve">Демографическая ситуация на территории </w:t>
      </w:r>
      <w:r w:rsidR="00B366D3" w:rsidRPr="00AD3F68">
        <w:rPr>
          <w:rFonts w:eastAsia="Times New Roman"/>
          <w:bCs/>
          <w:szCs w:val="24"/>
          <w:lang w:eastAsia="ru-RU"/>
        </w:rPr>
        <w:t xml:space="preserve">сельского поселения </w:t>
      </w:r>
      <w:proofErr w:type="spellStart"/>
      <w:r w:rsidR="00B366D3" w:rsidRPr="00AD3F68">
        <w:rPr>
          <w:rFonts w:eastAsia="Times New Roman"/>
          <w:bCs/>
          <w:szCs w:val="24"/>
          <w:lang w:eastAsia="ru-RU"/>
        </w:rPr>
        <w:t>Кор</w:t>
      </w:r>
      <w:r w:rsidR="001929C9" w:rsidRPr="00AD3F68">
        <w:rPr>
          <w:rFonts w:eastAsia="Times New Roman"/>
          <w:bCs/>
          <w:szCs w:val="24"/>
          <w:lang w:eastAsia="ru-RU"/>
        </w:rPr>
        <w:t>енё</w:t>
      </w:r>
      <w:r w:rsidR="00B366D3" w:rsidRPr="00AD3F68">
        <w:rPr>
          <w:rFonts w:eastAsia="Times New Roman"/>
          <w:bCs/>
          <w:szCs w:val="24"/>
          <w:lang w:eastAsia="ru-RU"/>
        </w:rPr>
        <w:t>вщинский</w:t>
      </w:r>
      <w:proofErr w:type="spellEnd"/>
      <w:r w:rsidR="00B366D3" w:rsidRPr="00AD3F68">
        <w:rPr>
          <w:rFonts w:eastAsia="Times New Roman"/>
          <w:bCs/>
          <w:szCs w:val="24"/>
          <w:lang w:eastAsia="ru-RU"/>
        </w:rPr>
        <w:t xml:space="preserve"> сельсовет</w:t>
      </w:r>
      <w:r w:rsidRPr="00AD3F68">
        <w:rPr>
          <w:szCs w:val="24"/>
        </w:rPr>
        <w:t xml:space="preserve"> до 2020 г</w:t>
      </w:r>
      <w:r w:rsidR="000A510B" w:rsidRPr="00AD3F68">
        <w:rPr>
          <w:szCs w:val="24"/>
        </w:rPr>
        <w:t>ода</w:t>
      </w:r>
      <w:r w:rsidRPr="00AD3F68">
        <w:rPr>
          <w:szCs w:val="24"/>
        </w:rPr>
        <w:t xml:space="preserve"> характеризовалась увеличением численности постоянного населения за счет миграционного прироста. За период 2014–2020 миграционная динамика населения на территории </w:t>
      </w:r>
      <w:r w:rsidR="0036757E" w:rsidRPr="00AD3F68">
        <w:rPr>
          <w:szCs w:val="24"/>
        </w:rPr>
        <w:t xml:space="preserve">сельского </w:t>
      </w:r>
      <w:r w:rsidR="001F57DD" w:rsidRPr="00AD3F68">
        <w:rPr>
          <w:szCs w:val="24"/>
        </w:rPr>
        <w:t>поселения была</w:t>
      </w:r>
      <w:r w:rsidRPr="00AD3F68">
        <w:rPr>
          <w:szCs w:val="24"/>
        </w:rPr>
        <w:t xml:space="preserve"> стабильно положительная. </w:t>
      </w:r>
    </w:p>
    <w:p w14:paraId="4053F29D" w14:textId="7F2A2CDF" w:rsidR="00ED6A3E" w:rsidRPr="00AD3F68" w:rsidRDefault="00ED6A3E" w:rsidP="001F57DD">
      <w:pPr>
        <w:spacing w:line="276" w:lineRule="auto"/>
        <w:ind w:firstLine="709"/>
        <w:rPr>
          <w:szCs w:val="24"/>
        </w:rPr>
      </w:pPr>
      <w:r w:rsidRPr="00AD3F68">
        <w:rPr>
          <w:szCs w:val="24"/>
        </w:rPr>
        <w:t xml:space="preserve">В таблице </w:t>
      </w:r>
      <w:r w:rsidR="003D4CAE" w:rsidRPr="00AD3F68">
        <w:rPr>
          <w:szCs w:val="24"/>
        </w:rPr>
        <w:t>3.3.3</w:t>
      </w:r>
      <w:r w:rsidRPr="00AD3F68">
        <w:rPr>
          <w:szCs w:val="24"/>
        </w:rPr>
        <w:t xml:space="preserve"> приведена динамика миграционного движения населения </w:t>
      </w:r>
      <w:r w:rsidR="001F57DD" w:rsidRPr="00AD3F68">
        <w:rPr>
          <w:szCs w:val="24"/>
        </w:rPr>
        <w:t>сельского поселения</w:t>
      </w:r>
      <w:r w:rsidRPr="00AD3F68">
        <w:rPr>
          <w:szCs w:val="24"/>
        </w:rPr>
        <w:t>.</w:t>
      </w:r>
    </w:p>
    <w:p w14:paraId="6F8F57D6" w14:textId="5F070DDA" w:rsidR="00ED6A3E" w:rsidRPr="00AD3F68" w:rsidRDefault="00ED6A3E" w:rsidP="001F57DD">
      <w:pPr>
        <w:spacing w:line="276" w:lineRule="auto"/>
        <w:ind w:firstLine="709"/>
        <w:jc w:val="right"/>
        <w:rPr>
          <w:rFonts w:eastAsiaTheme="minorHAnsi"/>
          <w:szCs w:val="24"/>
        </w:rPr>
      </w:pPr>
      <w:r w:rsidRPr="00AD3F68">
        <w:rPr>
          <w:rFonts w:eastAsiaTheme="minorHAnsi"/>
          <w:szCs w:val="24"/>
        </w:rPr>
        <w:t xml:space="preserve">Таблица </w:t>
      </w:r>
      <w:r w:rsidR="003D4CAE" w:rsidRPr="00AD3F68">
        <w:rPr>
          <w:rFonts w:eastAsiaTheme="minorHAnsi"/>
          <w:szCs w:val="24"/>
        </w:rPr>
        <w:t>3.3.3</w:t>
      </w:r>
    </w:p>
    <w:p w14:paraId="69298EAC" w14:textId="77777777" w:rsidR="00ED6A3E" w:rsidRPr="00AD3F68" w:rsidRDefault="00ED6A3E" w:rsidP="001F57DD">
      <w:pPr>
        <w:spacing w:line="276" w:lineRule="auto"/>
        <w:jc w:val="center"/>
        <w:rPr>
          <w:rFonts w:eastAsiaTheme="minorHAnsi"/>
          <w:szCs w:val="24"/>
        </w:rPr>
      </w:pPr>
      <w:r w:rsidRPr="00AD3F68">
        <w:rPr>
          <w:szCs w:val="24"/>
        </w:rPr>
        <w:t xml:space="preserve">Динамика миграционного движения населения, </w:t>
      </w:r>
      <w:r w:rsidRPr="00AD3F68">
        <w:rPr>
          <w:rFonts w:eastAsiaTheme="minorHAnsi"/>
          <w:szCs w:val="24"/>
        </w:rPr>
        <w:t>человек *</w:t>
      </w:r>
    </w:p>
    <w:tbl>
      <w:tblPr>
        <w:tblW w:w="5007" w:type="pct"/>
        <w:tblBorders>
          <w:top w:val="single" w:sz="8" w:space="0" w:color="000000"/>
          <w:left w:val="single" w:sz="8" w:space="0" w:color="000000"/>
          <w:right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4374"/>
        <w:gridCol w:w="792"/>
        <w:gridCol w:w="792"/>
        <w:gridCol w:w="792"/>
        <w:gridCol w:w="792"/>
        <w:gridCol w:w="791"/>
        <w:gridCol w:w="791"/>
        <w:gridCol w:w="791"/>
      </w:tblGrid>
      <w:tr w:rsidR="00ED6A3E" w:rsidRPr="00AD3F68" w14:paraId="43B52CE2" w14:textId="77777777" w:rsidTr="00ED6A3E">
        <w:tc>
          <w:tcPr>
            <w:tcW w:w="2204" w:type="pct"/>
            <w:vAlign w:val="center"/>
            <w:hideMark/>
          </w:tcPr>
          <w:p w14:paraId="7A5345E8" w14:textId="77777777" w:rsidR="00ED6A3E" w:rsidRPr="00AD3F68" w:rsidRDefault="00ED6A3E" w:rsidP="00ED6A3E">
            <w:pPr>
              <w:spacing w:line="240" w:lineRule="auto"/>
              <w:jc w:val="center"/>
              <w:rPr>
                <w:rFonts w:eastAsia="Times New Roman"/>
                <w:b/>
                <w:bCs/>
                <w:sz w:val="20"/>
                <w:szCs w:val="20"/>
              </w:rPr>
            </w:pPr>
            <w:r w:rsidRPr="00AD3F68">
              <w:rPr>
                <w:rFonts w:eastAsia="Times New Roman"/>
                <w:b/>
                <w:bCs/>
                <w:sz w:val="20"/>
                <w:szCs w:val="20"/>
              </w:rPr>
              <w:t>Показатели (потоки миграции)</w:t>
            </w:r>
          </w:p>
        </w:tc>
        <w:tc>
          <w:tcPr>
            <w:tcW w:w="399" w:type="pct"/>
            <w:vAlign w:val="center"/>
          </w:tcPr>
          <w:p w14:paraId="67ADC4EC" w14:textId="77777777" w:rsidR="00ED6A3E" w:rsidRPr="00AD3F68" w:rsidRDefault="00ED6A3E" w:rsidP="00ED6A3E">
            <w:pPr>
              <w:spacing w:line="240" w:lineRule="auto"/>
              <w:jc w:val="center"/>
              <w:rPr>
                <w:rFonts w:eastAsia="Times New Roman"/>
                <w:b/>
                <w:bCs/>
                <w:sz w:val="20"/>
                <w:szCs w:val="20"/>
              </w:rPr>
            </w:pPr>
            <w:r w:rsidRPr="00AD3F68">
              <w:rPr>
                <w:rFonts w:eastAsia="Times New Roman"/>
                <w:b/>
                <w:bCs/>
                <w:sz w:val="20"/>
                <w:szCs w:val="20"/>
              </w:rPr>
              <w:t>2014 год</w:t>
            </w:r>
          </w:p>
        </w:tc>
        <w:tc>
          <w:tcPr>
            <w:tcW w:w="399" w:type="pct"/>
            <w:vAlign w:val="center"/>
          </w:tcPr>
          <w:p w14:paraId="10688474" w14:textId="77777777" w:rsidR="00ED6A3E" w:rsidRPr="00AD3F68" w:rsidRDefault="00ED6A3E" w:rsidP="00ED6A3E">
            <w:pPr>
              <w:spacing w:line="240" w:lineRule="auto"/>
              <w:jc w:val="center"/>
              <w:rPr>
                <w:rFonts w:eastAsia="Times New Roman"/>
                <w:b/>
                <w:bCs/>
                <w:sz w:val="20"/>
                <w:szCs w:val="20"/>
              </w:rPr>
            </w:pPr>
            <w:r w:rsidRPr="00AD3F68">
              <w:rPr>
                <w:rFonts w:eastAsia="Times New Roman"/>
                <w:b/>
                <w:bCs/>
                <w:sz w:val="20"/>
                <w:szCs w:val="20"/>
              </w:rPr>
              <w:t>2015 год</w:t>
            </w:r>
          </w:p>
        </w:tc>
        <w:tc>
          <w:tcPr>
            <w:tcW w:w="399" w:type="pct"/>
            <w:vAlign w:val="center"/>
          </w:tcPr>
          <w:p w14:paraId="14AE0D24" w14:textId="77777777" w:rsidR="00ED6A3E" w:rsidRPr="00AD3F68" w:rsidRDefault="00ED6A3E" w:rsidP="00ED6A3E">
            <w:pPr>
              <w:spacing w:line="240" w:lineRule="auto"/>
              <w:jc w:val="center"/>
              <w:rPr>
                <w:rFonts w:eastAsia="Times New Roman"/>
                <w:b/>
                <w:bCs/>
                <w:sz w:val="20"/>
                <w:szCs w:val="20"/>
              </w:rPr>
            </w:pPr>
            <w:r w:rsidRPr="00AD3F68">
              <w:rPr>
                <w:rFonts w:eastAsia="Times New Roman"/>
                <w:b/>
                <w:bCs/>
                <w:sz w:val="20"/>
                <w:szCs w:val="20"/>
              </w:rPr>
              <w:t>2016 год</w:t>
            </w:r>
          </w:p>
        </w:tc>
        <w:tc>
          <w:tcPr>
            <w:tcW w:w="399" w:type="pct"/>
            <w:vAlign w:val="center"/>
          </w:tcPr>
          <w:p w14:paraId="743ADDFD" w14:textId="77777777" w:rsidR="00ED6A3E" w:rsidRPr="00AD3F68" w:rsidRDefault="00ED6A3E" w:rsidP="00ED6A3E">
            <w:pPr>
              <w:spacing w:line="240" w:lineRule="auto"/>
              <w:jc w:val="center"/>
              <w:rPr>
                <w:rFonts w:eastAsia="Times New Roman"/>
                <w:b/>
                <w:bCs/>
                <w:sz w:val="20"/>
                <w:szCs w:val="20"/>
              </w:rPr>
            </w:pPr>
            <w:r w:rsidRPr="00AD3F68">
              <w:rPr>
                <w:rFonts w:eastAsia="Times New Roman"/>
                <w:b/>
                <w:bCs/>
                <w:sz w:val="20"/>
                <w:szCs w:val="20"/>
              </w:rPr>
              <w:t>2017 год</w:t>
            </w:r>
          </w:p>
        </w:tc>
        <w:tc>
          <w:tcPr>
            <w:tcW w:w="399" w:type="pct"/>
            <w:vAlign w:val="center"/>
          </w:tcPr>
          <w:p w14:paraId="116330CB" w14:textId="77777777" w:rsidR="00ED6A3E" w:rsidRPr="00AD3F68" w:rsidRDefault="00ED6A3E" w:rsidP="00ED6A3E">
            <w:pPr>
              <w:spacing w:line="240" w:lineRule="auto"/>
              <w:jc w:val="center"/>
              <w:rPr>
                <w:rFonts w:eastAsia="Times New Roman"/>
                <w:b/>
                <w:bCs/>
                <w:sz w:val="20"/>
                <w:szCs w:val="20"/>
              </w:rPr>
            </w:pPr>
            <w:r w:rsidRPr="00AD3F68">
              <w:rPr>
                <w:rFonts w:eastAsia="Times New Roman"/>
                <w:b/>
                <w:bCs/>
                <w:sz w:val="20"/>
                <w:szCs w:val="20"/>
              </w:rPr>
              <w:t>2018 год</w:t>
            </w:r>
          </w:p>
        </w:tc>
        <w:tc>
          <w:tcPr>
            <w:tcW w:w="399" w:type="pct"/>
            <w:vAlign w:val="center"/>
          </w:tcPr>
          <w:p w14:paraId="25539538" w14:textId="77777777" w:rsidR="00ED6A3E" w:rsidRPr="00AD3F68" w:rsidRDefault="00ED6A3E" w:rsidP="00ED6A3E">
            <w:pPr>
              <w:spacing w:line="240" w:lineRule="auto"/>
              <w:jc w:val="center"/>
              <w:rPr>
                <w:rFonts w:eastAsia="Times New Roman"/>
                <w:b/>
                <w:bCs/>
                <w:sz w:val="20"/>
                <w:szCs w:val="20"/>
              </w:rPr>
            </w:pPr>
            <w:r w:rsidRPr="00AD3F68">
              <w:rPr>
                <w:rFonts w:eastAsia="Times New Roman"/>
                <w:b/>
                <w:bCs/>
                <w:sz w:val="20"/>
                <w:szCs w:val="20"/>
              </w:rPr>
              <w:t>2019 год</w:t>
            </w:r>
          </w:p>
        </w:tc>
        <w:tc>
          <w:tcPr>
            <w:tcW w:w="399" w:type="pct"/>
          </w:tcPr>
          <w:p w14:paraId="12904509" w14:textId="77777777" w:rsidR="00ED6A3E" w:rsidRPr="00AD3F68" w:rsidRDefault="00ED6A3E" w:rsidP="00ED6A3E">
            <w:pPr>
              <w:spacing w:line="240" w:lineRule="auto"/>
              <w:jc w:val="center"/>
              <w:rPr>
                <w:rFonts w:eastAsia="Times New Roman"/>
                <w:b/>
                <w:bCs/>
                <w:sz w:val="20"/>
                <w:szCs w:val="20"/>
              </w:rPr>
            </w:pPr>
            <w:r w:rsidRPr="00AD3F68">
              <w:rPr>
                <w:rFonts w:eastAsia="Times New Roman"/>
                <w:b/>
                <w:bCs/>
                <w:sz w:val="20"/>
                <w:szCs w:val="20"/>
              </w:rPr>
              <w:t>2020 год</w:t>
            </w:r>
          </w:p>
        </w:tc>
      </w:tr>
    </w:tbl>
    <w:p w14:paraId="18879FF0" w14:textId="77777777" w:rsidR="00ED6A3E" w:rsidRPr="00AD3F68" w:rsidRDefault="00ED6A3E" w:rsidP="00ED6A3E">
      <w:pPr>
        <w:spacing w:line="14" w:lineRule="auto"/>
        <w:ind w:firstLine="709"/>
        <w:jc w:val="center"/>
        <w:rPr>
          <w:rFonts w:eastAsiaTheme="minorHAnsi"/>
          <w:szCs w:val="24"/>
        </w:rPr>
      </w:pP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4373"/>
        <w:gridCol w:w="792"/>
        <w:gridCol w:w="792"/>
        <w:gridCol w:w="792"/>
        <w:gridCol w:w="788"/>
        <w:gridCol w:w="788"/>
        <w:gridCol w:w="788"/>
        <w:gridCol w:w="788"/>
      </w:tblGrid>
      <w:tr w:rsidR="00ED6A3E" w:rsidRPr="00AD3F68" w14:paraId="26B6B52F" w14:textId="77777777" w:rsidTr="00ED6A3E">
        <w:trPr>
          <w:tblHeader/>
        </w:trPr>
        <w:tc>
          <w:tcPr>
            <w:tcW w:w="2208" w:type="pct"/>
            <w:tcBorders>
              <w:top w:val="single" w:sz="8" w:space="0" w:color="000000"/>
              <w:left w:val="single" w:sz="8" w:space="0" w:color="000000"/>
              <w:bottom w:val="single" w:sz="8" w:space="0" w:color="000000"/>
              <w:right w:val="single" w:sz="8" w:space="0" w:color="000000"/>
            </w:tcBorders>
          </w:tcPr>
          <w:p w14:paraId="260F78C1" w14:textId="77777777" w:rsidR="00ED6A3E" w:rsidRPr="00AD3F68" w:rsidRDefault="00ED6A3E" w:rsidP="00ED6A3E">
            <w:pPr>
              <w:spacing w:line="240" w:lineRule="auto"/>
              <w:jc w:val="center"/>
              <w:rPr>
                <w:rFonts w:eastAsia="Times New Roman"/>
                <w:b/>
                <w:bCs/>
                <w:sz w:val="20"/>
                <w:szCs w:val="20"/>
              </w:rPr>
            </w:pPr>
            <w:r w:rsidRPr="00AD3F68">
              <w:rPr>
                <w:rFonts w:eastAsia="Times New Roman"/>
                <w:b/>
                <w:bCs/>
                <w:sz w:val="20"/>
                <w:szCs w:val="20"/>
              </w:rPr>
              <w:t>1</w:t>
            </w:r>
          </w:p>
        </w:tc>
        <w:tc>
          <w:tcPr>
            <w:tcW w:w="400" w:type="pct"/>
            <w:tcBorders>
              <w:top w:val="single" w:sz="8" w:space="0" w:color="000000"/>
              <w:left w:val="single" w:sz="8" w:space="0" w:color="000000"/>
              <w:bottom w:val="single" w:sz="8" w:space="0" w:color="000000"/>
              <w:right w:val="single" w:sz="8" w:space="0" w:color="000000"/>
            </w:tcBorders>
          </w:tcPr>
          <w:p w14:paraId="3A98514A" w14:textId="77777777" w:rsidR="00ED6A3E" w:rsidRPr="00AD3F68" w:rsidRDefault="00ED6A3E" w:rsidP="00ED6A3E">
            <w:pPr>
              <w:spacing w:line="240" w:lineRule="auto"/>
              <w:jc w:val="center"/>
              <w:rPr>
                <w:rFonts w:eastAsia="Times New Roman"/>
                <w:b/>
                <w:bCs/>
                <w:sz w:val="20"/>
                <w:szCs w:val="20"/>
              </w:rPr>
            </w:pPr>
            <w:r w:rsidRPr="00AD3F68">
              <w:rPr>
                <w:rFonts w:eastAsia="Times New Roman"/>
                <w:b/>
                <w:bCs/>
                <w:sz w:val="20"/>
                <w:szCs w:val="20"/>
              </w:rPr>
              <w:t>2</w:t>
            </w:r>
          </w:p>
        </w:tc>
        <w:tc>
          <w:tcPr>
            <w:tcW w:w="400" w:type="pct"/>
            <w:tcBorders>
              <w:top w:val="single" w:sz="8" w:space="0" w:color="000000"/>
              <w:left w:val="single" w:sz="8" w:space="0" w:color="000000"/>
              <w:bottom w:val="single" w:sz="8" w:space="0" w:color="000000"/>
              <w:right w:val="single" w:sz="8" w:space="0" w:color="000000"/>
            </w:tcBorders>
          </w:tcPr>
          <w:p w14:paraId="0073612C" w14:textId="77777777" w:rsidR="00ED6A3E" w:rsidRPr="00AD3F68" w:rsidRDefault="00ED6A3E" w:rsidP="00ED6A3E">
            <w:pPr>
              <w:spacing w:line="240" w:lineRule="auto"/>
              <w:jc w:val="center"/>
              <w:rPr>
                <w:rFonts w:eastAsia="Times New Roman"/>
                <w:b/>
                <w:bCs/>
                <w:sz w:val="20"/>
                <w:szCs w:val="20"/>
              </w:rPr>
            </w:pPr>
            <w:r w:rsidRPr="00AD3F68">
              <w:rPr>
                <w:rFonts w:eastAsia="Times New Roman"/>
                <w:b/>
                <w:bCs/>
                <w:sz w:val="20"/>
                <w:szCs w:val="20"/>
              </w:rPr>
              <w:t>3</w:t>
            </w:r>
          </w:p>
        </w:tc>
        <w:tc>
          <w:tcPr>
            <w:tcW w:w="400" w:type="pct"/>
            <w:tcBorders>
              <w:top w:val="single" w:sz="8" w:space="0" w:color="000000"/>
              <w:left w:val="single" w:sz="8" w:space="0" w:color="000000"/>
              <w:bottom w:val="single" w:sz="8" w:space="0" w:color="000000"/>
              <w:right w:val="single" w:sz="8" w:space="0" w:color="000000"/>
            </w:tcBorders>
          </w:tcPr>
          <w:p w14:paraId="65638DEE" w14:textId="77777777" w:rsidR="00ED6A3E" w:rsidRPr="00AD3F68" w:rsidRDefault="00ED6A3E" w:rsidP="00ED6A3E">
            <w:pPr>
              <w:spacing w:line="240" w:lineRule="auto"/>
              <w:jc w:val="center"/>
              <w:rPr>
                <w:rFonts w:eastAsia="Times New Roman"/>
                <w:b/>
                <w:bCs/>
                <w:sz w:val="20"/>
                <w:szCs w:val="20"/>
              </w:rPr>
            </w:pPr>
            <w:r w:rsidRPr="00AD3F68">
              <w:rPr>
                <w:rFonts w:eastAsia="Times New Roman"/>
                <w:b/>
                <w:bCs/>
                <w:sz w:val="20"/>
                <w:szCs w:val="20"/>
              </w:rPr>
              <w:t>4</w:t>
            </w:r>
          </w:p>
        </w:tc>
        <w:tc>
          <w:tcPr>
            <w:tcW w:w="398" w:type="pct"/>
            <w:tcBorders>
              <w:top w:val="single" w:sz="8" w:space="0" w:color="000000"/>
              <w:left w:val="single" w:sz="8" w:space="0" w:color="000000"/>
              <w:bottom w:val="single" w:sz="8" w:space="0" w:color="000000"/>
              <w:right w:val="single" w:sz="8" w:space="0" w:color="000000"/>
            </w:tcBorders>
          </w:tcPr>
          <w:p w14:paraId="3748BF1A" w14:textId="77777777" w:rsidR="00ED6A3E" w:rsidRPr="00AD3F68" w:rsidRDefault="00ED6A3E" w:rsidP="00ED6A3E">
            <w:pPr>
              <w:spacing w:line="240" w:lineRule="auto"/>
              <w:jc w:val="center"/>
              <w:rPr>
                <w:rFonts w:eastAsia="Times New Roman"/>
                <w:b/>
                <w:bCs/>
                <w:sz w:val="20"/>
                <w:szCs w:val="20"/>
              </w:rPr>
            </w:pPr>
            <w:r w:rsidRPr="00AD3F68">
              <w:rPr>
                <w:rFonts w:eastAsia="Times New Roman"/>
                <w:b/>
                <w:bCs/>
                <w:sz w:val="20"/>
                <w:szCs w:val="20"/>
              </w:rPr>
              <w:t>5</w:t>
            </w:r>
          </w:p>
        </w:tc>
        <w:tc>
          <w:tcPr>
            <w:tcW w:w="398" w:type="pct"/>
            <w:tcBorders>
              <w:top w:val="single" w:sz="8" w:space="0" w:color="000000"/>
              <w:left w:val="single" w:sz="8" w:space="0" w:color="000000"/>
              <w:bottom w:val="single" w:sz="8" w:space="0" w:color="000000"/>
              <w:right w:val="single" w:sz="8" w:space="0" w:color="000000"/>
            </w:tcBorders>
          </w:tcPr>
          <w:p w14:paraId="7CD80D00" w14:textId="77777777" w:rsidR="00ED6A3E" w:rsidRPr="00AD3F68" w:rsidRDefault="00ED6A3E" w:rsidP="00ED6A3E">
            <w:pPr>
              <w:spacing w:line="240" w:lineRule="auto"/>
              <w:jc w:val="center"/>
              <w:rPr>
                <w:rFonts w:eastAsia="Times New Roman"/>
                <w:b/>
                <w:bCs/>
                <w:sz w:val="20"/>
                <w:szCs w:val="20"/>
              </w:rPr>
            </w:pPr>
            <w:r w:rsidRPr="00AD3F68">
              <w:rPr>
                <w:rFonts w:eastAsia="Times New Roman"/>
                <w:b/>
                <w:bCs/>
                <w:sz w:val="20"/>
                <w:szCs w:val="20"/>
              </w:rPr>
              <w:t>6</w:t>
            </w:r>
          </w:p>
        </w:tc>
        <w:tc>
          <w:tcPr>
            <w:tcW w:w="398" w:type="pct"/>
            <w:tcBorders>
              <w:top w:val="single" w:sz="8" w:space="0" w:color="000000"/>
              <w:left w:val="single" w:sz="8" w:space="0" w:color="000000"/>
              <w:bottom w:val="single" w:sz="8" w:space="0" w:color="000000"/>
              <w:right w:val="single" w:sz="8" w:space="0" w:color="000000"/>
            </w:tcBorders>
          </w:tcPr>
          <w:p w14:paraId="0777C0EC" w14:textId="77777777" w:rsidR="00ED6A3E" w:rsidRPr="00AD3F68" w:rsidRDefault="00ED6A3E" w:rsidP="00ED6A3E">
            <w:pPr>
              <w:spacing w:line="240" w:lineRule="auto"/>
              <w:jc w:val="center"/>
              <w:rPr>
                <w:rFonts w:eastAsia="Times New Roman"/>
                <w:b/>
                <w:bCs/>
                <w:sz w:val="20"/>
                <w:szCs w:val="20"/>
              </w:rPr>
            </w:pPr>
            <w:r w:rsidRPr="00AD3F68">
              <w:rPr>
                <w:rFonts w:eastAsia="Times New Roman"/>
                <w:b/>
                <w:bCs/>
                <w:sz w:val="20"/>
                <w:szCs w:val="20"/>
              </w:rPr>
              <w:t>7</w:t>
            </w:r>
          </w:p>
        </w:tc>
        <w:tc>
          <w:tcPr>
            <w:tcW w:w="398" w:type="pct"/>
            <w:tcBorders>
              <w:top w:val="single" w:sz="8" w:space="0" w:color="000000"/>
              <w:left w:val="single" w:sz="8" w:space="0" w:color="000000"/>
              <w:bottom w:val="single" w:sz="8" w:space="0" w:color="000000"/>
              <w:right w:val="single" w:sz="8" w:space="0" w:color="000000"/>
            </w:tcBorders>
          </w:tcPr>
          <w:p w14:paraId="1830E465" w14:textId="77777777" w:rsidR="00ED6A3E" w:rsidRPr="00AD3F68" w:rsidRDefault="00ED6A3E" w:rsidP="00ED6A3E">
            <w:pPr>
              <w:spacing w:line="240" w:lineRule="auto"/>
              <w:jc w:val="center"/>
              <w:rPr>
                <w:rFonts w:eastAsia="Times New Roman"/>
                <w:b/>
                <w:bCs/>
                <w:sz w:val="20"/>
                <w:szCs w:val="20"/>
              </w:rPr>
            </w:pPr>
            <w:r w:rsidRPr="00AD3F68">
              <w:rPr>
                <w:rFonts w:eastAsia="Times New Roman"/>
                <w:b/>
                <w:bCs/>
                <w:sz w:val="20"/>
                <w:szCs w:val="20"/>
              </w:rPr>
              <w:t>8</w:t>
            </w:r>
          </w:p>
        </w:tc>
      </w:tr>
      <w:tr w:rsidR="00ED6A3E" w:rsidRPr="00AD3F68" w14:paraId="3665B590" w14:textId="77777777" w:rsidTr="00ED6A3E">
        <w:tc>
          <w:tcPr>
            <w:tcW w:w="5000" w:type="pct"/>
            <w:gridSpan w:val="8"/>
            <w:tcBorders>
              <w:top w:val="single" w:sz="8" w:space="0" w:color="000000"/>
              <w:left w:val="single" w:sz="8" w:space="0" w:color="000000"/>
              <w:bottom w:val="single" w:sz="8" w:space="0" w:color="000000"/>
              <w:right w:val="single" w:sz="8" w:space="0" w:color="000000"/>
            </w:tcBorders>
          </w:tcPr>
          <w:p w14:paraId="4A519248" w14:textId="77777777" w:rsidR="00ED6A3E" w:rsidRPr="00AD3F68" w:rsidRDefault="00ED6A3E" w:rsidP="00ED6A3E">
            <w:pPr>
              <w:spacing w:line="240" w:lineRule="auto"/>
              <w:jc w:val="left"/>
              <w:rPr>
                <w:rFonts w:eastAsia="Times New Roman"/>
                <w:b/>
                <w:sz w:val="20"/>
                <w:szCs w:val="20"/>
              </w:rPr>
            </w:pPr>
            <w:r w:rsidRPr="00AD3F68">
              <w:rPr>
                <w:rFonts w:eastAsia="Times New Roman"/>
                <w:b/>
                <w:sz w:val="20"/>
                <w:szCs w:val="20"/>
              </w:rPr>
              <w:t>Число прибывших</w:t>
            </w:r>
          </w:p>
        </w:tc>
      </w:tr>
      <w:tr w:rsidR="00ED6A3E" w:rsidRPr="00AD3F68" w14:paraId="3ACC485A" w14:textId="77777777" w:rsidTr="00ED6A3E">
        <w:tc>
          <w:tcPr>
            <w:tcW w:w="220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600" w:type="dxa"/>
              <w:bottom w:w="15" w:type="dxa"/>
              <w:right w:w="15" w:type="dxa"/>
            </w:tcMar>
            <w:hideMark/>
          </w:tcPr>
          <w:p w14:paraId="76F3343E" w14:textId="77777777" w:rsidR="00ED6A3E" w:rsidRPr="00AD3F68" w:rsidRDefault="00ED6A3E" w:rsidP="00ED6A3E">
            <w:pPr>
              <w:spacing w:line="240" w:lineRule="auto"/>
              <w:jc w:val="left"/>
              <w:rPr>
                <w:rFonts w:eastAsia="Times New Roman"/>
                <w:sz w:val="20"/>
                <w:szCs w:val="20"/>
              </w:rPr>
            </w:pPr>
            <w:r w:rsidRPr="00AD3F68">
              <w:rPr>
                <w:rFonts w:eastAsia="Times New Roman"/>
                <w:sz w:val="20"/>
                <w:szCs w:val="20"/>
              </w:rPr>
              <w:t>Всего прибывших</w:t>
            </w:r>
          </w:p>
        </w:tc>
        <w:tc>
          <w:tcPr>
            <w:tcW w:w="40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B28340B"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120</w:t>
            </w:r>
          </w:p>
        </w:tc>
        <w:tc>
          <w:tcPr>
            <w:tcW w:w="40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00617E37"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126</w:t>
            </w:r>
          </w:p>
        </w:tc>
        <w:tc>
          <w:tcPr>
            <w:tcW w:w="40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733ACF8"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118</w:t>
            </w:r>
          </w:p>
        </w:tc>
        <w:tc>
          <w:tcPr>
            <w:tcW w:w="39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547F6748"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111</w:t>
            </w:r>
          </w:p>
        </w:tc>
        <w:tc>
          <w:tcPr>
            <w:tcW w:w="39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6AA1E6E"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145</w:t>
            </w:r>
          </w:p>
        </w:tc>
        <w:tc>
          <w:tcPr>
            <w:tcW w:w="39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75E43AB"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142</w:t>
            </w:r>
          </w:p>
        </w:tc>
        <w:tc>
          <w:tcPr>
            <w:tcW w:w="39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656CB91"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168</w:t>
            </w:r>
          </w:p>
        </w:tc>
      </w:tr>
      <w:tr w:rsidR="00ED6A3E" w:rsidRPr="00AD3F68" w14:paraId="74377971"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4A0073E5" w14:textId="77777777" w:rsidR="00ED6A3E" w:rsidRPr="00AD3F68" w:rsidRDefault="00ED6A3E" w:rsidP="00ED6A3E">
            <w:pPr>
              <w:spacing w:line="240" w:lineRule="auto"/>
              <w:jc w:val="left"/>
              <w:rPr>
                <w:rFonts w:eastAsia="Times New Roman"/>
                <w:sz w:val="20"/>
                <w:szCs w:val="20"/>
              </w:rPr>
            </w:pPr>
            <w:r w:rsidRPr="00AD3F68">
              <w:rPr>
                <w:rFonts w:eastAsia="Times New Roman"/>
                <w:sz w:val="20"/>
                <w:szCs w:val="20"/>
              </w:rPr>
              <w:t>в пределах России</w:t>
            </w:r>
          </w:p>
        </w:tc>
        <w:tc>
          <w:tcPr>
            <w:tcW w:w="400" w:type="pct"/>
            <w:tcBorders>
              <w:top w:val="single" w:sz="8" w:space="0" w:color="000000"/>
              <w:left w:val="single" w:sz="8" w:space="0" w:color="000000"/>
              <w:bottom w:val="single" w:sz="8" w:space="0" w:color="000000"/>
              <w:right w:val="single" w:sz="8" w:space="0" w:color="000000"/>
            </w:tcBorders>
            <w:vAlign w:val="center"/>
          </w:tcPr>
          <w:p w14:paraId="0E6AF1CF"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109</w:t>
            </w:r>
          </w:p>
        </w:tc>
        <w:tc>
          <w:tcPr>
            <w:tcW w:w="400" w:type="pct"/>
            <w:tcBorders>
              <w:top w:val="single" w:sz="8" w:space="0" w:color="000000"/>
              <w:left w:val="single" w:sz="8" w:space="0" w:color="000000"/>
              <w:bottom w:val="single" w:sz="8" w:space="0" w:color="000000"/>
              <w:right w:val="single" w:sz="8" w:space="0" w:color="000000"/>
            </w:tcBorders>
            <w:vAlign w:val="center"/>
          </w:tcPr>
          <w:p w14:paraId="37CB4EF8"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112</w:t>
            </w:r>
          </w:p>
        </w:tc>
        <w:tc>
          <w:tcPr>
            <w:tcW w:w="400" w:type="pct"/>
            <w:tcBorders>
              <w:top w:val="single" w:sz="8" w:space="0" w:color="000000"/>
              <w:left w:val="single" w:sz="8" w:space="0" w:color="000000"/>
              <w:bottom w:val="single" w:sz="8" w:space="0" w:color="000000"/>
              <w:right w:val="single" w:sz="8" w:space="0" w:color="000000"/>
            </w:tcBorders>
            <w:vAlign w:val="center"/>
          </w:tcPr>
          <w:p w14:paraId="0DA13F7D"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112</w:t>
            </w:r>
          </w:p>
        </w:tc>
        <w:tc>
          <w:tcPr>
            <w:tcW w:w="398" w:type="pct"/>
            <w:tcBorders>
              <w:top w:val="single" w:sz="8" w:space="0" w:color="000000"/>
              <w:left w:val="single" w:sz="8" w:space="0" w:color="000000"/>
              <w:bottom w:val="single" w:sz="8" w:space="0" w:color="000000"/>
              <w:right w:val="single" w:sz="8" w:space="0" w:color="000000"/>
            </w:tcBorders>
            <w:vAlign w:val="center"/>
          </w:tcPr>
          <w:p w14:paraId="7E0D4525"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100</w:t>
            </w:r>
          </w:p>
        </w:tc>
        <w:tc>
          <w:tcPr>
            <w:tcW w:w="398" w:type="pct"/>
            <w:tcBorders>
              <w:top w:val="single" w:sz="8" w:space="0" w:color="000000"/>
              <w:left w:val="single" w:sz="8" w:space="0" w:color="000000"/>
              <w:bottom w:val="single" w:sz="8" w:space="0" w:color="000000"/>
              <w:right w:val="single" w:sz="8" w:space="0" w:color="000000"/>
            </w:tcBorders>
            <w:vAlign w:val="center"/>
          </w:tcPr>
          <w:p w14:paraId="5E22991F"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139</w:t>
            </w:r>
          </w:p>
        </w:tc>
        <w:tc>
          <w:tcPr>
            <w:tcW w:w="398" w:type="pct"/>
            <w:tcBorders>
              <w:top w:val="single" w:sz="8" w:space="0" w:color="000000"/>
              <w:left w:val="single" w:sz="8" w:space="0" w:color="000000"/>
              <w:bottom w:val="single" w:sz="8" w:space="0" w:color="000000"/>
              <w:right w:val="single" w:sz="8" w:space="0" w:color="000000"/>
            </w:tcBorders>
            <w:vAlign w:val="center"/>
          </w:tcPr>
          <w:p w14:paraId="70591DB0"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119</w:t>
            </w:r>
          </w:p>
        </w:tc>
        <w:tc>
          <w:tcPr>
            <w:tcW w:w="398" w:type="pct"/>
            <w:tcBorders>
              <w:top w:val="single" w:sz="8" w:space="0" w:color="000000"/>
              <w:left w:val="single" w:sz="8" w:space="0" w:color="000000"/>
              <w:bottom w:val="single" w:sz="8" w:space="0" w:color="000000"/>
              <w:right w:val="single" w:sz="8" w:space="0" w:color="000000"/>
            </w:tcBorders>
            <w:vAlign w:val="center"/>
          </w:tcPr>
          <w:p w14:paraId="25D4EA91"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148</w:t>
            </w:r>
          </w:p>
        </w:tc>
      </w:tr>
      <w:tr w:rsidR="00ED6A3E" w:rsidRPr="00AD3F68" w14:paraId="6A4AA483"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0F3AC9CF" w14:textId="77777777" w:rsidR="00ED6A3E" w:rsidRPr="00AD3F68" w:rsidRDefault="00ED6A3E" w:rsidP="00ED6A3E">
            <w:pPr>
              <w:spacing w:line="240" w:lineRule="auto"/>
              <w:jc w:val="left"/>
              <w:rPr>
                <w:rFonts w:eastAsia="Times New Roman"/>
                <w:sz w:val="20"/>
                <w:szCs w:val="20"/>
              </w:rPr>
            </w:pPr>
            <w:proofErr w:type="spellStart"/>
            <w:r w:rsidRPr="00AD3F68">
              <w:rPr>
                <w:rFonts w:eastAsia="Times New Roman"/>
                <w:sz w:val="20"/>
                <w:szCs w:val="20"/>
              </w:rPr>
              <w:t>внутрирегиональная</w:t>
            </w:r>
            <w:proofErr w:type="spellEnd"/>
          </w:p>
        </w:tc>
        <w:tc>
          <w:tcPr>
            <w:tcW w:w="400" w:type="pct"/>
            <w:tcBorders>
              <w:top w:val="single" w:sz="8" w:space="0" w:color="000000"/>
              <w:left w:val="single" w:sz="8" w:space="0" w:color="000000"/>
              <w:bottom w:val="single" w:sz="8" w:space="0" w:color="000000"/>
              <w:right w:val="single" w:sz="8" w:space="0" w:color="000000"/>
            </w:tcBorders>
            <w:vAlign w:val="center"/>
          </w:tcPr>
          <w:p w14:paraId="5D5CB116"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94</w:t>
            </w:r>
          </w:p>
        </w:tc>
        <w:tc>
          <w:tcPr>
            <w:tcW w:w="400" w:type="pct"/>
            <w:tcBorders>
              <w:top w:val="single" w:sz="8" w:space="0" w:color="000000"/>
              <w:left w:val="single" w:sz="8" w:space="0" w:color="000000"/>
              <w:bottom w:val="single" w:sz="8" w:space="0" w:color="000000"/>
              <w:right w:val="single" w:sz="8" w:space="0" w:color="000000"/>
            </w:tcBorders>
            <w:vAlign w:val="center"/>
          </w:tcPr>
          <w:p w14:paraId="48027D3F"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91</w:t>
            </w:r>
          </w:p>
        </w:tc>
        <w:tc>
          <w:tcPr>
            <w:tcW w:w="400" w:type="pct"/>
            <w:tcBorders>
              <w:top w:val="single" w:sz="8" w:space="0" w:color="000000"/>
              <w:left w:val="single" w:sz="8" w:space="0" w:color="000000"/>
              <w:bottom w:val="single" w:sz="8" w:space="0" w:color="000000"/>
              <w:right w:val="single" w:sz="8" w:space="0" w:color="000000"/>
            </w:tcBorders>
            <w:vAlign w:val="center"/>
          </w:tcPr>
          <w:p w14:paraId="228BB514"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93</w:t>
            </w:r>
          </w:p>
        </w:tc>
        <w:tc>
          <w:tcPr>
            <w:tcW w:w="398" w:type="pct"/>
            <w:tcBorders>
              <w:top w:val="single" w:sz="8" w:space="0" w:color="000000"/>
              <w:left w:val="single" w:sz="8" w:space="0" w:color="000000"/>
              <w:bottom w:val="single" w:sz="8" w:space="0" w:color="000000"/>
              <w:right w:val="single" w:sz="8" w:space="0" w:color="000000"/>
            </w:tcBorders>
            <w:vAlign w:val="center"/>
          </w:tcPr>
          <w:p w14:paraId="64AE75EA"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75</w:t>
            </w:r>
          </w:p>
        </w:tc>
        <w:tc>
          <w:tcPr>
            <w:tcW w:w="398" w:type="pct"/>
            <w:tcBorders>
              <w:top w:val="single" w:sz="8" w:space="0" w:color="000000"/>
              <w:left w:val="single" w:sz="8" w:space="0" w:color="000000"/>
              <w:bottom w:val="single" w:sz="8" w:space="0" w:color="000000"/>
              <w:right w:val="single" w:sz="8" w:space="0" w:color="000000"/>
            </w:tcBorders>
            <w:vAlign w:val="center"/>
          </w:tcPr>
          <w:p w14:paraId="13EE6DF3"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109</w:t>
            </w:r>
          </w:p>
        </w:tc>
        <w:tc>
          <w:tcPr>
            <w:tcW w:w="398" w:type="pct"/>
            <w:tcBorders>
              <w:top w:val="single" w:sz="8" w:space="0" w:color="000000"/>
              <w:left w:val="single" w:sz="8" w:space="0" w:color="000000"/>
              <w:bottom w:val="single" w:sz="8" w:space="0" w:color="000000"/>
              <w:right w:val="single" w:sz="8" w:space="0" w:color="000000"/>
            </w:tcBorders>
            <w:vAlign w:val="center"/>
          </w:tcPr>
          <w:p w14:paraId="3CFCB1E2"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87</w:t>
            </w:r>
          </w:p>
        </w:tc>
        <w:tc>
          <w:tcPr>
            <w:tcW w:w="398" w:type="pct"/>
            <w:tcBorders>
              <w:top w:val="single" w:sz="8" w:space="0" w:color="000000"/>
              <w:left w:val="single" w:sz="8" w:space="0" w:color="000000"/>
              <w:bottom w:val="single" w:sz="8" w:space="0" w:color="000000"/>
              <w:right w:val="single" w:sz="8" w:space="0" w:color="000000"/>
            </w:tcBorders>
            <w:vAlign w:val="center"/>
          </w:tcPr>
          <w:p w14:paraId="45410431"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111</w:t>
            </w:r>
          </w:p>
        </w:tc>
      </w:tr>
      <w:tr w:rsidR="00ED6A3E" w:rsidRPr="00AD3F68" w14:paraId="2D61EAD4"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4C963830" w14:textId="77777777" w:rsidR="00ED6A3E" w:rsidRPr="00AD3F68" w:rsidRDefault="00ED6A3E" w:rsidP="00ED6A3E">
            <w:pPr>
              <w:spacing w:line="240" w:lineRule="auto"/>
              <w:jc w:val="left"/>
              <w:rPr>
                <w:rFonts w:eastAsia="Times New Roman"/>
                <w:sz w:val="20"/>
                <w:szCs w:val="20"/>
              </w:rPr>
            </w:pPr>
            <w:r w:rsidRPr="00AD3F68">
              <w:rPr>
                <w:rFonts w:eastAsia="Times New Roman"/>
                <w:sz w:val="20"/>
                <w:szCs w:val="20"/>
              </w:rPr>
              <w:t>межрегиональная</w:t>
            </w:r>
          </w:p>
        </w:tc>
        <w:tc>
          <w:tcPr>
            <w:tcW w:w="400" w:type="pct"/>
            <w:tcBorders>
              <w:top w:val="single" w:sz="8" w:space="0" w:color="000000"/>
              <w:left w:val="single" w:sz="8" w:space="0" w:color="000000"/>
              <w:bottom w:val="single" w:sz="8" w:space="0" w:color="000000"/>
              <w:right w:val="single" w:sz="8" w:space="0" w:color="000000"/>
            </w:tcBorders>
            <w:vAlign w:val="center"/>
          </w:tcPr>
          <w:p w14:paraId="39F67A48"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15</w:t>
            </w:r>
          </w:p>
        </w:tc>
        <w:tc>
          <w:tcPr>
            <w:tcW w:w="400" w:type="pct"/>
            <w:tcBorders>
              <w:top w:val="single" w:sz="8" w:space="0" w:color="000000"/>
              <w:left w:val="single" w:sz="8" w:space="0" w:color="000000"/>
              <w:bottom w:val="single" w:sz="8" w:space="0" w:color="000000"/>
              <w:right w:val="single" w:sz="8" w:space="0" w:color="000000"/>
            </w:tcBorders>
            <w:vAlign w:val="center"/>
          </w:tcPr>
          <w:p w14:paraId="3FBDE4C3"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21</w:t>
            </w:r>
          </w:p>
        </w:tc>
        <w:tc>
          <w:tcPr>
            <w:tcW w:w="400" w:type="pct"/>
            <w:tcBorders>
              <w:top w:val="single" w:sz="8" w:space="0" w:color="000000"/>
              <w:left w:val="single" w:sz="8" w:space="0" w:color="000000"/>
              <w:bottom w:val="single" w:sz="8" w:space="0" w:color="000000"/>
              <w:right w:val="single" w:sz="8" w:space="0" w:color="000000"/>
            </w:tcBorders>
            <w:vAlign w:val="center"/>
          </w:tcPr>
          <w:p w14:paraId="72FDE70D"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19</w:t>
            </w:r>
          </w:p>
        </w:tc>
        <w:tc>
          <w:tcPr>
            <w:tcW w:w="398" w:type="pct"/>
            <w:tcBorders>
              <w:top w:val="single" w:sz="8" w:space="0" w:color="000000"/>
              <w:left w:val="single" w:sz="8" w:space="0" w:color="000000"/>
              <w:bottom w:val="single" w:sz="8" w:space="0" w:color="000000"/>
              <w:right w:val="single" w:sz="8" w:space="0" w:color="000000"/>
            </w:tcBorders>
            <w:vAlign w:val="center"/>
          </w:tcPr>
          <w:p w14:paraId="1195D23D"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25</w:t>
            </w:r>
          </w:p>
        </w:tc>
        <w:tc>
          <w:tcPr>
            <w:tcW w:w="398" w:type="pct"/>
            <w:tcBorders>
              <w:top w:val="single" w:sz="8" w:space="0" w:color="000000"/>
              <w:left w:val="single" w:sz="8" w:space="0" w:color="000000"/>
              <w:bottom w:val="single" w:sz="8" w:space="0" w:color="000000"/>
              <w:right w:val="single" w:sz="8" w:space="0" w:color="000000"/>
            </w:tcBorders>
            <w:vAlign w:val="center"/>
          </w:tcPr>
          <w:p w14:paraId="3BAF3305"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30</w:t>
            </w:r>
          </w:p>
        </w:tc>
        <w:tc>
          <w:tcPr>
            <w:tcW w:w="398" w:type="pct"/>
            <w:tcBorders>
              <w:top w:val="single" w:sz="8" w:space="0" w:color="000000"/>
              <w:left w:val="single" w:sz="8" w:space="0" w:color="000000"/>
              <w:bottom w:val="single" w:sz="8" w:space="0" w:color="000000"/>
              <w:right w:val="single" w:sz="8" w:space="0" w:color="000000"/>
            </w:tcBorders>
            <w:vAlign w:val="center"/>
          </w:tcPr>
          <w:p w14:paraId="4B451DE2"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32</w:t>
            </w:r>
          </w:p>
        </w:tc>
        <w:tc>
          <w:tcPr>
            <w:tcW w:w="398" w:type="pct"/>
            <w:tcBorders>
              <w:top w:val="single" w:sz="8" w:space="0" w:color="000000"/>
              <w:left w:val="single" w:sz="8" w:space="0" w:color="000000"/>
              <w:bottom w:val="single" w:sz="8" w:space="0" w:color="000000"/>
              <w:right w:val="single" w:sz="8" w:space="0" w:color="000000"/>
            </w:tcBorders>
            <w:vAlign w:val="center"/>
          </w:tcPr>
          <w:p w14:paraId="3598437D"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37</w:t>
            </w:r>
          </w:p>
        </w:tc>
      </w:tr>
      <w:tr w:rsidR="00ED6A3E" w:rsidRPr="00AD3F68" w14:paraId="68A482E4"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207A8762" w14:textId="77777777" w:rsidR="00ED6A3E" w:rsidRPr="00AD3F68" w:rsidRDefault="00ED6A3E" w:rsidP="00ED6A3E">
            <w:pPr>
              <w:spacing w:line="240" w:lineRule="auto"/>
              <w:jc w:val="left"/>
              <w:rPr>
                <w:rFonts w:eastAsia="Times New Roman"/>
                <w:sz w:val="20"/>
                <w:szCs w:val="20"/>
              </w:rPr>
            </w:pPr>
            <w:r w:rsidRPr="00AD3F68">
              <w:rPr>
                <w:rFonts w:eastAsia="Times New Roman"/>
                <w:sz w:val="20"/>
                <w:szCs w:val="20"/>
              </w:rPr>
              <w:t>международная</w:t>
            </w:r>
          </w:p>
        </w:tc>
        <w:tc>
          <w:tcPr>
            <w:tcW w:w="400" w:type="pct"/>
            <w:tcBorders>
              <w:top w:val="single" w:sz="8" w:space="0" w:color="000000"/>
              <w:left w:val="single" w:sz="8" w:space="0" w:color="000000"/>
              <w:bottom w:val="single" w:sz="8" w:space="0" w:color="000000"/>
              <w:right w:val="single" w:sz="8" w:space="0" w:color="000000"/>
            </w:tcBorders>
            <w:vAlign w:val="center"/>
          </w:tcPr>
          <w:p w14:paraId="17A86F34"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11</w:t>
            </w:r>
          </w:p>
        </w:tc>
        <w:tc>
          <w:tcPr>
            <w:tcW w:w="400" w:type="pct"/>
            <w:tcBorders>
              <w:top w:val="single" w:sz="8" w:space="0" w:color="000000"/>
              <w:left w:val="single" w:sz="8" w:space="0" w:color="000000"/>
              <w:bottom w:val="single" w:sz="8" w:space="0" w:color="000000"/>
              <w:right w:val="single" w:sz="8" w:space="0" w:color="000000"/>
            </w:tcBorders>
            <w:vAlign w:val="center"/>
          </w:tcPr>
          <w:p w14:paraId="33BEE500"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14</w:t>
            </w:r>
          </w:p>
        </w:tc>
        <w:tc>
          <w:tcPr>
            <w:tcW w:w="400" w:type="pct"/>
            <w:tcBorders>
              <w:top w:val="single" w:sz="8" w:space="0" w:color="000000"/>
              <w:left w:val="single" w:sz="8" w:space="0" w:color="000000"/>
              <w:bottom w:val="single" w:sz="8" w:space="0" w:color="000000"/>
              <w:right w:val="single" w:sz="8" w:space="0" w:color="000000"/>
            </w:tcBorders>
            <w:vAlign w:val="center"/>
          </w:tcPr>
          <w:p w14:paraId="3D63F2F0"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6</w:t>
            </w:r>
          </w:p>
        </w:tc>
        <w:tc>
          <w:tcPr>
            <w:tcW w:w="398" w:type="pct"/>
            <w:tcBorders>
              <w:top w:val="single" w:sz="8" w:space="0" w:color="000000"/>
              <w:left w:val="single" w:sz="8" w:space="0" w:color="000000"/>
              <w:bottom w:val="single" w:sz="8" w:space="0" w:color="000000"/>
              <w:right w:val="single" w:sz="8" w:space="0" w:color="000000"/>
            </w:tcBorders>
            <w:vAlign w:val="center"/>
          </w:tcPr>
          <w:p w14:paraId="3E6BB508"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11</w:t>
            </w:r>
          </w:p>
        </w:tc>
        <w:tc>
          <w:tcPr>
            <w:tcW w:w="398" w:type="pct"/>
            <w:tcBorders>
              <w:top w:val="single" w:sz="8" w:space="0" w:color="000000"/>
              <w:left w:val="single" w:sz="8" w:space="0" w:color="000000"/>
              <w:bottom w:val="single" w:sz="8" w:space="0" w:color="000000"/>
              <w:right w:val="single" w:sz="8" w:space="0" w:color="000000"/>
            </w:tcBorders>
            <w:vAlign w:val="center"/>
          </w:tcPr>
          <w:p w14:paraId="450CD790"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6</w:t>
            </w:r>
          </w:p>
        </w:tc>
        <w:tc>
          <w:tcPr>
            <w:tcW w:w="398" w:type="pct"/>
            <w:tcBorders>
              <w:top w:val="single" w:sz="8" w:space="0" w:color="000000"/>
              <w:left w:val="single" w:sz="8" w:space="0" w:color="000000"/>
              <w:bottom w:val="single" w:sz="8" w:space="0" w:color="000000"/>
              <w:right w:val="single" w:sz="8" w:space="0" w:color="000000"/>
            </w:tcBorders>
            <w:vAlign w:val="center"/>
          </w:tcPr>
          <w:p w14:paraId="18B6791F"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23</w:t>
            </w:r>
          </w:p>
        </w:tc>
        <w:tc>
          <w:tcPr>
            <w:tcW w:w="398" w:type="pct"/>
            <w:tcBorders>
              <w:top w:val="single" w:sz="8" w:space="0" w:color="000000"/>
              <w:left w:val="single" w:sz="8" w:space="0" w:color="000000"/>
              <w:bottom w:val="single" w:sz="8" w:space="0" w:color="000000"/>
              <w:right w:val="single" w:sz="8" w:space="0" w:color="000000"/>
            </w:tcBorders>
            <w:vAlign w:val="center"/>
          </w:tcPr>
          <w:p w14:paraId="2B514A84"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20</w:t>
            </w:r>
          </w:p>
        </w:tc>
      </w:tr>
      <w:tr w:rsidR="00ED6A3E" w:rsidRPr="00AD3F68" w14:paraId="7B5EA117"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0A3E55F9" w14:textId="77777777" w:rsidR="00ED6A3E" w:rsidRPr="00AD3F68" w:rsidRDefault="00ED6A3E" w:rsidP="00ED6A3E">
            <w:pPr>
              <w:spacing w:line="240" w:lineRule="auto"/>
              <w:jc w:val="left"/>
              <w:rPr>
                <w:rFonts w:eastAsia="Times New Roman"/>
                <w:sz w:val="20"/>
                <w:szCs w:val="20"/>
              </w:rPr>
            </w:pPr>
            <w:r w:rsidRPr="00AD3F68">
              <w:rPr>
                <w:rFonts w:eastAsia="Times New Roman"/>
                <w:sz w:val="20"/>
                <w:szCs w:val="20"/>
              </w:rPr>
              <w:t>со странами СНГ</w:t>
            </w:r>
          </w:p>
        </w:tc>
        <w:tc>
          <w:tcPr>
            <w:tcW w:w="400" w:type="pct"/>
            <w:tcBorders>
              <w:top w:val="single" w:sz="8" w:space="0" w:color="000000"/>
              <w:left w:val="single" w:sz="8" w:space="0" w:color="000000"/>
              <w:bottom w:val="single" w:sz="8" w:space="0" w:color="000000"/>
              <w:right w:val="single" w:sz="8" w:space="0" w:color="000000"/>
            </w:tcBorders>
            <w:vAlign w:val="center"/>
          </w:tcPr>
          <w:p w14:paraId="1474EF93"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11</w:t>
            </w:r>
          </w:p>
        </w:tc>
        <w:tc>
          <w:tcPr>
            <w:tcW w:w="400" w:type="pct"/>
            <w:tcBorders>
              <w:top w:val="single" w:sz="8" w:space="0" w:color="000000"/>
              <w:left w:val="single" w:sz="8" w:space="0" w:color="000000"/>
              <w:bottom w:val="single" w:sz="8" w:space="0" w:color="000000"/>
              <w:right w:val="single" w:sz="8" w:space="0" w:color="000000"/>
            </w:tcBorders>
            <w:vAlign w:val="center"/>
          </w:tcPr>
          <w:p w14:paraId="6517A421"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14</w:t>
            </w:r>
          </w:p>
        </w:tc>
        <w:tc>
          <w:tcPr>
            <w:tcW w:w="400" w:type="pct"/>
            <w:tcBorders>
              <w:top w:val="single" w:sz="8" w:space="0" w:color="000000"/>
              <w:left w:val="single" w:sz="8" w:space="0" w:color="000000"/>
              <w:bottom w:val="single" w:sz="8" w:space="0" w:color="000000"/>
              <w:right w:val="single" w:sz="8" w:space="0" w:color="000000"/>
            </w:tcBorders>
            <w:vAlign w:val="center"/>
          </w:tcPr>
          <w:p w14:paraId="57007C00"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6</w:t>
            </w:r>
          </w:p>
        </w:tc>
        <w:tc>
          <w:tcPr>
            <w:tcW w:w="398" w:type="pct"/>
            <w:tcBorders>
              <w:top w:val="single" w:sz="8" w:space="0" w:color="000000"/>
              <w:left w:val="single" w:sz="8" w:space="0" w:color="000000"/>
              <w:bottom w:val="single" w:sz="8" w:space="0" w:color="000000"/>
              <w:right w:val="single" w:sz="8" w:space="0" w:color="000000"/>
            </w:tcBorders>
            <w:vAlign w:val="center"/>
          </w:tcPr>
          <w:p w14:paraId="48A1E910"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11</w:t>
            </w:r>
          </w:p>
        </w:tc>
        <w:tc>
          <w:tcPr>
            <w:tcW w:w="398" w:type="pct"/>
            <w:tcBorders>
              <w:top w:val="single" w:sz="8" w:space="0" w:color="000000"/>
              <w:left w:val="single" w:sz="8" w:space="0" w:color="000000"/>
              <w:bottom w:val="single" w:sz="8" w:space="0" w:color="000000"/>
              <w:right w:val="single" w:sz="8" w:space="0" w:color="000000"/>
            </w:tcBorders>
            <w:vAlign w:val="center"/>
          </w:tcPr>
          <w:p w14:paraId="0676D538"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6</w:t>
            </w:r>
          </w:p>
        </w:tc>
        <w:tc>
          <w:tcPr>
            <w:tcW w:w="398" w:type="pct"/>
            <w:tcBorders>
              <w:top w:val="single" w:sz="8" w:space="0" w:color="000000"/>
              <w:left w:val="single" w:sz="8" w:space="0" w:color="000000"/>
              <w:bottom w:val="single" w:sz="8" w:space="0" w:color="000000"/>
              <w:right w:val="single" w:sz="8" w:space="0" w:color="000000"/>
            </w:tcBorders>
            <w:vAlign w:val="center"/>
          </w:tcPr>
          <w:p w14:paraId="17DE86FC"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23</w:t>
            </w:r>
          </w:p>
        </w:tc>
        <w:tc>
          <w:tcPr>
            <w:tcW w:w="398" w:type="pct"/>
            <w:tcBorders>
              <w:top w:val="single" w:sz="8" w:space="0" w:color="000000"/>
              <w:left w:val="single" w:sz="8" w:space="0" w:color="000000"/>
              <w:bottom w:val="single" w:sz="8" w:space="0" w:color="000000"/>
              <w:right w:val="single" w:sz="8" w:space="0" w:color="000000"/>
            </w:tcBorders>
            <w:vAlign w:val="center"/>
          </w:tcPr>
          <w:p w14:paraId="4EED2985"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20</w:t>
            </w:r>
          </w:p>
        </w:tc>
      </w:tr>
      <w:tr w:rsidR="00ED6A3E" w:rsidRPr="00AD3F68" w14:paraId="11C975BF"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7856DE05" w14:textId="77777777" w:rsidR="00ED6A3E" w:rsidRPr="00AD3F68" w:rsidRDefault="00ED6A3E" w:rsidP="00ED6A3E">
            <w:pPr>
              <w:spacing w:line="240" w:lineRule="auto"/>
              <w:jc w:val="left"/>
              <w:rPr>
                <w:rFonts w:eastAsia="Times New Roman"/>
                <w:sz w:val="20"/>
                <w:szCs w:val="20"/>
              </w:rPr>
            </w:pPr>
            <w:r w:rsidRPr="00AD3F68">
              <w:rPr>
                <w:rFonts w:eastAsia="Times New Roman"/>
                <w:sz w:val="20"/>
                <w:szCs w:val="20"/>
              </w:rPr>
              <w:t>Внешняя (для региона) миграция</w:t>
            </w:r>
          </w:p>
        </w:tc>
        <w:tc>
          <w:tcPr>
            <w:tcW w:w="400" w:type="pct"/>
            <w:tcBorders>
              <w:top w:val="single" w:sz="8" w:space="0" w:color="000000"/>
              <w:left w:val="single" w:sz="8" w:space="0" w:color="000000"/>
              <w:bottom w:val="single" w:sz="8" w:space="0" w:color="000000"/>
              <w:right w:val="single" w:sz="8" w:space="0" w:color="000000"/>
            </w:tcBorders>
            <w:vAlign w:val="center"/>
          </w:tcPr>
          <w:p w14:paraId="379070F6"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26</w:t>
            </w:r>
          </w:p>
        </w:tc>
        <w:tc>
          <w:tcPr>
            <w:tcW w:w="400" w:type="pct"/>
            <w:tcBorders>
              <w:top w:val="single" w:sz="8" w:space="0" w:color="000000"/>
              <w:left w:val="single" w:sz="8" w:space="0" w:color="000000"/>
              <w:bottom w:val="single" w:sz="8" w:space="0" w:color="000000"/>
              <w:right w:val="single" w:sz="8" w:space="0" w:color="000000"/>
            </w:tcBorders>
            <w:vAlign w:val="center"/>
          </w:tcPr>
          <w:p w14:paraId="3B4A4CAF"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35</w:t>
            </w:r>
          </w:p>
        </w:tc>
        <w:tc>
          <w:tcPr>
            <w:tcW w:w="400" w:type="pct"/>
            <w:tcBorders>
              <w:top w:val="single" w:sz="8" w:space="0" w:color="000000"/>
              <w:left w:val="single" w:sz="8" w:space="0" w:color="000000"/>
              <w:bottom w:val="single" w:sz="8" w:space="0" w:color="000000"/>
              <w:right w:val="single" w:sz="8" w:space="0" w:color="000000"/>
            </w:tcBorders>
            <w:vAlign w:val="center"/>
          </w:tcPr>
          <w:p w14:paraId="2C6C9BB5"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25</w:t>
            </w:r>
          </w:p>
        </w:tc>
        <w:tc>
          <w:tcPr>
            <w:tcW w:w="398" w:type="pct"/>
            <w:tcBorders>
              <w:top w:val="single" w:sz="8" w:space="0" w:color="000000"/>
              <w:left w:val="single" w:sz="8" w:space="0" w:color="000000"/>
              <w:bottom w:val="single" w:sz="8" w:space="0" w:color="000000"/>
              <w:right w:val="single" w:sz="8" w:space="0" w:color="000000"/>
            </w:tcBorders>
            <w:vAlign w:val="center"/>
          </w:tcPr>
          <w:p w14:paraId="5D9E4931"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36</w:t>
            </w:r>
          </w:p>
        </w:tc>
        <w:tc>
          <w:tcPr>
            <w:tcW w:w="398" w:type="pct"/>
            <w:tcBorders>
              <w:top w:val="single" w:sz="8" w:space="0" w:color="000000"/>
              <w:left w:val="single" w:sz="8" w:space="0" w:color="000000"/>
              <w:bottom w:val="single" w:sz="8" w:space="0" w:color="000000"/>
              <w:right w:val="single" w:sz="8" w:space="0" w:color="000000"/>
            </w:tcBorders>
            <w:vAlign w:val="center"/>
          </w:tcPr>
          <w:p w14:paraId="1C6ABFDC"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36</w:t>
            </w:r>
          </w:p>
        </w:tc>
        <w:tc>
          <w:tcPr>
            <w:tcW w:w="398" w:type="pct"/>
            <w:tcBorders>
              <w:top w:val="single" w:sz="8" w:space="0" w:color="000000"/>
              <w:left w:val="single" w:sz="8" w:space="0" w:color="000000"/>
              <w:bottom w:val="single" w:sz="8" w:space="0" w:color="000000"/>
              <w:right w:val="single" w:sz="8" w:space="0" w:color="000000"/>
            </w:tcBorders>
            <w:vAlign w:val="center"/>
          </w:tcPr>
          <w:p w14:paraId="464F1358"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55</w:t>
            </w:r>
          </w:p>
        </w:tc>
        <w:tc>
          <w:tcPr>
            <w:tcW w:w="398" w:type="pct"/>
            <w:tcBorders>
              <w:top w:val="single" w:sz="8" w:space="0" w:color="000000"/>
              <w:left w:val="single" w:sz="8" w:space="0" w:color="000000"/>
              <w:bottom w:val="single" w:sz="8" w:space="0" w:color="000000"/>
              <w:right w:val="single" w:sz="8" w:space="0" w:color="000000"/>
            </w:tcBorders>
            <w:vAlign w:val="center"/>
          </w:tcPr>
          <w:p w14:paraId="62A5E830"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57</w:t>
            </w:r>
          </w:p>
        </w:tc>
      </w:tr>
      <w:tr w:rsidR="00ED6A3E" w:rsidRPr="00AD3F68" w14:paraId="1AE1A054" w14:textId="77777777" w:rsidTr="00ED6A3E">
        <w:tc>
          <w:tcPr>
            <w:tcW w:w="5000" w:type="pct"/>
            <w:gridSpan w:val="8"/>
            <w:tcBorders>
              <w:top w:val="single" w:sz="8" w:space="0" w:color="000000"/>
              <w:left w:val="single" w:sz="8" w:space="0" w:color="000000"/>
              <w:bottom w:val="single" w:sz="8" w:space="0" w:color="000000"/>
              <w:right w:val="single" w:sz="8" w:space="0" w:color="000000"/>
            </w:tcBorders>
          </w:tcPr>
          <w:p w14:paraId="78B6E0F9" w14:textId="77777777" w:rsidR="00ED6A3E" w:rsidRPr="00AD3F68" w:rsidRDefault="00ED6A3E" w:rsidP="00ED6A3E">
            <w:pPr>
              <w:spacing w:line="240" w:lineRule="auto"/>
              <w:jc w:val="left"/>
              <w:rPr>
                <w:rFonts w:eastAsia="Times New Roman"/>
                <w:sz w:val="20"/>
                <w:szCs w:val="20"/>
              </w:rPr>
            </w:pPr>
            <w:r w:rsidRPr="00AD3F68">
              <w:rPr>
                <w:rFonts w:eastAsia="Times New Roman"/>
                <w:sz w:val="20"/>
                <w:szCs w:val="20"/>
              </w:rPr>
              <w:t>Женщины</w:t>
            </w:r>
          </w:p>
        </w:tc>
      </w:tr>
      <w:tr w:rsidR="00ED6A3E" w:rsidRPr="00AD3F68" w14:paraId="7D7EFE9F"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5CD07155" w14:textId="77777777" w:rsidR="00ED6A3E" w:rsidRPr="00AD3F68" w:rsidRDefault="00ED6A3E" w:rsidP="00ED6A3E">
            <w:pPr>
              <w:spacing w:line="240" w:lineRule="auto"/>
              <w:jc w:val="left"/>
              <w:rPr>
                <w:rFonts w:eastAsia="Times New Roman"/>
                <w:sz w:val="20"/>
                <w:szCs w:val="20"/>
              </w:rPr>
            </w:pPr>
            <w:r w:rsidRPr="00AD3F68">
              <w:rPr>
                <w:rFonts w:eastAsia="Times New Roman"/>
                <w:sz w:val="20"/>
                <w:szCs w:val="20"/>
              </w:rPr>
              <w:t>Всего прибывших</w:t>
            </w:r>
          </w:p>
        </w:tc>
        <w:tc>
          <w:tcPr>
            <w:tcW w:w="400" w:type="pct"/>
            <w:tcBorders>
              <w:top w:val="single" w:sz="8" w:space="0" w:color="000000"/>
              <w:left w:val="single" w:sz="8" w:space="0" w:color="000000"/>
              <w:bottom w:val="single" w:sz="8" w:space="0" w:color="000000"/>
              <w:right w:val="single" w:sz="8" w:space="0" w:color="000000"/>
            </w:tcBorders>
            <w:vAlign w:val="center"/>
          </w:tcPr>
          <w:p w14:paraId="4398BA45"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61</w:t>
            </w:r>
          </w:p>
        </w:tc>
        <w:tc>
          <w:tcPr>
            <w:tcW w:w="400" w:type="pct"/>
            <w:tcBorders>
              <w:top w:val="single" w:sz="8" w:space="0" w:color="000000"/>
              <w:left w:val="single" w:sz="8" w:space="0" w:color="000000"/>
              <w:bottom w:val="single" w:sz="8" w:space="0" w:color="000000"/>
              <w:right w:val="single" w:sz="8" w:space="0" w:color="000000"/>
            </w:tcBorders>
            <w:vAlign w:val="center"/>
          </w:tcPr>
          <w:p w14:paraId="552ED496"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57</w:t>
            </w:r>
          </w:p>
        </w:tc>
        <w:tc>
          <w:tcPr>
            <w:tcW w:w="400" w:type="pct"/>
            <w:tcBorders>
              <w:top w:val="single" w:sz="8" w:space="0" w:color="000000"/>
              <w:left w:val="single" w:sz="8" w:space="0" w:color="000000"/>
              <w:bottom w:val="single" w:sz="8" w:space="0" w:color="000000"/>
              <w:right w:val="single" w:sz="8" w:space="0" w:color="000000"/>
            </w:tcBorders>
            <w:vAlign w:val="center"/>
          </w:tcPr>
          <w:p w14:paraId="009E7170"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41</w:t>
            </w:r>
          </w:p>
        </w:tc>
        <w:tc>
          <w:tcPr>
            <w:tcW w:w="398" w:type="pct"/>
            <w:tcBorders>
              <w:top w:val="single" w:sz="8" w:space="0" w:color="000000"/>
              <w:left w:val="single" w:sz="8" w:space="0" w:color="000000"/>
              <w:bottom w:val="single" w:sz="8" w:space="0" w:color="000000"/>
              <w:right w:val="single" w:sz="8" w:space="0" w:color="000000"/>
            </w:tcBorders>
            <w:vAlign w:val="center"/>
          </w:tcPr>
          <w:p w14:paraId="59727B3A"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55</w:t>
            </w:r>
          </w:p>
        </w:tc>
        <w:tc>
          <w:tcPr>
            <w:tcW w:w="398" w:type="pct"/>
            <w:tcBorders>
              <w:top w:val="single" w:sz="8" w:space="0" w:color="000000"/>
              <w:left w:val="single" w:sz="8" w:space="0" w:color="000000"/>
              <w:bottom w:val="single" w:sz="8" w:space="0" w:color="000000"/>
              <w:right w:val="single" w:sz="8" w:space="0" w:color="000000"/>
            </w:tcBorders>
            <w:vAlign w:val="center"/>
          </w:tcPr>
          <w:p w14:paraId="17EE39FD"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67</w:t>
            </w:r>
          </w:p>
        </w:tc>
        <w:tc>
          <w:tcPr>
            <w:tcW w:w="398" w:type="pct"/>
            <w:tcBorders>
              <w:top w:val="single" w:sz="8" w:space="0" w:color="000000"/>
              <w:left w:val="single" w:sz="8" w:space="0" w:color="000000"/>
              <w:bottom w:val="single" w:sz="8" w:space="0" w:color="000000"/>
              <w:right w:val="single" w:sz="8" w:space="0" w:color="000000"/>
            </w:tcBorders>
            <w:vAlign w:val="center"/>
          </w:tcPr>
          <w:p w14:paraId="29335CA7"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68</w:t>
            </w:r>
          </w:p>
        </w:tc>
        <w:tc>
          <w:tcPr>
            <w:tcW w:w="398" w:type="pct"/>
            <w:tcBorders>
              <w:top w:val="single" w:sz="8" w:space="0" w:color="000000"/>
              <w:left w:val="single" w:sz="8" w:space="0" w:color="000000"/>
              <w:bottom w:val="single" w:sz="8" w:space="0" w:color="000000"/>
              <w:right w:val="single" w:sz="8" w:space="0" w:color="000000"/>
            </w:tcBorders>
            <w:vAlign w:val="center"/>
          </w:tcPr>
          <w:p w14:paraId="32763FEC"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87</w:t>
            </w:r>
          </w:p>
        </w:tc>
      </w:tr>
      <w:tr w:rsidR="00ED6A3E" w:rsidRPr="00AD3F68" w14:paraId="3B53A826" w14:textId="77777777" w:rsidTr="00ED6A3E">
        <w:tc>
          <w:tcPr>
            <w:tcW w:w="5000" w:type="pct"/>
            <w:gridSpan w:val="8"/>
            <w:tcBorders>
              <w:top w:val="single" w:sz="8" w:space="0" w:color="000000"/>
              <w:left w:val="single" w:sz="8" w:space="0" w:color="000000"/>
              <w:bottom w:val="single" w:sz="8" w:space="0" w:color="000000"/>
              <w:right w:val="single" w:sz="8" w:space="0" w:color="000000"/>
            </w:tcBorders>
          </w:tcPr>
          <w:p w14:paraId="0BFB1B51" w14:textId="77777777" w:rsidR="00ED6A3E" w:rsidRPr="00AD3F68" w:rsidRDefault="00ED6A3E" w:rsidP="00ED6A3E">
            <w:pPr>
              <w:spacing w:line="240" w:lineRule="auto"/>
              <w:jc w:val="left"/>
              <w:rPr>
                <w:rFonts w:eastAsia="Times New Roman"/>
                <w:sz w:val="20"/>
                <w:szCs w:val="20"/>
              </w:rPr>
            </w:pPr>
            <w:r w:rsidRPr="00AD3F68">
              <w:rPr>
                <w:rFonts w:eastAsia="Times New Roman"/>
                <w:sz w:val="20"/>
                <w:szCs w:val="20"/>
              </w:rPr>
              <w:t>Мужчины</w:t>
            </w:r>
          </w:p>
        </w:tc>
      </w:tr>
      <w:tr w:rsidR="00ED6A3E" w:rsidRPr="00AD3F68" w14:paraId="016674BC"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13669CB7" w14:textId="77777777" w:rsidR="00ED6A3E" w:rsidRPr="00AD3F68" w:rsidRDefault="00ED6A3E" w:rsidP="00ED6A3E">
            <w:pPr>
              <w:spacing w:line="240" w:lineRule="auto"/>
              <w:jc w:val="left"/>
              <w:rPr>
                <w:rFonts w:eastAsia="Times New Roman"/>
                <w:sz w:val="20"/>
                <w:szCs w:val="20"/>
              </w:rPr>
            </w:pPr>
            <w:r w:rsidRPr="00AD3F68">
              <w:rPr>
                <w:rFonts w:eastAsia="Times New Roman"/>
                <w:sz w:val="20"/>
                <w:szCs w:val="20"/>
              </w:rPr>
              <w:t>Всего прибывших</w:t>
            </w:r>
          </w:p>
        </w:tc>
        <w:tc>
          <w:tcPr>
            <w:tcW w:w="400" w:type="pct"/>
            <w:tcBorders>
              <w:top w:val="single" w:sz="8" w:space="0" w:color="000000"/>
              <w:left w:val="single" w:sz="8" w:space="0" w:color="000000"/>
              <w:bottom w:val="single" w:sz="8" w:space="0" w:color="000000"/>
              <w:right w:val="single" w:sz="8" w:space="0" w:color="000000"/>
            </w:tcBorders>
            <w:vAlign w:val="center"/>
          </w:tcPr>
          <w:p w14:paraId="6296C2F7"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59</w:t>
            </w:r>
          </w:p>
        </w:tc>
        <w:tc>
          <w:tcPr>
            <w:tcW w:w="400" w:type="pct"/>
            <w:tcBorders>
              <w:top w:val="single" w:sz="8" w:space="0" w:color="000000"/>
              <w:left w:val="single" w:sz="8" w:space="0" w:color="000000"/>
              <w:bottom w:val="single" w:sz="8" w:space="0" w:color="000000"/>
              <w:right w:val="single" w:sz="8" w:space="0" w:color="000000"/>
            </w:tcBorders>
            <w:vAlign w:val="center"/>
          </w:tcPr>
          <w:p w14:paraId="4CC25732"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69</w:t>
            </w:r>
          </w:p>
        </w:tc>
        <w:tc>
          <w:tcPr>
            <w:tcW w:w="400" w:type="pct"/>
            <w:tcBorders>
              <w:top w:val="single" w:sz="8" w:space="0" w:color="000000"/>
              <w:left w:val="single" w:sz="8" w:space="0" w:color="000000"/>
              <w:bottom w:val="single" w:sz="8" w:space="0" w:color="000000"/>
              <w:right w:val="single" w:sz="8" w:space="0" w:color="000000"/>
            </w:tcBorders>
            <w:vAlign w:val="center"/>
          </w:tcPr>
          <w:p w14:paraId="5697EE5B"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77</w:t>
            </w:r>
          </w:p>
        </w:tc>
        <w:tc>
          <w:tcPr>
            <w:tcW w:w="398" w:type="pct"/>
            <w:tcBorders>
              <w:top w:val="single" w:sz="8" w:space="0" w:color="000000"/>
              <w:left w:val="single" w:sz="8" w:space="0" w:color="000000"/>
              <w:bottom w:val="single" w:sz="8" w:space="0" w:color="000000"/>
              <w:right w:val="single" w:sz="8" w:space="0" w:color="000000"/>
            </w:tcBorders>
            <w:vAlign w:val="center"/>
          </w:tcPr>
          <w:p w14:paraId="1DA0070E"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56</w:t>
            </w:r>
          </w:p>
        </w:tc>
        <w:tc>
          <w:tcPr>
            <w:tcW w:w="398" w:type="pct"/>
            <w:tcBorders>
              <w:top w:val="single" w:sz="8" w:space="0" w:color="000000"/>
              <w:left w:val="single" w:sz="8" w:space="0" w:color="000000"/>
              <w:bottom w:val="single" w:sz="8" w:space="0" w:color="000000"/>
              <w:right w:val="single" w:sz="8" w:space="0" w:color="000000"/>
            </w:tcBorders>
            <w:vAlign w:val="center"/>
          </w:tcPr>
          <w:p w14:paraId="1F3B7071"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78</w:t>
            </w:r>
          </w:p>
        </w:tc>
        <w:tc>
          <w:tcPr>
            <w:tcW w:w="398" w:type="pct"/>
            <w:tcBorders>
              <w:top w:val="single" w:sz="8" w:space="0" w:color="000000"/>
              <w:left w:val="single" w:sz="8" w:space="0" w:color="000000"/>
              <w:bottom w:val="single" w:sz="8" w:space="0" w:color="000000"/>
              <w:right w:val="single" w:sz="8" w:space="0" w:color="000000"/>
            </w:tcBorders>
            <w:vAlign w:val="center"/>
          </w:tcPr>
          <w:p w14:paraId="4655560C"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74</w:t>
            </w:r>
          </w:p>
        </w:tc>
        <w:tc>
          <w:tcPr>
            <w:tcW w:w="398" w:type="pct"/>
            <w:tcBorders>
              <w:top w:val="single" w:sz="8" w:space="0" w:color="000000"/>
              <w:left w:val="single" w:sz="8" w:space="0" w:color="000000"/>
              <w:bottom w:val="single" w:sz="8" w:space="0" w:color="000000"/>
              <w:right w:val="single" w:sz="8" w:space="0" w:color="000000"/>
            </w:tcBorders>
            <w:vAlign w:val="center"/>
          </w:tcPr>
          <w:p w14:paraId="52D2F0A3"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81</w:t>
            </w:r>
          </w:p>
        </w:tc>
      </w:tr>
      <w:tr w:rsidR="00ED6A3E" w:rsidRPr="00AD3F68" w14:paraId="54188A41" w14:textId="77777777" w:rsidTr="00ED6A3E">
        <w:tc>
          <w:tcPr>
            <w:tcW w:w="5000" w:type="pct"/>
            <w:gridSpan w:val="8"/>
            <w:tcBorders>
              <w:top w:val="single" w:sz="8" w:space="0" w:color="000000"/>
              <w:left w:val="single" w:sz="8" w:space="0" w:color="000000"/>
              <w:bottom w:val="single" w:sz="8" w:space="0" w:color="000000"/>
              <w:right w:val="single" w:sz="8" w:space="0" w:color="000000"/>
            </w:tcBorders>
          </w:tcPr>
          <w:p w14:paraId="529909C4" w14:textId="77777777" w:rsidR="00ED6A3E" w:rsidRPr="00AD3F68" w:rsidRDefault="00ED6A3E" w:rsidP="00ED6A3E">
            <w:pPr>
              <w:spacing w:line="240" w:lineRule="auto"/>
              <w:jc w:val="left"/>
              <w:rPr>
                <w:rFonts w:eastAsia="Times New Roman"/>
                <w:b/>
                <w:sz w:val="20"/>
                <w:szCs w:val="20"/>
              </w:rPr>
            </w:pPr>
            <w:r w:rsidRPr="00AD3F68">
              <w:rPr>
                <w:rFonts w:eastAsia="Times New Roman"/>
                <w:b/>
                <w:sz w:val="20"/>
                <w:szCs w:val="20"/>
              </w:rPr>
              <w:t>Число выбывших</w:t>
            </w:r>
          </w:p>
        </w:tc>
      </w:tr>
      <w:tr w:rsidR="00ED6A3E" w:rsidRPr="00AD3F68" w14:paraId="131BF0AF" w14:textId="77777777" w:rsidTr="00ED6A3E">
        <w:tc>
          <w:tcPr>
            <w:tcW w:w="220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600" w:type="dxa"/>
              <w:bottom w:w="15" w:type="dxa"/>
              <w:right w:w="15" w:type="dxa"/>
            </w:tcMar>
            <w:hideMark/>
          </w:tcPr>
          <w:p w14:paraId="4C7CD40D" w14:textId="77777777" w:rsidR="00ED6A3E" w:rsidRPr="00AD3F68" w:rsidRDefault="00ED6A3E" w:rsidP="00ED6A3E">
            <w:pPr>
              <w:spacing w:line="240" w:lineRule="auto"/>
              <w:jc w:val="left"/>
              <w:rPr>
                <w:rFonts w:eastAsia="Times New Roman"/>
                <w:sz w:val="20"/>
                <w:szCs w:val="20"/>
              </w:rPr>
            </w:pPr>
            <w:r w:rsidRPr="00AD3F68">
              <w:rPr>
                <w:rFonts w:eastAsia="Times New Roman"/>
                <w:sz w:val="20"/>
                <w:szCs w:val="20"/>
              </w:rPr>
              <w:t>Всего выбывших</w:t>
            </w:r>
          </w:p>
        </w:tc>
        <w:tc>
          <w:tcPr>
            <w:tcW w:w="40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BDFDAE6"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36</w:t>
            </w:r>
          </w:p>
        </w:tc>
        <w:tc>
          <w:tcPr>
            <w:tcW w:w="40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05DDA424"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36</w:t>
            </w:r>
          </w:p>
        </w:tc>
        <w:tc>
          <w:tcPr>
            <w:tcW w:w="40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2EEB2DA"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45</w:t>
            </w:r>
          </w:p>
        </w:tc>
        <w:tc>
          <w:tcPr>
            <w:tcW w:w="39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A500A65"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60</w:t>
            </w:r>
          </w:p>
        </w:tc>
        <w:tc>
          <w:tcPr>
            <w:tcW w:w="39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BAB9D2F"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46</w:t>
            </w:r>
          </w:p>
        </w:tc>
        <w:tc>
          <w:tcPr>
            <w:tcW w:w="39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1B9DB67"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83</w:t>
            </w:r>
          </w:p>
        </w:tc>
        <w:tc>
          <w:tcPr>
            <w:tcW w:w="39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0222FBA1"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65</w:t>
            </w:r>
          </w:p>
        </w:tc>
      </w:tr>
      <w:tr w:rsidR="00ED6A3E" w:rsidRPr="00AD3F68" w14:paraId="260C5527"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31ED2EF6" w14:textId="77777777" w:rsidR="00ED6A3E" w:rsidRPr="00AD3F68" w:rsidRDefault="00ED6A3E" w:rsidP="00ED6A3E">
            <w:pPr>
              <w:spacing w:line="240" w:lineRule="auto"/>
              <w:jc w:val="left"/>
              <w:rPr>
                <w:rFonts w:eastAsia="Times New Roman"/>
                <w:sz w:val="20"/>
                <w:szCs w:val="20"/>
              </w:rPr>
            </w:pPr>
            <w:r w:rsidRPr="00AD3F68">
              <w:rPr>
                <w:rFonts w:eastAsia="Times New Roman"/>
                <w:sz w:val="20"/>
                <w:szCs w:val="20"/>
              </w:rPr>
              <w:t>в пределах России</w:t>
            </w:r>
          </w:p>
        </w:tc>
        <w:tc>
          <w:tcPr>
            <w:tcW w:w="400" w:type="pct"/>
            <w:tcBorders>
              <w:top w:val="single" w:sz="8" w:space="0" w:color="000000"/>
              <w:left w:val="single" w:sz="8" w:space="0" w:color="000000"/>
              <w:bottom w:val="single" w:sz="8" w:space="0" w:color="000000"/>
              <w:right w:val="single" w:sz="8" w:space="0" w:color="000000"/>
            </w:tcBorders>
            <w:vAlign w:val="center"/>
          </w:tcPr>
          <w:p w14:paraId="732F657C"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36</w:t>
            </w:r>
          </w:p>
        </w:tc>
        <w:tc>
          <w:tcPr>
            <w:tcW w:w="400" w:type="pct"/>
            <w:tcBorders>
              <w:top w:val="single" w:sz="8" w:space="0" w:color="000000"/>
              <w:left w:val="single" w:sz="8" w:space="0" w:color="000000"/>
              <w:bottom w:val="single" w:sz="8" w:space="0" w:color="000000"/>
              <w:right w:val="single" w:sz="8" w:space="0" w:color="000000"/>
            </w:tcBorders>
            <w:vAlign w:val="center"/>
          </w:tcPr>
          <w:p w14:paraId="7C55493E"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35</w:t>
            </w:r>
          </w:p>
        </w:tc>
        <w:tc>
          <w:tcPr>
            <w:tcW w:w="400" w:type="pct"/>
            <w:tcBorders>
              <w:top w:val="single" w:sz="8" w:space="0" w:color="000000"/>
              <w:left w:val="single" w:sz="8" w:space="0" w:color="000000"/>
              <w:bottom w:val="single" w:sz="8" w:space="0" w:color="000000"/>
              <w:right w:val="single" w:sz="8" w:space="0" w:color="000000"/>
            </w:tcBorders>
            <w:vAlign w:val="center"/>
          </w:tcPr>
          <w:p w14:paraId="6EE7D1D2"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45</w:t>
            </w:r>
          </w:p>
        </w:tc>
        <w:tc>
          <w:tcPr>
            <w:tcW w:w="398" w:type="pct"/>
            <w:tcBorders>
              <w:top w:val="single" w:sz="8" w:space="0" w:color="000000"/>
              <w:left w:val="single" w:sz="8" w:space="0" w:color="000000"/>
              <w:bottom w:val="single" w:sz="8" w:space="0" w:color="000000"/>
              <w:right w:val="single" w:sz="8" w:space="0" w:color="000000"/>
            </w:tcBorders>
            <w:vAlign w:val="center"/>
          </w:tcPr>
          <w:p w14:paraId="4E6960B2"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59</w:t>
            </w:r>
          </w:p>
        </w:tc>
        <w:tc>
          <w:tcPr>
            <w:tcW w:w="398" w:type="pct"/>
            <w:tcBorders>
              <w:top w:val="single" w:sz="8" w:space="0" w:color="000000"/>
              <w:left w:val="single" w:sz="8" w:space="0" w:color="000000"/>
              <w:bottom w:val="single" w:sz="8" w:space="0" w:color="000000"/>
              <w:right w:val="single" w:sz="8" w:space="0" w:color="000000"/>
            </w:tcBorders>
            <w:vAlign w:val="center"/>
          </w:tcPr>
          <w:p w14:paraId="3BAF6CCC"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45</w:t>
            </w:r>
          </w:p>
        </w:tc>
        <w:tc>
          <w:tcPr>
            <w:tcW w:w="398" w:type="pct"/>
            <w:tcBorders>
              <w:top w:val="single" w:sz="8" w:space="0" w:color="000000"/>
              <w:left w:val="single" w:sz="8" w:space="0" w:color="000000"/>
              <w:bottom w:val="single" w:sz="8" w:space="0" w:color="000000"/>
              <w:right w:val="single" w:sz="8" w:space="0" w:color="000000"/>
            </w:tcBorders>
            <w:vAlign w:val="center"/>
          </w:tcPr>
          <w:p w14:paraId="53EDA9AC"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80</w:t>
            </w:r>
          </w:p>
        </w:tc>
        <w:tc>
          <w:tcPr>
            <w:tcW w:w="398" w:type="pct"/>
            <w:tcBorders>
              <w:top w:val="single" w:sz="8" w:space="0" w:color="000000"/>
              <w:left w:val="single" w:sz="8" w:space="0" w:color="000000"/>
              <w:bottom w:val="single" w:sz="8" w:space="0" w:color="000000"/>
              <w:right w:val="single" w:sz="8" w:space="0" w:color="000000"/>
            </w:tcBorders>
            <w:vAlign w:val="center"/>
          </w:tcPr>
          <w:p w14:paraId="5F9303F9"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53</w:t>
            </w:r>
          </w:p>
        </w:tc>
      </w:tr>
      <w:tr w:rsidR="00ED6A3E" w:rsidRPr="00AD3F68" w14:paraId="5AAA00C5"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422B9003" w14:textId="77777777" w:rsidR="00ED6A3E" w:rsidRPr="00AD3F68" w:rsidRDefault="00ED6A3E" w:rsidP="00ED6A3E">
            <w:pPr>
              <w:spacing w:line="240" w:lineRule="auto"/>
              <w:jc w:val="left"/>
              <w:rPr>
                <w:rFonts w:eastAsia="Times New Roman"/>
                <w:sz w:val="20"/>
                <w:szCs w:val="20"/>
              </w:rPr>
            </w:pPr>
            <w:proofErr w:type="spellStart"/>
            <w:r w:rsidRPr="00AD3F68">
              <w:rPr>
                <w:rFonts w:eastAsia="Times New Roman"/>
                <w:sz w:val="20"/>
                <w:szCs w:val="20"/>
              </w:rPr>
              <w:t>внутрирегиональная</w:t>
            </w:r>
            <w:proofErr w:type="spellEnd"/>
          </w:p>
        </w:tc>
        <w:tc>
          <w:tcPr>
            <w:tcW w:w="400" w:type="pct"/>
            <w:tcBorders>
              <w:top w:val="single" w:sz="8" w:space="0" w:color="000000"/>
              <w:left w:val="single" w:sz="8" w:space="0" w:color="000000"/>
              <w:bottom w:val="single" w:sz="8" w:space="0" w:color="000000"/>
              <w:right w:val="single" w:sz="8" w:space="0" w:color="000000"/>
            </w:tcBorders>
            <w:vAlign w:val="center"/>
          </w:tcPr>
          <w:p w14:paraId="1C408A93"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22</w:t>
            </w:r>
          </w:p>
        </w:tc>
        <w:tc>
          <w:tcPr>
            <w:tcW w:w="400" w:type="pct"/>
            <w:tcBorders>
              <w:top w:val="single" w:sz="8" w:space="0" w:color="000000"/>
              <w:left w:val="single" w:sz="8" w:space="0" w:color="000000"/>
              <w:bottom w:val="single" w:sz="8" w:space="0" w:color="000000"/>
              <w:right w:val="single" w:sz="8" w:space="0" w:color="000000"/>
            </w:tcBorders>
            <w:vAlign w:val="center"/>
          </w:tcPr>
          <w:p w14:paraId="7310E7D1"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21</w:t>
            </w:r>
          </w:p>
        </w:tc>
        <w:tc>
          <w:tcPr>
            <w:tcW w:w="400" w:type="pct"/>
            <w:tcBorders>
              <w:top w:val="single" w:sz="8" w:space="0" w:color="000000"/>
              <w:left w:val="single" w:sz="8" w:space="0" w:color="000000"/>
              <w:bottom w:val="single" w:sz="8" w:space="0" w:color="000000"/>
              <w:right w:val="single" w:sz="8" w:space="0" w:color="000000"/>
            </w:tcBorders>
            <w:vAlign w:val="center"/>
          </w:tcPr>
          <w:p w14:paraId="6A9A2287"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36</w:t>
            </w:r>
          </w:p>
        </w:tc>
        <w:tc>
          <w:tcPr>
            <w:tcW w:w="398" w:type="pct"/>
            <w:tcBorders>
              <w:top w:val="single" w:sz="8" w:space="0" w:color="000000"/>
              <w:left w:val="single" w:sz="8" w:space="0" w:color="000000"/>
              <w:bottom w:val="single" w:sz="8" w:space="0" w:color="000000"/>
              <w:right w:val="single" w:sz="8" w:space="0" w:color="000000"/>
            </w:tcBorders>
            <w:vAlign w:val="center"/>
          </w:tcPr>
          <w:p w14:paraId="362B7A92"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51</w:t>
            </w:r>
          </w:p>
        </w:tc>
        <w:tc>
          <w:tcPr>
            <w:tcW w:w="398" w:type="pct"/>
            <w:tcBorders>
              <w:top w:val="single" w:sz="8" w:space="0" w:color="000000"/>
              <w:left w:val="single" w:sz="8" w:space="0" w:color="000000"/>
              <w:bottom w:val="single" w:sz="8" w:space="0" w:color="000000"/>
              <w:right w:val="single" w:sz="8" w:space="0" w:color="000000"/>
            </w:tcBorders>
            <w:vAlign w:val="center"/>
          </w:tcPr>
          <w:p w14:paraId="3D0A1199"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31</w:t>
            </w:r>
          </w:p>
        </w:tc>
        <w:tc>
          <w:tcPr>
            <w:tcW w:w="398" w:type="pct"/>
            <w:tcBorders>
              <w:top w:val="single" w:sz="8" w:space="0" w:color="000000"/>
              <w:left w:val="single" w:sz="8" w:space="0" w:color="000000"/>
              <w:bottom w:val="single" w:sz="8" w:space="0" w:color="000000"/>
              <w:right w:val="single" w:sz="8" w:space="0" w:color="000000"/>
            </w:tcBorders>
            <w:vAlign w:val="center"/>
          </w:tcPr>
          <w:p w14:paraId="4651FD43"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67</w:t>
            </w:r>
          </w:p>
        </w:tc>
        <w:tc>
          <w:tcPr>
            <w:tcW w:w="398" w:type="pct"/>
            <w:tcBorders>
              <w:top w:val="single" w:sz="8" w:space="0" w:color="000000"/>
              <w:left w:val="single" w:sz="8" w:space="0" w:color="000000"/>
              <w:bottom w:val="single" w:sz="8" w:space="0" w:color="000000"/>
              <w:right w:val="single" w:sz="8" w:space="0" w:color="000000"/>
            </w:tcBorders>
            <w:vAlign w:val="center"/>
          </w:tcPr>
          <w:p w14:paraId="526DD5A5"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36</w:t>
            </w:r>
          </w:p>
        </w:tc>
      </w:tr>
      <w:tr w:rsidR="00ED6A3E" w:rsidRPr="00AD3F68" w14:paraId="68696665"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46EC59A3" w14:textId="77777777" w:rsidR="00ED6A3E" w:rsidRPr="00AD3F68" w:rsidRDefault="00ED6A3E" w:rsidP="00ED6A3E">
            <w:pPr>
              <w:spacing w:line="240" w:lineRule="auto"/>
              <w:jc w:val="left"/>
              <w:rPr>
                <w:rFonts w:eastAsia="Times New Roman"/>
                <w:sz w:val="20"/>
                <w:szCs w:val="20"/>
              </w:rPr>
            </w:pPr>
            <w:r w:rsidRPr="00AD3F68">
              <w:rPr>
                <w:rFonts w:eastAsia="Times New Roman"/>
                <w:sz w:val="20"/>
                <w:szCs w:val="20"/>
              </w:rPr>
              <w:t>межрегиональная</w:t>
            </w:r>
          </w:p>
        </w:tc>
        <w:tc>
          <w:tcPr>
            <w:tcW w:w="400" w:type="pct"/>
            <w:tcBorders>
              <w:top w:val="single" w:sz="8" w:space="0" w:color="000000"/>
              <w:left w:val="single" w:sz="8" w:space="0" w:color="000000"/>
              <w:bottom w:val="single" w:sz="8" w:space="0" w:color="000000"/>
              <w:right w:val="single" w:sz="8" w:space="0" w:color="000000"/>
            </w:tcBorders>
            <w:vAlign w:val="center"/>
          </w:tcPr>
          <w:p w14:paraId="74379469"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14</w:t>
            </w:r>
          </w:p>
        </w:tc>
        <w:tc>
          <w:tcPr>
            <w:tcW w:w="400" w:type="pct"/>
            <w:tcBorders>
              <w:top w:val="single" w:sz="8" w:space="0" w:color="000000"/>
              <w:left w:val="single" w:sz="8" w:space="0" w:color="000000"/>
              <w:bottom w:val="single" w:sz="8" w:space="0" w:color="000000"/>
              <w:right w:val="single" w:sz="8" w:space="0" w:color="000000"/>
            </w:tcBorders>
            <w:vAlign w:val="center"/>
          </w:tcPr>
          <w:p w14:paraId="134563F4"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14</w:t>
            </w:r>
          </w:p>
        </w:tc>
        <w:tc>
          <w:tcPr>
            <w:tcW w:w="400" w:type="pct"/>
            <w:tcBorders>
              <w:top w:val="single" w:sz="8" w:space="0" w:color="000000"/>
              <w:left w:val="single" w:sz="8" w:space="0" w:color="000000"/>
              <w:bottom w:val="single" w:sz="8" w:space="0" w:color="000000"/>
              <w:right w:val="single" w:sz="8" w:space="0" w:color="000000"/>
            </w:tcBorders>
            <w:vAlign w:val="center"/>
          </w:tcPr>
          <w:p w14:paraId="68183904"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9</w:t>
            </w:r>
          </w:p>
        </w:tc>
        <w:tc>
          <w:tcPr>
            <w:tcW w:w="398" w:type="pct"/>
            <w:tcBorders>
              <w:top w:val="single" w:sz="8" w:space="0" w:color="000000"/>
              <w:left w:val="single" w:sz="8" w:space="0" w:color="000000"/>
              <w:bottom w:val="single" w:sz="8" w:space="0" w:color="000000"/>
              <w:right w:val="single" w:sz="8" w:space="0" w:color="000000"/>
            </w:tcBorders>
            <w:vAlign w:val="center"/>
          </w:tcPr>
          <w:p w14:paraId="04504332"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8</w:t>
            </w:r>
          </w:p>
        </w:tc>
        <w:tc>
          <w:tcPr>
            <w:tcW w:w="398" w:type="pct"/>
            <w:tcBorders>
              <w:top w:val="single" w:sz="8" w:space="0" w:color="000000"/>
              <w:left w:val="single" w:sz="8" w:space="0" w:color="000000"/>
              <w:bottom w:val="single" w:sz="8" w:space="0" w:color="000000"/>
              <w:right w:val="single" w:sz="8" w:space="0" w:color="000000"/>
            </w:tcBorders>
            <w:vAlign w:val="center"/>
          </w:tcPr>
          <w:p w14:paraId="162E887E"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14</w:t>
            </w:r>
          </w:p>
        </w:tc>
        <w:tc>
          <w:tcPr>
            <w:tcW w:w="398" w:type="pct"/>
            <w:tcBorders>
              <w:top w:val="single" w:sz="8" w:space="0" w:color="000000"/>
              <w:left w:val="single" w:sz="8" w:space="0" w:color="000000"/>
              <w:bottom w:val="single" w:sz="8" w:space="0" w:color="000000"/>
              <w:right w:val="single" w:sz="8" w:space="0" w:color="000000"/>
            </w:tcBorders>
            <w:vAlign w:val="center"/>
          </w:tcPr>
          <w:p w14:paraId="12370D83"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13</w:t>
            </w:r>
          </w:p>
        </w:tc>
        <w:tc>
          <w:tcPr>
            <w:tcW w:w="398" w:type="pct"/>
            <w:tcBorders>
              <w:top w:val="single" w:sz="8" w:space="0" w:color="000000"/>
              <w:left w:val="single" w:sz="8" w:space="0" w:color="000000"/>
              <w:bottom w:val="single" w:sz="8" w:space="0" w:color="000000"/>
              <w:right w:val="single" w:sz="8" w:space="0" w:color="000000"/>
            </w:tcBorders>
            <w:vAlign w:val="center"/>
          </w:tcPr>
          <w:p w14:paraId="650E15DB"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17</w:t>
            </w:r>
          </w:p>
        </w:tc>
      </w:tr>
      <w:tr w:rsidR="00ED6A3E" w:rsidRPr="00AD3F68" w14:paraId="14B55B73" w14:textId="77777777" w:rsidTr="006557D6">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2E8A29DA" w14:textId="77777777" w:rsidR="00ED6A3E" w:rsidRPr="00AD3F68" w:rsidRDefault="00ED6A3E" w:rsidP="00ED6A3E">
            <w:pPr>
              <w:spacing w:line="240" w:lineRule="auto"/>
              <w:jc w:val="left"/>
              <w:rPr>
                <w:rFonts w:eastAsia="Times New Roman"/>
                <w:sz w:val="20"/>
                <w:szCs w:val="20"/>
              </w:rPr>
            </w:pPr>
            <w:r w:rsidRPr="00AD3F68">
              <w:rPr>
                <w:rFonts w:eastAsia="Times New Roman"/>
                <w:sz w:val="20"/>
                <w:szCs w:val="20"/>
              </w:rPr>
              <w:t>международная</w:t>
            </w:r>
          </w:p>
        </w:tc>
        <w:tc>
          <w:tcPr>
            <w:tcW w:w="400" w:type="pct"/>
            <w:tcBorders>
              <w:top w:val="single" w:sz="8" w:space="0" w:color="000000"/>
              <w:left w:val="single" w:sz="8" w:space="0" w:color="000000"/>
              <w:bottom w:val="single" w:sz="8" w:space="0" w:color="000000"/>
              <w:right w:val="single" w:sz="8" w:space="0" w:color="000000"/>
            </w:tcBorders>
            <w:shd w:val="clear" w:color="auto" w:fill="auto"/>
          </w:tcPr>
          <w:p w14:paraId="05745F06" w14:textId="1D29DA79" w:rsidR="00ED6A3E" w:rsidRPr="00AD3F68" w:rsidRDefault="006557D6" w:rsidP="006557D6">
            <w:pPr>
              <w:spacing w:line="240" w:lineRule="auto"/>
              <w:jc w:val="center"/>
              <w:rPr>
                <w:rFonts w:eastAsia="Times New Roman"/>
                <w:sz w:val="20"/>
                <w:szCs w:val="20"/>
                <w:lang w:val="en-US"/>
              </w:rPr>
            </w:pPr>
            <w:r w:rsidRPr="00AD3F68">
              <w:rPr>
                <w:rFonts w:eastAsia="Times New Roman"/>
                <w:sz w:val="20"/>
                <w:szCs w:val="20"/>
                <w:lang w:val="en-US"/>
              </w:rPr>
              <w:t>-</w:t>
            </w:r>
          </w:p>
        </w:tc>
        <w:tc>
          <w:tcPr>
            <w:tcW w:w="400" w:type="pct"/>
            <w:tcBorders>
              <w:top w:val="single" w:sz="8" w:space="0" w:color="000000"/>
              <w:left w:val="single" w:sz="8" w:space="0" w:color="000000"/>
              <w:bottom w:val="single" w:sz="8" w:space="0" w:color="000000"/>
              <w:right w:val="single" w:sz="8" w:space="0" w:color="000000"/>
            </w:tcBorders>
            <w:vAlign w:val="center"/>
          </w:tcPr>
          <w:p w14:paraId="5C6E1FF3"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w:t>
            </w:r>
          </w:p>
        </w:tc>
        <w:tc>
          <w:tcPr>
            <w:tcW w:w="400" w:type="pct"/>
            <w:tcBorders>
              <w:top w:val="single" w:sz="8" w:space="0" w:color="000000"/>
              <w:left w:val="single" w:sz="8" w:space="0" w:color="000000"/>
              <w:bottom w:val="single" w:sz="8" w:space="0" w:color="000000"/>
              <w:right w:val="single" w:sz="8" w:space="0" w:color="000000"/>
            </w:tcBorders>
            <w:vAlign w:val="center"/>
          </w:tcPr>
          <w:p w14:paraId="07CCA504" w14:textId="2EBE533E" w:rsidR="00ED6A3E" w:rsidRPr="00AD3F68" w:rsidRDefault="006557D6" w:rsidP="00ED6A3E">
            <w:pPr>
              <w:spacing w:line="240" w:lineRule="auto"/>
              <w:jc w:val="center"/>
              <w:rPr>
                <w:rFonts w:eastAsia="Times New Roman"/>
                <w:sz w:val="20"/>
                <w:szCs w:val="20"/>
                <w:lang w:val="en-US"/>
              </w:rPr>
            </w:pPr>
            <w:r w:rsidRPr="00AD3F68">
              <w:rPr>
                <w:rFonts w:eastAsia="Times New Roman"/>
                <w:sz w:val="20"/>
                <w:szCs w:val="20"/>
                <w:lang w:val="en-US"/>
              </w:rPr>
              <w:t>-</w:t>
            </w:r>
          </w:p>
        </w:tc>
        <w:tc>
          <w:tcPr>
            <w:tcW w:w="398" w:type="pct"/>
            <w:tcBorders>
              <w:top w:val="single" w:sz="8" w:space="0" w:color="000000"/>
              <w:left w:val="single" w:sz="8" w:space="0" w:color="000000"/>
              <w:bottom w:val="single" w:sz="8" w:space="0" w:color="000000"/>
              <w:right w:val="single" w:sz="8" w:space="0" w:color="000000"/>
            </w:tcBorders>
            <w:vAlign w:val="center"/>
          </w:tcPr>
          <w:p w14:paraId="50E347F8"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w:t>
            </w:r>
          </w:p>
        </w:tc>
        <w:tc>
          <w:tcPr>
            <w:tcW w:w="398" w:type="pct"/>
            <w:tcBorders>
              <w:top w:val="single" w:sz="8" w:space="0" w:color="000000"/>
              <w:left w:val="single" w:sz="8" w:space="0" w:color="000000"/>
              <w:bottom w:val="single" w:sz="8" w:space="0" w:color="000000"/>
              <w:right w:val="single" w:sz="8" w:space="0" w:color="000000"/>
            </w:tcBorders>
            <w:vAlign w:val="center"/>
          </w:tcPr>
          <w:p w14:paraId="3A4CD3CE"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w:t>
            </w:r>
          </w:p>
        </w:tc>
        <w:tc>
          <w:tcPr>
            <w:tcW w:w="398" w:type="pct"/>
            <w:tcBorders>
              <w:top w:val="single" w:sz="8" w:space="0" w:color="000000"/>
              <w:left w:val="single" w:sz="8" w:space="0" w:color="000000"/>
              <w:bottom w:val="single" w:sz="8" w:space="0" w:color="000000"/>
              <w:right w:val="single" w:sz="8" w:space="0" w:color="000000"/>
            </w:tcBorders>
            <w:vAlign w:val="center"/>
          </w:tcPr>
          <w:p w14:paraId="30665017"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3</w:t>
            </w:r>
          </w:p>
        </w:tc>
        <w:tc>
          <w:tcPr>
            <w:tcW w:w="398" w:type="pct"/>
            <w:tcBorders>
              <w:top w:val="single" w:sz="8" w:space="0" w:color="000000"/>
              <w:left w:val="single" w:sz="8" w:space="0" w:color="000000"/>
              <w:bottom w:val="single" w:sz="8" w:space="0" w:color="000000"/>
              <w:right w:val="single" w:sz="8" w:space="0" w:color="000000"/>
            </w:tcBorders>
            <w:vAlign w:val="center"/>
          </w:tcPr>
          <w:p w14:paraId="601B5C6B"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12</w:t>
            </w:r>
          </w:p>
        </w:tc>
      </w:tr>
      <w:tr w:rsidR="00ED6A3E" w:rsidRPr="00AD3F68" w14:paraId="25A3CD54"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0C8217CF" w14:textId="77777777" w:rsidR="00ED6A3E" w:rsidRPr="00AD3F68" w:rsidRDefault="00ED6A3E" w:rsidP="00ED6A3E">
            <w:pPr>
              <w:spacing w:line="240" w:lineRule="auto"/>
              <w:jc w:val="left"/>
              <w:rPr>
                <w:rFonts w:eastAsia="Times New Roman"/>
                <w:sz w:val="20"/>
                <w:szCs w:val="20"/>
              </w:rPr>
            </w:pPr>
            <w:r w:rsidRPr="00AD3F68">
              <w:rPr>
                <w:rFonts w:eastAsia="Times New Roman"/>
                <w:sz w:val="20"/>
                <w:szCs w:val="20"/>
              </w:rPr>
              <w:t>со странами СНГ</w:t>
            </w:r>
          </w:p>
        </w:tc>
        <w:tc>
          <w:tcPr>
            <w:tcW w:w="400" w:type="pct"/>
            <w:tcBorders>
              <w:top w:val="single" w:sz="8" w:space="0" w:color="000000"/>
              <w:left w:val="single" w:sz="8" w:space="0" w:color="000000"/>
              <w:bottom w:val="single" w:sz="8" w:space="0" w:color="000000"/>
              <w:right w:val="single" w:sz="8" w:space="0" w:color="000000"/>
            </w:tcBorders>
            <w:vAlign w:val="center"/>
          </w:tcPr>
          <w:p w14:paraId="75D8092F" w14:textId="7DF8D9BF" w:rsidR="00ED6A3E" w:rsidRPr="00AD3F68" w:rsidRDefault="006557D6" w:rsidP="00ED6A3E">
            <w:pPr>
              <w:spacing w:line="240" w:lineRule="auto"/>
              <w:jc w:val="center"/>
              <w:rPr>
                <w:rFonts w:eastAsia="Times New Roman"/>
                <w:sz w:val="20"/>
                <w:szCs w:val="20"/>
                <w:lang w:val="en-US"/>
              </w:rPr>
            </w:pPr>
            <w:r w:rsidRPr="00AD3F68">
              <w:rPr>
                <w:rFonts w:eastAsia="Times New Roman"/>
                <w:sz w:val="20"/>
                <w:szCs w:val="20"/>
                <w:lang w:val="en-US"/>
              </w:rPr>
              <w:t>-</w:t>
            </w:r>
          </w:p>
        </w:tc>
        <w:tc>
          <w:tcPr>
            <w:tcW w:w="400" w:type="pct"/>
            <w:tcBorders>
              <w:top w:val="single" w:sz="8" w:space="0" w:color="000000"/>
              <w:left w:val="single" w:sz="8" w:space="0" w:color="000000"/>
              <w:bottom w:val="single" w:sz="8" w:space="0" w:color="000000"/>
              <w:right w:val="single" w:sz="8" w:space="0" w:color="000000"/>
            </w:tcBorders>
            <w:vAlign w:val="center"/>
          </w:tcPr>
          <w:p w14:paraId="7BE5379F"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w:t>
            </w:r>
          </w:p>
        </w:tc>
        <w:tc>
          <w:tcPr>
            <w:tcW w:w="400" w:type="pct"/>
            <w:tcBorders>
              <w:top w:val="single" w:sz="8" w:space="0" w:color="000000"/>
              <w:left w:val="single" w:sz="8" w:space="0" w:color="000000"/>
              <w:bottom w:val="single" w:sz="8" w:space="0" w:color="000000"/>
              <w:right w:val="single" w:sz="8" w:space="0" w:color="000000"/>
            </w:tcBorders>
            <w:vAlign w:val="center"/>
          </w:tcPr>
          <w:p w14:paraId="2393D02A" w14:textId="5B9F09B6" w:rsidR="00ED6A3E" w:rsidRPr="00AD3F68" w:rsidRDefault="006557D6" w:rsidP="00ED6A3E">
            <w:pPr>
              <w:spacing w:line="240" w:lineRule="auto"/>
              <w:jc w:val="center"/>
              <w:rPr>
                <w:rFonts w:eastAsia="Times New Roman"/>
                <w:sz w:val="20"/>
                <w:szCs w:val="20"/>
                <w:lang w:val="en-US"/>
              </w:rPr>
            </w:pPr>
            <w:r w:rsidRPr="00AD3F68">
              <w:rPr>
                <w:rFonts w:eastAsia="Times New Roman"/>
                <w:sz w:val="20"/>
                <w:szCs w:val="20"/>
                <w:lang w:val="en-US"/>
              </w:rPr>
              <w:t>-</w:t>
            </w:r>
          </w:p>
        </w:tc>
        <w:tc>
          <w:tcPr>
            <w:tcW w:w="398" w:type="pct"/>
            <w:tcBorders>
              <w:top w:val="single" w:sz="8" w:space="0" w:color="000000"/>
              <w:left w:val="single" w:sz="8" w:space="0" w:color="000000"/>
              <w:bottom w:val="single" w:sz="8" w:space="0" w:color="000000"/>
              <w:right w:val="single" w:sz="8" w:space="0" w:color="000000"/>
            </w:tcBorders>
            <w:vAlign w:val="center"/>
          </w:tcPr>
          <w:p w14:paraId="78A5A968"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w:t>
            </w:r>
          </w:p>
        </w:tc>
        <w:tc>
          <w:tcPr>
            <w:tcW w:w="398" w:type="pct"/>
            <w:tcBorders>
              <w:top w:val="single" w:sz="8" w:space="0" w:color="000000"/>
              <w:left w:val="single" w:sz="8" w:space="0" w:color="000000"/>
              <w:bottom w:val="single" w:sz="8" w:space="0" w:color="000000"/>
              <w:right w:val="single" w:sz="8" w:space="0" w:color="000000"/>
            </w:tcBorders>
            <w:vAlign w:val="center"/>
          </w:tcPr>
          <w:p w14:paraId="0660E5EF"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w:t>
            </w:r>
          </w:p>
        </w:tc>
        <w:tc>
          <w:tcPr>
            <w:tcW w:w="398" w:type="pct"/>
            <w:tcBorders>
              <w:top w:val="single" w:sz="8" w:space="0" w:color="000000"/>
              <w:left w:val="single" w:sz="8" w:space="0" w:color="000000"/>
              <w:bottom w:val="single" w:sz="8" w:space="0" w:color="000000"/>
              <w:right w:val="single" w:sz="8" w:space="0" w:color="000000"/>
            </w:tcBorders>
            <w:vAlign w:val="center"/>
          </w:tcPr>
          <w:p w14:paraId="4E61ABB5"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3</w:t>
            </w:r>
          </w:p>
        </w:tc>
        <w:tc>
          <w:tcPr>
            <w:tcW w:w="398" w:type="pct"/>
            <w:tcBorders>
              <w:top w:val="single" w:sz="8" w:space="0" w:color="000000"/>
              <w:left w:val="single" w:sz="8" w:space="0" w:color="000000"/>
              <w:bottom w:val="single" w:sz="8" w:space="0" w:color="000000"/>
              <w:right w:val="single" w:sz="8" w:space="0" w:color="000000"/>
            </w:tcBorders>
            <w:vAlign w:val="center"/>
          </w:tcPr>
          <w:p w14:paraId="14052D34"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12</w:t>
            </w:r>
          </w:p>
        </w:tc>
      </w:tr>
      <w:tr w:rsidR="00ED6A3E" w:rsidRPr="00AD3F68" w14:paraId="477B45F2"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1808D427" w14:textId="77777777" w:rsidR="00ED6A3E" w:rsidRPr="00AD3F68" w:rsidRDefault="00ED6A3E" w:rsidP="00ED6A3E">
            <w:pPr>
              <w:spacing w:line="240" w:lineRule="auto"/>
              <w:jc w:val="left"/>
              <w:rPr>
                <w:rFonts w:eastAsia="Times New Roman"/>
                <w:sz w:val="20"/>
                <w:szCs w:val="20"/>
              </w:rPr>
            </w:pPr>
            <w:r w:rsidRPr="00AD3F68">
              <w:rPr>
                <w:rFonts w:eastAsia="Times New Roman"/>
                <w:sz w:val="20"/>
                <w:szCs w:val="20"/>
              </w:rPr>
              <w:t>Внешняя (для региона) миграция</w:t>
            </w:r>
          </w:p>
        </w:tc>
        <w:tc>
          <w:tcPr>
            <w:tcW w:w="400" w:type="pct"/>
            <w:tcBorders>
              <w:top w:val="single" w:sz="8" w:space="0" w:color="000000"/>
              <w:left w:val="single" w:sz="8" w:space="0" w:color="000000"/>
              <w:bottom w:val="single" w:sz="8" w:space="0" w:color="000000"/>
              <w:right w:val="single" w:sz="8" w:space="0" w:color="000000"/>
            </w:tcBorders>
            <w:vAlign w:val="center"/>
          </w:tcPr>
          <w:p w14:paraId="25BF9E55"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14</w:t>
            </w:r>
          </w:p>
        </w:tc>
        <w:tc>
          <w:tcPr>
            <w:tcW w:w="400" w:type="pct"/>
            <w:tcBorders>
              <w:top w:val="single" w:sz="8" w:space="0" w:color="000000"/>
              <w:left w:val="single" w:sz="8" w:space="0" w:color="000000"/>
              <w:bottom w:val="single" w:sz="8" w:space="0" w:color="000000"/>
              <w:right w:val="single" w:sz="8" w:space="0" w:color="000000"/>
            </w:tcBorders>
            <w:vAlign w:val="center"/>
          </w:tcPr>
          <w:p w14:paraId="4329E544"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15</w:t>
            </w:r>
          </w:p>
        </w:tc>
        <w:tc>
          <w:tcPr>
            <w:tcW w:w="400" w:type="pct"/>
            <w:tcBorders>
              <w:top w:val="single" w:sz="8" w:space="0" w:color="000000"/>
              <w:left w:val="single" w:sz="8" w:space="0" w:color="000000"/>
              <w:bottom w:val="single" w:sz="8" w:space="0" w:color="000000"/>
              <w:right w:val="single" w:sz="8" w:space="0" w:color="000000"/>
            </w:tcBorders>
            <w:vAlign w:val="center"/>
          </w:tcPr>
          <w:p w14:paraId="394D38FF"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9</w:t>
            </w:r>
          </w:p>
        </w:tc>
        <w:tc>
          <w:tcPr>
            <w:tcW w:w="398" w:type="pct"/>
            <w:tcBorders>
              <w:top w:val="single" w:sz="8" w:space="0" w:color="000000"/>
              <w:left w:val="single" w:sz="8" w:space="0" w:color="000000"/>
              <w:bottom w:val="single" w:sz="8" w:space="0" w:color="000000"/>
              <w:right w:val="single" w:sz="8" w:space="0" w:color="000000"/>
            </w:tcBorders>
            <w:vAlign w:val="center"/>
          </w:tcPr>
          <w:p w14:paraId="62905990"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9</w:t>
            </w:r>
          </w:p>
        </w:tc>
        <w:tc>
          <w:tcPr>
            <w:tcW w:w="398" w:type="pct"/>
            <w:tcBorders>
              <w:top w:val="single" w:sz="8" w:space="0" w:color="000000"/>
              <w:left w:val="single" w:sz="8" w:space="0" w:color="000000"/>
              <w:bottom w:val="single" w:sz="8" w:space="0" w:color="000000"/>
              <w:right w:val="single" w:sz="8" w:space="0" w:color="000000"/>
            </w:tcBorders>
            <w:vAlign w:val="center"/>
          </w:tcPr>
          <w:p w14:paraId="56C8DBBA"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15</w:t>
            </w:r>
          </w:p>
        </w:tc>
        <w:tc>
          <w:tcPr>
            <w:tcW w:w="398" w:type="pct"/>
            <w:tcBorders>
              <w:top w:val="single" w:sz="8" w:space="0" w:color="000000"/>
              <w:left w:val="single" w:sz="8" w:space="0" w:color="000000"/>
              <w:bottom w:val="single" w:sz="8" w:space="0" w:color="000000"/>
              <w:right w:val="single" w:sz="8" w:space="0" w:color="000000"/>
            </w:tcBorders>
            <w:vAlign w:val="center"/>
          </w:tcPr>
          <w:p w14:paraId="72A2566B"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16</w:t>
            </w:r>
          </w:p>
        </w:tc>
        <w:tc>
          <w:tcPr>
            <w:tcW w:w="398" w:type="pct"/>
            <w:tcBorders>
              <w:top w:val="single" w:sz="8" w:space="0" w:color="000000"/>
              <w:left w:val="single" w:sz="8" w:space="0" w:color="000000"/>
              <w:bottom w:val="single" w:sz="8" w:space="0" w:color="000000"/>
              <w:right w:val="single" w:sz="8" w:space="0" w:color="000000"/>
            </w:tcBorders>
            <w:vAlign w:val="center"/>
          </w:tcPr>
          <w:p w14:paraId="58DA3DA2"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29</w:t>
            </w:r>
          </w:p>
        </w:tc>
      </w:tr>
      <w:tr w:rsidR="00ED6A3E" w:rsidRPr="00AD3F68" w14:paraId="61576750" w14:textId="77777777" w:rsidTr="00ED6A3E">
        <w:tc>
          <w:tcPr>
            <w:tcW w:w="5000" w:type="pct"/>
            <w:gridSpan w:val="8"/>
            <w:tcBorders>
              <w:top w:val="single" w:sz="8" w:space="0" w:color="000000"/>
              <w:left w:val="single" w:sz="8" w:space="0" w:color="000000"/>
              <w:bottom w:val="single" w:sz="8" w:space="0" w:color="000000"/>
              <w:right w:val="single" w:sz="8" w:space="0" w:color="000000"/>
            </w:tcBorders>
          </w:tcPr>
          <w:p w14:paraId="5F372370" w14:textId="77777777" w:rsidR="00ED6A3E" w:rsidRPr="00AD3F68" w:rsidRDefault="00ED6A3E" w:rsidP="00ED6A3E">
            <w:pPr>
              <w:spacing w:line="240" w:lineRule="auto"/>
              <w:jc w:val="left"/>
              <w:rPr>
                <w:rFonts w:eastAsia="Times New Roman"/>
                <w:sz w:val="20"/>
                <w:szCs w:val="20"/>
              </w:rPr>
            </w:pPr>
            <w:r w:rsidRPr="00AD3F68">
              <w:rPr>
                <w:rFonts w:eastAsia="Times New Roman"/>
                <w:sz w:val="20"/>
                <w:szCs w:val="20"/>
              </w:rPr>
              <w:t>Женщины</w:t>
            </w:r>
          </w:p>
        </w:tc>
      </w:tr>
      <w:tr w:rsidR="00ED6A3E" w:rsidRPr="00AD3F68" w14:paraId="30110580"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712349EB" w14:textId="77777777" w:rsidR="00ED6A3E" w:rsidRPr="00AD3F68" w:rsidRDefault="00ED6A3E" w:rsidP="00ED6A3E">
            <w:pPr>
              <w:spacing w:line="240" w:lineRule="auto"/>
              <w:jc w:val="left"/>
              <w:rPr>
                <w:rFonts w:eastAsia="Times New Roman"/>
                <w:sz w:val="20"/>
                <w:szCs w:val="20"/>
              </w:rPr>
            </w:pPr>
            <w:r w:rsidRPr="00AD3F68">
              <w:rPr>
                <w:rFonts w:eastAsia="Times New Roman"/>
                <w:sz w:val="20"/>
                <w:szCs w:val="20"/>
              </w:rPr>
              <w:t>Всего выбывших</w:t>
            </w:r>
          </w:p>
        </w:tc>
        <w:tc>
          <w:tcPr>
            <w:tcW w:w="400" w:type="pct"/>
            <w:tcBorders>
              <w:top w:val="single" w:sz="8" w:space="0" w:color="000000"/>
              <w:left w:val="single" w:sz="8" w:space="0" w:color="000000"/>
              <w:bottom w:val="single" w:sz="8" w:space="0" w:color="000000"/>
              <w:right w:val="single" w:sz="8" w:space="0" w:color="000000"/>
            </w:tcBorders>
            <w:vAlign w:val="center"/>
          </w:tcPr>
          <w:p w14:paraId="71D79EC0"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21</w:t>
            </w:r>
          </w:p>
        </w:tc>
        <w:tc>
          <w:tcPr>
            <w:tcW w:w="400" w:type="pct"/>
            <w:tcBorders>
              <w:top w:val="single" w:sz="8" w:space="0" w:color="000000"/>
              <w:left w:val="single" w:sz="8" w:space="0" w:color="000000"/>
              <w:bottom w:val="single" w:sz="8" w:space="0" w:color="000000"/>
              <w:right w:val="single" w:sz="8" w:space="0" w:color="000000"/>
            </w:tcBorders>
            <w:vAlign w:val="center"/>
          </w:tcPr>
          <w:p w14:paraId="77F2189E"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15</w:t>
            </w:r>
          </w:p>
        </w:tc>
        <w:tc>
          <w:tcPr>
            <w:tcW w:w="400" w:type="pct"/>
            <w:tcBorders>
              <w:top w:val="single" w:sz="8" w:space="0" w:color="000000"/>
              <w:left w:val="single" w:sz="8" w:space="0" w:color="000000"/>
              <w:bottom w:val="single" w:sz="8" w:space="0" w:color="000000"/>
              <w:right w:val="single" w:sz="8" w:space="0" w:color="000000"/>
            </w:tcBorders>
            <w:vAlign w:val="center"/>
          </w:tcPr>
          <w:p w14:paraId="1DA762C2"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20</w:t>
            </w:r>
          </w:p>
        </w:tc>
        <w:tc>
          <w:tcPr>
            <w:tcW w:w="398" w:type="pct"/>
            <w:tcBorders>
              <w:top w:val="single" w:sz="8" w:space="0" w:color="000000"/>
              <w:left w:val="single" w:sz="8" w:space="0" w:color="000000"/>
              <w:bottom w:val="single" w:sz="8" w:space="0" w:color="000000"/>
              <w:right w:val="single" w:sz="8" w:space="0" w:color="000000"/>
            </w:tcBorders>
            <w:vAlign w:val="center"/>
          </w:tcPr>
          <w:p w14:paraId="39845B9B"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37</w:t>
            </w:r>
          </w:p>
        </w:tc>
        <w:tc>
          <w:tcPr>
            <w:tcW w:w="398" w:type="pct"/>
            <w:tcBorders>
              <w:top w:val="single" w:sz="8" w:space="0" w:color="000000"/>
              <w:left w:val="single" w:sz="8" w:space="0" w:color="000000"/>
              <w:bottom w:val="single" w:sz="8" w:space="0" w:color="000000"/>
              <w:right w:val="single" w:sz="8" w:space="0" w:color="000000"/>
            </w:tcBorders>
            <w:vAlign w:val="center"/>
          </w:tcPr>
          <w:p w14:paraId="25BB2CD1"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19</w:t>
            </w:r>
          </w:p>
        </w:tc>
        <w:tc>
          <w:tcPr>
            <w:tcW w:w="398" w:type="pct"/>
            <w:tcBorders>
              <w:top w:val="single" w:sz="8" w:space="0" w:color="000000"/>
              <w:left w:val="single" w:sz="8" w:space="0" w:color="000000"/>
              <w:bottom w:val="single" w:sz="8" w:space="0" w:color="000000"/>
              <w:right w:val="single" w:sz="8" w:space="0" w:color="000000"/>
            </w:tcBorders>
            <w:vAlign w:val="center"/>
          </w:tcPr>
          <w:p w14:paraId="18B309CC"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36</w:t>
            </w:r>
          </w:p>
        </w:tc>
        <w:tc>
          <w:tcPr>
            <w:tcW w:w="398" w:type="pct"/>
            <w:tcBorders>
              <w:top w:val="single" w:sz="8" w:space="0" w:color="000000"/>
              <w:left w:val="single" w:sz="8" w:space="0" w:color="000000"/>
              <w:bottom w:val="single" w:sz="8" w:space="0" w:color="000000"/>
              <w:right w:val="single" w:sz="8" w:space="0" w:color="000000"/>
            </w:tcBorders>
            <w:vAlign w:val="center"/>
          </w:tcPr>
          <w:p w14:paraId="278B8F9B"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31</w:t>
            </w:r>
          </w:p>
        </w:tc>
      </w:tr>
      <w:tr w:rsidR="00ED6A3E" w:rsidRPr="00AD3F68" w14:paraId="3EC71E1E" w14:textId="77777777" w:rsidTr="00ED6A3E">
        <w:tc>
          <w:tcPr>
            <w:tcW w:w="5000" w:type="pct"/>
            <w:gridSpan w:val="8"/>
            <w:tcBorders>
              <w:top w:val="single" w:sz="8" w:space="0" w:color="000000"/>
              <w:left w:val="single" w:sz="8" w:space="0" w:color="000000"/>
              <w:bottom w:val="single" w:sz="8" w:space="0" w:color="000000"/>
              <w:right w:val="single" w:sz="8" w:space="0" w:color="000000"/>
            </w:tcBorders>
          </w:tcPr>
          <w:p w14:paraId="180CD153" w14:textId="77777777" w:rsidR="00ED6A3E" w:rsidRPr="00AD3F68" w:rsidRDefault="00ED6A3E" w:rsidP="00ED6A3E">
            <w:pPr>
              <w:spacing w:line="240" w:lineRule="auto"/>
              <w:jc w:val="left"/>
              <w:rPr>
                <w:rFonts w:eastAsia="Times New Roman"/>
                <w:sz w:val="20"/>
                <w:szCs w:val="20"/>
              </w:rPr>
            </w:pPr>
            <w:r w:rsidRPr="00AD3F68">
              <w:rPr>
                <w:rFonts w:eastAsia="Times New Roman"/>
                <w:sz w:val="20"/>
                <w:szCs w:val="20"/>
              </w:rPr>
              <w:t>Мужчины</w:t>
            </w:r>
          </w:p>
        </w:tc>
      </w:tr>
      <w:tr w:rsidR="00ED6A3E" w:rsidRPr="00AD3F68" w14:paraId="417C9105"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77DB2AE1" w14:textId="77777777" w:rsidR="00ED6A3E" w:rsidRPr="00AD3F68" w:rsidRDefault="00ED6A3E" w:rsidP="00ED6A3E">
            <w:pPr>
              <w:spacing w:line="240" w:lineRule="auto"/>
              <w:jc w:val="left"/>
              <w:rPr>
                <w:rFonts w:eastAsia="Times New Roman"/>
                <w:sz w:val="20"/>
                <w:szCs w:val="20"/>
              </w:rPr>
            </w:pPr>
            <w:r w:rsidRPr="00AD3F68">
              <w:rPr>
                <w:rFonts w:eastAsia="Times New Roman"/>
                <w:sz w:val="20"/>
                <w:szCs w:val="20"/>
              </w:rPr>
              <w:t>Всего выбывших</w:t>
            </w:r>
          </w:p>
        </w:tc>
        <w:tc>
          <w:tcPr>
            <w:tcW w:w="400" w:type="pct"/>
            <w:tcBorders>
              <w:top w:val="single" w:sz="8" w:space="0" w:color="000000"/>
              <w:left w:val="single" w:sz="8" w:space="0" w:color="000000"/>
              <w:bottom w:val="single" w:sz="8" w:space="0" w:color="000000"/>
              <w:right w:val="single" w:sz="8" w:space="0" w:color="000000"/>
            </w:tcBorders>
            <w:vAlign w:val="center"/>
          </w:tcPr>
          <w:p w14:paraId="2E08EC9B"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15</w:t>
            </w:r>
          </w:p>
        </w:tc>
        <w:tc>
          <w:tcPr>
            <w:tcW w:w="400" w:type="pct"/>
            <w:tcBorders>
              <w:top w:val="single" w:sz="8" w:space="0" w:color="000000"/>
              <w:left w:val="single" w:sz="8" w:space="0" w:color="000000"/>
              <w:bottom w:val="single" w:sz="8" w:space="0" w:color="000000"/>
              <w:right w:val="single" w:sz="8" w:space="0" w:color="000000"/>
            </w:tcBorders>
            <w:vAlign w:val="center"/>
          </w:tcPr>
          <w:p w14:paraId="2769BB52"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21</w:t>
            </w:r>
          </w:p>
        </w:tc>
        <w:tc>
          <w:tcPr>
            <w:tcW w:w="400" w:type="pct"/>
            <w:tcBorders>
              <w:top w:val="single" w:sz="8" w:space="0" w:color="000000"/>
              <w:left w:val="single" w:sz="8" w:space="0" w:color="000000"/>
              <w:bottom w:val="single" w:sz="8" w:space="0" w:color="000000"/>
              <w:right w:val="single" w:sz="8" w:space="0" w:color="000000"/>
            </w:tcBorders>
            <w:vAlign w:val="center"/>
          </w:tcPr>
          <w:p w14:paraId="1E43F76E"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25</w:t>
            </w:r>
          </w:p>
        </w:tc>
        <w:tc>
          <w:tcPr>
            <w:tcW w:w="398" w:type="pct"/>
            <w:tcBorders>
              <w:top w:val="single" w:sz="8" w:space="0" w:color="000000"/>
              <w:left w:val="single" w:sz="8" w:space="0" w:color="000000"/>
              <w:bottom w:val="single" w:sz="8" w:space="0" w:color="000000"/>
              <w:right w:val="single" w:sz="8" w:space="0" w:color="000000"/>
            </w:tcBorders>
            <w:vAlign w:val="center"/>
          </w:tcPr>
          <w:p w14:paraId="30780B1B"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23</w:t>
            </w:r>
          </w:p>
        </w:tc>
        <w:tc>
          <w:tcPr>
            <w:tcW w:w="398" w:type="pct"/>
            <w:tcBorders>
              <w:top w:val="single" w:sz="8" w:space="0" w:color="000000"/>
              <w:left w:val="single" w:sz="8" w:space="0" w:color="000000"/>
              <w:bottom w:val="single" w:sz="8" w:space="0" w:color="000000"/>
              <w:right w:val="single" w:sz="8" w:space="0" w:color="000000"/>
            </w:tcBorders>
            <w:vAlign w:val="center"/>
          </w:tcPr>
          <w:p w14:paraId="084EE3FA"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27</w:t>
            </w:r>
          </w:p>
        </w:tc>
        <w:tc>
          <w:tcPr>
            <w:tcW w:w="398" w:type="pct"/>
            <w:tcBorders>
              <w:top w:val="single" w:sz="8" w:space="0" w:color="000000"/>
              <w:left w:val="single" w:sz="8" w:space="0" w:color="000000"/>
              <w:bottom w:val="single" w:sz="8" w:space="0" w:color="000000"/>
              <w:right w:val="single" w:sz="8" w:space="0" w:color="000000"/>
            </w:tcBorders>
            <w:vAlign w:val="center"/>
          </w:tcPr>
          <w:p w14:paraId="558CA724"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47</w:t>
            </w:r>
          </w:p>
        </w:tc>
        <w:tc>
          <w:tcPr>
            <w:tcW w:w="398" w:type="pct"/>
            <w:tcBorders>
              <w:top w:val="single" w:sz="8" w:space="0" w:color="000000"/>
              <w:left w:val="single" w:sz="8" w:space="0" w:color="000000"/>
              <w:bottom w:val="single" w:sz="8" w:space="0" w:color="000000"/>
              <w:right w:val="single" w:sz="8" w:space="0" w:color="000000"/>
            </w:tcBorders>
            <w:vAlign w:val="center"/>
          </w:tcPr>
          <w:p w14:paraId="0FF4E832"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34</w:t>
            </w:r>
          </w:p>
        </w:tc>
      </w:tr>
      <w:tr w:rsidR="00ED6A3E" w:rsidRPr="00AD3F68" w14:paraId="018B3088" w14:textId="77777777" w:rsidTr="00ED6A3E">
        <w:tc>
          <w:tcPr>
            <w:tcW w:w="5000" w:type="pct"/>
            <w:gridSpan w:val="8"/>
            <w:tcBorders>
              <w:top w:val="single" w:sz="8" w:space="0" w:color="000000"/>
              <w:left w:val="single" w:sz="8" w:space="0" w:color="000000"/>
              <w:bottom w:val="single" w:sz="8" w:space="0" w:color="000000"/>
              <w:right w:val="single" w:sz="8" w:space="0" w:color="000000"/>
            </w:tcBorders>
          </w:tcPr>
          <w:p w14:paraId="62D431E6" w14:textId="77777777" w:rsidR="00ED6A3E" w:rsidRPr="00AD3F68" w:rsidRDefault="00ED6A3E" w:rsidP="00ED6A3E">
            <w:pPr>
              <w:spacing w:line="240" w:lineRule="auto"/>
              <w:jc w:val="left"/>
              <w:rPr>
                <w:rFonts w:eastAsia="Times New Roman"/>
                <w:b/>
                <w:sz w:val="20"/>
                <w:szCs w:val="20"/>
              </w:rPr>
            </w:pPr>
            <w:r w:rsidRPr="00AD3F68">
              <w:rPr>
                <w:rFonts w:eastAsia="Times New Roman"/>
                <w:b/>
                <w:sz w:val="20"/>
                <w:szCs w:val="20"/>
              </w:rPr>
              <w:t>Миграционный прирост (убыль)</w:t>
            </w:r>
          </w:p>
        </w:tc>
      </w:tr>
      <w:tr w:rsidR="00ED6A3E" w:rsidRPr="00AD3F68" w14:paraId="22A1D549" w14:textId="77777777" w:rsidTr="00ED6A3E">
        <w:tc>
          <w:tcPr>
            <w:tcW w:w="220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600" w:type="dxa"/>
              <w:bottom w:w="15" w:type="dxa"/>
              <w:right w:w="15" w:type="dxa"/>
            </w:tcMar>
            <w:hideMark/>
          </w:tcPr>
          <w:p w14:paraId="53D17B11" w14:textId="733B7F4E" w:rsidR="00ED6A3E" w:rsidRPr="00AD3F68" w:rsidRDefault="00ED6A3E" w:rsidP="000A510B">
            <w:pPr>
              <w:spacing w:line="240" w:lineRule="auto"/>
              <w:jc w:val="left"/>
              <w:rPr>
                <w:rFonts w:eastAsia="Times New Roman"/>
                <w:b/>
                <w:sz w:val="20"/>
                <w:szCs w:val="20"/>
              </w:rPr>
            </w:pPr>
            <w:r w:rsidRPr="00AD3F68">
              <w:rPr>
                <w:rFonts w:eastAsia="Times New Roman"/>
                <w:b/>
                <w:sz w:val="20"/>
                <w:szCs w:val="20"/>
              </w:rPr>
              <w:t xml:space="preserve">Миграция </w:t>
            </w:r>
            <w:r w:rsidR="000A510B" w:rsidRPr="00AD3F68">
              <w:rPr>
                <w:rFonts w:eastAsia="Times New Roman"/>
                <w:b/>
                <w:sz w:val="20"/>
                <w:szCs w:val="20"/>
              </w:rPr>
              <w:t>—</w:t>
            </w:r>
            <w:r w:rsidRPr="00AD3F68">
              <w:rPr>
                <w:rFonts w:eastAsia="Times New Roman"/>
                <w:b/>
                <w:sz w:val="20"/>
                <w:szCs w:val="20"/>
              </w:rPr>
              <w:t xml:space="preserve"> всего</w:t>
            </w:r>
          </w:p>
        </w:tc>
        <w:tc>
          <w:tcPr>
            <w:tcW w:w="40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66B14B8"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84</w:t>
            </w:r>
          </w:p>
        </w:tc>
        <w:tc>
          <w:tcPr>
            <w:tcW w:w="40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506981A"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90</w:t>
            </w:r>
          </w:p>
        </w:tc>
        <w:tc>
          <w:tcPr>
            <w:tcW w:w="40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90625AB"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73</w:t>
            </w:r>
          </w:p>
        </w:tc>
        <w:tc>
          <w:tcPr>
            <w:tcW w:w="39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BDFCD4B"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51</w:t>
            </w:r>
          </w:p>
        </w:tc>
        <w:tc>
          <w:tcPr>
            <w:tcW w:w="39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3D36440"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99</w:t>
            </w:r>
          </w:p>
        </w:tc>
        <w:tc>
          <w:tcPr>
            <w:tcW w:w="39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0FB9D953"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59</w:t>
            </w:r>
          </w:p>
        </w:tc>
        <w:tc>
          <w:tcPr>
            <w:tcW w:w="39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7D2F22F"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103</w:t>
            </w:r>
          </w:p>
        </w:tc>
      </w:tr>
      <w:tr w:rsidR="00ED6A3E" w:rsidRPr="00AD3F68" w14:paraId="42D0819F"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35800DB0" w14:textId="77777777" w:rsidR="00ED6A3E" w:rsidRPr="00AD3F68" w:rsidRDefault="00ED6A3E" w:rsidP="00ED6A3E">
            <w:pPr>
              <w:spacing w:line="240" w:lineRule="auto"/>
              <w:jc w:val="left"/>
              <w:rPr>
                <w:rFonts w:eastAsia="Times New Roman"/>
                <w:b/>
                <w:sz w:val="20"/>
                <w:szCs w:val="20"/>
              </w:rPr>
            </w:pPr>
            <w:r w:rsidRPr="00AD3F68">
              <w:rPr>
                <w:rFonts w:eastAsia="Times New Roman"/>
                <w:b/>
                <w:sz w:val="20"/>
                <w:szCs w:val="20"/>
              </w:rPr>
              <w:t>в пределах России</w:t>
            </w:r>
          </w:p>
        </w:tc>
        <w:tc>
          <w:tcPr>
            <w:tcW w:w="400" w:type="pct"/>
            <w:tcBorders>
              <w:top w:val="single" w:sz="8" w:space="0" w:color="000000"/>
              <w:left w:val="single" w:sz="8" w:space="0" w:color="000000"/>
              <w:bottom w:val="single" w:sz="8" w:space="0" w:color="000000"/>
              <w:right w:val="single" w:sz="8" w:space="0" w:color="000000"/>
            </w:tcBorders>
            <w:vAlign w:val="center"/>
          </w:tcPr>
          <w:p w14:paraId="0C99ED4F"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73</w:t>
            </w:r>
          </w:p>
        </w:tc>
        <w:tc>
          <w:tcPr>
            <w:tcW w:w="400" w:type="pct"/>
            <w:tcBorders>
              <w:top w:val="single" w:sz="8" w:space="0" w:color="000000"/>
              <w:left w:val="single" w:sz="8" w:space="0" w:color="000000"/>
              <w:bottom w:val="single" w:sz="8" w:space="0" w:color="000000"/>
              <w:right w:val="single" w:sz="8" w:space="0" w:color="000000"/>
            </w:tcBorders>
            <w:vAlign w:val="center"/>
          </w:tcPr>
          <w:p w14:paraId="0831B769"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77</w:t>
            </w:r>
          </w:p>
        </w:tc>
        <w:tc>
          <w:tcPr>
            <w:tcW w:w="400" w:type="pct"/>
            <w:tcBorders>
              <w:top w:val="single" w:sz="8" w:space="0" w:color="000000"/>
              <w:left w:val="single" w:sz="8" w:space="0" w:color="000000"/>
              <w:bottom w:val="single" w:sz="8" w:space="0" w:color="000000"/>
              <w:right w:val="single" w:sz="8" w:space="0" w:color="000000"/>
            </w:tcBorders>
            <w:vAlign w:val="center"/>
          </w:tcPr>
          <w:p w14:paraId="7655E419"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67</w:t>
            </w:r>
          </w:p>
        </w:tc>
        <w:tc>
          <w:tcPr>
            <w:tcW w:w="398" w:type="pct"/>
            <w:tcBorders>
              <w:top w:val="single" w:sz="8" w:space="0" w:color="000000"/>
              <w:left w:val="single" w:sz="8" w:space="0" w:color="000000"/>
              <w:bottom w:val="single" w:sz="8" w:space="0" w:color="000000"/>
              <w:right w:val="single" w:sz="8" w:space="0" w:color="000000"/>
            </w:tcBorders>
            <w:vAlign w:val="center"/>
          </w:tcPr>
          <w:p w14:paraId="581C92AF"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41</w:t>
            </w:r>
          </w:p>
        </w:tc>
        <w:tc>
          <w:tcPr>
            <w:tcW w:w="398" w:type="pct"/>
            <w:tcBorders>
              <w:top w:val="single" w:sz="8" w:space="0" w:color="000000"/>
              <w:left w:val="single" w:sz="8" w:space="0" w:color="000000"/>
              <w:bottom w:val="single" w:sz="8" w:space="0" w:color="000000"/>
              <w:right w:val="single" w:sz="8" w:space="0" w:color="000000"/>
            </w:tcBorders>
            <w:vAlign w:val="center"/>
          </w:tcPr>
          <w:p w14:paraId="5B342A4D"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94</w:t>
            </w:r>
          </w:p>
        </w:tc>
        <w:tc>
          <w:tcPr>
            <w:tcW w:w="398" w:type="pct"/>
            <w:tcBorders>
              <w:top w:val="single" w:sz="8" w:space="0" w:color="000000"/>
              <w:left w:val="single" w:sz="8" w:space="0" w:color="000000"/>
              <w:bottom w:val="single" w:sz="8" w:space="0" w:color="000000"/>
              <w:right w:val="single" w:sz="8" w:space="0" w:color="000000"/>
            </w:tcBorders>
            <w:vAlign w:val="center"/>
          </w:tcPr>
          <w:p w14:paraId="7B47A6EF"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39</w:t>
            </w:r>
          </w:p>
        </w:tc>
        <w:tc>
          <w:tcPr>
            <w:tcW w:w="398" w:type="pct"/>
            <w:tcBorders>
              <w:top w:val="single" w:sz="8" w:space="0" w:color="000000"/>
              <w:left w:val="single" w:sz="8" w:space="0" w:color="000000"/>
              <w:bottom w:val="single" w:sz="8" w:space="0" w:color="000000"/>
              <w:right w:val="single" w:sz="8" w:space="0" w:color="000000"/>
            </w:tcBorders>
            <w:vAlign w:val="center"/>
          </w:tcPr>
          <w:p w14:paraId="06DC0C4C"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95</w:t>
            </w:r>
          </w:p>
        </w:tc>
      </w:tr>
      <w:tr w:rsidR="00ED6A3E" w:rsidRPr="00AD3F68" w14:paraId="5584F48A"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54098B93" w14:textId="77777777" w:rsidR="00ED6A3E" w:rsidRPr="00AD3F68" w:rsidRDefault="00ED6A3E" w:rsidP="00ED6A3E">
            <w:pPr>
              <w:spacing w:line="240" w:lineRule="auto"/>
              <w:jc w:val="left"/>
              <w:rPr>
                <w:rFonts w:eastAsia="Times New Roman"/>
                <w:b/>
                <w:sz w:val="20"/>
                <w:szCs w:val="20"/>
              </w:rPr>
            </w:pPr>
            <w:proofErr w:type="spellStart"/>
            <w:r w:rsidRPr="00AD3F68">
              <w:rPr>
                <w:rFonts w:eastAsia="Times New Roman"/>
                <w:b/>
                <w:sz w:val="20"/>
                <w:szCs w:val="20"/>
              </w:rPr>
              <w:t>внутрирегиональная</w:t>
            </w:r>
            <w:proofErr w:type="spellEnd"/>
          </w:p>
        </w:tc>
        <w:tc>
          <w:tcPr>
            <w:tcW w:w="400" w:type="pct"/>
            <w:tcBorders>
              <w:top w:val="single" w:sz="8" w:space="0" w:color="000000"/>
              <w:left w:val="single" w:sz="8" w:space="0" w:color="000000"/>
              <w:bottom w:val="single" w:sz="8" w:space="0" w:color="000000"/>
              <w:right w:val="single" w:sz="8" w:space="0" w:color="000000"/>
            </w:tcBorders>
            <w:vAlign w:val="center"/>
          </w:tcPr>
          <w:p w14:paraId="0D3C65F0"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72</w:t>
            </w:r>
          </w:p>
        </w:tc>
        <w:tc>
          <w:tcPr>
            <w:tcW w:w="400" w:type="pct"/>
            <w:tcBorders>
              <w:top w:val="single" w:sz="8" w:space="0" w:color="000000"/>
              <w:left w:val="single" w:sz="8" w:space="0" w:color="000000"/>
              <w:bottom w:val="single" w:sz="8" w:space="0" w:color="000000"/>
              <w:right w:val="single" w:sz="8" w:space="0" w:color="000000"/>
            </w:tcBorders>
            <w:vAlign w:val="center"/>
          </w:tcPr>
          <w:p w14:paraId="611F725D"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70</w:t>
            </w:r>
          </w:p>
        </w:tc>
        <w:tc>
          <w:tcPr>
            <w:tcW w:w="400" w:type="pct"/>
            <w:tcBorders>
              <w:top w:val="single" w:sz="8" w:space="0" w:color="000000"/>
              <w:left w:val="single" w:sz="8" w:space="0" w:color="000000"/>
              <w:bottom w:val="single" w:sz="8" w:space="0" w:color="000000"/>
              <w:right w:val="single" w:sz="8" w:space="0" w:color="000000"/>
            </w:tcBorders>
            <w:vAlign w:val="center"/>
          </w:tcPr>
          <w:p w14:paraId="0E73533F"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57</w:t>
            </w:r>
          </w:p>
        </w:tc>
        <w:tc>
          <w:tcPr>
            <w:tcW w:w="398" w:type="pct"/>
            <w:tcBorders>
              <w:top w:val="single" w:sz="8" w:space="0" w:color="000000"/>
              <w:left w:val="single" w:sz="8" w:space="0" w:color="000000"/>
              <w:bottom w:val="single" w:sz="8" w:space="0" w:color="000000"/>
              <w:right w:val="single" w:sz="8" w:space="0" w:color="000000"/>
            </w:tcBorders>
            <w:vAlign w:val="center"/>
          </w:tcPr>
          <w:p w14:paraId="794D5C38"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24</w:t>
            </w:r>
          </w:p>
        </w:tc>
        <w:tc>
          <w:tcPr>
            <w:tcW w:w="398" w:type="pct"/>
            <w:tcBorders>
              <w:top w:val="single" w:sz="8" w:space="0" w:color="000000"/>
              <w:left w:val="single" w:sz="8" w:space="0" w:color="000000"/>
              <w:bottom w:val="single" w:sz="8" w:space="0" w:color="000000"/>
              <w:right w:val="single" w:sz="8" w:space="0" w:color="000000"/>
            </w:tcBorders>
            <w:vAlign w:val="center"/>
          </w:tcPr>
          <w:p w14:paraId="27D7C35C"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78</w:t>
            </w:r>
          </w:p>
        </w:tc>
        <w:tc>
          <w:tcPr>
            <w:tcW w:w="398" w:type="pct"/>
            <w:tcBorders>
              <w:top w:val="single" w:sz="8" w:space="0" w:color="000000"/>
              <w:left w:val="single" w:sz="8" w:space="0" w:color="000000"/>
              <w:bottom w:val="single" w:sz="8" w:space="0" w:color="000000"/>
              <w:right w:val="single" w:sz="8" w:space="0" w:color="000000"/>
            </w:tcBorders>
            <w:vAlign w:val="center"/>
          </w:tcPr>
          <w:p w14:paraId="1B6E735F"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20</w:t>
            </w:r>
          </w:p>
        </w:tc>
        <w:tc>
          <w:tcPr>
            <w:tcW w:w="398" w:type="pct"/>
            <w:tcBorders>
              <w:top w:val="single" w:sz="8" w:space="0" w:color="000000"/>
              <w:left w:val="single" w:sz="8" w:space="0" w:color="000000"/>
              <w:bottom w:val="single" w:sz="8" w:space="0" w:color="000000"/>
              <w:right w:val="single" w:sz="8" w:space="0" w:color="000000"/>
            </w:tcBorders>
            <w:vAlign w:val="center"/>
          </w:tcPr>
          <w:p w14:paraId="774CB9E8"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75</w:t>
            </w:r>
          </w:p>
        </w:tc>
      </w:tr>
      <w:tr w:rsidR="00ED6A3E" w:rsidRPr="00AD3F68" w14:paraId="2F33F4A5"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68A62454" w14:textId="77777777" w:rsidR="00ED6A3E" w:rsidRPr="00AD3F68" w:rsidRDefault="00ED6A3E" w:rsidP="00ED6A3E">
            <w:pPr>
              <w:spacing w:line="240" w:lineRule="auto"/>
              <w:jc w:val="left"/>
              <w:rPr>
                <w:rFonts w:eastAsia="Times New Roman"/>
                <w:b/>
                <w:sz w:val="20"/>
                <w:szCs w:val="20"/>
              </w:rPr>
            </w:pPr>
            <w:r w:rsidRPr="00AD3F68">
              <w:rPr>
                <w:rFonts w:eastAsia="Times New Roman"/>
                <w:b/>
                <w:sz w:val="20"/>
                <w:szCs w:val="20"/>
              </w:rPr>
              <w:t>межрегиональная</w:t>
            </w:r>
          </w:p>
        </w:tc>
        <w:tc>
          <w:tcPr>
            <w:tcW w:w="400" w:type="pct"/>
            <w:tcBorders>
              <w:top w:val="single" w:sz="8" w:space="0" w:color="000000"/>
              <w:left w:val="single" w:sz="8" w:space="0" w:color="000000"/>
              <w:bottom w:val="single" w:sz="8" w:space="0" w:color="000000"/>
              <w:right w:val="single" w:sz="8" w:space="0" w:color="000000"/>
            </w:tcBorders>
            <w:vAlign w:val="center"/>
          </w:tcPr>
          <w:p w14:paraId="48CC8E52"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1</w:t>
            </w:r>
          </w:p>
        </w:tc>
        <w:tc>
          <w:tcPr>
            <w:tcW w:w="400" w:type="pct"/>
            <w:tcBorders>
              <w:top w:val="single" w:sz="8" w:space="0" w:color="000000"/>
              <w:left w:val="single" w:sz="8" w:space="0" w:color="000000"/>
              <w:bottom w:val="single" w:sz="8" w:space="0" w:color="000000"/>
              <w:right w:val="single" w:sz="8" w:space="0" w:color="000000"/>
            </w:tcBorders>
            <w:vAlign w:val="center"/>
          </w:tcPr>
          <w:p w14:paraId="6A7CB787"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7</w:t>
            </w:r>
          </w:p>
        </w:tc>
        <w:tc>
          <w:tcPr>
            <w:tcW w:w="400" w:type="pct"/>
            <w:tcBorders>
              <w:top w:val="single" w:sz="8" w:space="0" w:color="000000"/>
              <w:left w:val="single" w:sz="8" w:space="0" w:color="000000"/>
              <w:bottom w:val="single" w:sz="8" w:space="0" w:color="000000"/>
              <w:right w:val="single" w:sz="8" w:space="0" w:color="000000"/>
            </w:tcBorders>
            <w:vAlign w:val="center"/>
          </w:tcPr>
          <w:p w14:paraId="4D99AAC8"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10</w:t>
            </w:r>
          </w:p>
        </w:tc>
        <w:tc>
          <w:tcPr>
            <w:tcW w:w="398" w:type="pct"/>
            <w:tcBorders>
              <w:top w:val="single" w:sz="8" w:space="0" w:color="000000"/>
              <w:left w:val="single" w:sz="8" w:space="0" w:color="000000"/>
              <w:bottom w:val="single" w:sz="8" w:space="0" w:color="000000"/>
              <w:right w:val="single" w:sz="8" w:space="0" w:color="000000"/>
            </w:tcBorders>
            <w:vAlign w:val="center"/>
          </w:tcPr>
          <w:p w14:paraId="1B399459"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17</w:t>
            </w:r>
          </w:p>
        </w:tc>
        <w:tc>
          <w:tcPr>
            <w:tcW w:w="398" w:type="pct"/>
            <w:tcBorders>
              <w:top w:val="single" w:sz="8" w:space="0" w:color="000000"/>
              <w:left w:val="single" w:sz="8" w:space="0" w:color="000000"/>
              <w:bottom w:val="single" w:sz="8" w:space="0" w:color="000000"/>
              <w:right w:val="single" w:sz="8" w:space="0" w:color="000000"/>
            </w:tcBorders>
            <w:vAlign w:val="center"/>
          </w:tcPr>
          <w:p w14:paraId="0AFCDE12"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16</w:t>
            </w:r>
          </w:p>
        </w:tc>
        <w:tc>
          <w:tcPr>
            <w:tcW w:w="398" w:type="pct"/>
            <w:tcBorders>
              <w:top w:val="single" w:sz="8" w:space="0" w:color="000000"/>
              <w:left w:val="single" w:sz="8" w:space="0" w:color="000000"/>
              <w:bottom w:val="single" w:sz="8" w:space="0" w:color="000000"/>
              <w:right w:val="single" w:sz="8" w:space="0" w:color="000000"/>
            </w:tcBorders>
            <w:vAlign w:val="center"/>
          </w:tcPr>
          <w:p w14:paraId="21E013CF"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19</w:t>
            </w:r>
          </w:p>
        </w:tc>
        <w:tc>
          <w:tcPr>
            <w:tcW w:w="398" w:type="pct"/>
            <w:tcBorders>
              <w:top w:val="single" w:sz="8" w:space="0" w:color="000000"/>
              <w:left w:val="single" w:sz="8" w:space="0" w:color="000000"/>
              <w:bottom w:val="single" w:sz="8" w:space="0" w:color="000000"/>
              <w:right w:val="single" w:sz="8" w:space="0" w:color="000000"/>
            </w:tcBorders>
            <w:vAlign w:val="center"/>
          </w:tcPr>
          <w:p w14:paraId="2C64B9AD"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20</w:t>
            </w:r>
          </w:p>
        </w:tc>
      </w:tr>
      <w:tr w:rsidR="00ED6A3E" w:rsidRPr="00AD3F68" w14:paraId="2999BCF1"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773D2CC3" w14:textId="77777777" w:rsidR="00ED6A3E" w:rsidRPr="00AD3F68" w:rsidRDefault="00ED6A3E" w:rsidP="00ED6A3E">
            <w:pPr>
              <w:spacing w:line="240" w:lineRule="auto"/>
              <w:jc w:val="left"/>
              <w:rPr>
                <w:rFonts w:eastAsia="Times New Roman"/>
                <w:b/>
                <w:sz w:val="20"/>
                <w:szCs w:val="20"/>
              </w:rPr>
            </w:pPr>
            <w:r w:rsidRPr="00AD3F68">
              <w:rPr>
                <w:rFonts w:eastAsia="Times New Roman"/>
                <w:b/>
                <w:sz w:val="20"/>
                <w:szCs w:val="20"/>
              </w:rPr>
              <w:t>международная</w:t>
            </w:r>
          </w:p>
        </w:tc>
        <w:tc>
          <w:tcPr>
            <w:tcW w:w="400" w:type="pct"/>
            <w:tcBorders>
              <w:top w:val="single" w:sz="8" w:space="0" w:color="000000"/>
              <w:left w:val="single" w:sz="8" w:space="0" w:color="000000"/>
              <w:bottom w:val="single" w:sz="8" w:space="0" w:color="000000"/>
              <w:right w:val="single" w:sz="8" w:space="0" w:color="000000"/>
            </w:tcBorders>
            <w:vAlign w:val="center"/>
          </w:tcPr>
          <w:p w14:paraId="00EB3858"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11</w:t>
            </w:r>
          </w:p>
        </w:tc>
        <w:tc>
          <w:tcPr>
            <w:tcW w:w="400" w:type="pct"/>
            <w:tcBorders>
              <w:top w:val="single" w:sz="8" w:space="0" w:color="000000"/>
              <w:left w:val="single" w:sz="8" w:space="0" w:color="000000"/>
              <w:bottom w:val="single" w:sz="8" w:space="0" w:color="000000"/>
              <w:right w:val="single" w:sz="8" w:space="0" w:color="000000"/>
            </w:tcBorders>
            <w:vAlign w:val="center"/>
          </w:tcPr>
          <w:p w14:paraId="5ADD330D"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13</w:t>
            </w:r>
          </w:p>
        </w:tc>
        <w:tc>
          <w:tcPr>
            <w:tcW w:w="400" w:type="pct"/>
            <w:tcBorders>
              <w:top w:val="single" w:sz="8" w:space="0" w:color="000000"/>
              <w:left w:val="single" w:sz="8" w:space="0" w:color="000000"/>
              <w:bottom w:val="single" w:sz="8" w:space="0" w:color="000000"/>
              <w:right w:val="single" w:sz="8" w:space="0" w:color="000000"/>
            </w:tcBorders>
            <w:vAlign w:val="center"/>
          </w:tcPr>
          <w:p w14:paraId="72FC6492"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6</w:t>
            </w:r>
          </w:p>
        </w:tc>
        <w:tc>
          <w:tcPr>
            <w:tcW w:w="398" w:type="pct"/>
            <w:tcBorders>
              <w:top w:val="single" w:sz="8" w:space="0" w:color="000000"/>
              <w:left w:val="single" w:sz="8" w:space="0" w:color="000000"/>
              <w:bottom w:val="single" w:sz="8" w:space="0" w:color="000000"/>
              <w:right w:val="single" w:sz="8" w:space="0" w:color="000000"/>
            </w:tcBorders>
            <w:vAlign w:val="center"/>
          </w:tcPr>
          <w:p w14:paraId="57AB1B17"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10</w:t>
            </w:r>
          </w:p>
        </w:tc>
        <w:tc>
          <w:tcPr>
            <w:tcW w:w="398" w:type="pct"/>
            <w:tcBorders>
              <w:top w:val="single" w:sz="8" w:space="0" w:color="000000"/>
              <w:left w:val="single" w:sz="8" w:space="0" w:color="000000"/>
              <w:bottom w:val="single" w:sz="8" w:space="0" w:color="000000"/>
              <w:right w:val="single" w:sz="8" w:space="0" w:color="000000"/>
            </w:tcBorders>
            <w:vAlign w:val="center"/>
          </w:tcPr>
          <w:p w14:paraId="5A3B2A7B"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5</w:t>
            </w:r>
          </w:p>
        </w:tc>
        <w:tc>
          <w:tcPr>
            <w:tcW w:w="398" w:type="pct"/>
            <w:tcBorders>
              <w:top w:val="single" w:sz="8" w:space="0" w:color="000000"/>
              <w:left w:val="single" w:sz="8" w:space="0" w:color="000000"/>
              <w:bottom w:val="single" w:sz="8" w:space="0" w:color="000000"/>
              <w:right w:val="single" w:sz="8" w:space="0" w:color="000000"/>
            </w:tcBorders>
            <w:vAlign w:val="center"/>
          </w:tcPr>
          <w:p w14:paraId="2AD98474"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20</w:t>
            </w:r>
          </w:p>
        </w:tc>
        <w:tc>
          <w:tcPr>
            <w:tcW w:w="398" w:type="pct"/>
            <w:tcBorders>
              <w:top w:val="single" w:sz="8" w:space="0" w:color="000000"/>
              <w:left w:val="single" w:sz="8" w:space="0" w:color="000000"/>
              <w:bottom w:val="single" w:sz="8" w:space="0" w:color="000000"/>
              <w:right w:val="single" w:sz="8" w:space="0" w:color="000000"/>
            </w:tcBorders>
            <w:vAlign w:val="center"/>
          </w:tcPr>
          <w:p w14:paraId="75BB32D3"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8</w:t>
            </w:r>
          </w:p>
        </w:tc>
      </w:tr>
      <w:tr w:rsidR="00ED6A3E" w:rsidRPr="00AD3F68" w14:paraId="6D2943CC"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09F23FCC" w14:textId="77777777" w:rsidR="00ED6A3E" w:rsidRPr="00AD3F68" w:rsidRDefault="00ED6A3E" w:rsidP="00ED6A3E">
            <w:pPr>
              <w:spacing w:line="240" w:lineRule="auto"/>
              <w:jc w:val="left"/>
              <w:rPr>
                <w:rFonts w:eastAsia="Times New Roman"/>
                <w:b/>
                <w:sz w:val="20"/>
                <w:szCs w:val="20"/>
              </w:rPr>
            </w:pPr>
            <w:r w:rsidRPr="00AD3F68">
              <w:rPr>
                <w:rFonts w:eastAsia="Times New Roman"/>
                <w:b/>
                <w:sz w:val="20"/>
                <w:szCs w:val="20"/>
              </w:rPr>
              <w:t>со странами СНГ</w:t>
            </w:r>
          </w:p>
        </w:tc>
        <w:tc>
          <w:tcPr>
            <w:tcW w:w="400" w:type="pct"/>
            <w:tcBorders>
              <w:top w:val="single" w:sz="8" w:space="0" w:color="000000"/>
              <w:left w:val="single" w:sz="8" w:space="0" w:color="000000"/>
              <w:bottom w:val="single" w:sz="8" w:space="0" w:color="000000"/>
              <w:right w:val="single" w:sz="8" w:space="0" w:color="000000"/>
            </w:tcBorders>
            <w:vAlign w:val="center"/>
          </w:tcPr>
          <w:p w14:paraId="2D862B36"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11</w:t>
            </w:r>
          </w:p>
        </w:tc>
        <w:tc>
          <w:tcPr>
            <w:tcW w:w="400" w:type="pct"/>
            <w:tcBorders>
              <w:top w:val="single" w:sz="8" w:space="0" w:color="000000"/>
              <w:left w:val="single" w:sz="8" w:space="0" w:color="000000"/>
              <w:bottom w:val="single" w:sz="8" w:space="0" w:color="000000"/>
              <w:right w:val="single" w:sz="8" w:space="0" w:color="000000"/>
            </w:tcBorders>
            <w:vAlign w:val="center"/>
          </w:tcPr>
          <w:p w14:paraId="0F346FA4"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13</w:t>
            </w:r>
          </w:p>
        </w:tc>
        <w:tc>
          <w:tcPr>
            <w:tcW w:w="400" w:type="pct"/>
            <w:tcBorders>
              <w:top w:val="single" w:sz="8" w:space="0" w:color="000000"/>
              <w:left w:val="single" w:sz="8" w:space="0" w:color="000000"/>
              <w:bottom w:val="single" w:sz="8" w:space="0" w:color="000000"/>
              <w:right w:val="single" w:sz="8" w:space="0" w:color="000000"/>
            </w:tcBorders>
            <w:vAlign w:val="center"/>
          </w:tcPr>
          <w:p w14:paraId="69ABA2D1"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6</w:t>
            </w:r>
          </w:p>
        </w:tc>
        <w:tc>
          <w:tcPr>
            <w:tcW w:w="398" w:type="pct"/>
            <w:tcBorders>
              <w:top w:val="single" w:sz="8" w:space="0" w:color="000000"/>
              <w:left w:val="single" w:sz="8" w:space="0" w:color="000000"/>
              <w:bottom w:val="single" w:sz="8" w:space="0" w:color="000000"/>
              <w:right w:val="single" w:sz="8" w:space="0" w:color="000000"/>
            </w:tcBorders>
            <w:vAlign w:val="center"/>
          </w:tcPr>
          <w:p w14:paraId="78922DA0"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10</w:t>
            </w:r>
          </w:p>
        </w:tc>
        <w:tc>
          <w:tcPr>
            <w:tcW w:w="398" w:type="pct"/>
            <w:tcBorders>
              <w:top w:val="single" w:sz="8" w:space="0" w:color="000000"/>
              <w:left w:val="single" w:sz="8" w:space="0" w:color="000000"/>
              <w:bottom w:val="single" w:sz="8" w:space="0" w:color="000000"/>
              <w:right w:val="single" w:sz="8" w:space="0" w:color="000000"/>
            </w:tcBorders>
            <w:vAlign w:val="center"/>
          </w:tcPr>
          <w:p w14:paraId="1AED3D14"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5</w:t>
            </w:r>
          </w:p>
        </w:tc>
        <w:tc>
          <w:tcPr>
            <w:tcW w:w="398" w:type="pct"/>
            <w:tcBorders>
              <w:top w:val="single" w:sz="8" w:space="0" w:color="000000"/>
              <w:left w:val="single" w:sz="8" w:space="0" w:color="000000"/>
              <w:bottom w:val="single" w:sz="8" w:space="0" w:color="000000"/>
              <w:right w:val="single" w:sz="8" w:space="0" w:color="000000"/>
            </w:tcBorders>
            <w:vAlign w:val="center"/>
          </w:tcPr>
          <w:p w14:paraId="1A4CD5C0"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20</w:t>
            </w:r>
          </w:p>
        </w:tc>
        <w:tc>
          <w:tcPr>
            <w:tcW w:w="398" w:type="pct"/>
            <w:tcBorders>
              <w:top w:val="single" w:sz="8" w:space="0" w:color="000000"/>
              <w:left w:val="single" w:sz="8" w:space="0" w:color="000000"/>
              <w:bottom w:val="single" w:sz="8" w:space="0" w:color="000000"/>
              <w:right w:val="single" w:sz="8" w:space="0" w:color="000000"/>
            </w:tcBorders>
            <w:vAlign w:val="center"/>
          </w:tcPr>
          <w:p w14:paraId="10B0E40B"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8</w:t>
            </w:r>
          </w:p>
        </w:tc>
      </w:tr>
      <w:tr w:rsidR="00ED6A3E" w:rsidRPr="00AD3F68" w14:paraId="2C08666F"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631AE617" w14:textId="77777777" w:rsidR="00ED6A3E" w:rsidRPr="00AD3F68" w:rsidRDefault="00ED6A3E" w:rsidP="00ED6A3E">
            <w:pPr>
              <w:spacing w:line="240" w:lineRule="auto"/>
              <w:jc w:val="left"/>
              <w:rPr>
                <w:rFonts w:eastAsia="Times New Roman"/>
                <w:b/>
                <w:sz w:val="20"/>
                <w:szCs w:val="20"/>
              </w:rPr>
            </w:pPr>
            <w:r w:rsidRPr="00AD3F68">
              <w:rPr>
                <w:rFonts w:eastAsia="Times New Roman"/>
                <w:b/>
                <w:sz w:val="20"/>
                <w:szCs w:val="20"/>
              </w:rPr>
              <w:t>Внешняя (для региона) миграция</w:t>
            </w:r>
          </w:p>
        </w:tc>
        <w:tc>
          <w:tcPr>
            <w:tcW w:w="400" w:type="pct"/>
            <w:tcBorders>
              <w:top w:val="single" w:sz="8" w:space="0" w:color="000000"/>
              <w:left w:val="single" w:sz="8" w:space="0" w:color="000000"/>
              <w:bottom w:val="single" w:sz="8" w:space="0" w:color="000000"/>
              <w:right w:val="single" w:sz="8" w:space="0" w:color="000000"/>
            </w:tcBorders>
            <w:vAlign w:val="center"/>
          </w:tcPr>
          <w:p w14:paraId="19F9D94C"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12</w:t>
            </w:r>
          </w:p>
        </w:tc>
        <w:tc>
          <w:tcPr>
            <w:tcW w:w="400" w:type="pct"/>
            <w:tcBorders>
              <w:top w:val="single" w:sz="8" w:space="0" w:color="000000"/>
              <w:left w:val="single" w:sz="8" w:space="0" w:color="000000"/>
              <w:bottom w:val="single" w:sz="8" w:space="0" w:color="000000"/>
              <w:right w:val="single" w:sz="8" w:space="0" w:color="000000"/>
            </w:tcBorders>
            <w:vAlign w:val="center"/>
          </w:tcPr>
          <w:p w14:paraId="21120364"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20</w:t>
            </w:r>
          </w:p>
        </w:tc>
        <w:tc>
          <w:tcPr>
            <w:tcW w:w="400" w:type="pct"/>
            <w:tcBorders>
              <w:top w:val="single" w:sz="8" w:space="0" w:color="000000"/>
              <w:left w:val="single" w:sz="8" w:space="0" w:color="000000"/>
              <w:bottom w:val="single" w:sz="8" w:space="0" w:color="000000"/>
              <w:right w:val="single" w:sz="8" w:space="0" w:color="000000"/>
            </w:tcBorders>
            <w:vAlign w:val="center"/>
          </w:tcPr>
          <w:p w14:paraId="4B18D171"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16</w:t>
            </w:r>
          </w:p>
        </w:tc>
        <w:tc>
          <w:tcPr>
            <w:tcW w:w="398" w:type="pct"/>
            <w:tcBorders>
              <w:top w:val="single" w:sz="8" w:space="0" w:color="000000"/>
              <w:left w:val="single" w:sz="8" w:space="0" w:color="000000"/>
              <w:bottom w:val="single" w:sz="8" w:space="0" w:color="000000"/>
              <w:right w:val="single" w:sz="8" w:space="0" w:color="000000"/>
            </w:tcBorders>
            <w:vAlign w:val="center"/>
          </w:tcPr>
          <w:p w14:paraId="1227CC26"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27</w:t>
            </w:r>
          </w:p>
        </w:tc>
        <w:tc>
          <w:tcPr>
            <w:tcW w:w="398" w:type="pct"/>
            <w:tcBorders>
              <w:top w:val="single" w:sz="8" w:space="0" w:color="000000"/>
              <w:left w:val="single" w:sz="8" w:space="0" w:color="000000"/>
              <w:bottom w:val="single" w:sz="8" w:space="0" w:color="000000"/>
              <w:right w:val="single" w:sz="8" w:space="0" w:color="000000"/>
            </w:tcBorders>
            <w:vAlign w:val="center"/>
          </w:tcPr>
          <w:p w14:paraId="1BCF7718"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21</w:t>
            </w:r>
          </w:p>
        </w:tc>
        <w:tc>
          <w:tcPr>
            <w:tcW w:w="398" w:type="pct"/>
            <w:tcBorders>
              <w:top w:val="single" w:sz="8" w:space="0" w:color="000000"/>
              <w:left w:val="single" w:sz="8" w:space="0" w:color="000000"/>
              <w:bottom w:val="single" w:sz="8" w:space="0" w:color="000000"/>
              <w:right w:val="single" w:sz="8" w:space="0" w:color="000000"/>
            </w:tcBorders>
            <w:vAlign w:val="center"/>
          </w:tcPr>
          <w:p w14:paraId="01188A6C"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39</w:t>
            </w:r>
          </w:p>
        </w:tc>
        <w:tc>
          <w:tcPr>
            <w:tcW w:w="398" w:type="pct"/>
            <w:tcBorders>
              <w:top w:val="single" w:sz="8" w:space="0" w:color="000000"/>
              <w:left w:val="single" w:sz="8" w:space="0" w:color="000000"/>
              <w:bottom w:val="single" w:sz="8" w:space="0" w:color="000000"/>
              <w:right w:val="single" w:sz="8" w:space="0" w:color="000000"/>
            </w:tcBorders>
            <w:vAlign w:val="center"/>
          </w:tcPr>
          <w:p w14:paraId="2582F547"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28</w:t>
            </w:r>
          </w:p>
        </w:tc>
      </w:tr>
      <w:tr w:rsidR="00ED6A3E" w:rsidRPr="00AD3F68" w14:paraId="31BD3589" w14:textId="77777777" w:rsidTr="00ED6A3E">
        <w:tc>
          <w:tcPr>
            <w:tcW w:w="5000" w:type="pct"/>
            <w:gridSpan w:val="8"/>
            <w:tcBorders>
              <w:top w:val="single" w:sz="8" w:space="0" w:color="000000"/>
              <w:left w:val="single" w:sz="8" w:space="0" w:color="000000"/>
              <w:bottom w:val="single" w:sz="8" w:space="0" w:color="000000"/>
              <w:right w:val="single" w:sz="8" w:space="0" w:color="000000"/>
            </w:tcBorders>
          </w:tcPr>
          <w:p w14:paraId="594E73CC" w14:textId="77777777" w:rsidR="00ED6A3E" w:rsidRPr="00AD3F68" w:rsidRDefault="00ED6A3E" w:rsidP="00ED6A3E">
            <w:pPr>
              <w:spacing w:line="240" w:lineRule="auto"/>
              <w:jc w:val="left"/>
              <w:rPr>
                <w:rFonts w:eastAsia="Times New Roman"/>
                <w:b/>
                <w:sz w:val="20"/>
                <w:szCs w:val="20"/>
              </w:rPr>
            </w:pPr>
            <w:r w:rsidRPr="00AD3F68">
              <w:rPr>
                <w:rFonts w:eastAsia="Times New Roman"/>
                <w:b/>
                <w:sz w:val="20"/>
                <w:szCs w:val="20"/>
              </w:rPr>
              <w:t>Женщины</w:t>
            </w:r>
          </w:p>
        </w:tc>
      </w:tr>
      <w:tr w:rsidR="00ED6A3E" w:rsidRPr="00AD3F68" w14:paraId="3B8FC3FB"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42BB9173" w14:textId="5A075231" w:rsidR="00ED6A3E" w:rsidRPr="00AD3F68" w:rsidRDefault="00ED6A3E" w:rsidP="001F57DD">
            <w:pPr>
              <w:spacing w:line="240" w:lineRule="auto"/>
              <w:jc w:val="left"/>
              <w:rPr>
                <w:rFonts w:eastAsia="Times New Roman"/>
                <w:sz w:val="20"/>
                <w:szCs w:val="20"/>
              </w:rPr>
            </w:pPr>
            <w:r w:rsidRPr="00AD3F68">
              <w:rPr>
                <w:rFonts w:eastAsia="Times New Roman"/>
                <w:sz w:val="20"/>
                <w:szCs w:val="20"/>
              </w:rPr>
              <w:t xml:space="preserve">Миграция </w:t>
            </w:r>
            <w:r w:rsidR="001F57DD" w:rsidRPr="00AD3F68">
              <w:rPr>
                <w:rFonts w:eastAsia="Times New Roman"/>
                <w:sz w:val="20"/>
                <w:szCs w:val="20"/>
              </w:rPr>
              <w:t>—</w:t>
            </w:r>
            <w:r w:rsidRPr="00AD3F68">
              <w:rPr>
                <w:rFonts w:eastAsia="Times New Roman"/>
                <w:sz w:val="20"/>
                <w:szCs w:val="20"/>
              </w:rPr>
              <w:t xml:space="preserve"> всего</w:t>
            </w:r>
          </w:p>
        </w:tc>
        <w:tc>
          <w:tcPr>
            <w:tcW w:w="400" w:type="pct"/>
            <w:tcBorders>
              <w:top w:val="single" w:sz="8" w:space="0" w:color="000000"/>
              <w:left w:val="single" w:sz="8" w:space="0" w:color="000000"/>
              <w:bottom w:val="single" w:sz="8" w:space="0" w:color="000000"/>
              <w:right w:val="single" w:sz="8" w:space="0" w:color="000000"/>
            </w:tcBorders>
            <w:vAlign w:val="center"/>
          </w:tcPr>
          <w:p w14:paraId="30C7C9F6"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40</w:t>
            </w:r>
          </w:p>
        </w:tc>
        <w:tc>
          <w:tcPr>
            <w:tcW w:w="400" w:type="pct"/>
            <w:tcBorders>
              <w:top w:val="single" w:sz="8" w:space="0" w:color="000000"/>
              <w:left w:val="single" w:sz="8" w:space="0" w:color="000000"/>
              <w:bottom w:val="single" w:sz="8" w:space="0" w:color="000000"/>
              <w:right w:val="single" w:sz="8" w:space="0" w:color="000000"/>
            </w:tcBorders>
            <w:vAlign w:val="center"/>
          </w:tcPr>
          <w:p w14:paraId="7B9BAC65"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42</w:t>
            </w:r>
          </w:p>
        </w:tc>
        <w:tc>
          <w:tcPr>
            <w:tcW w:w="400" w:type="pct"/>
            <w:tcBorders>
              <w:top w:val="single" w:sz="8" w:space="0" w:color="000000"/>
              <w:left w:val="single" w:sz="8" w:space="0" w:color="000000"/>
              <w:bottom w:val="single" w:sz="8" w:space="0" w:color="000000"/>
              <w:right w:val="single" w:sz="8" w:space="0" w:color="000000"/>
            </w:tcBorders>
            <w:vAlign w:val="center"/>
          </w:tcPr>
          <w:p w14:paraId="1E318A37"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21</w:t>
            </w:r>
          </w:p>
        </w:tc>
        <w:tc>
          <w:tcPr>
            <w:tcW w:w="398" w:type="pct"/>
            <w:tcBorders>
              <w:top w:val="single" w:sz="8" w:space="0" w:color="000000"/>
              <w:left w:val="single" w:sz="8" w:space="0" w:color="000000"/>
              <w:bottom w:val="single" w:sz="8" w:space="0" w:color="000000"/>
              <w:right w:val="single" w:sz="8" w:space="0" w:color="000000"/>
            </w:tcBorders>
            <w:vAlign w:val="center"/>
          </w:tcPr>
          <w:p w14:paraId="6D902CA1"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18</w:t>
            </w:r>
          </w:p>
        </w:tc>
        <w:tc>
          <w:tcPr>
            <w:tcW w:w="398" w:type="pct"/>
            <w:tcBorders>
              <w:top w:val="single" w:sz="8" w:space="0" w:color="000000"/>
              <w:left w:val="single" w:sz="8" w:space="0" w:color="000000"/>
              <w:bottom w:val="single" w:sz="8" w:space="0" w:color="000000"/>
              <w:right w:val="single" w:sz="8" w:space="0" w:color="000000"/>
            </w:tcBorders>
            <w:vAlign w:val="center"/>
          </w:tcPr>
          <w:p w14:paraId="4F0D15B9"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48</w:t>
            </w:r>
          </w:p>
        </w:tc>
        <w:tc>
          <w:tcPr>
            <w:tcW w:w="398" w:type="pct"/>
            <w:tcBorders>
              <w:top w:val="single" w:sz="8" w:space="0" w:color="000000"/>
              <w:left w:val="single" w:sz="8" w:space="0" w:color="000000"/>
              <w:bottom w:val="single" w:sz="8" w:space="0" w:color="000000"/>
              <w:right w:val="single" w:sz="8" w:space="0" w:color="000000"/>
            </w:tcBorders>
            <w:vAlign w:val="center"/>
          </w:tcPr>
          <w:p w14:paraId="44073026"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32</w:t>
            </w:r>
          </w:p>
        </w:tc>
        <w:tc>
          <w:tcPr>
            <w:tcW w:w="398" w:type="pct"/>
            <w:tcBorders>
              <w:top w:val="single" w:sz="8" w:space="0" w:color="000000"/>
              <w:left w:val="single" w:sz="8" w:space="0" w:color="000000"/>
              <w:bottom w:val="single" w:sz="8" w:space="0" w:color="000000"/>
              <w:right w:val="single" w:sz="8" w:space="0" w:color="000000"/>
            </w:tcBorders>
            <w:vAlign w:val="center"/>
          </w:tcPr>
          <w:p w14:paraId="62CF08C1"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56</w:t>
            </w:r>
          </w:p>
        </w:tc>
      </w:tr>
      <w:tr w:rsidR="00ED6A3E" w:rsidRPr="00AD3F68" w14:paraId="5EFAE14E" w14:textId="77777777" w:rsidTr="00ED6A3E">
        <w:tc>
          <w:tcPr>
            <w:tcW w:w="5000" w:type="pct"/>
            <w:gridSpan w:val="8"/>
            <w:tcBorders>
              <w:top w:val="single" w:sz="8" w:space="0" w:color="000000"/>
              <w:left w:val="single" w:sz="8" w:space="0" w:color="000000"/>
              <w:bottom w:val="single" w:sz="8" w:space="0" w:color="000000"/>
              <w:right w:val="single" w:sz="8" w:space="0" w:color="000000"/>
            </w:tcBorders>
          </w:tcPr>
          <w:p w14:paraId="155E554B" w14:textId="77777777" w:rsidR="00ED6A3E" w:rsidRPr="00AD3F68" w:rsidRDefault="00ED6A3E" w:rsidP="00ED6A3E">
            <w:pPr>
              <w:spacing w:line="240" w:lineRule="auto"/>
              <w:jc w:val="left"/>
              <w:rPr>
                <w:rFonts w:eastAsia="Times New Roman"/>
                <w:b/>
                <w:sz w:val="20"/>
                <w:szCs w:val="20"/>
              </w:rPr>
            </w:pPr>
            <w:r w:rsidRPr="00AD3F68">
              <w:rPr>
                <w:rFonts w:eastAsia="Times New Roman"/>
                <w:b/>
                <w:sz w:val="20"/>
                <w:szCs w:val="20"/>
              </w:rPr>
              <w:t>Мужчины</w:t>
            </w:r>
          </w:p>
        </w:tc>
      </w:tr>
      <w:tr w:rsidR="00ED6A3E" w:rsidRPr="00AD3F68" w14:paraId="1C65B6E5"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59A25CFA" w14:textId="3E5A5E5C" w:rsidR="00ED6A3E" w:rsidRPr="00AD3F68" w:rsidRDefault="001F57DD" w:rsidP="00ED6A3E">
            <w:pPr>
              <w:spacing w:line="240" w:lineRule="auto"/>
              <w:jc w:val="left"/>
              <w:rPr>
                <w:rFonts w:eastAsia="Times New Roman"/>
                <w:sz w:val="20"/>
                <w:szCs w:val="20"/>
              </w:rPr>
            </w:pPr>
            <w:r w:rsidRPr="00AD3F68">
              <w:rPr>
                <w:rFonts w:eastAsia="Times New Roman"/>
                <w:sz w:val="20"/>
                <w:szCs w:val="20"/>
              </w:rPr>
              <w:t>Миграция —</w:t>
            </w:r>
            <w:r w:rsidR="00ED6A3E" w:rsidRPr="00AD3F68">
              <w:rPr>
                <w:rFonts w:eastAsia="Times New Roman"/>
                <w:sz w:val="20"/>
                <w:szCs w:val="20"/>
              </w:rPr>
              <w:t xml:space="preserve"> всего</w:t>
            </w:r>
          </w:p>
        </w:tc>
        <w:tc>
          <w:tcPr>
            <w:tcW w:w="400" w:type="pct"/>
            <w:tcBorders>
              <w:top w:val="single" w:sz="8" w:space="0" w:color="000000"/>
              <w:left w:val="single" w:sz="8" w:space="0" w:color="000000"/>
              <w:bottom w:val="single" w:sz="8" w:space="0" w:color="000000"/>
              <w:right w:val="single" w:sz="8" w:space="0" w:color="000000"/>
            </w:tcBorders>
            <w:vAlign w:val="center"/>
          </w:tcPr>
          <w:p w14:paraId="44D5D563"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44</w:t>
            </w:r>
          </w:p>
        </w:tc>
        <w:tc>
          <w:tcPr>
            <w:tcW w:w="400" w:type="pct"/>
            <w:tcBorders>
              <w:top w:val="single" w:sz="8" w:space="0" w:color="000000"/>
              <w:left w:val="single" w:sz="8" w:space="0" w:color="000000"/>
              <w:bottom w:val="single" w:sz="8" w:space="0" w:color="000000"/>
              <w:right w:val="single" w:sz="8" w:space="0" w:color="000000"/>
            </w:tcBorders>
            <w:vAlign w:val="center"/>
          </w:tcPr>
          <w:p w14:paraId="5A680663"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48</w:t>
            </w:r>
          </w:p>
        </w:tc>
        <w:tc>
          <w:tcPr>
            <w:tcW w:w="400" w:type="pct"/>
            <w:tcBorders>
              <w:top w:val="single" w:sz="8" w:space="0" w:color="000000"/>
              <w:left w:val="single" w:sz="8" w:space="0" w:color="000000"/>
              <w:bottom w:val="single" w:sz="8" w:space="0" w:color="000000"/>
              <w:right w:val="single" w:sz="8" w:space="0" w:color="000000"/>
            </w:tcBorders>
            <w:vAlign w:val="center"/>
          </w:tcPr>
          <w:p w14:paraId="63C9F27B"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52</w:t>
            </w:r>
          </w:p>
        </w:tc>
        <w:tc>
          <w:tcPr>
            <w:tcW w:w="398" w:type="pct"/>
            <w:tcBorders>
              <w:top w:val="single" w:sz="8" w:space="0" w:color="000000"/>
              <w:left w:val="single" w:sz="8" w:space="0" w:color="000000"/>
              <w:bottom w:val="single" w:sz="8" w:space="0" w:color="000000"/>
              <w:right w:val="single" w:sz="8" w:space="0" w:color="000000"/>
            </w:tcBorders>
            <w:vAlign w:val="center"/>
          </w:tcPr>
          <w:p w14:paraId="556855D0"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33</w:t>
            </w:r>
          </w:p>
        </w:tc>
        <w:tc>
          <w:tcPr>
            <w:tcW w:w="398" w:type="pct"/>
            <w:tcBorders>
              <w:top w:val="single" w:sz="8" w:space="0" w:color="000000"/>
              <w:left w:val="single" w:sz="8" w:space="0" w:color="000000"/>
              <w:bottom w:val="single" w:sz="8" w:space="0" w:color="000000"/>
              <w:right w:val="single" w:sz="8" w:space="0" w:color="000000"/>
            </w:tcBorders>
            <w:vAlign w:val="center"/>
          </w:tcPr>
          <w:p w14:paraId="1EB0F371"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51</w:t>
            </w:r>
          </w:p>
        </w:tc>
        <w:tc>
          <w:tcPr>
            <w:tcW w:w="398" w:type="pct"/>
            <w:tcBorders>
              <w:top w:val="single" w:sz="8" w:space="0" w:color="000000"/>
              <w:left w:val="single" w:sz="8" w:space="0" w:color="000000"/>
              <w:bottom w:val="single" w:sz="8" w:space="0" w:color="000000"/>
              <w:right w:val="single" w:sz="8" w:space="0" w:color="000000"/>
            </w:tcBorders>
            <w:vAlign w:val="center"/>
          </w:tcPr>
          <w:p w14:paraId="0577F897"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27</w:t>
            </w:r>
          </w:p>
        </w:tc>
        <w:tc>
          <w:tcPr>
            <w:tcW w:w="398" w:type="pct"/>
            <w:tcBorders>
              <w:top w:val="single" w:sz="8" w:space="0" w:color="000000"/>
              <w:left w:val="single" w:sz="8" w:space="0" w:color="000000"/>
              <w:bottom w:val="single" w:sz="8" w:space="0" w:color="000000"/>
              <w:right w:val="single" w:sz="8" w:space="0" w:color="000000"/>
            </w:tcBorders>
            <w:vAlign w:val="center"/>
          </w:tcPr>
          <w:p w14:paraId="668877B8" w14:textId="77777777" w:rsidR="00ED6A3E" w:rsidRPr="00AD3F68" w:rsidRDefault="00ED6A3E" w:rsidP="00ED6A3E">
            <w:pPr>
              <w:spacing w:line="240" w:lineRule="auto"/>
              <w:jc w:val="center"/>
              <w:rPr>
                <w:rFonts w:eastAsia="Times New Roman"/>
                <w:b/>
                <w:sz w:val="20"/>
                <w:szCs w:val="20"/>
              </w:rPr>
            </w:pPr>
            <w:r w:rsidRPr="00AD3F68">
              <w:rPr>
                <w:rFonts w:eastAsia="Times New Roman"/>
                <w:sz w:val="20"/>
                <w:szCs w:val="20"/>
              </w:rPr>
              <w:t>47</w:t>
            </w:r>
          </w:p>
        </w:tc>
      </w:tr>
      <w:tr w:rsidR="00ED6A3E" w:rsidRPr="00AD3F68" w14:paraId="26D86015" w14:textId="77777777" w:rsidTr="00ED6A3E">
        <w:tc>
          <w:tcPr>
            <w:tcW w:w="5000" w:type="pct"/>
            <w:gridSpan w:val="8"/>
            <w:tcBorders>
              <w:top w:val="single" w:sz="8" w:space="0" w:color="000000"/>
              <w:left w:val="single" w:sz="8" w:space="0" w:color="000000"/>
              <w:bottom w:val="single" w:sz="8" w:space="0" w:color="000000"/>
              <w:right w:val="single" w:sz="8" w:space="0" w:color="000000"/>
            </w:tcBorders>
          </w:tcPr>
          <w:p w14:paraId="05263BFF" w14:textId="77777777" w:rsidR="00ED6A3E" w:rsidRPr="00AD3F68" w:rsidRDefault="00ED6A3E" w:rsidP="00ED6A3E">
            <w:pPr>
              <w:spacing w:line="240" w:lineRule="auto"/>
              <w:jc w:val="left"/>
              <w:rPr>
                <w:rFonts w:eastAsia="Times New Roman"/>
                <w:b/>
                <w:sz w:val="20"/>
                <w:szCs w:val="20"/>
              </w:rPr>
            </w:pPr>
            <w:r w:rsidRPr="00AD3F68">
              <w:rPr>
                <w:rFonts w:eastAsia="Times New Roman"/>
                <w:b/>
                <w:sz w:val="20"/>
                <w:szCs w:val="20"/>
              </w:rPr>
              <w:t>Миграция категории населения «в трудоспособном возрасте»</w:t>
            </w:r>
          </w:p>
        </w:tc>
      </w:tr>
      <w:tr w:rsidR="00ED6A3E" w:rsidRPr="00AD3F68" w14:paraId="1D102BD5" w14:textId="77777777" w:rsidTr="00ED6A3E">
        <w:tc>
          <w:tcPr>
            <w:tcW w:w="220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600" w:type="dxa"/>
              <w:bottom w:w="15" w:type="dxa"/>
              <w:right w:w="15" w:type="dxa"/>
            </w:tcMar>
            <w:hideMark/>
          </w:tcPr>
          <w:p w14:paraId="55EAD32E" w14:textId="77777777" w:rsidR="00ED6A3E" w:rsidRPr="00AD3F68" w:rsidRDefault="00ED6A3E" w:rsidP="00ED6A3E">
            <w:pPr>
              <w:spacing w:line="240" w:lineRule="auto"/>
              <w:jc w:val="left"/>
              <w:rPr>
                <w:rFonts w:eastAsia="Times New Roman"/>
                <w:sz w:val="20"/>
                <w:szCs w:val="20"/>
              </w:rPr>
            </w:pPr>
            <w:r w:rsidRPr="00AD3F68">
              <w:rPr>
                <w:rFonts w:eastAsia="Times New Roman"/>
                <w:b/>
                <w:sz w:val="20"/>
                <w:szCs w:val="20"/>
              </w:rPr>
              <w:t>Миграция – всего</w:t>
            </w:r>
          </w:p>
        </w:tc>
        <w:tc>
          <w:tcPr>
            <w:tcW w:w="40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2CB4657A" w14:textId="7F5A6BBB" w:rsidR="00ED6A3E" w:rsidRPr="00AD3F68" w:rsidRDefault="006557D6" w:rsidP="00ED6A3E">
            <w:pPr>
              <w:spacing w:line="240" w:lineRule="auto"/>
              <w:jc w:val="center"/>
              <w:rPr>
                <w:rFonts w:eastAsia="Times New Roman"/>
                <w:sz w:val="20"/>
                <w:szCs w:val="20"/>
                <w:lang w:val="en-US"/>
              </w:rPr>
            </w:pPr>
            <w:r w:rsidRPr="00AD3F68">
              <w:rPr>
                <w:rFonts w:eastAsia="Times New Roman"/>
                <w:sz w:val="20"/>
                <w:szCs w:val="20"/>
                <w:lang w:val="en-US"/>
              </w:rPr>
              <w:t>-</w:t>
            </w:r>
          </w:p>
        </w:tc>
        <w:tc>
          <w:tcPr>
            <w:tcW w:w="40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FA5C407"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63</w:t>
            </w:r>
          </w:p>
        </w:tc>
        <w:tc>
          <w:tcPr>
            <w:tcW w:w="40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55DF7B1"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53</w:t>
            </w:r>
          </w:p>
        </w:tc>
        <w:tc>
          <w:tcPr>
            <w:tcW w:w="39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0F40F26"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36</w:t>
            </w:r>
          </w:p>
        </w:tc>
        <w:tc>
          <w:tcPr>
            <w:tcW w:w="39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5DF61A71"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54</w:t>
            </w:r>
          </w:p>
        </w:tc>
        <w:tc>
          <w:tcPr>
            <w:tcW w:w="39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456141C8"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39</w:t>
            </w:r>
          </w:p>
        </w:tc>
        <w:tc>
          <w:tcPr>
            <w:tcW w:w="39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F25829A"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77</w:t>
            </w:r>
          </w:p>
        </w:tc>
      </w:tr>
      <w:tr w:rsidR="00ED6A3E" w:rsidRPr="00AD3F68" w14:paraId="73B484C9" w14:textId="77777777" w:rsidTr="00ED6A3E">
        <w:tc>
          <w:tcPr>
            <w:tcW w:w="5000" w:type="pct"/>
            <w:gridSpan w:val="8"/>
            <w:tcBorders>
              <w:top w:val="single" w:sz="8" w:space="0" w:color="000000"/>
              <w:left w:val="single" w:sz="8" w:space="0" w:color="000000"/>
              <w:bottom w:val="single" w:sz="8" w:space="0" w:color="000000"/>
              <w:right w:val="single" w:sz="8" w:space="0" w:color="000000"/>
            </w:tcBorders>
          </w:tcPr>
          <w:p w14:paraId="106E54B6" w14:textId="77777777" w:rsidR="00ED6A3E" w:rsidRPr="00AD3F68" w:rsidRDefault="00ED6A3E" w:rsidP="00ED6A3E">
            <w:pPr>
              <w:spacing w:line="240" w:lineRule="auto"/>
              <w:jc w:val="left"/>
              <w:rPr>
                <w:rFonts w:eastAsia="Times New Roman"/>
                <w:sz w:val="20"/>
                <w:szCs w:val="20"/>
              </w:rPr>
            </w:pPr>
            <w:r w:rsidRPr="00AD3F68">
              <w:rPr>
                <w:rFonts w:eastAsia="Times New Roman"/>
                <w:sz w:val="20"/>
                <w:szCs w:val="20"/>
              </w:rPr>
              <w:t>Женщины</w:t>
            </w:r>
          </w:p>
        </w:tc>
      </w:tr>
      <w:tr w:rsidR="00ED6A3E" w:rsidRPr="00AD3F68" w14:paraId="1A01C9D0"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6F56F579" w14:textId="36052460" w:rsidR="00ED6A3E" w:rsidRPr="00AD3F68" w:rsidRDefault="00ED6A3E" w:rsidP="00ED6A3E">
            <w:pPr>
              <w:spacing w:line="240" w:lineRule="auto"/>
              <w:jc w:val="left"/>
              <w:rPr>
                <w:rFonts w:eastAsia="Times New Roman"/>
                <w:sz w:val="20"/>
                <w:szCs w:val="20"/>
              </w:rPr>
            </w:pPr>
            <w:r w:rsidRPr="00AD3F68">
              <w:rPr>
                <w:rFonts w:eastAsia="Times New Roman"/>
                <w:sz w:val="20"/>
                <w:szCs w:val="20"/>
              </w:rPr>
              <w:t xml:space="preserve">Миграция </w:t>
            </w:r>
            <w:r w:rsidR="001F57DD" w:rsidRPr="00AD3F68">
              <w:rPr>
                <w:rFonts w:eastAsia="Times New Roman"/>
                <w:sz w:val="20"/>
                <w:szCs w:val="20"/>
              </w:rPr>
              <w:t>—</w:t>
            </w:r>
            <w:r w:rsidRPr="00AD3F68">
              <w:rPr>
                <w:rFonts w:eastAsia="Times New Roman"/>
                <w:sz w:val="20"/>
                <w:szCs w:val="20"/>
              </w:rPr>
              <w:t xml:space="preserve"> всего</w:t>
            </w:r>
          </w:p>
        </w:tc>
        <w:tc>
          <w:tcPr>
            <w:tcW w:w="400" w:type="pct"/>
            <w:tcBorders>
              <w:top w:val="single" w:sz="8" w:space="0" w:color="000000"/>
              <w:left w:val="single" w:sz="8" w:space="0" w:color="000000"/>
              <w:bottom w:val="single" w:sz="8" w:space="0" w:color="000000"/>
              <w:right w:val="single" w:sz="8" w:space="0" w:color="000000"/>
            </w:tcBorders>
            <w:vAlign w:val="center"/>
          </w:tcPr>
          <w:p w14:paraId="761416DE" w14:textId="236186E5" w:rsidR="00ED6A3E" w:rsidRPr="00AD3F68" w:rsidRDefault="006557D6" w:rsidP="00ED6A3E">
            <w:pPr>
              <w:spacing w:line="240" w:lineRule="auto"/>
              <w:jc w:val="center"/>
              <w:rPr>
                <w:rFonts w:eastAsia="Times New Roman"/>
                <w:sz w:val="20"/>
                <w:szCs w:val="20"/>
                <w:lang w:val="en-US"/>
              </w:rPr>
            </w:pPr>
            <w:r w:rsidRPr="00AD3F68">
              <w:rPr>
                <w:rFonts w:eastAsia="Times New Roman"/>
                <w:sz w:val="20"/>
                <w:szCs w:val="20"/>
                <w:lang w:val="en-US"/>
              </w:rPr>
              <w:t>-</w:t>
            </w:r>
          </w:p>
        </w:tc>
        <w:tc>
          <w:tcPr>
            <w:tcW w:w="400" w:type="pct"/>
            <w:tcBorders>
              <w:top w:val="single" w:sz="8" w:space="0" w:color="000000"/>
              <w:left w:val="single" w:sz="8" w:space="0" w:color="000000"/>
              <w:bottom w:val="single" w:sz="8" w:space="0" w:color="000000"/>
              <w:right w:val="single" w:sz="8" w:space="0" w:color="000000"/>
            </w:tcBorders>
            <w:vAlign w:val="center"/>
          </w:tcPr>
          <w:p w14:paraId="7BBE42D9"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28</w:t>
            </w:r>
          </w:p>
        </w:tc>
        <w:tc>
          <w:tcPr>
            <w:tcW w:w="400" w:type="pct"/>
            <w:tcBorders>
              <w:top w:val="single" w:sz="8" w:space="0" w:color="000000"/>
              <w:left w:val="single" w:sz="8" w:space="0" w:color="000000"/>
              <w:bottom w:val="single" w:sz="8" w:space="0" w:color="000000"/>
              <w:right w:val="single" w:sz="8" w:space="0" w:color="000000"/>
            </w:tcBorders>
            <w:vAlign w:val="center"/>
          </w:tcPr>
          <w:p w14:paraId="4D1776F1"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12</w:t>
            </w:r>
          </w:p>
        </w:tc>
        <w:tc>
          <w:tcPr>
            <w:tcW w:w="398" w:type="pct"/>
            <w:tcBorders>
              <w:top w:val="single" w:sz="8" w:space="0" w:color="000000"/>
              <w:left w:val="single" w:sz="8" w:space="0" w:color="000000"/>
              <w:bottom w:val="single" w:sz="8" w:space="0" w:color="000000"/>
              <w:right w:val="single" w:sz="8" w:space="0" w:color="000000"/>
            </w:tcBorders>
            <w:vAlign w:val="center"/>
          </w:tcPr>
          <w:p w14:paraId="183ADBFC"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14</w:t>
            </w:r>
          </w:p>
        </w:tc>
        <w:tc>
          <w:tcPr>
            <w:tcW w:w="398" w:type="pct"/>
            <w:tcBorders>
              <w:top w:val="single" w:sz="8" w:space="0" w:color="000000"/>
              <w:left w:val="single" w:sz="8" w:space="0" w:color="000000"/>
              <w:bottom w:val="single" w:sz="8" w:space="0" w:color="000000"/>
              <w:right w:val="single" w:sz="8" w:space="0" w:color="000000"/>
            </w:tcBorders>
            <w:vAlign w:val="center"/>
          </w:tcPr>
          <w:p w14:paraId="2516239F"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23</w:t>
            </w:r>
          </w:p>
        </w:tc>
        <w:tc>
          <w:tcPr>
            <w:tcW w:w="398" w:type="pct"/>
            <w:tcBorders>
              <w:top w:val="single" w:sz="8" w:space="0" w:color="000000"/>
              <w:left w:val="single" w:sz="8" w:space="0" w:color="000000"/>
              <w:bottom w:val="single" w:sz="8" w:space="0" w:color="000000"/>
              <w:right w:val="single" w:sz="8" w:space="0" w:color="000000"/>
            </w:tcBorders>
            <w:vAlign w:val="center"/>
          </w:tcPr>
          <w:p w14:paraId="5D6152C4"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17</w:t>
            </w:r>
          </w:p>
        </w:tc>
        <w:tc>
          <w:tcPr>
            <w:tcW w:w="398" w:type="pct"/>
            <w:tcBorders>
              <w:top w:val="single" w:sz="8" w:space="0" w:color="000000"/>
              <w:left w:val="single" w:sz="8" w:space="0" w:color="000000"/>
              <w:bottom w:val="single" w:sz="8" w:space="0" w:color="000000"/>
              <w:right w:val="single" w:sz="8" w:space="0" w:color="000000"/>
            </w:tcBorders>
            <w:vAlign w:val="center"/>
          </w:tcPr>
          <w:p w14:paraId="79B11865"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38</w:t>
            </w:r>
          </w:p>
        </w:tc>
      </w:tr>
      <w:tr w:rsidR="00ED6A3E" w:rsidRPr="00AD3F68" w14:paraId="330C0C7A" w14:textId="77777777" w:rsidTr="00ED6A3E">
        <w:tc>
          <w:tcPr>
            <w:tcW w:w="5000" w:type="pct"/>
            <w:gridSpan w:val="8"/>
            <w:tcBorders>
              <w:top w:val="single" w:sz="8" w:space="0" w:color="000000"/>
              <w:left w:val="single" w:sz="8" w:space="0" w:color="000000"/>
              <w:bottom w:val="single" w:sz="8" w:space="0" w:color="000000"/>
              <w:right w:val="single" w:sz="8" w:space="0" w:color="000000"/>
            </w:tcBorders>
          </w:tcPr>
          <w:p w14:paraId="51A7F26C" w14:textId="77777777" w:rsidR="00ED6A3E" w:rsidRPr="00AD3F68" w:rsidRDefault="00ED6A3E" w:rsidP="00ED6A3E">
            <w:pPr>
              <w:spacing w:line="240" w:lineRule="auto"/>
              <w:jc w:val="left"/>
              <w:rPr>
                <w:rFonts w:eastAsia="Times New Roman"/>
                <w:sz w:val="20"/>
                <w:szCs w:val="20"/>
              </w:rPr>
            </w:pPr>
            <w:r w:rsidRPr="00AD3F68">
              <w:rPr>
                <w:rFonts w:eastAsia="Times New Roman"/>
                <w:sz w:val="20"/>
                <w:szCs w:val="20"/>
              </w:rPr>
              <w:t>Мужчины</w:t>
            </w:r>
          </w:p>
        </w:tc>
      </w:tr>
      <w:tr w:rsidR="00ED6A3E" w:rsidRPr="00AD3F68" w14:paraId="72CE5505"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704765BB" w14:textId="18FEB3F5" w:rsidR="00ED6A3E" w:rsidRPr="00AD3F68" w:rsidRDefault="001F57DD" w:rsidP="00ED6A3E">
            <w:pPr>
              <w:spacing w:line="240" w:lineRule="auto"/>
              <w:jc w:val="left"/>
              <w:rPr>
                <w:rFonts w:eastAsia="Times New Roman"/>
                <w:sz w:val="20"/>
                <w:szCs w:val="20"/>
              </w:rPr>
            </w:pPr>
            <w:r w:rsidRPr="00AD3F68">
              <w:rPr>
                <w:rFonts w:eastAsia="Times New Roman"/>
                <w:sz w:val="20"/>
                <w:szCs w:val="20"/>
              </w:rPr>
              <w:lastRenderedPageBreak/>
              <w:t>Миграция —</w:t>
            </w:r>
            <w:r w:rsidR="00ED6A3E" w:rsidRPr="00AD3F68">
              <w:rPr>
                <w:rFonts w:eastAsia="Times New Roman"/>
                <w:sz w:val="20"/>
                <w:szCs w:val="20"/>
              </w:rPr>
              <w:t xml:space="preserve"> всего</w:t>
            </w:r>
          </w:p>
        </w:tc>
        <w:tc>
          <w:tcPr>
            <w:tcW w:w="400" w:type="pct"/>
            <w:tcBorders>
              <w:top w:val="single" w:sz="8" w:space="0" w:color="000000"/>
              <w:left w:val="single" w:sz="8" w:space="0" w:color="000000"/>
              <w:bottom w:val="single" w:sz="8" w:space="0" w:color="000000"/>
              <w:right w:val="single" w:sz="8" w:space="0" w:color="000000"/>
            </w:tcBorders>
            <w:vAlign w:val="center"/>
          </w:tcPr>
          <w:p w14:paraId="7E16A6B9" w14:textId="3B3E4EA9" w:rsidR="00ED6A3E" w:rsidRPr="00AD3F68" w:rsidRDefault="006557D6" w:rsidP="00ED6A3E">
            <w:pPr>
              <w:spacing w:line="240" w:lineRule="auto"/>
              <w:jc w:val="center"/>
              <w:rPr>
                <w:rFonts w:eastAsia="Times New Roman"/>
                <w:sz w:val="20"/>
                <w:szCs w:val="20"/>
                <w:lang w:val="en-US"/>
              </w:rPr>
            </w:pPr>
            <w:r w:rsidRPr="00AD3F68">
              <w:rPr>
                <w:rFonts w:eastAsia="Times New Roman"/>
                <w:sz w:val="20"/>
                <w:szCs w:val="20"/>
                <w:lang w:val="en-US"/>
              </w:rPr>
              <w:t>-</w:t>
            </w:r>
          </w:p>
        </w:tc>
        <w:tc>
          <w:tcPr>
            <w:tcW w:w="400" w:type="pct"/>
            <w:tcBorders>
              <w:top w:val="single" w:sz="8" w:space="0" w:color="000000"/>
              <w:left w:val="single" w:sz="8" w:space="0" w:color="000000"/>
              <w:bottom w:val="single" w:sz="8" w:space="0" w:color="000000"/>
              <w:right w:val="single" w:sz="8" w:space="0" w:color="000000"/>
            </w:tcBorders>
            <w:vAlign w:val="center"/>
          </w:tcPr>
          <w:p w14:paraId="460707B6"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35</w:t>
            </w:r>
          </w:p>
        </w:tc>
        <w:tc>
          <w:tcPr>
            <w:tcW w:w="400" w:type="pct"/>
            <w:tcBorders>
              <w:top w:val="single" w:sz="8" w:space="0" w:color="000000"/>
              <w:left w:val="single" w:sz="8" w:space="0" w:color="000000"/>
              <w:bottom w:val="single" w:sz="8" w:space="0" w:color="000000"/>
              <w:right w:val="single" w:sz="8" w:space="0" w:color="000000"/>
            </w:tcBorders>
            <w:vAlign w:val="center"/>
          </w:tcPr>
          <w:p w14:paraId="16BF9860"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41</w:t>
            </w:r>
          </w:p>
        </w:tc>
        <w:tc>
          <w:tcPr>
            <w:tcW w:w="398" w:type="pct"/>
            <w:tcBorders>
              <w:top w:val="single" w:sz="8" w:space="0" w:color="000000"/>
              <w:left w:val="single" w:sz="8" w:space="0" w:color="000000"/>
              <w:bottom w:val="single" w:sz="8" w:space="0" w:color="000000"/>
              <w:right w:val="single" w:sz="8" w:space="0" w:color="000000"/>
            </w:tcBorders>
            <w:vAlign w:val="center"/>
          </w:tcPr>
          <w:p w14:paraId="4F456ABF"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22</w:t>
            </w:r>
          </w:p>
        </w:tc>
        <w:tc>
          <w:tcPr>
            <w:tcW w:w="398" w:type="pct"/>
            <w:tcBorders>
              <w:top w:val="single" w:sz="8" w:space="0" w:color="000000"/>
              <w:left w:val="single" w:sz="8" w:space="0" w:color="000000"/>
              <w:bottom w:val="single" w:sz="8" w:space="0" w:color="000000"/>
              <w:right w:val="single" w:sz="8" w:space="0" w:color="000000"/>
            </w:tcBorders>
            <w:vAlign w:val="center"/>
          </w:tcPr>
          <w:p w14:paraId="351D135B"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31</w:t>
            </w:r>
          </w:p>
        </w:tc>
        <w:tc>
          <w:tcPr>
            <w:tcW w:w="398" w:type="pct"/>
            <w:tcBorders>
              <w:top w:val="single" w:sz="8" w:space="0" w:color="000000"/>
              <w:left w:val="single" w:sz="8" w:space="0" w:color="000000"/>
              <w:bottom w:val="single" w:sz="8" w:space="0" w:color="000000"/>
              <w:right w:val="single" w:sz="8" w:space="0" w:color="000000"/>
            </w:tcBorders>
            <w:vAlign w:val="center"/>
          </w:tcPr>
          <w:p w14:paraId="377C481A"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22</w:t>
            </w:r>
          </w:p>
        </w:tc>
        <w:tc>
          <w:tcPr>
            <w:tcW w:w="398" w:type="pct"/>
            <w:tcBorders>
              <w:top w:val="single" w:sz="8" w:space="0" w:color="000000"/>
              <w:left w:val="single" w:sz="8" w:space="0" w:color="000000"/>
              <w:bottom w:val="single" w:sz="8" w:space="0" w:color="000000"/>
              <w:right w:val="single" w:sz="8" w:space="0" w:color="000000"/>
            </w:tcBorders>
            <w:vAlign w:val="center"/>
          </w:tcPr>
          <w:p w14:paraId="35E6D035"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39</w:t>
            </w:r>
          </w:p>
        </w:tc>
      </w:tr>
      <w:tr w:rsidR="00ED6A3E" w:rsidRPr="00AD3F68" w14:paraId="5DBB49A6" w14:textId="77777777" w:rsidTr="00ED6A3E">
        <w:tc>
          <w:tcPr>
            <w:tcW w:w="5000" w:type="pct"/>
            <w:gridSpan w:val="8"/>
            <w:tcBorders>
              <w:top w:val="single" w:sz="8" w:space="0" w:color="000000"/>
              <w:left w:val="single" w:sz="8" w:space="0" w:color="000000"/>
              <w:bottom w:val="single" w:sz="8" w:space="0" w:color="000000"/>
              <w:right w:val="single" w:sz="8" w:space="0" w:color="000000"/>
            </w:tcBorders>
          </w:tcPr>
          <w:p w14:paraId="70A0A3DD" w14:textId="77777777" w:rsidR="00ED6A3E" w:rsidRPr="00AD3F68" w:rsidRDefault="00ED6A3E" w:rsidP="00ED6A3E">
            <w:pPr>
              <w:spacing w:line="240" w:lineRule="auto"/>
              <w:jc w:val="left"/>
              <w:rPr>
                <w:rFonts w:eastAsia="Times New Roman"/>
                <w:b/>
                <w:sz w:val="20"/>
                <w:szCs w:val="20"/>
              </w:rPr>
            </w:pPr>
            <w:r w:rsidRPr="00AD3F68">
              <w:rPr>
                <w:rFonts w:eastAsia="Times New Roman"/>
                <w:b/>
                <w:sz w:val="20"/>
                <w:szCs w:val="20"/>
              </w:rPr>
              <w:t>Миграция категории населения «старше трудоспособного возраста»</w:t>
            </w:r>
          </w:p>
        </w:tc>
      </w:tr>
      <w:tr w:rsidR="00ED6A3E" w:rsidRPr="00AD3F68" w14:paraId="432CFD65" w14:textId="77777777" w:rsidTr="00ED6A3E">
        <w:tc>
          <w:tcPr>
            <w:tcW w:w="220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600" w:type="dxa"/>
              <w:bottom w:w="15" w:type="dxa"/>
              <w:right w:w="15" w:type="dxa"/>
            </w:tcMar>
            <w:hideMark/>
          </w:tcPr>
          <w:p w14:paraId="75054296" w14:textId="77777777" w:rsidR="00ED6A3E" w:rsidRPr="00AD3F68" w:rsidRDefault="00ED6A3E" w:rsidP="00ED6A3E">
            <w:pPr>
              <w:spacing w:line="240" w:lineRule="auto"/>
              <w:jc w:val="left"/>
              <w:rPr>
                <w:rFonts w:eastAsia="Times New Roman"/>
                <w:sz w:val="20"/>
                <w:szCs w:val="20"/>
              </w:rPr>
            </w:pPr>
            <w:r w:rsidRPr="00AD3F68">
              <w:rPr>
                <w:rFonts w:eastAsia="Times New Roman"/>
                <w:b/>
                <w:sz w:val="20"/>
                <w:szCs w:val="20"/>
              </w:rPr>
              <w:t>Миграция – всего</w:t>
            </w:r>
          </w:p>
        </w:tc>
        <w:tc>
          <w:tcPr>
            <w:tcW w:w="40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5D87A2A" w14:textId="55438793" w:rsidR="00ED6A3E" w:rsidRPr="00AD3F68" w:rsidRDefault="006557D6" w:rsidP="00ED6A3E">
            <w:pPr>
              <w:spacing w:line="240" w:lineRule="auto"/>
              <w:jc w:val="center"/>
              <w:rPr>
                <w:rFonts w:eastAsia="Times New Roman"/>
                <w:sz w:val="20"/>
                <w:szCs w:val="20"/>
                <w:lang w:val="en-US"/>
              </w:rPr>
            </w:pPr>
            <w:r w:rsidRPr="00AD3F68">
              <w:rPr>
                <w:rFonts w:eastAsia="Times New Roman"/>
                <w:sz w:val="20"/>
                <w:szCs w:val="20"/>
                <w:lang w:val="en-US"/>
              </w:rPr>
              <w:t>-</w:t>
            </w:r>
          </w:p>
        </w:tc>
        <w:tc>
          <w:tcPr>
            <w:tcW w:w="40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CD378E5"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16</w:t>
            </w:r>
          </w:p>
        </w:tc>
        <w:tc>
          <w:tcPr>
            <w:tcW w:w="40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17D1C8A7"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20</w:t>
            </w:r>
          </w:p>
        </w:tc>
        <w:tc>
          <w:tcPr>
            <w:tcW w:w="39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60B71E0"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17</w:t>
            </w:r>
          </w:p>
        </w:tc>
        <w:tc>
          <w:tcPr>
            <w:tcW w:w="39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601C9BF4"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26</w:t>
            </w:r>
          </w:p>
        </w:tc>
        <w:tc>
          <w:tcPr>
            <w:tcW w:w="39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4497C9F7"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18</w:t>
            </w:r>
          </w:p>
        </w:tc>
        <w:tc>
          <w:tcPr>
            <w:tcW w:w="39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0E2BD8E8"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10</w:t>
            </w:r>
          </w:p>
        </w:tc>
      </w:tr>
      <w:tr w:rsidR="00ED6A3E" w:rsidRPr="00AD3F68" w14:paraId="52EC4E4B" w14:textId="77777777" w:rsidTr="00ED6A3E">
        <w:tc>
          <w:tcPr>
            <w:tcW w:w="5000" w:type="pct"/>
            <w:gridSpan w:val="8"/>
            <w:tcBorders>
              <w:top w:val="single" w:sz="8" w:space="0" w:color="000000"/>
              <w:left w:val="single" w:sz="8" w:space="0" w:color="000000"/>
              <w:bottom w:val="single" w:sz="8" w:space="0" w:color="000000"/>
              <w:right w:val="single" w:sz="8" w:space="0" w:color="000000"/>
            </w:tcBorders>
          </w:tcPr>
          <w:p w14:paraId="3001DF9D" w14:textId="77777777" w:rsidR="00ED6A3E" w:rsidRPr="00AD3F68" w:rsidRDefault="00ED6A3E" w:rsidP="00ED6A3E">
            <w:pPr>
              <w:spacing w:line="240" w:lineRule="auto"/>
              <w:jc w:val="left"/>
              <w:rPr>
                <w:rFonts w:eastAsia="Times New Roman"/>
                <w:sz w:val="20"/>
                <w:szCs w:val="20"/>
              </w:rPr>
            </w:pPr>
            <w:r w:rsidRPr="00AD3F68">
              <w:rPr>
                <w:rFonts w:eastAsia="Times New Roman"/>
                <w:sz w:val="20"/>
                <w:szCs w:val="20"/>
              </w:rPr>
              <w:t>Женщины</w:t>
            </w:r>
          </w:p>
        </w:tc>
      </w:tr>
      <w:tr w:rsidR="00ED6A3E" w:rsidRPr="00AD3F68" w14:paraId="42321035"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4E847F4B" w14:textId="33276D62" w:rsidR="00ED6A3E" w:rsidRPr="00AD3F68" w:rsidRDefault="001F57DD" w:rsidP="00ED6A3E">
            <w:pPr>
              <w:spacing w:line="240" w:lineRule="auto"/>
              <w:jc w:val="left"/>
              <w:rPr>
                <w:rFonts w:eastAsia="Times New Roman"/>
                <w:sz w:val="20"/>
                <w:szCs w:val="20"/>
              </w:rPr>
            </w:pPr>
            <w:r w:rsidRPr="00AD3F68">
              <w:rPr>
                <w:rFonts w:eastAsia="Times New Roman"/>
                <w:sz w:val="20"/>
                <w:szCs w:val="20"/>
              </w:rPr>
              <w:t>Миграция —</w:t>
            </w:r>
            <w:r w:rsidR="00ED6A3E" w:rsidRPr="00AD3F68">
              <w:rPr>
                <w:rFonts w:eastAsia="Times New Roman"/>
                <w:sz w:val="20"/>
                <w:szCs w:val="20"/>
              </w:rPr>
              <w:t xml:space="preserve"> всего</w:t>
            </w:r>
          </w:p>
        </w:tc>
        <w:tc>
          <w:tcPr>
            <w:tcW w:w="400" w:type="pct"/>
            <w:tcBorders>
              <w:top w:val="single" w:sz="8" w:space="0" w:color="000000"/>
              <w:left w:val="single" w:sz="8" w:space="0" w:color="000000"/>
              <w:bottom w:val="single" w:sz="8" w:space="0" w:color="000000"/>
              <w:right w:val="single" w:sz="8" w:space="0" w:color="000000"/>
            </w:tcBorders>
            <w:vAlign w:val="center"/>
          </w:tcPr>
          <w:p w14:paraId="4C14373D" w14:textId="2CA677DE" w:rsidR="00ED6A3E" w:rsidRPr="00AD3F68" w:rsidRDefault="006557D6" w:rsidP="00ED6A3E">
            <w:pPr>
              <w:spacing w:line="240" w:lineRule="auto"/>
              <w:jc w:val="center"/>
              <w:rPr>
                <w:rFonts w:eastAsia="Times New Roman"/>
                <w:sz w:val="20"/>
                <w:szCs w:val="20"/>
                <w:lang w:val="en-US"/>
              </w:rPr>
            </w:pPr>
            <w:r w:rsidRPr="00AD3F68">
              <w:rPr>
                <w:rFonts w:eastAsia="Times New Roman"/>
                <w:sz w:val="20"/>
                <w:szCs w:val="20"/>
                <w:lang w:val="en-US"/>
              </w:rPr>
              <w:t>-</w:t>
            </w:r>
          </w:p>
        </w:tc>
        <w:tc>
          <w:tcPr>
            <w:tcW w:w="400" w:type="pct"/>
            <w:tcBorders>
              <w:top w:val="single" w:sz="8" w:space="0" w:color="000000"/>
              <w:left w:val="single" w:sz="8" w:space="0" w:color="000000"/>
              <w:bottom w:val="single" w:sz="8" w:space="0" w:color="000000"/>
              <w:right w:val="single" w:sz="8" w:space="0" w:color="000000"/>
            </w:tcBorders>
            <w:vAlign w:val="center"/>
          </w:tcPr>
          <w:p w14:paraId="3E97F494"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9</w:t>
            </w:r>
          </w:p>
        </w:tc>
        <w:tc>
          <w:tcPr>
            <w:tcW w:w="400" w:type="pct"/>
            <w:tcBorders>
              <w:top w:val="single" w:sz="8" w:space="0" w:color="000000"/>
              <w:left w:val="single" w:sz="8" w:space="0" w:color="000000"/>
              <w:bottom w:val="single" w:sz="8" w:space="0" w:color="000000"/>
              <w:right w:val="single" w:sz="8" w:space="0" w:color="000000"/>
            </w:tcBorders>
            <w:vAlign w:val="center"/>
          </w:tcPr>
          <w:p w14:paraId="668EAE4D"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7</w:t>
            </w:r>
          </w:p>
        </w:tc>
        <w:tc>
          <w:tcPr>
            <w:tcW w:w="398" w:type="pct"/>
            <w:tcBorders>
              <w:top w:val="single" w:sz="8" w:space="0" w:color="000000"/>
              <w:left w:val="single" w:sz="8" w:space="0" w:color="000000"/>
              <w:bottom w:val="single" w:sz="8" w:space="0" w:color="000000"/>
              <w:right w:val="single" w:sz="8" w:space="0" w:color="000000"/>
            </w:tcBorders>
            <w:vAlign w:val="center"/>
          </w:tcPr>
          <w:p w14:paraId="0AC1A654"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9</w:t>
            </w:r>
          </w:p>
        </w:tc>
        <w:tc>
          <w:tcPr>
            <w:tcW w:w="398" w:type="pct"/>
            <w:tcBorders>
              <w:top w:val="single" w:sz="8" w:space="0" w:color="000000"/>
              <w:left w:val="single" w:sz="8" w:space="0" w:color="000000"/>
              <w:bottom w:val="single" w:sz="8" w:space="0" w:color="000000"/>
              <w:right w:val="single" w:sz="8" w:space="0" w:color="000000"/>
            </w:tcBorders>
            <w:vAlign w:val="center"/>
          </w:tcPr>
          <w:p w14:paraId="42169CA3"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17</w:t>
            </w:r>
          </w:p>
        </w:tc>
        <w:tc>
          <w:tcPr>
            <w:tcW w:w="398" w:type="pct"/>
            <w:tcBorders>
              <w:top w:val="single" w:sz="8" w:space="0" w:color="000000"/>
              <w:left w:val="single" w:sz="8" w:space="0" w:color="000000"/>
              <w:bottom w:val="single" w:sz="8" w:space="0" w:color="000000"/>
              <w:right w:val="single" w:sz="8" w:space="0" w:color="000000"/>
            </w:tcBorders>
            <w:vAlign w:val="center"/>
          </w:tcPr>
          <w:p w14:paraId="7883F4ED"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12</w:t>
            </w:r>
          </w:p>
        </w:tc>
        <w:tc>
          <w:tcPr>
            <w:tcW w:w="398" w:type="pct"/>
            <w:tcBorders>
              <w:top w:val="single" w:sz="8" w:space="0" w:color="000000"/>
              <w:left w:val="single" w:sz="8" w:space="0" w:color="000000"/>
              <w:bottom w:val="single" w:sz="8" w:space="0" w:color="000000"/>
              <w:right w:val="single" w:sz="8" w:space="0" w:color="000000"/>
            </w:tcBorders>
            <w:vAlign w:val="center"/>
          </w:tcPr>
          <w:p w14:paraId="79580E85"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11</w:t>
            </w:r>
          </w:p>
        </w:tc>
      </w:tr>
      <w:tr w:rsidR="00ED6A3E" w:rsidRPr="00AD3F68" w14:paraId="6796B11D" w14:textId="77777777" w:rsidTr="00ED6A3E">
        <w:tc>
          <w:tcPr>
            <w:tcW w:w="5000" w:type="pct"/>
            <w:gridSpan w:val="8"/>
            <w:tcBorders>
              <w:top w:val="single" w:sz="8" w:space="0" w:color="000000"/>
              <w:left w:val="single" w:sz="8" w:space="0" w:color="000000"/>
              <w:bottom w:val="single" w:sz="8" w:space="0" w:color="000000"/>
              <w:right w:val="single" w:sz="8" w:space="0" w:color="000000"/>
            </w:tcBorders>
          </w:tcPr>
          <w:p w14:paraId="15A49FE4" w14:textId="77777777" w:rsidR="00ED6A3E" w:rsidRPr="00AD3F68" w:rsidRDefault="00ED6A3E" w:rsidP="00ED6A3E">
            <w:pPr>
              <w:spacing w:line="240" w:lineRule="auto"/>
              <w:jc w:val="left"/>
              <w:rPr>
                <w:rFonts w:eastAsia="Times New Roman"/>
                <w:sz w:val="20"/>
                <w:szCs w:val="20"/>
              </w:rPr>
            </w:pPr>
            <w:r w:rsidRPr="00AD3F68">
              <w:rPr>
                <w:rFonts w:eastAsia="Times New Roman"/>
                <w:sz w:val="20"/>
                <w:szCs w:val="20"/>
              </w:rPr>
              <w:t>Мужчины</w:t>
            </w:r>
          </w:p>
        </w:tc>
      </w:tr>
      <w:tr w:rsidR="00ED6A3E" w:rsidRPr="00AD3F68" w14:paraId="0774F014" w14:textId="77777777" w:rsidTr="00ED6A3E">
        <w:tc>
          <w:tcPr>
            <w:tcW w:w="2208"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hideMark/>
          </w:tcPr>
          <w:p w14:paraId="1B1583B9" w14:textId="04B936AC" w:rsidR="00ED6A3E" w:rsidRPr="00AD3F68" w:rsidRDefault="001F57DD" w:rsidP="00ED6A3E">
            <w:pPr>
              <w:spacing w:line="240" w:lineRule="auto"/>
              <w:jc w:val="left"/>
              <w:rPr>
                <w:rFonts w:eastAsia="Times New Roman"/>
                <w:sz w:val="20"/>
                <w:szCs w:val="20"/>
              </w:rPr>
            </w:pPr>
            <w:r w:rsidRPr="00AD3F68">
              <w:rPr>
                <w:rFonts w:eastAsia="Times New Roman"/>
                <w:sz w:val="20"/>
                <w:szCs w:val="20"/>
              </w:rPr>
              <w:t>Миграция —</w:t>
            </w:r>
            <w:r w:rsidR="00ED6A3E" w:rsidRPr="00AD3F68">
              <w:rPr>
                <w:rFonts w:eastAsia="Times New Roman"/>
                <w:sz w:val="20"/>
                <w:szCs w:val="20"/>
              </w:rPr>
              <w:t xml:space="preserve"> всего</w:t>
            </w:r>
          </w:p>
        </w:tc>
        <w:tc>
          <w:tcPr>
            <w:tcW w:w="400" w:type="pct"/>
            <w:tcBorders>
              <w:top w:val="single" w:sz="8" w:space="0" w:color="000000"/>
              <w:left w:val="single" w:sz="8" w:space="0" w:color="000000"/>
              <w:bottom w:val="single" w:sz="8" w:space="0" w:color="000000"/>
              <w:right w:val="single" w:sz="8" w:space="0" w:color="000000"/>
            </w:tcBorders>
            <w:vAlign w:val="center"/>
          </w:tcPr>
          <w:p w14:paraId="236B100C" w14:textId="0BE69B82" w:rsidR="00ED6A3E" w:rsidRPr="00AD3F68" w:rsidRDefault="006557D6" w:rsidP="00ED6A3E">
            <w:pPr>
              <w:spacing w:line="240" w:lineRule="auto"/>
              <w:jc w:val="center"/>
              <w:rPr>
                <w:rFonts w:eastAsia="Times New Roman"/>
                <w:sz w:val="20"/>
                <w:szCs w:val="20"/>
                <w:lang w:val="en-US"/>
              </w:rPr>
            </w:pPr>
            <w:r w:rsidRPr="00AD3F68">
              <w:rPr>
                <w:rFonts w:eastAsia="Times New Roman"/>
                <w:sz w:val="20"/>
                <w:szCs w:val="20"/>
                <w:lang w:val="en-US"/>
              </w:rPr>
              <w:t>-</w:t>
            </w:r>
          </w:p>
        </w:tc>
        <w:tc>
          <w:tcPr>
            <w:tcW w:w="400" w:type="pct"/>
            <w:tcBorders>
              <w:top w:val="single" w:sz="8" w:space="0" w:color="000000"/>
              <w:left w:val="single" w:sz="8" w:space="0" w:color="000000"/>
              <w:bottom w:val="single" w:sz="8" w:space="0" w:color="000000"/>
              <w:right w:val="single" w:sz="8" w:space="0" w:color="000000"/>
            </w:tcBorders>
            <w:vAlign w:val="center"/>
          </w:tcPr>
          <w:p w14:paraId="5D536CE8"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7</w:t>
            </w:r>
          </w:p>
        </w:tc>
        <w:tc>
          <w:tcPr>
            <w:tcW w:w="400" w:type="pct"/>
            <w:tcBorders>
              <w:top w:val="single" w:sz="8" w:space="0" w:color="000000"/>
              <w:left w:val="single" w:sz="8" w:space="0" w:color="000000"/>
              <w:bottom w:val="single" w:sz="8" w:space="0" w:color="000000"/>
              <w:right w:val="single" w:sz="8" w:space="0" w:color="000000"/>
            </w:tcBorders>
            <w:vAlign w:val="center"/>
          </w:tcPr>
          <w:p w14:paraId="6485E43C"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13</w:t>
            </w:r>
          </w:p>
        </w:tc>
        <w:tc>
          <w:tcPr>
            <w:tcW w:w="398" w:type="pct"/>
            <w:tcBorders>
              <w:top w:val="single" w:sz="8" w:space="0" w:color="000000"/>
              <w:left w:val="single" w:sz="8" w:space="0" w:color="000000"/>
              <w:bottom w:val="single" w:sz="8" w:space="0" w:color="000000"/>
              <w:right w:val="single" w:sz="8" w:space="0" w:color="000000"/>
            </w:tcBorders>
            <w:vAlign w:val="center"/>
          </w:tcPr>
          <w:p w14:paraId="7F91B779"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8</w:t>
            </w:r>
          </w:p>
        </w:tc>
        <w:tc>
          <w:tcPr>
            <w:tcW w:w="398" w:type="pct"/>
            <w:tcBorders>
              <w:top w:val="single" w:sz="8" w:space="0" w:color="000000"/>
              <w:left w:val="single" w:sz="8" w:space="0" w:color="000000"/>
              <w:bottom w:val="single" w:sz="8" w:space="0" w:color="000000"/>
              <w:right w:val="single" w:sz="8" w:space="0" w:color="000000"/>
            </w:tcBorders>
            <w:vAlign w:val="center"/>
          </w:tcPr>
          <w:p w14:paraId="14388975"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9</w:t>
            </w:r>
          </w:p>
        </w:tc>
        <w:tc>
          <w:tcPr>
            <w:tcW w:w="398" w:type="pct"/>
            <w:tcBorders>
              <w:top w:val="single" w:sz="8" w:space="0" w:color="000000"/>
              <w:left w:val="single" w:sz="8" w:space="0" w:color="000000"/>
              <w:bottom w:val="single" w:sz="8" w:space="0" w:color="000000"/>
              <w:right w:val="single" w:sz="8" w:space="0" w:color="000000"/>
            </w:tcBorders>
            <w:vAlign w:val="center"/>
          </w:tcPr>
          <w:p w14:paraId="57FE0194"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6</w:t>
            </w:r>
          </w:p>
        </w:tc>
        <w:tc>
          <w:tcPr>
            <w:tcW w:w="398" w:type="pct"/>
            <w:tcBorders>
              <w:top w:val="single" w:sz="8" w:space="0" w:color="000000"/>
              <w:left w:val="single" w:sz="8" w:space="0" w:color="000000"/>
              <w:bottom w:val="single" w:sz="8" w:space="0" w:color="000000"/>
              <w:right w:val="single" w:sz="8" w:space="0" w:color="000000"/>
            </w:tcBorders>
            <w:vAlign w:val="center"/>
          </w:tcPr>
          <w:p w14:paraId="468F6DD2" w14:textId="77777777" w:rsidR="00ED6A3E" w:rsidRPr="00AD3F68" w:rsidRDefault="00ED6A3E" w:rsidP="00ED6A3E">
            <w:pPr>
              <w:spacing w:line="240" w:lineRule="auto"/>
              <w:jc w:val="center"/>
              <w:rPr>
                <w:rFonts w:eastAsia="Times New Roman"/>
                <w:sz w:val="20"/>
                <w:szCs w:val="20"/>
              </w:rPr>
            </w:pPr>
            <w:r w:rsidRPr="00AD3F68">
              <w:rPr>
                <w:rFonts w:eastAsia="Times New Roman"/>
                <w:sz w:val="20"/>
                <w:szCs w:val="20"/>
              </w:rPr>
              <w:t>-1</w:t>
            </w:r>
          </w:p>
        </w:tc>
      </w:tr>
    </w:tbl>
    <w:p w14:paraId="2C2ADA20" w14:textId="7728387B" w:rsidR="00ED6A3E" w:rsidRPr="00AD3F68" w:rsidRDefault="001F57DD" w:rsidP="00ED6A3E">
      <w:pPr>
        <w:widowControl w:val="0"/>
        <w:autoSpaceDE w:val="0"/>
        <w:autoSpaceDN w:val="0"/>
        <w:adjustRightInd w:val="0"/>
        <w:spacing w:line="240" w:lineRule="auto"/>
        <w:rPr>
          <w:rFonts w:eastAsiaTheme="minorHAnsi"/>
          <w:sz w:val="20"/>
          <w:szCs w:val="20"/>
        </w:rPr>
      </w:pPr>
      <w:r w:rsidRPr="00AD3F68">
        <w:rPr>
          <w:sz w:val="20"/>
          <w:szCs w:val="20"/>
        </w:rPr>
        <w:t xml:space="preserve">Примечание </w:t>
      </w:r>
      <w:r w:rsidR="00A05FA9" w:rsidRPr="00AD3F68">
        <w:rPr>
          <w:rFonts w:eastAsia="Times New Roman"/>
          <w:sz w:val="20"/>
          <w:szCs w:val="20"/>
        </w:rPr>
        <w:t>–</w:t>
      </w:r>
      <w:r w:rsidR="00ED6A3E" w:rsidRPr="00AD3F68">
        <w:rPr>
          <w:sz w:val="20"/>
          <w:szCs w:val="20"/>
        </w:rPr>
        <w:t xml:space="preserve"> *</w:t>
      </w:r>
      <w:r w:rsidR="00ED6A3E" w:rsidRPr="00AD3F68">
        <w:rPr>
          <w:rFonts w:eastAsiaTheme="minorHAnsi"/>
          <w:sz w:val="20"/>
          <w:szCs w:val="20"/>
        </w:rPr>
        <w:t xml:space="preserve"> Данные </w:t>
      </w:r>
      <w:r w:rsidR="00ED6A3E" w:rsidRPr="00AD3F68">
        <w:rPr>
          <w:rFonts w:eastAsia="Times New Roman"/>
          <w:sz w:val="20"/>
          <w:szCs w:val="20"/>
        </w:rPr>
        <w:t xml:space="preserve">территориального органа </w:t>
      </w:r>
      <w:r w:rsidR="00ED6A3E" w:rsidRPr="00AD3F68">
        <w:rPr>
          <w:rFonts w:eastAsiaTheme="minorHAnsi"/>
          <w:sz w:val="20"/>
          <w:szCs w:val="20"/>
        </w:rPr>
        <w:t>Федеральной службы государственной статистики по Липецкой области (https</w:t>
      </w:r>
      <w:r w:rsidR="00ED6A3E" w:rsidRPr="00AD3F68">
        <w:rPr>
          <w:rFonts w:eastAsia="Times New Roman"/>
          <w:sz w:val="20"/>
          <w:szCs w:val="20"/>
        </w:rPr>
        <w:t>://lipstat.gks.ru/).</w:t>
      </w:r>
    </w:p>
    <w:p w14:paraId="02FED392" w14:textId="7DDB45BE" w:rsidR="00ED6A3E" w:rsidRPr="00AD3F68" w:rsidRDefault="00ED6A3E" w:rsidP="00ED6A3E">
      <w:pPr>
        <w:shd w:val="clear" w:color="auto" w:fill="FFFFFF"/>
        <w:tabs>
          <w:tab w:val="left" w:pos="0"/>
        </w:tabs>
        <w:autoSpaceDE w:val="0"/>
        <w:autoSpaceDN w:val="0"/>
        <w:adjustRightInd w:val="0"/>
        <w:spacing w:before="120" w:line="276" w:lineRule="auto"/>
        <w:ind w:firstLine="709"/>
        <w:rPr>
          <w:szCs w:val="24"/>
        </w:rPr>
      </w:pPr>
      <w:r w:rsidRPr="00AD3F68">
        <w:rPr>
          <w:szCs w:val="24"/>
        </w:rPr>
        <w:t xml:space="preserve">На основе анализа динамики миграционных процессов за последние </w:t>
      </w:r>
      <w:r w:rsidR="005364A0" w:rsidRPr="00AD3F68">
        <w:rPr>
          <w:szCs w:val="24"/>
        </w:rPr>
        <w:t xml:space="preserve">6 </w:t>
      </w:r>
      <w:r w:rsidRPr="00AD3F68">
        <w:rPr>
          <w:szCs w:val="24"/>
        </w:rPr>
        <w:t>лет (2014</w:t>
      </w:r>
      <w:r w:rsidR="001F57DD" w:rsidRPr="00AD3F68">
        <w:rPr>
          <w:szCs w:val="24"/>
        </w:rPr>
        <w:t>–</w:t>
      </w:r>
      <w:r w:rsidRPr="00AD3F68">
        <w:rPr>
          <w:szCs w:val="24"/>
        </w:rPr>
        <w:t>2020 г</w:t>
      </w:r>
      <w:r w:rsidR="001F57DD" w:rsidRPr="00AD3F68">
        <w:rPr>
          <w:szCs w:val="24"/>
        </w:rPr>
        <w:t>оды</w:t>
      </w:r>
      <w:r w:rsidRPr="00AD3F68">
        <w:rPr>
          <w:szCs w:val="24"/>
        </w:rPr>
        <w:t xml:space="preserve">) на территории сельского поселения прослеживается положительная динамика миграционных показателей и как следствие миграционный прирост населения. Так, за 2020 год в сельское поселение прибыло 168 человек, выбыло за его пределы </w:t>
      </w:r>
      <w:r w:rsidR="001F57DD" w:rsidRPr="00AD3F68">
        <w:rPr>
          <w:rFonts w:eastAsia="Times New Roman"/>
          <w:sz w:val="20"/>
          <w:szCs w:val="20"/>
        </w:rPr>
        <w:t>—</w:t>
      </w:r>
      <w:r w:rsidRPr="00AD3F68">
        <w:rPr>
          <w:szCs w:val="24"/>
        </w:rPr>
        <w:t xml:space="preserve"> 65 человек. Соответственно, миграционный прирост составила 103 человек, что на 44 человека больше аналогичного показателя за 2019 год. Среди прибывших в 2020 году 51,8</w:t>
      </w:r>
      <w:r w:rsidR="001F57DD" w:rsidRPr="00AD3F68">
        <w:rPr>
          <w:szCs w:val="24"/>
        </w:rPr>
        <w:t xml:space="preserve"> </w:t>
      </w:r>
      <w:r w:rsidR="000A510B" w:rsidRPr="00AD3F68">
        <w:rPr>
          <w:szCs w:val="24"/>
        </w:rPr>
        <w:t>% (87 человек</w:t>
      </w:r>
      <w:r w:rsidRPr="00AD3F68">
        <w:rPr>
          <w:szCs w:val="24"/>
        </w:rPr>
        <w:t>) составили женщины, 48,2</w:t>
      </w:r>
      <w:r w:rsidR="001F57DD" w:rsidRPr="00AD3F68">
        <w:rPr>
          <w:szCs w:val="24"/>
        </w:rPr>
        <w:t xml:space="preserve"> </w:t>
      </w:r>
      <w:r w:rsidRPr="00AD3F68">
        <w:rPr>
          <w:szCs w:val="24"/>
        </w:rPr>
        <w:t xml:space="preserve">% (81 человек) </w:t>
      </w:r>
      <w:r w:rsidR="001F57DD" w:rsidRPr="00AD3F68">
        <w:rPr>
          <w:rFonts w:eastAsia="Times New Roman"/>
          <w:sz w:val="20"/>
          <w:szCs w:val="20"/>
        </w:rPr>
        <w:t>—</w:t>
      </w:r>
      <w:r w:rsidRPr="00AD3F68">
        <w:rPr>
          <w:szCs w:val="24"/>
        </w:rPr>
        <w:t xml:space="preserve"> мужчины. Среди выбывших в 2020 году 47,7</w:t>
      </w:r>
      <w:r w:rsidR="001F57DD" w:rsidRPr="00AD3F68">
        <w:rPr>
          <w:szCs w:val="24"/>
        </w:rPr>
        <w:t xml:space="preserve"> </w:t>
      </w:r>
      <w:r w:rsidRPr="00AD3F68">
        <w:rPr>
          <w:szCs w:val="24"/>
        </w:rPr>
        <w:t xml:space="preserve">% </w:t>
      </w:r>
      <w:r w:rsidR="000A510B" w:rsidRPr="00AD3F68">
        <w:rPr>
          <w:szCs w:val="24"/>
        </w:rPr>
        <w:br/>
      </w:r>
      <w:r w:rsidRPr="00AD3F68">
        <w:rPr>
          <w:szCs w:val="24"/>
        </w:rPr>
        <w:t>(31 человек) составили женщины, 52,3</w:t>
      </w:r>
      <w:r w:rsidR="001F57DD" w:rsidRPr="00AD3F68">
        <w:rPr>
          <w:szCs w:val="24"/>
        </w:rPr>
        <w:t xml:space="preserve"> </w:t>
      </w:r>
      <w:r w:rsidRPr="00AD3F68">
        <w:rPr>
          <w:szCs w:val="24"/>
        </w:rPr>
        <w:t>% (34 человек</w:t>
      </w:r>
      <w:r w:rsidR="000A510B" w:rsidRPr="00AD3F68">
        <w:rPr>
          <w:szCs w:val="24"/>
        </w:rPr>
        <w:t>а</w:t>
      </w:r>
      <w:r w:rsidRPr="00AD3F68">
        <w:rPr>
          <w:szCs w:val="24"/>
        </w:rPr>
        <w:t xml:space="preserve">) </w:t>
      </w:r>
      <w:r w:rsidR="001F57DD" w:rsidRPr="00AD3F68">
        <w:rPr>
          <w:szCs w:val="24"/>
        </w:rPr>
        <w:t>—</w:t>
      </w:r>
      <w:r w:rsidRPr="00AD3F68">
        <w:rPr>
          <w:szCs w:val="24"/>
        </w:rPr>
        <w:t xml:space="preserve"> мужчины.</w:t>
      </w:r>
    </w:p>
    <w:p w14:paraId="050748A2" w14:textId="29197C8D" w:rsidR="00ED6A3E" w:rsidRPr="00AD3F68" w:rsidRDefault="00ED6A3E" w:rsidP="00ED6A3E">
      <w:pPr>
        <w:shd w:val="clear" w:color="auto" w:fill="FFFFFF"/>
        <w:tabs>
          <w:tab w:val="left" w:pos="0"/>
        </w:tabs>
        <w:autoSpaceDE w:val="0"/>
        <w:autoSpaceDN w:val="0"/>
        <w:adjustRightInd w:val="0"/>
        <w:spacing w:line="276" w:lineRule="auto"/>
        <w:ind w:firstLine="709"/>
        <w:rPr>
          <w:szCs w:val="24"/>
        </w:rPr>
      </w:pPr>
      <w:r w:rsidRPr="00AD3F68">
        <w:rPr>
          <w:szCs w:val="24"/>
        </w:rPr>
        <w:t>По итогам 2020 года наибольшее количество прибывших 66,1</w:t>
      </w:r>
      <w:r w:rsidR="001F57DD" w:rsidRPr="00AD3F68">
        <w:rPr>
          <w:szCs w:val="24"/>
        </w:rPr>
        <w:t xml:space="preserve"> </w:t>
      </w:r>
      <w:r w:rsidRPr="00AD3F68">
        <w:rPr>
          <w:szCs w:val="24"/>
        </w:rPr>
        <w:t>% или 111 человек переехали в сельское поселение из других муниципальных образований Липецкой области. Еще 22,0</w:t>
      </w:r>
      <w:r w:rsidR="001F57DD" w:rsidRPr="00AD3F68">
        <w:rPr>
          <w:szCs w:val="24"/>
        </w:rPr>
        <w:t xml:space="preserve"> </w:t>
      </w:r>
      <w:r w:rsidRPr="00AD3F68">
        <w:rPr>
          <w:szCs w:val="24"/>
        </w:rPr>
        <w:t xml:space="preserve">% или 37 человек переехали из других регионов </w:t>
      </w:r>
      <w:r w:rsidRPr="00AD3F68">
        <w:rPr>
          <w:rFonts w:eastAsiaTheme="minorHAnsi"/>
          <w:color w:val="000000"/>
          <w:szCs w:val="24"/>
        </w:rPr>
        <w:t>Российской Федерации</w:t>
      </w:r>
      <w:r w:rsidRPr="00AD3F68">
        <w:rPr>
          <w:szCs w:val="24"/>
        </w:rPr>
        <w:t xml:space="preserve">. За аналогичный период уехали за пределы сельского поселения в другие муниципальные образования </w:t>
      </w:r>
      <w:r w:rsidR="001929C9" w:rsidRPr="00AD3F68">
        <w:rPr>
          <w:szCs w:val="24"/>
        </w:rPr>
        <w:t>Л</w:t>
      </w:r>
      <w:r w:rsidRPr="00AD3F68">
        <w:rPr>
          <w:szCs w:val="24"/>
        </w:rPr>
        <w:t>ипецкой области 53</w:t>
      </w:r>
      <w:r w:rsidR="001F57DD" w:rsidRPr="00AD3F68">
        <w:rPr>
          <w:szCs w:val="24"/>
        </w:rPr>
        <w:t xml:space="preserve"> </w:t>
      </w:r>
      <w:r w:rsidRPr="00AD3F68">
        <w:rPr>
          <w:szCs w:val="24"/>
        </w:rPr>
        <w:t xml:space="preserve">% или 36 человек, в другие регионы </w:t>
      </w:r>
      <w:r w:rsidRPr="00AD3F68">
        <w:rPr>
          <w:rFonts w:eastAsiaTheme="minorHAnsi"/>
          <w:color w:val="000000"/>
          <w:szCs w:val="24"/>
        </w:rPr>
        <w:t xml:space="preserve">Российской Федерации </w:t>
      </w:r>
      <w:r w:rsidR="001F57DD" w:rsidRPr="00AD3F68">
        <w:rPr>
          <w:rFonts w:eastAsiaTheme="minorHAnsi"/>
          <w:color w:val="000000"/>
          <w:szCs w:val="24"/>
        </w:rPr>
        <w:t xml:space="preserve">— </w:t>
      </w:r>
      <w:r w:rsidRPr="00AD3F68">
        <w:rPr>
          <w:szCs w:val="24"/>
        </w:rPr>
        <w:t>26,2</w:t>
      </w:r>
      <w:r w:rsidR="001F57DD" w:rsidRPr="00AD3F68">
        <w:rPr>
          <w:szCs w:val="24"/>
        </w:rPr>
        <w:t xml:space="preserve"> </w:t>
      </w:r>
      <w:r w:rsidRPr="00AD3F68">
        <w:rPr>
          <w:szCs w:val="24"/>
        </w:rPr>
        <w:t>% или 17 человек от всех выбывших.</w:t>
      </w:r>
    </w:p>
    <w:p w14:paraId="037A1200" w14:textId="77777777" w:rsidR="00ED6A3E" w:rsidRPr="00AD3F68" w:rsidRDefault="00ED6A3E" w:rsidP="00ED6A3E">
      <w:pPr>
        <w:shd w:val="clear" w:color="auto" w:fill="FFFFFF"/>
        <w:tabs>
          <w:tab w:val="left" w:pos="0"/>
        </w:tabs>
        <w:autoSpaceDE w:val="0"/>
        <w:autoSpaceDN w:val="0"/>
        <w:adjustRightInd w:val="0"/>
        <w:spacing w:line="276" w:lineRule="auto"/>
        <w:ind w:firstLine="709"/>
        <w:rPr>
          <w:szCs w:val="24"/>
        </w:rPr>
      </w:pPr>
      <w:r w:rsidRPr="00AD3F68">
        <w:rPr>
          <w:szCs w:val="24"/>
        </w:rPr>
        <w:t xml:space="preserve">Миграция населения в трудоспособном возрасте является положительной и составляет по итогам 2020 года 77 человек. </w:t>
      </w:r>
    </w:p>
    <w:p w14:paraId="183974FA" w14:textId="77777777" w:rsidR="00ED6A3E" w:rsidRPr="00AD3F68" w:rsidRDefault="00ED6A3E" w:rsidP="00ED6A3E">
      <w:pPr>
        <w:widowControl w:val="0"/>
        <w:autoSpaceDE w:val="0"/>
        <w:autoSpaceDN w:val="0"/>
        <w:adjustRightInd w:val="0"/>
        <w:spacing w:line="276" w:lineRule="auto"/>
        <w:ind w:firstLine="709"/>
        <w:jc w:val="left"/>
        <w:rPr>
          <w:b/>
          <w:szCs w:val="24"/>
        </w:rPr>
      </w:pPr>
      <w:r w:rsidRPr="00AD3F68">
        <w:rPr>
          <w:b/>
          <w:szCs w:val="24"/>
        </w:rPr>
        <w:t>Структура населения по полу и возрасту</w:t>
      </w:r>
    </w:p>
    <w:p w14:paraId="6F496A51" w14:textId="6462EB42" w:rsidR="00ED6A3E" w:rsidRPr="00AD3F68" w:rsidRDefault="00ED6A3E" w:rsidP="00ED6A3E">
      <w:pPr>
        <w:widowControl w:val="0"/>
        <w:autoSpaceDE w:val="0"/>
        <w:autoSpaceDN w:val="0"/>
        <w:adjustRightInd w:val="0"/>
        <w:spacing w:line="276" w:lineRule="auto"/>
        <w:ind w:firstLine="709"/>
        <w:rPr>
          <w:szCs w:val="24"/>
        </w:rPr>
      </w:pPr>
      <w:r w:rsidRPr="00AD3F68">
        <w:rPr>
          <w:szCs w:val="24"/>
        </w:rPr>
        <w:t xml:space="preserve">Одной из наиболее общих характеристик структуры населения является его состав по полу и возрасту (возрастным группам и возрастным контингентам). </w:t>
      </w:r>
      <w:r w:rsidRPr="00AD3F68">
        <w:rPr>
          <w:rFonts w:eastAsiaTheme="minorHAnsi"/>
          <w:szCs w:val="24"/>
        </w:rPr>
        <w:t>В половозрастном составе населения преобладает мужское население 50,4</w:t>
      </w:r>
      <w:r w:rsidR="001F57DD" w:rsidRPr="00AD3F68">
        <w:rPr>
          <w:rFonts w:eastAsiaTheme="minorHAnsi"/>
          <w:szCs w:val="24"/>
        </w:rPr>
        <w:t xml:space="preserve"> </w:t>
      </w:r>
      <w:r w:rsidRPr="00AD3F68">
        <w:rPr>
          <w:rFonts w:eastAsiaTheme="minorHAnsi"/>
          <w:szCs w:val="24"/>
        </w:rPr>
        <w:t>%.</w:t>
      </w:r>
    </w:p>
    <w:p w14:paraId="6E809AE9" w14:textId="77777777" w:rsidR="00ED6A3E" w:rsidRPr="00AD3F68" w:rsidRDefault="00ED6A3E" w:rsidP="00ED6A3E">
      <w:pPr>
        <w:widowControl w:val="0"/>
        <w:autoSpaceDE w:val="0"/>
        <w:autoSpaceDN w:val="0"/>
        <w:adjustRightInd w:val="0"/>
        <w:spacing w:line="276" w:lineRule="auto"/>
        <w:ind w:firstLine="709"/>
        <w:rPr>
          <w:szCs w:val="24"/>
        </w:rPr>
      </w:pPr>
      <w:r w:rsidRPr="00AD3F68">
        <w:rPr>
          <w:szCs w:val="24"/>
        </w:rPr>
        <w:t>Возрастной состав населения предопределяет важные с экономической точки зрения показатели демографической нагрузки, то есть соотношения численностей населения в рабочих и нерабочих (детском и пожилом) возрастах.</w:t>
      </w:r>
    </w:p>
    <w:p w14:paraId="56C3D5A7" w14:textId="67476901" w:rsidR="00ED6A3E" w:rsidRPr="00AD3F68" w:rsidRDefault="00ED6A3E" w:rsidP="00ED6A3E">
      <w:pPr>
        <w:widowControl w:val="0"/>
        <w:autoSpaceDE w:val="0"/>
        <w:autoSpaceDN w:val="0"/>
        <w:adjustRightInd w:val="0"/>
        <w:spacing w:line="276" w:lineRule="auto"/>
        <w:ind w:firstLine="709"/>
        <w:rPr>
          <w:szCs w:val="24"/>
        </w:rPr>
      </w:pPr>
      <w:r w:rsidRPr="00AD3F68">
        <w:rPr>
          <w:szCs w:val="24"/>
        </w:rPr>
        <w:t xml:space="preserve">Структура населения по возрастным группам </w:t>
      </w:r>
      <w:r w:rsidR="00B366D3" w:rsidRPr="00AD3F68">
        <w:rPr>
          <w:rFonts w:eastAsia="Times New Roman"/>
          <w:bCs/>
          <w:szCs w:val="24"/>
          <w:lang w:eastAsia="ru-RU"/>
        </w:rPr>
        <w:t xml:space="preserve">сельского поселения </w:t>
      </w:r>
      <w:proofErr w:type="spellStart"/>
      <w:r w:rsidR="001929C9" w:rsidRPr="00AD3F68">
        <w:rPr>
          <w:rFonts w:eastAsia="Times New Roman"/>
          <w:bCs/>
          <w:szCs w:val="24"/>
          <w:lang w:eastAsia="ru-RU"/>
        </w:rPr>
        <w:t>Коренё</w:t>
      </w:r>
      <w:r w:rsidR="00B366D3" w:rsidRPr="00AD3F68">
        <w:rPr>
          <w:rFonts w:eastAsia="Times New Roman"/>
          <w:bCs/>
          <w:szCs w:val="24"/>
          <w:lang w:eastAsia="ru-RU"/>
        </w:rPr>
        <w:t>вщинский</w:t>
      </w:r>
      <w:proofErr w:type="spellEnd"/>
      <w:r w:rsidR="00B366D3" w:rsidRPr="00AD3F68">
        <w:rPr>
          <w:rFonts w:eastAsia="Times New Roman"/>
          <w:bCs/>
          <w:szCs w:val="24"/>
          <w:lang w:eastAsia="ru-RU"/>
        </w:rPr>
        <w:t xml:space="preserve"> сельсовет</w:t>
      </w:r>
      <w:r w:rsidRPr="00AD3F68">
        <w:rPr>
          <w:szCs w:val="24"/>
        </w:rPr>
        <w:t xml:space="preserve"> представлена на рисунке </w:t>
      </w:r>
      <w:r w:rsidR="003D4CAE" w:rsidRPr="00AD3F68">
        <w:rPr>
          <w:szCs w:val="24"/>
        </w:rPr>
        <w:t>3.3.2.</w:t>
      </w:r>
    </w:p>
    <w:p w14:paraId="31E84EFF" w14:textId="0D89984E" w:rsidR="00ED6A3E" w:rsidRPr="00AD3F68" w:rsidRDefault="00ED6A3E" w:rsidP="00ED6A3E">
      <w:pPr>
        <w:widowControl w:val="0"/>
        <w:autoSpaceDE w:val="0"/>
        <w:autoSpaceDN w:val="0"/>
        <w:adjustRightInd w:val="0"/>
        <w:spacing w:line="276" w:lineRule="auto"/>
        <w:ind w:firstLine="709"/>
        <w:jc w:val="right"/>
        <w:rPr>
          <w:szCs w:val="24"/>
        </w:rPr>
      </w:pPr>
      <w:r w:rsidRPr="00AD3F68">
        <w:rPr>
          <w:szCs w:val="24"/>
        </w:rPr>
        <w:t xml:space="preserve">Рисунок </w:t>
      </w:r>
      <w:r w:rsidR="003D4CAE" w:rsidRPr="00AD3F68">
        <w:rPr>
          <w:szCs w:val="24"/>
        </w:rPr>
        <w:t>3.3.2</w:t>
      </w:r>
    </w:p>
    <w:p w14:paraId="710D6A43" w14:textId="04B73E4E" w:rsidR="00ED6A3E" w:rsidRPr="00AD3F68" w:rsidRDefault="00ED6A3E" w:rsidP="003D4CAE">
      <w:pPr>
        <w:widowControl w:val="0"/>
        <w:autoSpaceDE w:val="0"/>
        <w:autoSpaceDN w:val="0"/>
        <w:adjustRightInd w:val="0"/>
        <w:spacing w:line="276" w:lineRule="auto"/>
        <w:jc w:val="center"/>
        <w:rPr>
          <w:szCs w:val="24"/>
        </w:rPr>
      </w:pPr>
      <w:r w:rsidRPr="00AD3F68">
        <w:rPr>
          <w:szCs w:val="24"/>
        </w:rPr>
        <w:t xml:space="preserve">Структура населения по возрастным группам </w:t>
      </w:r>
      <w:r w:rsidR="00B366D3" w:rsidRPr="00AD3F68">
        <w:rPr>
          <w:rFonts w:eastAsia="Times New Roman"/>
          <w:bCs/>
          <w:szCs w:val="24"/>
          <w:lang w:eastAsia="ru-RU"/>
        </w:rPr>
        <w:t xml:space="preserve">сельского поселения </w:t>
      </w:r>
      <w:proofErr w:type="spellStart"/>
      <w:r w:rsidR="00B366D3" w:rsidRPr="00AD3F68">
        <w:rPr>
          <w:rFonts w:eastAsia="Times New Roman"/>
          <w:bCs/>
          <w:szCs w:val="24"/>
          <w:lang w:eastAsia="ru-RU"/>
        </w:rPr>
        <w:t>Кор</w:t>
      </w:r>
      <w:r w:rsidR="001929C9" w:rsidRPr="00AD3F68">
        <w:rPr>
          <w:rFonts w:eastAsia="Times New Roman"/>
          <w:bCs/>
          <w:szCs w:val="24"/>
          <w:lang w:eastAsia="ru-RU"/>
        </w:rPr>
        <w:t>енё</w:t>
      </w:r>
      <w:r w:rsidR="00B366D3" w:rsidRPr="00AD3F68">
        <w:rPr>
          <w:rFonts w:eastAsia="Times New Roman"/>
          <w:bCs/>
          <w:szCs w:val="24"/>
          <w:lang w:eastAsia="ru-RU"/>
        </w:rPr>
        <w:t>вщинский</w:t>
      </w:r>
      <w:proofErr w:type="spellEnd"/>
      <w:r w:rsidR="00B366D3" w:rsidRPr="00AD3F68">
        <w:rPr>
          <w:rFonts w:eastAsia="Times New Roman"/>
          <w:bCs/>
          <w:szCs w:val="24"/>
          <w:lang w:eastAsia="ru-RU"/>
        </w:rPr>
        <w:t xml:space="preserve"> сельсовет</w:t>
      </w:r>
      <w:r w:rsidRPr="00AD3F68">
        <w:rPr>
          <w:szCs w:val="24"/>
        </w:rPr>
        <w:t xml:space="preserve"> </w:t>
      </w:r>
      <w:r w:rsidRPr="00AD3F68">
        <w:rPr>
          <w:rFonts w:eastAsia="Times New Roman"/>
          <w:noProof/>
          <w:szCs w:val="24"/>
          <w:lang w:eastAsia="ru-RU"/>
        </w:rPr>
        <w:drawing>
          <wp:inline distT="0" distB="0" distL="0" distR="0" wp14:anchorId="7BC607B4" wp14:editId="77228AA9">
            <wp:extent cx="6267450" cy="1952625"/>
            <wp:effectExtent l="0" t="0" r="0" b="9525"/>
            <wp:docPr id="7"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AB277A4" w14:textId="6E41EFE3" w:rsidR="00ED6A3E" w:rsidRPr="00AD3F68" w:rsidRDefault="00ED6A3E" w:rsidP="00ED6A3E">
      <w:pPr>
        <w:widowControl w:val="0"/>
        <w:autoSpaceDE w:val="0"/>
        <w:autoSpaceDN w:val="0"/>
        <w:adjustRightInd w:val="0"/>
        <w:spacing w:before="120" w:line="276" w:lineRule="auto"/>
        <w:ind w:firstLine="709"/>
        <w:rPr>
          <w:szCs w:val="24"/>
        </w:rPr>
      </w:pPr>
      <w:r w:rsidRPr="00AD3F68">
        <w:rPr>
          <w:szCs w:val="24"/>
        </w:rPr>
        <w:lastRenderedPageBreak/>
        <w:t xml:space="preserve">По данным администрации сельского поселения </w:t>
      </w:r>
      <w:proofErr w:type="spellStart"/>
      <w:r w:rsidR="001929C9" w:rsidRPr="00AD3F68">
        <w:rPr>
          <w:szCs w:val="24"/>
        </w:rPr>
        <w:t>Коренё</w:t>
      </w:r>
      <w:r w:rsidR="00233E84" w:rsidRPr="00AD3F68">
        <w:rPr>
          <w:szCs w:val="24"/>
        </w:rPr>
        <w:t>вщин</w:t>
      </w:r>
      <w:r w:rsidRPr="00AD3F68">
        <w:rPr>
          <w:szCs w:val="24"/>
        </w:rPr>
        <w:t>ский</w:t>
      </w:r>
      <w:proofErr w:type="spellEnd"/>
      <w:r w:rsidRPr="00AD3F68">
        <w:rPr>
          <w:szCs w:val="24"/>
        </w:rPr>
        <w:t xml:space="preserve"> сельсовет возрастная структура населения сельского поселения </w:t>
      </w:r>
      <w:proofErr w:type="spellStart"/>
      <w:r w:rsidR="001929C9" w:rsidRPr="00AD3F68">
        <w:rPr>
          <w:szCs w:val="24"/>
        </w:rPr>
        <w:t>Коренё</w:t>
      </w:r>
      <w:r w:rsidR="00233E84" w:rsidRPr="00AD3F68">
        <w:rPr>
          <w:szCs w:val="24"/>
        </w:rPr>
        <w:t>вщинский</w:t>
      </w:r>
      <w:proofErr w:type="spellEnd"/>
      <w:r w:rsidRPr="00AD3F68">
        <w:rPr>
          <w:szCs w:val="24"/>
        </w:rPr>
        <w:t xml:space="preserve"> сельсовет характеризуется следующим образом: доля лиц моложе трудоспособного возраста составляет 16,1</w:t>
      </w:r>
      <w:r w:rsidR="004021D9" w:rsidRPr="00AD3F68">
        <w:rPr>
          <w:szCs w:val="24"/>
        </w:rPr>
        <w:t xml:space="preserve"> </w:t>
      </w:r>
      <w:r w:rsidRPr="00AD3F68">
        <w:rPr>
          <w:szCs w:val="24"/>
        </w:rPr>
        <w:t xml:space="preserve">% от общей численности населения, доля трудоспособного населения </w:t>
      </w:r>
      <w:r w:rsidR="001F57DD" w:rsidRPr="00AD3F68">
        <w:rPr>
          <w:rFonts w:eastAsia="Times New Roman"/>
          <w:sz w:val="20"/>
          <w:szCs w:val="20"/>
        </w:rPr>
        <w:t>—</w:t>
      </w:r>
      <w:r w:rsidRPr="00AD3F68">
        <w:rPr>
          <w:szCs w:val="24"/>
        </w:rPr>
        <w:t xml:space="preserve"> 49,6</w:t>
      </w:r>
      <w:r w:rsidR="004021D9" w:rsidRPr="00AD3F68">
        <w:rPr>
          <w:szCs w:val="24"/>
        </w:rPr>
        <w:t xml:space="preserve"> </w:t>
      </w:r>
      <w:r w:rsidRPr="00AD3F68">
        <w:rPr>
          <w:szCs w:val="24"/>
        </w:rPr>
        <w:t xml:space="preserve">%, доля лиц старше трудоспособного возраста </w:t>
      </w:r>
      <w:r w:rsidR="001F57DD" w:rsidRPr="00AD3F68">
        <w:rPr>
          <w:rFonts w:eastAsia="Times New Roman"/>
          <w:sz w:val="20"/>
          <w:szCs w:val="20"/>
        </w:rPr>
        <w:t>—</w:t>
      </w:r>
      <w:r w:rsidRPr="00AD3F68">
        <w:rPr>
          <w:szCs w:val="24"/>
        </w:rPr>
        <w:t xml:space="preserve"> 34,3</w:t>
      </w:r>
      <w:r w:rsidR="004021D9" w:rsidRPr="00AD3F68">
        <w:rPr>
          <w:szCs w:val="24"/>
        </w:rPr>
        <w:t xml:space="preserve"> </w:t>
      </w:r>
      <w:r w:rsidRPr="00AD3F68">
        <w:rPr>
          <w:szCs w:val="24"/>
        </w:rPr>
        <w:t xml:space="preserve">%. В целом по Российской Федерации на возраст моложе трудоспособного приходится 18,7 % от общей численности населения, на трудоспособное население </w:t>
      </w:r>
      <w:r w:rsidR="001F57DD" w:rsidRPr="00AD3F68">
        <w:rPr>
          <w:rFonts w:eastAsia="Times New Roman"/>
          <w:sz w:val="20"/>
          <w:szCs w:val="20"/>
        </w:rPr>
        <w:t>—</w:t>
      </w:r>
      <w:r w:rsidRPr="00AD3F68">
        <w:rPr>
          <w:szCs w:val="24"/>
        </w:rPr>
        <w:t xml:space="preserve"> 56,0 %, на возраст старше трудоспособного </w:t>
      </w:r>
      <w:r w:rsidR="001F57DD" w:rsidRPr="00AD3F68">
        <w:rPr>
          <w:rFonts w:eastAsia="Times New Roman"/>
          <w:sz w:val="20"/>
          <w:szCs w:val="20"/>
        </w:rPr>
        <w:t>—</w:t>
      </w:r>
      <w:r w:rsidRPr="00AD3F68">
        <w:rPr>
          <w:szCs w:val="24"/>
        </w:rPr>
        <w:t xml:space="preserve"> 25,3 %.</w:t>
      </w:r>
    </w:p>
    <w:p w14:paraId="11BF1D85" w14:textId="77777777" w:rsidR="00ED6A3E" w:rsidRPr="00AD3F68" w:rsidRDefault="00ED6A3E" w:rsidP="00ED6A3E">
      <w:pPr>
        <w:spacing w:line="276" w:lineRule="auto"/>
        <w:ind w:firstLine="709"/>
        <w:jc w:val="left"/>
        <w:rPr>
          <w:b/>
          <w:szCs w:val="24"/>
          <w:lang w:eastAsia="ru-RU"/>
        </w:rPr>
      </w:pPr>
      <w:r w:rsidRPr="00AD3F68">
        <w:rPr>
          <w:b/>
          <w:szCs w:val="24"/>
          <w:lang w:eastAsia="ru-RU"/>
        </w:rPr>
        <w:t>Выводы</w:t>
      </w:r>
    </w:p>
    <w:p w14:paraId="6BDC29BE" w14:textId="04304249" w:rsidR="00ED6A3E" w:rsidRPr="00AD3F68" w:rsidRDefault="00ED6A3E" w:rsidP="00ED6A3E">
      <w:pPr>
        <w:spacing w:line="276" w:lineRule="auto"/>
        <w:ind w:firstLine="709"/>
        <w:rPr>
          <w:szCs w:val="24"/>
          <w:lang w:eastAsia="ru-RU"/>
        </w:rPr>
      </w:pPr>
      <w:r w:rsidRPr="00AD3F68">
        <w:rPr>
          <w:szCs w:val="24"/>
          <w:lang w:eastAsia="ru-RU"/>
        </w:rPr>
        <w:t xml:space="preserve">Анализ основных демографических показателей </w:t>
      </w:r>
      <w:r w:rsidR="00B366D3" w:rsidRPr="00AD3F68">
        <w:rPr>
          <w:rFonts w:eastAsia="Times New Roman"/>
          <w:bCs/>
          <w:szCs w:val="24"/>
          <w:lang w:eastAsia="ru-RU"/>
        </w:rPr>
        <w:t xml:space="preserve">сельского поселения </w:t>
      </w:r>
      <w:proofErr w:type="spellStart"/>
      <w:r w:rsidR="001929C9" w:rsidRPr="00AD3F68">
        <w:rPr>
          <w:rFonts w:eastAsia="Times New Roman"/>
          <w:bCs/>
          <w:szCs w:val="24"/>
          <w:lang w:eastAsia="ru-RU"/>
        </w:rPr>
        <w:t>Коренё</w:t>
      </w:r>
      <w:r w:rsidR="00B366D3" w:rsidRPr="00AD3F68">
        <w:rPr>
          <w:rFonts w:eastAsia="Times New Roman"/>
          <w:bCs/>
          <w:szCs w:val="24"/>
          <w:lang w:eastAsia="ru-RU"/>
        </w:rPr>
        <w:t>вщинский</w:t>
      </w:r>
      <w:proofErr w:type="spellEnd"/>
      <w:r w:rsidR="00B366D3" w:rsidRPr="00AD3F68">
        <w:rPr>
          <w:rFonts w:eastAsia="Times New Roman"/>
          <w:bCs/>
          <w:szCs w:val="24"/>
          <w:lang w:eastAsia="ru-RU"/>
        </w:rPr>
        <w:t xml:space="preserve"> сельсовет</w:t>
      </w:r>
      <w:r w:rsidRPr="00AD3F68">
        <w:rPr>
          <w:rFonts w:eastAsiaTheme="minorHAnsi"/>
          <w:szCs w:val="24"/>
        </w:rPr>
        <w:t xml:space="preserve"> </w:t>
      </w:r>
      <w:r w:rsidRPr="00AD3F68">
        <w:rPr>
          <w:szCs w:val="24"/>
          <w:lang w:eastAsia="ru-RU"/>
        </w:rPr>
        <w:t xml:space="preserve">свидетельствует о позитивных тенденциях демографических процессов: </w:t>
      </w:r>
    </w:p>
    <w:p w14:paraId="783A413A" w14:textId="77777777" w:rsidR="00ED6A3E" w:rsidRPr="00AD3F68" w:rsidRDefault="00ED6A3E" w:rsidP="003D4CAE">
      <w:pPr>
        <w:widowControl w:val="0"/>
        <w:numPr>
          <w:ilvl w:val="0"/>
          <w:numId w:val="61"/>
        </w:numPr>
        <w:autoSpaceDE w:val="0"/>
        <w:autoSpaceDN w:val="0"/>
        <w:adjustRightInd w:val="0"/>
        <w:spacing w:line="276" w:lineRule="auto"/>
        <w:ind w:left="0" w:firstLine="426"/>
        <w:contextualSpacing/>
        <w:rPr>
          <w:rFonts w:eastAsiaTheme="minorHAnsi"/>
          <w:szCs w:val="24"/>
        </w:rPr>
      </w:pPr>
      <w:r w:rsidRPr="00AD3F68">
        <w:rPr>
          <w:rFonts w:eastAsiaTheme="minorHAnsi"/>
          <w:szCs w:val="24"/>
        </w:rPr>
        <w:t>стабильно положительная динамика миграции населения (миграционный прирост);</w:t>
      </w:r>
    </w:p>
    <w:p w14:paraId="6DE53ACA" w14:textId="58535190" w:rsidR="00ED6A3E" w:rsidRPr="00AD3F68" w:rsidRDefault="00ED6A3E" w:rsidP="003D4CAE">
      <w:pPr>
        <w:widowControl w:val="0"/>
        <w:numPr>
          <w:ilvl w:val="0"/>
          <w:numId w:val="61"/>
        </w:numPr>
        <w:autoSpaceDE w:val="0"/>
        <w:autoSpaceDN w:val="0"/>
        <w:adjustRightInd w:val="0"/>
        <w:spacing w:line="276" w:lineRule="auto"/>
        <w:ind w:left="0" w:firstLine="426"/>
        <w:contextualSpacing/>
        <w:rPr>
          <w:rFonts w:eastAsiaTheme="minorHAnsi"/>
          <w:szCs w:val="24"/>
        </w:rPr>
      </w:pPr>
      <w:r w:rsidRPr="00AD3F68">
        <w:rPr>
          <w:rFonts w:eastAsiaTheme="minorHAnsi"/>
          <w:szCs w:val="24"/>
        </w:rPr>
        <w:t xml:space="preserve">в </w:t>
      </w:r>
      <w:r w:rsidR="0036757E" w:rsidRPr="00AD3F68">
        <w:rPr>
          <w:rFonts w:eastAsiaTheme="minorHAnsi"/>
          <w:szCs w:val="24"/>
        </w:rPr>
        <w:t xml:space="preserve">сельском поселении </w:t>
      </w:r>
      <w:r w:rsidRPr="00AD3F68">
        <w:rPr>
          <w:rFonts w:eastAsiaTheme="minorHAnsi"/>
          <w:szCs w:val="24"/>
        </w:rPr>
        <w:t>отмечаются стабильно отрицательные показатели естественного прироста населения, как следствие, неблагоприятная возрастная структура населения, при этом общие коэффициенты смертности и убыли населения постепенно снижаются.</w:t>
      </w:r>
    </w:p>
    <w:p w14:paraId="0E0D46CE" w14:textId="0F028298" w:rsidR="00ED6A3E" w:rsidRPr="00AD3F68" w:rsidRDefault="00ED6A3E" w:rsidP="00ED6A3E">
      <w:pPr>
        <w:widowControl w:val="0"/>
        <w:autoSpaceDE w:val="0"/>
        <w:autoSpaceDN w:val="0"/>
        <w:adjustRightInd w:val="0"/>
        <w:spacing w:line="276" w:lineRule="auto"/>
        <w:ind w:firstLine="709"/>
        <w:rPr>
          <w:szCs w:val="24"/>
          <w:lang w:eastAsia="ru-RU"/>
        </w:rPr>
      </w:pPr>
      <w:r w:rsidRPr="00AD3F68">
        <w:rPr>
          <w:szCs w:val="24"/>
          <w:lang w:eastAsia="ru-RU"/>
        </w:rPr>
        <w:t xml:space="preserve">На ближайший и более поздний периоды сохраняется тенденция прироста населения за счет механического притока в результате развития в сельском поселении малоэтажного жилищного строительства, а также близости </w:t>
      </w:r>
      <w:r w:rsidR="0036757E" w:rsidRPr="00AD3F68">
        <w:rPr>
          <w:szCs w:val="24"/>
          <w:lang w:eastAsia="ru-RU"/>
        </w:rPr>
        <w:t xml:space="preserve">сельского поселения </w:t>
      </w:r>
      <w:r w:rsidRPr="00AD3F68">
        <w:rPr>
          <w:szCs w:val="24"/>
          <w:lang w:eastAsia="ru-RU"/>
        </w:rPr>
        <w:t>к региональному центу.</w:t>
      </w:r>
    </w:p>
    <w:p w14:paraId="2E620436" w14:textId="1E0C0C23" w:rsidR="00ED6A3E" w:rsidRPr="00AD3F68" w:rsidRDefault="00ED6A3E" w:rsidP="00ED6A3E">
      <w:pPr>
        <w:widowControl w:val="0"/>
        <w:autoSpaceDE w:val="0"/>
        <w:autoSpaceDN w:val="0"/>
        <w:adjustRightInd w:val="0"/>
        <w:spacing w:line="276" w:lineRule="auto"/>
        <w:ind w:firstLine="709"/>
        <w:rPr>
          <w:szCs w:val="24"/>
          <w:lang w:eastAsia="ru-RU"/>
        </w:rPr>
      </w:pPr>
      <w:r w:rsidRPr="00AD3F68">
        <w:rPr>
          <w:szCs w:val="24"/>
          <w:lang w:eastAsia="ru-RU"/>
        </w:rPr>
        <w:t xml:space="preserve">Основной целью демографической политики </w:t>
      </w:r>
      <w:r w:rsidR="00C95725" w:rsidRPr="00AD3F68">
        <w:rPr>
          <w:rFonts w:eastAsia="Times New Roman"/>
          <w:bCs/>
          <w:szCs w:val="24"/>
          <w:lang w:eastAsia="ru-RU"/>
        </w:rPr>
        <w:t>сел</w:t>
      </w:r>
      <w:r w:rsidR="00B366D3" w:rsidRPr="00AD3F68">
        <w:rPr>
          <w:rFonts w:eastAsia="Times New Roman"/>
          <w:bCs/>
          <w:szCs w:val="24"/>
          <w:lang w:eastAsia="ru-RU"/>
        </w:rPr>
        <w:t xml:space="preserve">ьского поселения </w:t>
      </w:r>
      <w:proofErr w:type="spellStart"/>
      <w:r w:rsidR="001929C9" w:rsidRPr="00AD3F68">
        <w:rPr>
          <w:rFonts w:eastAsia="Times New Roman"/>
          <w:bCs/>
          <w:szCs w:val="24"/>
          <w:lang w:eastAsia="ru-RU"/>
        </w:rPr>
        <w:t>Коренё</w:t>
      </w:r>
      <w:r w:rsidR="00B366D3" w:rsidRPr="00AD3F68">
        <w:rPr>
          <w:rFonts w:eastAsia="Times New Roman"/>
          <w:bCs/>
          <w:szCs w:val="24"/>
          <w:lang w:eastAsia="ru-RU"/>
        </w:rPr>
        <w:t>вщинский</w:t>
      </w:r>
      <w:proofErr w:type="spellEnd"/>
      <w:r w:rsidR="00B366D3" w:rsidRPr="00AD3F68">
        <w:rPr>
          <w:rFonts w:eastAsia="Times New Roman"/>
          <w:bCs/>
          <w:szCs w:val="24"/>
          <w:lang w:eastAsia="ru-RU"/>
        </w:rPr>
        <w:t xml:space="preserve"> сельсовет</w:t>
      </w:r>
      <w:r w:rsidRPr="00AD3F68">
        <w:rPr>
          <w:szCs w:val="24"/>
          <w:lang w:eastAsia="ru-RU"/>
        </w:rPr>
        <w:t xml:space="preserve"> должно стать сохранение демографического потенциала, как ключевой ценности территории, и обеспечение широких возможностей для самореализации каждого человека.</w:t>
      </w:r>
    </w:p>
    <w:p w14:paraId="3AAD11AA" w14:textId="77777777" w:rsidR="007737D1" w:rsidRPr="00AD3F68" w:rsidRDefault="007737D1" w:rsidP="00B52A3D">
      <w:pPr>
        <w:pStyle w:val="0212166"/>
        <w:rPr>
          <w:lang w:eastAsia="ru-RU"/>
        </w:rPr>
      </w:pPr>
      <w:bookmarkStart w:id="58" w:name="_Toc131162784"/>
      <w:r w:rsidRPr="00AD3F68">
        <w:rPr>
          <w:lang w:eastAsia="ru-RU"/>
        </w:rPr>
        <w:t>3.2 Демографический прогноз</w:t>
      </w:r>
      <w:bookmarkEnd w:id="53"/>
      <w:bookmarkEnd w:id="54"/>
      <w:bookmarkEnd w:id="55"/>
      <w:bookmarkEnd w:id="56"/>
      <w:bookmarkEnd w:id="57"/>
      <w:bookmarkEnd w:id="58"/>
    </w:p>
    <w:p w14:paraId="4E10F8FB" w14:textId="5F438BA4" w:rsidR="00ED6A3E" w:rsidRPr="00AD3F68" w:rsidRDefault="00ED6A3E" w:rsidP="00ED6A3E">
      <w:pPr>
        <w:spacing w:line="276" w:lineRule="auto"/>
        <w:ind w:right="-2" w:firstLine="709"/>
        <w:rPr>
          <w:color w:val="000000"/>
          <w:szCs w:val="24"/>
          <w:shd w:val="clear" w:color="auto" w:fill="FFFFFF"/>
        </w:rPr>
      </w:pPr>
      <w:r w:rsidRPr="00AD3F68">
        <w:rPr>
          <w:color w:val="000000"/>
          <w:szCs w:val="24"/>
          <w:shd w:val="clear" w:color="auto" w:fill="FFFFFF"/>
        </w:rPr>
        <w:t xml:space="preserve">Прогноз численности населения </w:t>
      </w:r>
      <w:r w:rsidR="00B366D3" w:rsidRPr="00AD3F68">
        <w:rPr>
          <w:rFonts w:eastAsia="Times New Roman"/>
          <w:bCs/>
          <w:szCs w:val="24"/>
          <w:lang w:eastAsia="ru-RU"/>
        </w:rPr>
        <w:t xml:space="preserve">сельского поселения </w:t>
      </w:r>
      <w:proofErr w:type="spellStart"/>
      <w:r w:rsidR="00B366D3" w:rsidRPr="00AD3F68">
        <w:rPr>
          <w:rFonts w:eastAsia="Times New Roman"/>
          <w:bCs/>
          <w:szCs w:val="24"/>
          <w:lang w:eastAsia="ru-RU"/>
        </w:rPr>
        <w:t>Корен</w:t>
      </w:r>
      <w:r w:rsidR="001929C9" w:rsidRPr="00AD3F68">
        <w:rPr>
          <w:rFonts w:eastAsia="Times New Roman"/>
          <w:bCs/>
          <w:szCs w:val="24"/>
          <w:lang w:eastAsia="ru-RU"/>
        </w:rPr>
        <w:t>ёв</w:t>
      </w:r>
      <w:r w:rsidR="00B366D3" w:rsidRPr="00AD3F68">
        <w:rPr>
          <w:rFonts w:eastAsia="Times New Roman"/>
          <w:bCs/>
          <w:szCs w:val="24"/>
          <w:lang w:eastAsia="ru-RU"/>
        </w:rPr>
        <w:t>щинский</w:t>
      </w:r>
      <w:proofErr w:type="spellEnd"/>
      <w:r w:rsidR="00B366D3" w:rsidRPr="00AD3F68">
        <w:rPr>
          <w:rFonts w:eastAsia="Times New Roman"/>
          <w:bCs/>
          <w:szCs w:val="24"/>
          <w:lang w:eastAsia="ru-RU"/>
        </w:rPr>
        <w:t xml:space="preserve"> сельсовет</w:t>
      </w:r>
      <w:r w:rsidRPr="00AD3F68">
        <w:rPr>
          <w:color w:val="000000"/>
          <w:szCs w:val="24"/>
          <w:shd w:val="clear" w:color="auto" w:fill="FFFFFF"/>
        </w:rPr>
        <w:t xml:space="preserve"> имеет важное значение для планирования процессов трудообеспечения и трудоиспользования. Исходя из динамики демографических характеристик определяются длительные тенденции изменения количественных и качественных показателей населения и трудовых ресурсов. Прогнозные расчеты позволяют выявить ожидаемые изменения численности населения, оценить демографическую ситуацию, складывающуюся на территории сельского поселения.</w:t>
      </w:r>
    </w:p>
    <w:p w14:paraId="7C2C9A1C" w14:textId="77777777" w:rsidR="00ED6A3E" w:rsidRPr="00AD3F68" w:rsidRDefault="00ED6A3E" w:rsidP="00ED6A3E">
      <w:pPr>
        <w:spacing w:line="276" w:lineRule="auto"/>
        <w:ind w:right="-2" w:firstLine="709"/>
        <w:rPr>
          <w:color w:val="000000"/>
          <w:szCs w:val="24"/>
          <w:shd w:val="clear" w:color="auto" w:fill="FFFFFF"/>
        </w:rPr>
      </w:pPr>
      <w:r w:rsidRPr="00AD3F68">
        <w:rPr>
          <w:color w:val="000000"/>
          <w:szCs w:val="24"/>
          <w:shd w:val="clear" w:color="auto" w:fill="FFFFFF"/>
        </w:rPr>
        <w:t>При расчете прогноза произведен анализ действующих документов территориального планирования, стратегического социально-экономического планирования Добровского муниципального района, в которых были рассмотрены аналогичные прогнозируемые показатели.</w:t>
      </w:r>
    </w:p>
    <w:p w14:paraId="562117B6" w14:textId="726D4E5D" w:rsidR="00ED6A3E" w:rsidRPr="00AD3F68" w:rsidRDefault="00ED6A3E" w:rsidP="00ED6A3E">
      <w:pPr>
        <w:spacing w:line="276" w:lineRule="auto"/>
        <w:ind w:right="-2" w:firstLine="709"/>
        <w:rPr>
          <w:color w:val="000000"/>
          <w:szCs w:val="24"/>
          <w:shd w:val="clear" w:color="auto" w:fill="FFFFFF"/>
        </w:rPr>
      </w:pPr>
      <w:r w:rsidRPr="00AD3F68">
        <w:rPr>
          <w:color w:val="000000"/>
          <w:szCs w:val="24"/>
          <w:shd w:val="clear" w:color="auto" w:fill="FFFFFF"/>
        </w:rPr>
        <w:t xml:space="preserve">Положения генерального плана предусматривают выполнение мероприятий по комплексному развитию территории </w:t>
      </w:r>
      <w:r w:rsidR="00B366D3" w:rsidRPr="00AD3F68">
        <w:rPr>
          <w:rFonts w:eastAsia="Times New Roman"/>
          <w:bCs/>
          <w:szCs w:val="24"/>
          <w:lang w:eastAsia="ru-RU"/>
        </w:rPr>
        <w:t xml:space="preserve">сельского поселения </w:t>
      </w:r>
      <w:proofErr w:type="spellStart"/>
      <w:r w:rsidR="00B366D3" w:rsidRPr="00AD3F68">
        <w:rPr>
          <w:rFonts w:eastAsia="Times New Roman"/>
          <w:bCs/>
          <w:szCs w:val="24"/>
          <w:lang w:eastAsia="ru-RU"/>
        </w:rPr>
        <w:t>Корен</w:t>
      </w:r>
      <w:r w:rsidR="001929C9" w:rsidRPr="00AD3F68">
        <w:rPr>
          <w:rFonts w:eastAsia="Times New Roman"/>
          <w:bCs/>
          <w:szCs w:val="24"/>
          <w:lang w:eastAsia="ru-RU"/>
        </w:rPr>
        <w:t>ё</w:t>
      </w:r>
      <w:r w:rsidR="00B366D3" w:rsidRPr="00AD3F68">
        <w:rPr>
          <w:rFonts w:eastAsia="Times New Roman"/>
          <w:bCs/>
          <w:szCs w:val="24"/>
          <w:lang w:eastAsia="ru-RU"/>
        </w:rPr>
        <w:t>вщинский</w:t>
      </w:r>
      <w:proofErr w:type="spellEnd"/>
      <w:r w:rsidR="00B366D3" w:rsidRPr="00AD3F68">
        <w:rPr>
          <w:rFonts w:eastAsia="Times New Roman"/>
          <w:bCs/>
          <w:szCs w:val="24"/>
          <w:lang w:eastAsia="ru-RU"/>
        </w:rPr>
        <w:t xml:space="preserve"> сельсовет</w:t>
      </w:r>
      <w:r w:rsidRPr="00AD3F68">
        <w:rPr>
          <w:color w:val="000000"/>
          <w:szCs w:val="24"/>
          <w:shd w:val="clear" w:color="auto" w:fill="FFFFFF"/>
        </w:rPr>
        <w:t xml:space="preserve"> на период не менее 20 лет, соответственно прогноз численности населения произведен на расчетный </w:t>
      </w:r>
      <w:r w:rsidR="00B82347" w:rsidRPr="00AD3F68">
        <w:rPr>
          <w:color w:val="000000"/>
          <w:szCs w:val="24"/>
          <w:shd w:val="clear" w:color="auto" w:fill="FFFFFF"/>
        </w:rPr>
        <w:t>срок до 2043</w:t>
      </w:r>
      <w:r w:rsidRPr="00AD3F68">
        <w:rPr>
          <w:color w:val="000000"/>
          <w:szCs w:val="24"/>
          <w:shd w:val="clear" w:color="auto" w:fill="FFFFFF"/>
        </w:rPr>
        <w:t xml:space="preserve"> года.</w:t>
      </w:r>
    </w:p>
    <w:p w14:paraId="72046A7B" w14:textId="77777777" w:rsidR="00ED6A3E" w:rsidRPr="00AD3F68" w:rsidRDefault="00ED6A3E" w:rsidP="00ED6A3E">
      <w:pPr>
        <w:widowControl w:val="0"/>
        <w:autoSpaceDE w:val="0"/>
        <w:autoSpaceDN w:val="0"/>
        <w:adjustRightInd w:val="0"/>
        <w:spacing w:before="120" w:line="276" w:lineRule="auto"/>
        <w:jc w:val="left"/>
        <w:outlineLvl w:val="2"/>
        <w:rPr>
          <w:rFonts w:eastAsia="Times New Roman"/>
          <w:b/>
          <w:bCs/>
          <w:color w:val="000000"/>
          <w:szCs w:val="24"/>
          <w:lang w:eastAsia="ru-RU"/>
        </w:rPr>
      </w:pPr>
      <w:bookmarkStart w:id="59" w:name="_Toc532492446"/>
      <w:bookmarkStart w:id="60" w:name="_Toc131162785"/>
      <w:bookmarkStart w:id="61" w:name="_Toc467150772"/>
      <w:bookmarkStart w:id="62" w:name="_Toc468200558"/>
      <w:bookmarkStart w:id="63" w:name="_Toc494398040"/>
      <w:bookmarkStart w:id="64" w:name="_Toc69297533"/>
      <w:r w:rsidRPr="00AD3F68">
        <w:rPr>
          <w:rFonts w:eastAsia="Times New Roman"/>
          <w:b/>
          <w:bCs/>
          <w:color w:val="000000"/>
          <w:szCs w:val="24"/>
          <w:lang w:eastAsia="ru-RU"/>
        </w:rPr>
        <w:t>3.3 Сценарии демографического прогноза</w:t>
      </w:r>
      <w:bookmarkEnd w:id="59"/>
      <w:bookmarkEnd w:id="60"/>
    </w:p>
    <w:p w14:paraId="2E75E62C" w14:textId="53575A4D" w:rsidR="00ED6A3E" w:rsidRPr="00AD3F68" w:rsidRDefault="00ED6A3E" w:rsidP="00ED6A3E">
      <w:pPr>
        <w:spacing w:line="276" w:lineRule="auto"/>
        <w:ind w:right="-2" w:firstLine="709"/>
        <w:rPr>
          <w:color w:val="000000"/>
          <w:szCs w:val="24"/>
          <w:shd w:val="clear" w:color="auto" w:fill="FFFFFF"/>
        </w:rPr>
      </w:pPr>
      <w:r w:rsidRPr="00AD3F68">
        <w:rPr>
          <w:color w:val="000000"/>
          <w:szCs w:val="24"/>
          <w:shd w:val="clear" w:color="auto" w:fill="FFFFFF"/>
        </w:rPr>
        <w:t>При расчете прогноза численнос</w:t>
      </w:r>
      <w:r w:rsidR="00303746" w:rsidRPr="00AD3F68">
        <w:rPr>
          <w:color w:val="000000"/>
          <w:szCs w:val="24"/>
          <w:shd w:val="clear" w:color="auto" w:fill="FFFFFF"/>
        </w:rPr>
        <w:t>ти населения на</w:t>
      </w:r>
      <w:r w:rsidR="00B82347" w:rsidRPr="00AD3F68">
        <w:rPr>
          <w:color w:val="000000"/>
          <w:szCs w:val="24"/>
          <w:shd w:val="clear" w:color="auto" w:fill="FFFFFF"/>
        </w:rPr>
        <w:t xml:space="preserve"> период 2021–2043</w:t>
      </w:r>
      <w:r w:rsidRPr="00AD3F68">
        <w:rPr>
          <w:color w:val="000000"/>
          <w:szCs w:val="24"/>
          <w:shd w:val="clear" w:color="auto" w:fill="FFFFFF"/>
        </w:rPr>
        <w:t xml:space="preserve"> были рассмотрены следующие сценарии развития:</w:t>
      </w:r>
    </w:p>
    <w:p w14:paraId="7C0BF8A0" w14:textId="77777777" w:rsidR="00ED6A3E" w:rsidRPr="00AD3F68" w:rsidRDefault="00ED6A3E" w:rsidP="00A2605D">
      <w:pPr>
        <w:numPr>
          <w:ilvl w:val="0"/>
          <w:numId w:val="62"/>
        </w:numPr>
        <w:spacing w:line="276" w:lineRule="auto"/>
        <w:ind w:left="0" w:firstLine="426"/>
        <w:contextualSpacing/>
        <w:rPr>
          <w:rFonts w:eastAsia="Times New Roman"/>
          <w:szCs w:val="24"/>
        </w:rPr>
      </w:pPr>
      <w:r w:rsidRPr="00AD3F68">
        <w:rPr>
          <w:rFonts w:eastAsia="Times New Roman"/>
          <w:szCs w:val="24"/>
        </w:rPr>
        <w:t xml:space="preserve">Первый вариант основан на </w:t>
      </w:r>
      <w:r w:rsidRPr="00AD3F68">
        <w:rPr>
          <w:rFonts w:eastAsia="Times New Roman"/>
          <w:b/>
          <w:szCs w:val="24"/>
        </w:rPr>
        <w:t>инерционном сценарии развития</w:t>
      </w:r>
      <w:r w:rsidRPr="00AD3F68">
        <w:rPr>
          <w:rFonts w:eastAsia="Times New Roman"/>
          <w:szCs w:val="24"/>
        </w:rPr>
        <w:t>, подразумевающий пролонгацию сложившихся за определенный период времени тенденций.</w:t>
      </w:r>
    </w:p>
    <w:p w14:paraId="724E1FBD" w14:textId="208A947D" w:rsidR="00ED6A3E" w:rsidRPr="00AD3F68" w:rsidRDefault="00ED6A3E" w:rsidP="00ED6A3E">
      <w:pPr>
        <w:spacing w:line="276" w:lineRule="auto"/>
        <w:ind w:firstLine="709"/>
        <w:rPr>
          <w:rFonts w:eastAsia="Times New Roman"/>
          <w:szCs w:val="24"/>
        </w:rPr>
      </w:pPr>
      <w:r w:rsidRPr="00AD3F68">
        <w:rPr>
          <w:rFonts w:eastAsia="Times New Roman"/>
          <w:szCs w:val="24"/>
        </w:rPr>
        <w:t>В данном сценарии исследовалась динамика численности населения в предположении, что демографические условия на уровне 2010</w:t>
      </w:r>
      <w:r w:rsidRPr="00AD3F68">
        <w:rPr>
          <w:szCs w:val="24"/>
        </w:rPr>
        <w:t>–</w:t>
      </w:r>
      <w:r w:rsidR="00B82347" w:rsidRPr="00AD3F68">
        <w:rPr>
          <w:rFonts w:eastAsia="Times New Roman"/>
          <w:szCs w:val="24"/>
        </w:rPr>
        <w:t>2021 не будут меняться до 2043</w:t>
      </w:r>
      <w:r w:rsidRPr="00AD3F68">
        <w:rPr>
          <w:rFonts w:eastAsia="Times New Roman"/>
          <w:szCs w:val="24"/>
        </w:rPr>
        <w:t xml:space="preserve"> года. В этом </w:t>
      </w:r>
      <w:r w:rsidR="001929C9" w:rsidRPr="00AD3F68">
        <w:rPr>
          <w:rFonts w:eastAsia="Times New Roman"/>
          <w:szCs w:val="24"/>
        </w:rPr>
        <w:t>варианте рассматривается</w:t>
      </w:r>
      <w:r w:rsidRPr="00AD3F68">
        <w:rPr>
          <w:rFonts w:eastAsia="Times New Roman"/>
          <w:szCs w:val="24"/>
        </w:rPr>
        <w:t xml:space="preserve"> ответ на вопрос, что будет, если уровни естественного и миграцион</w:t>
      </w:r>
      <w:r w:rsidR="00B82347" w:rsidRPr="00AD3F68">
        <w:rPr>
          <w:rFonts w:eastAsia="Times New Roman"/>
          <w:szCs w:val="24"/>
        </w:rPr>
        <w:t>ного прироста сохранятся до 2043</w:t>
      </w:r>
      <w:r w:rsidRPr="00AD3F68">
        <w:rPr>
          <w:rFonts w:eastAsia="Times New Roman"/>
          <w:szCs w:val="24"/>
        </w:rPr>
        <w:t xml:space="preserve"> года. </w:t>
      </w:r>
    </w:p>
    <w:p w14:paraId="3A247B30" w14:textId="77777777" w:rsidR="00ED6A3E" w:rsidRPr="00AD3F68" w:rsidRDefault="00ED6A3E" w:rsidP="00A2605D">
      <w:pPr>
        <w:numPr>
          <w:ilvl w:val="0"/>
          <w:numId w:val="62"/>
        </w:numPr>
        <w:spacing w:line="276" w:lineRule="auto"/>
        <w:ind w:left="0" w:firstLine="426"/>
        <w:contextualSpacing/>
        <w:rPr>
          <w:rFonts w:eastAsia="Times New Roman"/>
          <w:szCs w:val="24"/>
        </w:rPr>
      </w:pPr>
      <w:r w:rsidRPr="00AD3F68">
        <w:rPr>
          <w:rFonts w:eastAsia="Times New Roman"/>
          <w:szCs w:val="24"/>
        </w:rPr>
        <w:t xml:space="preserve">Второй вариант предусматривает прогноз численности населения в соответствии со </w:t>
      </w:r>
      <w:r w:rsidRPr="00AD3F68">
        <w:rPr>
          <w:rFonts w:eastAsia="Times New Roman"/>
          <w:b/>
          <w:szCs w:val="24"/>
        </w:rPr>
        <w:t>сценарием сбалансированного устойчивого развития</w:t>
      </w:r>
      <w:r w:rsidRPr="00AD3F68">
        <w:rPr>
          <w:rFonts w:eastAsia="Times New Roman"/>
          <w:szCs w:val="24"/>
        </w:rPr>
        <w:t xml:space="preserve"> территории на основе формирования </w:t>
      </w:r>
      <w:r w:rsidRPr="00AD3F68">
        <w:rPr>
          <w:rFonts w:eastAsia="Times New Roman"/>
          <w:szCs w:val="24"/>
        </w:rPr>
        <w:lastRenderedPageBreak/>
        <w:t>современной производственной базы, привлечения средних и крупных инвестиционных проектов, формирования комплексной социально-экономической системы развития муниципального района и сельского поселения.</w:t>
      </w:r>
    </w:p>
    <w:p w14:paraId="2496BF13" w14:textId="52A3D486" w:rsidR="00ED6A3E" w:rsidRPr="00AD3F68" w:rsidRDefault="00ED6A3E" w:rsidP="00ED6A3E">
      <w:pPr>
        <w:widowControl w:val="0"/>
        <w:spacing w:line="276" w:lineRule="auto"/>
        <w:ind w:firstLine="709"/>
        <w:rPr>
          <w:rFonts w:eastAsia="Times New Roman"/>
          <w:szCs w:val="24"/>
        </w:rPr>
      </w:pPr>
      <w:r w:rsidRPr="00AD3F68">
        <w:rPr>
          <w:rFonts w:eastAsia="Times New Roman"/>
          <w:szCs w:val="24"/>
        </w:rPr>
        <w:t>В данном варианте исследовалось влияние улучшения показателей естественного прироста населения (рост рождаемости, снижени</w:t>
      </w:r>
      <w:r w:rsidR="001D0975" w:rsidRPr="00AD3F68">
        <w:rPr>
          <w:rFonts w:eastAsia="Times New Roman"/>
          <w:szCs w:val="24"/>
        </w:rPr>
        <w:t>е</w:t>
      </w:r>
      <w:r w:rsidRPr="00AD3F68">
        <w:rPr>
          <w:rFonts w:eastAsia="Times New Roman"/>
          <w:szCs w:val="24"/>
        </w:rPr>
        <w:t xml:space="preserve"> показателя смертности, в частности среди трудоспособного населения). Возрастной коэффициент смертности, то есть вероятность умереть в данном возрасте в данном году в текущем варианте постепенно уменьш</w:t>
      </w:r>
      <w:r w:rsidR="00B82347" w:rsidRPr="00AD3F68">
        <w:rPr>
          <w:rFonts w:eastAsia="Times New Roman"/>
          <w:szCs w:val="24"/>
        </w:rPr>
        <w:t>ается к 2043</w:t>
      </w:r>
      <w:r w:rsidRPr="00AD3F68">
        <w:rPr>
          <w:rFonts w:eastAsia="Times New Roman"/>
          <w:szCs w:val="24"/>
        </w:rPr>
        <w:t xml:space="preserve"> году на </w:t>
      </w:r>
      <w:r w:rsidR="001F57DD" w:rsidRPr="00AD3F68">
        <w:rPr>
          <w:rFonts w:eastAsia="Times New Roman"/>
          <w:szCs w:val="24"/>
        </w:rPr>
        <w:br/>
      </w:r>
      <w:r w:rsidRPr="00AD3F68">
        <w:rPr>
          <w:rFonts w:eastAsia="Times New Roman"/>
          <w:szCs w:val="24"/>
        </w:rPr>
        <w:t>25</w:t>
      </w:r>
      <w:r w:rsidR="001F57DD" w:rsidRPr="00AD3F68">
        <w:rPr>
          <w:rFonts w:eastAsia="Times New Roman"/>
          <w:szCs w:val="24"/>
        </w:rPr>
        <w:t xml:space="preserve"> </w:t>
      </w:r>
      <w:r w:rsidRPr="00AD3F68">
        <w:rPr>
          <w:rFonts w:eastAsia="Times New Roman"/>
          <w:szCs w:val="24"/>
        </w:rPr>
        <w:t>%. При этом учитывались положительные тенденции последних лет механического движения населения, а также увеличение прибывающих ежегодно на 25</w:t>
      </w:r>
      <w:r w:rsidR="004021D9" w:rsidRPr="00AD3F68">
        <w:rPr>
          <w:rFonts w:eastAsia="Times New Roman"/>
          <w:szCs w:val="24"/>
        </w:rPr>
        <w:t xml:space="preserve"> </w:t>
      </w:r>
      <w:r w:rsidRPr="00AD3F68">
        <w:rPr>
          <w:rFonts w:eastAsia="Times New Roman"/>
          <w:szCs w:val="24"/>
        </w:rPr>
        <w:t>%.</w:t>
      </w:r>
    </w:p>
    <w:p w14:paraId="462CFF30" w14:textId="77777777" w:rsidR="00ED6A3E" w:rsidRPr="00AD3F68" w:rsidRDefault="00ED6A3E" w:rsidP="003D4CAE">
      <w:pPr>
        <w:widowControl w:val="0"/>
        <w:spacing w:line="276" w:lineRule="auto"/>
        <w:ind w:firstLine="709"/>
        <w:jc w:val="left"/>
        <w:rPr>
          <w:rFonts w:eastAsia="Times New Roman"/>
          <w:szCs w:val="24"/>
        </w:rPr>
      </w:pPr>
      <w:r w:rsidRPr="00AD3F68">
        <w:rPr>
          <w:b/>
          <w:color w:val="000000"/>
          <w:szCs w:val="24"/>
          <w:shd w:val="clear" w:color="auto" w:fill="FFFFFF"/>
        </w:rPr>
        <w:t>Инерционный сценарий</w:t>
      </w:r>
    </w:p>
    <w:p w14:paraId="4746B29F" w14:textId="77777777" w:rsidR="00ED6A3E" w:rsidRPr="00AD3F68" w:rsidRDefault="00ED6A3E" w:rsidP="00ED6A3E">
      <w:pPr>
        <w:widowControl w:val="0"/>
        <w:spacing w:line="276" w:lineRule="auto"/>
        <w:ind w:firstLine="709"/>
        <w:rPr>
          <w:rFonts w:eastAsia="Times New Roman"/>
          <w:szCs w:val="24"/>
        </w:rPr>
      </w:pPr>
      <w:r w:rsidRPr="00AD3F68">
        <w:rPr>
          <w:rFonts w:eastAsiaTheme="minorHAnsi"/>
          <w:szCs w:val="24"/>
        </w:rPr>
        <w:t>При сохранении сложившихся основных тенденций в социально-экономической сфере сельского поселения и неизменных или ухудшающихся внешних условиях реализуется инерционный сценарий</w:t>
      </w:r>
      <w:r w:rsidRPr="00AD3F68">
        <w:rPr>
          <w:rFonts w:eastAsia="Times New Roman"/>
          <w:szCs w:val="24"/>
        </w:rPr>
        <w:t>. Как следствие это приведет к сохранению негативных показателей смертности, которые будут осложнятся за счет нестабильных миграционных показателей.</w:t>
      </w:r>
    </w:p>
    <w:p w14:paraId="7E3F63F6" w14:textId="77777777" w:rsidR="00ED6A3E" w:rsidRPr="00AD3F68" w:rsidRDefault="00ED6A3E" w:rsidP="00ED6A3E">
      <w:pPr>
        <w:widowControl w:val="0"/>
        <w:spacing w:line="276" w:lineRule="auto"/>
        <w:ind w:firstLine="709"/>
        <w:rPr>
          <w:rFonts w:eastAsia="Times New Roman"/>
          <w:szCs w:val="24"/>
        </w:rPr>
      </w:pPr>
      <w:r w:rsidRPr="00AD3F68">
        <w:rPr>
          <w:rFonts w:eastAsia="Times New Roman"/>
          <w:szCs w:val="24"/>
        </w:rPr>
        <w:t xml:space="preserve">Данный сценарий демонстрирует ситуацию, в которой существенных усилий для улучшения социально-экономической ситуации в сельском поселении не предпринимается, а его развитие происходит достаточно стихийно. Социальный сектор будет развиваться исключительно в рамках удовлетворения собственных потребностей населения в объектах обслуживания. </w:t>
      </w:r>
    </w:p>
    <w:p w14:paraId="60EACB47" w14:textId="08D7CB55" w:rsidR="00ED6A3E" w:rsidRPr="00AD3F68" w:rsidRDefault="00ED6A3E" w:rsidP="00ED6A3E">
      <w:pPr>
        <w:widowControl w:val="0"/>
        <w:spacing w:line="276" w:lineRule="auto"/>
        <w:ind w:firstLine="709"/>
        <w:rPr>
          <w:rFonts w:eastAsia="Times New Roman"/>
          <w:szCs w:val="24"/>
        </w:rPr>
      </w:pPr>
      <w:r w:rsidRPr="00AD3F68">
        <w:rPr>
          <w:rFonts w:eastAsia="Times New Roman"/>
          <w:szCs w:val="24"/>
        </w:rPr>
        <w:t xml:space="preserve">В соответствии с инерционным сценарием трендов естественного и миграционного прироста на уровне 2011–2021 прогнозируется увеличение численности населения </w:t>
      </w:r>
      <w:r w:rsidR="0036757E" w:rsidRPr="00AD3F68">
        <w:rPr>
          <w:rFonts w:eastAsia="Times New Roman"/>
          <w:szCs w:val="24"/>
        </w:rPr>
        <w:t xml:space="preserve">сельского поселения </w:t>
      </w:r>
      <w:r w:rsidRPr="00AD3F68">
        <w:rPr>
          <w:rFonts w:eastAsia="Times New Roman"/>
          <w:szCs w:val="24"/>
        </w:rPr>
        <w:t>на 31,7</w:t>
      </w:r>
      <w:r w:rsidR="004021D9" w:rsidRPr="00AD3F68">
        <w:rPr>
          <w:rFonts w:eastAsia="Times New Roman"/>
          <w:szCs w:val="24"/>
        </w:rPr>
        <w:t xml:space="preserve"> </w:t>
      </w:r>
      <w:r w:rsidR="001D0975" w:rsidRPr="00AD3F68">
        <w:rPr>
          <w:rFonts w:eastAsia="Times New Roman"/>
          <w:szCs w:val="24"/>
        </w:rPr>
        <w:t>% до 1,</w:t>
      </w:r>
      <w:r w:rsidRPr="00AD3F68">
        <w:rPr>
          <w:rFonts w:eastAsia="Times New Roman"/>
          <w:szCs w:val="24"/>
        </w:rPr>
        <w:t>997 тыс. человек к началу</w:t>
      </w:r>
      <w:r w:rsidR="009D5B2C" w:rsidRPr="00AD3F68">
        <w:rPr>
          <w:rFonts w:eastAsia="Times New Roman"/>
          <w:szCs w:val="24"/>
        </w:rPr>
        <w:t xml:space="preserve"> 2032</w:t>
      </w:r>
      <w:r w:rsidRPr="00AD3F68">
        <w:rPr>
          <w:rFonts w:eastAsia="Times New Roman"/>
          <w:szCs w:val="24"/>
        </w:rPr>
        <w:t xml:space="preserve"> года, на 73,3</w:t>
      </w:r>
      <w:r w:rsidR="004021D9" w:rsidRPr="00AD3F68">
        <w:rPr>
          <w:rFonts w:eastAsia="Times New Roman"/>
          <w:szCs w:val="24"/>
        </w:rPr>
        <w:t xml:space="preserve"> </w:t>
      </w:r>
      <w:r w:rsidRPr="00AD3F68">
        <w:rPr>
          <w:rFonts w:eastAsia="Times New Roman"/>
          <w:szCs w:val="24"/>
        </w:rPr>
        <w:t xml:space="preserve">% до </w:t>
      </w:r>
      <w:r w:rsidR="009D5B2C" w:rsidRPr="00AD3F68">
        <w:rPr>
          <w:rFonts w:eastAsia="Times New Roman"/>
          <w:szCs w:val="24"/>
        </w:rPr>
        <w:t>2,629 ты</w:t>
      </w:r>
      <w:r w:rsidR="00B82347" w:rsidRPr="00AD3F68">
        <w:rPr>
          <w:rFonts w:eastAsia="Times New Roman"/>
          <w:szCs w:val="24"/>
        </w:rPr>
        <w:t>с. человек к началу 2043</w:t>
      </w:r>
      <w:r w:rsidRPr="00AD3F68">
        <w:rPr>
          <w:rFonts w:eastAsia="Times New Roman"/>
          <w:szCs w:val="24"/>
        </w:rPr>
        <w:t xml:space="preserve"> года.</w:t>
      </w:r>
    </w:p>
    <w:p w14:paraId="2A8546D3" w14:textId="77777777" w:rsidR="00ED6A3E" w:rsidRPr="00AD3F68" w:rsidRDefault="00ED6A3E" w:rsidP="00ED6A3E">
      <w:pPr>
        <w:widowControl w:val="0"/>
        <w:spacing w:line="276" w:lineRule="auto"/>
        <w:ind w:firstLine="709"/>
        <w:jc w:val="left"/>
        <w:rPr>
          <w:rFonts w:eastAsia="Times New Roman"/>
          <w:b/>
          <w:szCs w:val="24"/>
        </w:rPr>
      </w:pPr>
      <w:r w:rsidRPr="00AD3F68">
        <w:rPr>
          <w:rFonts w:eastAsia="Times New Roman"/>
          <w:b/>
          <w:szCs w:val="24"/>
        </w:rPr>
        <w:t>Сценарий сбалансированного устойчивого развития</w:t>
      </w:r>
    </w:p>
    <w:p w14:paraId="55FAD2EF" w14:textId="77777777" w:rsidR="00ED6A3E" w:rsidRPr="00AD3F68" w:rsidRDefault="00ED6A3E" w:rsidP="00ED6A3E">
      <w:pPr>
        <w:widowControl w:val="0"/>
        <w:spacing w:line="276" w:lineRule="auto"/>
        <w:ind w:firstLine="709"/>
        <w:rPr>
          <w:rFonts w:eastAsia="Times New Roman"/>
          <w:szCs w:val="24"/>
        </w:rPr>
      </w:pPr>
      <w:r w:rsidRPr="00AD3F68">
        <w:rPr>
          <w:rFonts w:eastAsia="Times New Roman"/>
          <w:szCs w:val="24"/>
        </w:rPr>
        <w:t xml:space="preserve">Данный вариант прогноза предполагает сценарий сбалансированного устойчивого развития территории. Вариант соответствует нормальным темпам развития социально-экономической ситуации в регионе, муниципальном районе и сельском поселении, при которых на фоне достаточного роста уровня жизни населения показателям рождаемости и смертности уделяется достаточное внимание, в частности, растет уровень медицинского обслуживания. Сценарий предусматривает снижение возрастного коэффициента смертности при сохранении положительного тренда миграции. </w:t>
      </w:r>
    </w:p>
    <w:p w14:paraId="127B0334" w14:textId="73725061" w:rsidR="00ED6A3E" w:rsidRPr="00AD3F68" w:rsidRDefault="00ED6A3E" w:rsidP="00ED6A3E">
      <w:pPr>
        <w:widowControl w:val="0"/>
        <w:spacing w:line="276" w:lineRule="auto"/>
        <w:ind w:firstLine="709"/>
        <w:rPr>
          <w:rFonts w:eastAsia="Times New Roman"/>
          <w:szCs w:val="24"/>
        </w:rPr>
      </w:pPr>
      <w:r w:rsidRPr="00AD3F68">
        <w:rPr>
          <w:rFonts w:eastAsia="Times New Roman"/>
          <w:szCs w:val="24"/>
        </w:rPr>
        <w:t>При ре</w:t>
      </w:r>
      <w:r w:rsidR="00C57824" w:rsidRPr="00AD3F68">
        <w:rPr>
          <w:rFonts w:eastAsia="Times New Roman"/>
          <w:szCs w:val="24"/>
        </w:rPr>
        <w:t>ализации данного сценария к 2032</w:t>
      </w:r>
      <w:r w:rsidRPr="00AD3F68">
        <w:rPr>
          <w:rFonts w:eastAsia="Times New Roman"/>
          <w:szCs w:val="24"/>
        </w:rPr>
        <w:t xml:space="preserve"> году относительно показателей начала 2021 года численность населения сельского поселения увеличится на 35,9</w:t>
      </w:r>
      <w:r w:rsidR="001F57DD" w:rsidRPr="00AD3F68">
        <w:rPr>
          <w:rFonts w:eastAsia="Times New Roman"/>
          <w:szCs w:val="24"/>
        </w:rPr>
        <w:t xml:space="preserve"> </w:t>
      </w:r>
      <w:r w:rsidRPr="00AD3F68">
        <w:rPr>
          <w:rFonts w:eastAsia="Times New Roman"/>
          <w:szCs w:val="24"/>
        </w:rPr>
        <w:t>% и сос</w:t>
      </w:r>
      <w:r w:rsidR="00B82347" w:rsidRPr="00AD3F68">
        <w:rPr>
          <w:rFonts w:eastAsia="Times New Roman"/>
          <w:szCs w:val="24"/>
        </w:rPr>
        <w:t>тавит 2,061 тыс. человек, к 2043</w:t>
      </w:r>
      <w:r w:rsidRPr="00AD3F68">
        <w:rPr>
          <w:rFonts w:eastAsia="Times New Roman"/>
          <w:szCs w:val="24"/>
        </w:rPr>
        <w:t xml:space="preserve"> году </w:t>
      </w:r>
      <w:r w:rsidR="001D0975" w:rsidRPr="00AD3F68">
        <w:rPr>
          <w:rFonts w:eastAsia="Times New Roman"/>
          <w:szCs w:val="24"/>
        </w:rPr>
        <w:t>—</w:t>
      </w:r>
      <w:r w:rsidRPr="00AD3F68">
        <w:rPr>
          <w:rFonts w:eastAsia="Times New Roman"/>
          <w:szCs w:val="24"/>
        </w:rPr>
        <w:t xml:space="preserve"> увеличится на </w:t>
      </w:r>
      <w:r w:rsidR="00A12D57" w:rsidRPr="00AD3F68">
        <w:rPr>
          <w:rFonts w:eastAsia="Times New Roman"/>
          <w:szCs w:val="24"/>
        </w:rPr>
        <w:t>87,5</w:t>
      </w:r>
      <w:r w:rsidRPr="00AD3F68">
        <w:rPr>
          <w:rFonts w:eastAsia="Times New Roman"/>
          <w:szCs w:val="24"/>
        </w:rPr>
        <w:t xml:space="preserve"> % и составит 2,</w:t>
      </w:r>
      <w:r w:rsidR="003769DE" w:rsidRPr="00AD3F68">
        <w:rPr>
          <w:rFonts w:eastAsia="Times New Roman"/>
          <w:szCs w:val="24"/>
        </w:rPr>
        <w:t>844</w:t>
      </w:r>
      <w:r w:rsidRPr="00AD3F68">
        <w:rPr>
          <w:rFonts w:eastAsia="Times New Roman"/>
          <w:szCs w:val="24"/>
        </w:rPr>
        <w:t xml:space="preserve"> тыс. человек постоянного населения </w:t>
      </w:r>
      <w:r w:rsidR="001F57DD" w:rsidRPr="00AD3F68">
        <w:rPr>
          <w:rFonts w:eastAsia="Times New Roman"/>
          <w:szCs w:val="24"/>
        </w:rPr>
        <w:br/>
      </w:r>
      <w:r w:rsidRPr="00AD3F68">
        <w:rPr>
          <w:rFonts w:eastAsia="Times New Roman"/>
          <w:szCs w:val="24"/>
        </w:rPr>
        <w:t xml:space="preserve">(таблица </w:t>
      </w:r>
      <w:r w:rsidR="003D4CAE" w:rsidRPr="00AD3F68">
        <w:rPr>
          <w:rFonts w:eastAsia="Times New Roman"/>
          <w:szCs w:val="24"/>
        </w:rPr>
        <w:t>3.3.4</w:t>
      </w:r>
      <w:r w:rsidRPr="00AD3F68">
        <w:rPr>
          <w:rFonts w:eastAsia="Times New Roman"/>
          <w:szCs w:val="24"/>
        </w:rPr>
        <w:t>).</w:t>
      </w:r>
    </w:p>
    <w:p w14:paraId="14369658" w14:textId="7DE00023" w:rsidR="00ED6A3E" w:rsidRPr="00AD3F68" w:rsidRDefault="00ED6A3E" w:rsidP="00ED6A3E">
      <w:pPr>
        <w:widowControl w:val="0"/>
        <w:spacing w:line="276" w:lineRule="auto"/>
        <w:ind w:firstLine="709"/>
        <w:jc w:val="right"/>
        <w:rPr>
          <w:rFonts w:eastAsia="Times New Roman"/>
          <w:szCs w:val="24"/>
        </w:rPr>
      </w:pPr>
      <w:r w:rsidRPr="00AD3F68">
        <w:rPr>
          <w:rFonts w:eastAsia="Times New Roman"/>
          <w:szCs w:val="24"/>
        </w:rPr>
        <w:t xml:space="preserve">Таблица </w:t>
      </w:r>
      <w:r w:rsidR="003D4CAE" w:rsidRPr="00AD3F68">
        <w:rPr>
          <w:rFonts w:eastAsia="Times New Roman"/>
          <w:szCs w:val="24"/>
        </w:rPr>
        <w:t>3.3.4</w:t>
      </w:r>
    </w:p>
    <w:p w14:paraId="0D326724" w14:textId="6BD1BA1D" w:rsidR="00ED6A3E" w:rsidRPr="00AD3F68" w:rsidRDefault="00ED6A3E" w:rsidP="00ED6A3E">
      <w:pPr>
        <w:widowControl w:val="0"/>
        <w:spacing w:line="276" w:lineRule="auto"/>
        <w:jc w:val="center"/>
        <w:rPr>
          <w:rFonts w:eastAsia="Times New Roman"/>
          <w:szCs w:val="24"/>
        </w:rPr>
      </w:pPr>
      <w:r w:rsidRPr="00AD3F68">
        <w:rPr>
          <w:rFonts w:eastAsia="Times New Roman"/>
          <w:szCs w:val="24"/>
        </w:rPr>
        <w:t xml:space="preserve">Прогноз численности населения </w:t>
      </w:r>
      <w:r w:rsidR="00B366D3" w:rsidRPr="00AD3F68">
        <w:rPr>
          <w:rFonts w:eastAsia="Times New Roman"/>
          <w:bCs/>
          <w:szCs w:val="24"/>
          <w:lang w:eastAsia="ru-RU"/>
        </w:rPr>
        <w:t xml:space="preserve">сельского поселения </w:t>
      </w:r>
      <w:proofErr w:type="spellStart"/>
      <w:r w:rsidR="00B366D3" w:rsidRPr="00AD3F68">
        <w:rPr>
          <w:rFonts w:eastAsia="Times New Roman"/>
          <w:bCs/>
          <w:szCs w:val="24"/>
          <w:lang w:eastAsia="ru-RU"/>
        </w:rPr>
        <w:t>Корен</w:t>
      </w:r>
      <w:r w:rsidR="001929C9" w:rsidRPr="00AD3F68">
        <w:rPr>
          <w:rFonts w:eastAsia="Times New Roman"/>
          <w:bCs/>
          <w:szCs w:val="24"/>
          <w:lang w:eastAsia="ru-RU"/>
        </w:rPr>
        <w:t>ё</w:t>
      </w:r>
      <w:r w:rsidR="00B366D3" w:rsidRPr="00AD3F68">
        <w:rPr>
          <w:rFonts w:eastAsia="Times New Roman"/>
          <w:bCs/>
          <w:szCs w:val="24"/>
          <w:lang w:eastAsia="ru-RU"/>
        </w:rPr>
        <w:t>вщинский</w:t>
      </w:r>
      <w:proofErr w:type="spellEnd"/>
      <w:r w:rsidR="00B366D3" w:rsidRPr="00AD3F68">
        <w:rPr>
          <w:rFonts w:eastAsia="Times New Roman"/>
          <w:bCs/>
          <w:szCs w:val="24"/>
          <w:lang w:eastAsia="ru-RU"/>
        </w:rPr>
        <w:t xml:space="preserve"> сельсовет</w:t>
      </w:r>
      <w:r w:rsidR="00B82347" w:rsidRPr="00AD3F68">
        <w:rPr>
          <w:rFonts w:eastAsia="Times New Roman"/>
          <w:szCs w:val="24"/>
        </w:rPr>
        <w:t xml:space="preserve"> на расчетный срок до 2043</w:t>
      </w:r>
      <w:r w:rsidRPr="00AD3F68">
        <w:rPr>
          <w:rFonts w:eastAsia="Times New Roman"/>
          <w:szCs w:val="24"/>
        </w:rPr>
        <w:t xml:space="preserve"> года, человек</w:t>
      </w:r>
    </w:p>
    <w:tbl>
      <w:tblPr>
        <w:tblW w:w="4948"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41"/>
        <w:gridCol w:w="1024"/>
        <w:gridCol w:w="1024"/>
        <w:gridCol w:w="1020"/>
        <w:gridCol w:w="1042"/>
        <w:gridCol w:w="849"/>
        <w:gridCol w:w="1308"/>
      </w:tblGrid>
      <w:tr w:rsidR="00ED6A3E" w:rsidRPr="00AD3F68" w14:paraId="272875C2" w14:textId="77777777" w:rsidTr="000A510B">
        <w:trPr>
          <w:trHeight w:val="240"/>
        </w:trPr>
        <w:tc>
          <w:tcPr>
            <w:tcW w:w="1805" w:type="pct"/>
            <w:shd w:val="clear" w:color="auto" w:fill="auto"/>
            <w:noWrap/>
            <w:vAlign w:val="center"/>
            <w:hideMark/>
          </w:tcPr>
          <w:p w14:paraId="61AB9A41" w14:textId="77777777" w:rsidR="00ED6A3E" w:rsidRPr="00AD3F68" w:rsidRDefault="00ED6A3E" w:rsidP="000A510B">
            <w:pPr>
              <w:spacing w:line="240" w:lineRule="auto"/>
              <w:jc w:val="center"/>
              <w:rPr>
                <w:rFonts w:eastAsia="Times New Roman"/>
                <w:b/>
                <w:bCs/>
                <w:color w:val="000000"/>
                <w:sz w:val="20"/>
                <w:szCs w:val="20"/>
              </w:rPr>
            </w:pPr>
            <w:r w:rsidRPr="00AD3F68">
              <w:rPr>
                <w:rFonts w:eastAsia="Times New Roman"/>
                <w:b/>
                <w:bCs/>
                <w:color w:val="000000"/>
                <w:sz w:val="20"/>
                <w:szCs w:val="20"/>
              </w:rPr>
              <w:t>Территория</w:t>
            </w:r>
          </w:p>
        </w:tc>
        <w:tc>
          <w:tcPr>
            <w:tcW w:w="522" w:type="pct"/>
            <w:shd w:val="clear" w:color="auto" w:fill="auto"/>
            <w:noWrap/>
            <w:vAlign w:val="center"/>
            <w:hideMark/>
          </w:tcPr>
          <w:p w14:paraId="0F49A913" w14:textId="77777777" w:rsidR="00ED6A3E" w:rsidRPr="00AD3F68" w:rsidRDefault="00ED6A3E" w:rsidP="000A510B">
            <w:pPr>
              <w:spacing w:line="240" w:lineRule="auto"/>
              <w:jc w:val="center"/>
              <w:rPr>
                <w:rFonts w:eastAsia="Times New Roman"/>
                <w:b/>
                <w:bCs/>
                <w:color w:val="000000"/>
                <w:sz w:val="20"/>
                <w:szCs w:val="20"/>
              </w:rPr>
            </w:pPr>
            <w:r w:rsidRPr="00AD3F68">
              <w:rPr>
                <w:rFonts w:eastAsia="Times New Roman"/>
                <w:b/>
                <w:bCs/>
                <w:color w:val="000000"/>
                <w:sz w:val="20"/>
                <w:szCs w:val="20"/>
              </w:rPr>
              <w:t>2021 год</w:t>
            </w:r>
          </w:p>
        </w:tc>
        <w:tc>
          <w:tcPr>
            <w:tcW w:w="522" w:type="pct"/>
            <w:shd w:val="clear" w:color="auto" w:fill="auto"/>
            <w:noWrap/>
            <w:vAlign w:val="center"/>
            <w:hideMark/>
          </w:tcPr>
          <w:p w14:paraId="17E8023D" w14:textId="77777777" w:rsidR="00ED6A3E" w:rsidRPr="00AD3F68" w:rsidRDefault="00ED6A3E" w:rsidP="000A510B">
            <w:pPr>
              <w:spacing w:line="240" w:lineRule="auto"/>
              <w:jc w:val="center"/>
              <w:rPr>
                <w:rFonts w:eastAsia="Times New Roman"/>
                <w:b/>
                <w:bCs/>
                <w:color w:val="000000"/>
                <w:sz w:val="20"/>
                <w:szCs w:val="20"/>
              </w:rPr>
            </w:pPr>
            <w:r w:rsidRPr="00AD3F68">
              <w:rPr>
                <w:rFonts w:eastAsia="Times New Roman"/>
                <w:b/>
                <w:bCs/>
                <w:color w:val="000000"/>
                <w:sz w:val="20"/>
                <w:szCs w:val="20"/>
              </w:rPr>
              <w:t>2026 год</w:t>
            </w:r>
          </w:p>
        </w:tc>
        <w:tc>
          <w:tcPr>
            <w:tcW w:w="520" w:type="pct"/>
            <w:shd w:val="clear" w:color="auto" w:fill="auto"/>
            <w:noWrap/>
            <w:vAlign w:val="center"/>
            <w:hideMark/>
          </w:tcPr>
          <w:p w14:paraId="3AAAAAD0" w14:textId="4DBF0B53" w:rsidR="00ED6A3E" w:rsidRPr="00AD3F68" w:rsidRDefault="00094AB9" w:rsidP="000A510B">
            <w:pPr>
              <w:spacing w:line="240" w:lineRule="auto"/>
              <w:jc w:val="center"/>
              <w:rPr>
                <w:rFonts w:eastAsia="Times New Roman"/>
                <w:b/>
                <w:bCs/>
                <w:color w:val="000000"/>
                <w:sz w:val="20"/>
                <w:szCs w:val="20"/>
              </w:rPr>
            </w:pPr>
            <w:r w:rsidRPr="00AD3F68">
              <w:rPr>
                <w:rFonts w:eastAsia="Times New Roman"/>
                <w:b/>
                <w:bCs/>
                <w:color w:val="000000"/>
                <w:sz w:val="20"/>
                <w:szCs w:val="20"/>
              </w:rPr>
              <w:t>2032</w:t>
            </w:r>
            <w:r w:rsidR="00ED6A3E" w:rsidRPr="00AD3F68">
              <w:rPr>
                <w:rFonts w:eastAsia="Times New Roman"/>
                <w:b/>
                <w:bCs/>
                <w:color w:val="000000"/>
                <w:sz w:val="20"/>
                <w:szCs w:val="20"/>
              </w:rPr>
              <w:t xml:space="preserve"> год</w:t>
            </w:r>
          </w:p>
        </w:tc>
        <w:tc>
          <w:tcPr>
            <w:tcW w:w="531" w:type="pct"/>
            <w:shd w:val="clear" w:color="auto" w:fill="auto"/>
            <w:noWrap/>
            <w:vAlign w:val="center"/>
            <w:hideMark/>
          </w:tcPr>
          <w:p w14:paraId="4067C06F" w14:textId="6B546B4E" w:rsidR="00ED6A3E" w:rsidRPr="00AD3F68" w:rsidRDefault="00ED6A3E" w:rsidP="002F1507">
            <w:pPr>
              <w:spacing w:line="240" w:lineRule="auto"/>
              <w:jc w:val="center"/>
              <w:rPr>
                <w:rFonts w:eastAsia="Times New Roman"/>
                <w:b/>
                <w:bCs/>
                <w:color w:val="000000"/>
                <w:sz w:val="20"/>
                <w:szCs w:val="20"/>
              </w:rPr>
            </w:pPr>
            <w:r w:rsidRPr="00AD3F68">
              <w:rPr>
                <w:rFonts w:eastAsia="Times New Roman"/>
                <w:b/>
                <w:bCs/>
                <w:color w:val="000000"/>
                <w:sz w:val="20"/>
                <w:szCs w:val="20"/>
              </w:rPr>
              <w:t>203</w:t>
            </w:r>
            <w:r w:rsidR="002F1507" w:rsidRPr="00AD3F68">
              <w:rPr>
                <w:rFonts w:eastAsia="Times New Roman"/>
                <w:b/>
                <w:bCs/>
                <w:color w:val="000000"/>
                <w:sz w:val="20"/>
                <w:szCs w:val="20"/>
              </w:rPr>
              <w:t>7</w:t>
            </w:r>
            <w:r w:rsidRPr="00AD3F68">
              <w:rPr>
                <w:rFonts w:eastAsia="Times New Roman"/>
                <w:b/>
                <w:bCs/>
                <w:color w:val="000000"/>
                <w:sz w:val="20"/>
                <w:szCs w:val="20"/>
              </w:rPr>
              <w:t xml:space="preserve"> год</w:t>
            </w:r>
          </w:p>
        </w:tc>
        <w:tc>
          <w:tcPr>
            <w:tcW w:w="433" w:type="pct"/>
            <w:vAlign w:val="center"/>
          </w:tcPr>
          <w:p w14:paraId="674E381D" w14:textId="477D66AA" w:rsidR="00ED6A3E" w:rsidRPr="00AD3F68" w:rsidRDefault="00B82347" w:rsidP="000A510B">
            <w:pPr>
              <w:spacing w:line="240" w:lineRule="auto"/>
              <w:jc w:val="center"/>
              <w:rPr>
                <w:rFonts w:eastAsia="Times New Roman"/>
                <w:b/>
                <w:bCs/>
                <w:color w:val="000000"/>
                <w:sz w:val="20"/>
                <w:szCs w:val="20"/>
              </w:rPr>
            </w:pPr>
            <w:r w:rsidRPr="00AD3F68">
              <w:rPr>
                <w:rFonts w:eastAsia="Times New Roman"/>
                <w:b/>
                <w:bCs/>
                <w:color w:val="000000"/>
                <w:sz w:val="20"/>
                <w:szCs w:val="20"/>
              </w:rPr>
              <w:t>2043</w:t>
            </w:r>
            <w:r w:rsidR="00ED6A3E" w:rsidRPr="00AD3F68">
              <w:rPr>
                <w:rFonts w:eastAsia="Times New Roman"/>
                <w:b/>
                <w:bCs/>
                <w:color w:val="000000"/>
                <w:sz w:val="20"/>
                <w:szCs w:val="20"/>
              </w:rPr>
              <w:t xml:space="preserve"> год</w:t>
            </w:r>
          </w:p>
        </w:tc>
        <w:tc>
          <w:tcPr>
            <w:tcW w:w="667" w:type="pct"/>
            <w:shd w:val="clear" w:color="auto" w:fill="auto"/>
            <w:vAlign w:val="center"/>
            <w:hideMark/>
          </w:tcPr>
          <w:p w14:paraId="3ECBAFEA" w14:textId="7A5B42C6" w:rsidR="00ED6A3E" w:rsidRPr="00AD3F68" w:rsidRDefault="00094AB9" w:rsidP="00B82347">
            <w:pPr>
              <w:spacing w:line="240" w:lineRule="auto"/>
              <w:jc w:val="center"/>
              <w:rPr>
                <w:rFonts w:eastAsia="Times New Roman"/>
                <w:b/>
                <w:bCs/>
                <w:color w:val="000000"/>
                <w:sz w:val="20"/>
                <w:szCs w:val="20"/>
              </w:rPr>
            </w:pPr>
            <w:r w:rsidRPr="00AD3F68">
              <w:rPr>
                <w:rFonts w:eastAsia="Times New Roman"/>
                <w:b/>
                <w:bCs/>
                <w:color w:val="000000"/>
                <w:sz w:val="20"/>
                <w:szCs w:val="20"/>
              </w:rPr>
              <w:t>Прирост 204</w:t>
            </w:r>
            <w:r w:rsidR="00B82347" w:rsidRPr="00AD3F68">
              <w:rPr>
                <w:rFonts w:eastAsia="Times New Roman"/>
                <w:b/>
                <w:bCs/>
                <w:color w:val="000000"/>
                <w:sz w:val="20"/>
                <w:szCs w:val="20"/>
              </w:rPr>
              <w:t>3</w:t>
            </w:r>
            <w:r w:rsidR="00ED6A3E" w:rsidRPr="00AD3F68">
              <w:rPr>
                <w:rFonts w:eastAsia="Times New Roman"/>
                <w:b/>
                <w:bCs/>
                <w:color w:val="000000"/>
                <w:sz w:val="20"/>
                <w:szCs w:val="20"/>
              </w:rPr>
              <w:t xml:space="preserve"> к 2021, %</w:t>
            </w:r>
          </w:p>
        </w:tc>
      </w:tr>
    </w:tbl>
    <w:p w14:paraId="07897EC6" w14:textId="77777777" w:rsidR="000A510B" w:rsidRPr="00AD3F68" w:rsidRDefault="000A510B" w:rsidP="000A510B">
      <w:pPr>
        <w:spacing w:line="14" w:lineRule="auto"/>
      </w:pPr>
    </w:p>
    <w:tbl>
      <w:tblPr>
        <w:tblW w:w="4948"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41"/>
        <w:gridCol w:w="1024"/>
        <w:gridCol w:w="1024"/>
        <w:gridCol w:w="1020"/>
        <w:gridCol w:w="1042"/>
        <w:gridCol w:w="849"/>
        <w:gridCol w:w="1308"/>
      </w:tblGrid>
      <w:tr w:rsidR="000A510B" w:rsidRPr="00AD3F68" w14:paraId="5CED3B2A" w14:textId="77777777" w:rsidTr="000A510B">
        <w:trPr>
          <w:trHeight w:val="240"/>
        </w:trPr>
        <w:tc>
          <w:tcPr>
            <w:tcW w:w="1805" w:type="pct"/>
            <w:shd w:val="clear" w:color="auto" w:fill="auto"/>
            <w:noWrap/>
            <w:vAlign w:val="center"/>
          </w:tcPr>
          <w:p w14:paraId="006F81B6" w14:textId="1403A077" w:rsidR="000A510B" w:rsidRPr="00AD3F68" w:rsidRDefault="000A510B" w:rsidP="000A510B">
            <w:pPr>
              <w:spacing w:line="240" w:lineRule="auto"/>
              <w:jc w:val="center"/>
              <w:rPr>
                <w:rFonts w:eastAsia="Times New Roman"/>
                <w:b/>
                <w:bCs/>
                <w:color w:val="000000"/>
                <w:sz w:val="20"/>
                <w:szCs w:val="20"/>
              </w:rPr>
            </w:pPr>
            <w:r w:rsidRPr="00AD3F68">
              <w:rPr>
                <w:rFonts w:eastAsia="Times New Roman"/>
                <w:b/>
                <w:bCs/>
                <w:color w:val="000000"/>
                <w:sz w:val="20"/>
                <w:szCs w:val="20"/>
              </w:rPr>
              <w:t>1</w:t>
            </w:r>
          </w:p>
        </w:tc>
        <w:tc>
          <w:tcPr>
            <w:tcW w:w="522" w:type="pct"/>
            <w:shd w:val="clear" w:color="auto" w:fill="auto"/>
            <w:noWrap/>
            <w:vAlign w:val="center"/>
          </w:tcPr>
          <w:p w14:paraId="50CFE487" w14:textId="6A2F9F6A" w:rsidR="000A510B" w:rsidRPr="00AD3F68" w:rsidRDefault="000A510B" w:rsidP="000A510B">
            <w:pPr>
              <w:spacing w:line="240" w:lineRule="auto"/>
              <w:jc w:val="center"/>
              <w:rPr>
                <w:rFonts w:eastAsia="Times New Roman"/>
                <w:b/>
                <w:bCs/>
                <w:color w:val="000000"/>
                <w:sz w:val="20"/>
                <w:szCs w:val="20"/>
              </w:rPr>
            </w:pPr>
            <w:r w:rsidRPr="00AD3F68">
              <w:rPr>
                <w:rFonts w:eastAsia="Times New Roman"/>
                <w:b/>
                <w:bCs/>
                <w:color w:val="000000"/>
                <w:sz w:val="20"/>
                <w:szCs w:val="20"/>
              </w:rPr>
              <w:t>2</w:t>
            </w:r>
          </w:p>
        </w:tc>
        <w:tc>
          <w:tcPr>
            <w:tcW w:w="522" w:type="pct"/>
            <w:shd w:val="clear" w:color="auto" w:fill="auto"/>
            <w:noWrap/>
            <w:vAlign w:val="center"/>
          </w:tcPr>
          <w:p w14:paraId="527EFED6" w14:textId="40038976" w:rsidR="000A510B" w:rsidRPr="00AD3F68" w:rsidRDefault="000A510B" w:rsidP="000A510B">
            <w:pPr>
              <w:spacing w:line="240" w:lineRule="auto"/>
              <w:jc w:val="center"/>
              <w:rPr>
                <w:rFonts w:eastAsia="Times New Roman"/>
                <w:b/>
                <w:bCs/>
                <w:color w:val="000000"/>
                <w:sz w:val="20"/>
                <w:szCs w:val="20"/>
              </w:rPr>
            </w:pPr>
            <w:r w:rsidRPr="00AD3F68">
              <w:rPr>
                <w:rFonts w:eastAsia="Times New Roman"/>
                <w:b/>
                <w:bCs/>
                <w:color w:val="000000"/>
                <w:sz w:val="20"/>
                <w:szCs w:val="20"/>
              </w:rPr>
              <w:t>3</w:t>
            </w:r>
          </w:p>
        </w:tc>
        <w:tc>
          <w:tcPr>
            <w:tcW w:w="520" w:type="pct"/>
            <w:shd w:val="clear" w:color="auto" w:fill="auto"/>
            <w:noWrap/>
            <w:vAlign w:val="center"/>
          </w:tcPr>
          <w:p w14:paraId="6D033D58" w14:textId="62BD598B" w:rsidR="000A510B" w:rsidRPr="00AD3F68" w:rsidRDefault="000A510B" w:rsidP="000A510B">
            <w:pPr>
              <w:spacing w:line="240" w:lineRule="auto"/>
              <w:jc w:val="center"/>
              <w:rPr>
                <w:rFonts w:eastAsia="Times New Roman"/>
                <w:b/>
                <w:bCs/>
                <w:color w:val="000000"/>
                <w:sz w:val="20"/>
                <w:szCs w:val="20"/>
              </w:rPr>
            </w:pPr>
            <w:r w:rsidRPr="00AD3F68">
              <w:rPr>
                <w:rFonts w:eastAsia="Times New Roman"/>
                <w:b/>
                <w:bCs/>
                <w:color w:val="000000"/>
                <w:sz w:val="20"/>
                <w:szCs w:val="20"/>
              </w:rPr>
              <w:t>4</w:t>
            </w:r>
          </w:p>
        </w:tc>
        <w:tc>
          <w:tcPr>
            <w:tcW w:w="531" w:type="pct"/>
            <w:shd w:val="clear" w:color="auto" w:fill="auto"/>
            <w:noWrap/>
            <w:vAlign w:val="center"/>
          </w:tcPr>
          <w:p w14:paraId="30553E7F" w14:textId="152115FF" w:rsidR="000A510B" w:rsidRPr="00AD3F68" w:rsidRDefault="000A510B" w:rsidP="000A510B">
            <w:pPr>
              <w:spacing w:line="240" w:lineRule="auto"/>
              <w:jc w:val="center"/>
              <w:rPr>
                <w:rFonts w:eastAsia="Times New Roman"/>
                <w:b/>
                <w:bCs/>
                <w:color w:val="000000"/>
                <w:sz w:val="20"/>
                <w:szCs w:val="20"/>
              </w:rPr>
            </w:pPr>
            <w:r w:rsidRPr="00AD3F68">
              <w:rPr>
                <w:rFonts w:eastAsia="Times New Roman"/>
                <w:b/>
                <w:bCs/>
                <w:color w:val="000000"/>
                <w:sz w:val="20"/>
                <w:szCs w:val="20"/>
              </w:rPr>
              <w:t>5</w:t>
            </w:r>
          </w:p>
        </w:tc>
        <w:tc>
          <w:tcPr>
            <w:tcW w:w="433" w:type="pct"/>
            <w:vAlign w:val="center"/>
          </w:tcPr>
          <w:p w14:paraId="514B6CC5" w14:textId="31558BB7" w:rsidR="000A510B" w:rsidRPr="00AD3F68" w:rsidRDefault="000A510B" w:rsidP="000A510B">
            <w:pPr>
              <w:spacing w:line="240" w:lineRule="auto"/>
              <w:jc w:val="center"/>
              <w:rPr>
                <w:rFonts w:eastAsia="Times New Roman"/>
                <w:b/>
                <w:bCs/>
                <w:color w:val="000000"/>
                <w:sz w:val="20"/>
                <w:szCs w:val="20"/>
              </w:rPr>
            </w:pPr>
            <w:r w:rsidRPr="00AD3F68">
              <w:rPr>
                <w:rFonts w:eastAsia="Times New Roman"/>
                <w:b/>
                <w:bCs/>
                <w:color w:val="000000"/>
                <w:sz w:val="20"/>
                <w:szCs w:val="20"/>
              </w:rPr>
              <w:t>6</w:t>
            </w:r>
          </w:p>
        </w:tc>
        <w:tc>
          <w:tcPr>
            <w:tcW w:w="667" w:type="pct"/>
            <w:shd w:val="clear" w:color="auto" w:fill="auto"/>
            <w:vAlign w:val="center"/>
          </w:tcPr>
          <w:p w14:paraId="5598AB37" w14:textId="39DDA82C" w:rsidR="000A510B" w:rsidRPr="00AD3F68" w:rsidRDefault="000A510B" w:rsidP="000A510B">
            <w:pPr>
              <w:spacing w:line="240" w:lineRule="auto"/>
              <w:jc w:val="center"/>
              <w:rPr>
                <w:rFonts w:eastAsia="Times New Roman"/>
                <w:b/>
                <w:bCs/>
                <w:color w:val="000000"/>
                <w:sz w:val="20"/>
                <w:szCs w:val="20"/>
              </w:rPr>
            </w:pPr>
            <w:r w:rsidRPr="00AD3F68">
              <w:rPr>
                <w:rFonts w:eastAsia="Times New Roman"/>
                <w:b/>
                <w:bCs/>
                <w:color w:val="000000"/>
                <w:sz w:val="20"/>
                <w:szCs w:val="20"/>
              </w:rPr>
              <w:t>7</w:t>
            </w:r>
          </w:p>
        </w:tc>
      </w:tr>
      <w:tr w:rsidR="00ED6A3E" w:rsidRPr="00AD3F68" w14:paraId="78F3EF99" w14:textId="77777777" w:rsidTr="00ED6A3E">
        <w:tblPrEx>
          <w:tblBorders>
            <w:bottom w:val="single" w:sz="4" w:space="0" w:color="auto"/>
          </w:tblBorders>
        </w:tblPrEx>
        <w:trPr>
          <w:trHeight w:val="20"/>
        </w:trPr>
        <w:tc>
          <w:tcPr>
            <w:tcW w:w="1805" w:type="pct"/>
            <w:shd w:val="clear" w:color="auto" w:fill="auto"/>
            <w:noWrap/>
            <w:hideMark/>
          </w:tcPr>
          <w:p w14:paraId="563A4D78" w14:textId="0868C1C1" w:rsidR="00ED6A3E" w:rsidRPr="00AD3F68" w:rsidRDefault="00B366D3" w:rsidP="001929C9">
            <w:pPr>
              <w:spacing w:line="240" w:lineRule="auto"/>
              <w:jc w:val="left"/>
              <w:rPr>
                <w:rFonts w:eastAsia="Times New Roman"/>
                <w:bCs/>
                <w:sz w:val="20"/>
                <w:szCs w:val="20"/>
                <w:lang w:eastAsia="ru-RU"/>
              </w:rPr>
            </w:pPr>
            <w:r w:rsidRPr="00AD3F68">
              <w:rPr>
                <w:rFonts w:eastAsia="Times New Roman"/>
                <w:bCs/>
                <w:sz w:val="20"/>
                <w:szCs w:val="20"/>
                <w:lang w:eastAsia="ru-RU"/>
              </w:rPr>
              <w:t xml:space="preserve">сельского поселения </w:t>
            </w:r>
            <w:proofErr w:type="spellStart"/>
            <w:r w:rsidRPr="00AD3F68">
              <w:rPr>
                <w:rFonts w:eastAsia="Times New Roman"/>
                <w:bCs/>
                <w:sz w:val="20"/>
                <w:szCs w:val="20"/>
                <w:lang w:eastAsia="ru-RU"/>
              </w:rPr>
              <w:t>Корен</w:t>
            </w:r>
            <w:r w:rsidR="001929C9" w:rsidRPr="00AD3F68">
              <w:rPr>
                <w:rFonts w:eastAsia="Times New Roman"/>
                <w:bCs/>
                <w:sz w:val="20"/>
                <w:szCs w:val="20"/>
                <w:lang w:eastAsia="ru-RU"/>
              </w:rPr>
              <w:t>ёв</w:t>
            </w:r>
            <w:r w:rsidRPr="00AD3F68">
              <w:rPr>
                <w:rFonts w:eastAsia="Times New Roman"/>
                <w:bCs/>
                <w:sz w:val="20"/>
                <w:szCs w:val="20"/>
                <w:lang w:eastAsia="ru-RU"/>
              </w:rPr>
              <w:t>щинский</w:t>
            </w:r>
            <w:proofErr w:type="spellEnd"/>
            <w:r w:rsidRPr="00AD3F68">
              <w:rPr>
                <w:rFonts w:eastAsia="Times New Roman"/>
                <w:bCs/>
                <w:sz w:val="20"/>
                <w:szCs w:val="20"/>
                <w:lang w:eastAsia="ru-RU"/>
              </w:rPr>
              <w:t xml:space="preserve"> сельсовет</w:t>
            </w:r>
          </w:p>
        </w:tc>
        <w:tc>
          <w:tcPr>
            <w:tcW w:w="522" w:type="pct"/>
            <w:shd w:val="clear" w:color="auto" w:fill="auto"/>
            <w:noWrap/>
            <w:hideMark/>
          </w:tcPr>
          <w:p w14:paraId="15BAE510" w14:textId="77777777" w:rsidR="00ED6A3E" w:rsidRPr="00AD3F68" w:rsidRDefault="00ED6A3E" w:rsidP="00ED6A3E">
            <w:pPr>
              <w:spacing w:line="240" w:lineRule="auto"/>
              <w:jc w:val="center"/>
              <w:rPr>
                <w:rFonts w:eastAsiaTheme="minorHAnsi"/>
                <w:sz w:val="20"/>
                <w:szCs w:val="20"/>
              </w:rPr>
            </w:pPr>
            <w:r w:rsidRPr="00AD3F68">
              <w:rPr>
                <w:rFonts w:eastAsiaTheme="minorHAnsi"/>
                <w:sz w:val="20"/>
                <w:szCs w:val="20"/>
              </w:rPr>
              <w:t>1517</w:t>
            </w:r>
          </w:p>
        </w:tc>
        <w:tc>
          <w:tcPr>
            <w:tcW w:w="522" w:type="pct"/>
            <w:shd w:val="clear" w:color="auto" w:fill="auto"/>
            <w:noWrap/>
            <w:hideMark/>
          </w:tcPr>
          <w:p w14:paraId="3DF262F1" w14:textId="77777777" w:rsidR="00ED6A3E" w:rsidRPr="00AD3F68" w:rsidRDefault="00ED6A3E" w:rsidP="00ED6A3E">
            <w:pPr>
              <w:spacing w:line="240" w:lineRule="auto"/>
              <w:jc w:val="center"/>
              <w:rPr>
                <w:rFonts w:eastAsiaTheme="minorHAnsi"/>
                <w:sz w:val="20"/>
                <w:szCs w:val="20"/>
              </w:rPr>
            </w:pPr>
            <w:r w:rsidRPr="00AD3F68">
              <w:rPr>
                <w:rFonts w:eastAsiaTheme="minorHAnsi"/>
                <w:sz w:val="20"/>
                <w:szCs w:val="20"/>
              </w:rPr>
              <w:t>1797</w:t>
            </w:r>
          </w:p>
        </w:tc>
        <w:tc>
          <w:tcPr>
            <w:tcW w:w="520" w:type="pct"/>
            <w:shd w:val="clear" w:color="auto" w:fill="auto"/>
            <w:noWrap/>
            <w:hideMark/>
          </w:tcPr>
          <w:p w14:paraId="16CA8002" w14:textId="77777777" w:rsidR="00ED6A3E" w:rsidRPr="00AD3F68" w:rsidRDefault="00ED6A3E" w:rsidP="00ED6A3E">
            <w:pPr>
              <w:spacing w:line="240" w:lineRule="auto"/>
              <w:jc w:val="center"/>
              <w:rPr>
                <w:rFonts w:eastAsiaTheme="minorHAnsi"/>
                <w:sz w:val="20"/>
                <w:szCs w:val="20"/>
              </w:rPr>
            </w:pPr>
            <w:r w:rsidRPr="00AD3F68">
              <w:rPr>
                <w:rFonts w:eastAsiaTheme="minorHAnsi"/>
                <w:sz w:val="20"/>
                <w:szCs w:val="20"/>
              </w:rPr>
              <w:t>2061</w:t>
            </w:r>
          </w:p>
        </w:tc>
        <w:tc>
          <w:tcPr>
            <w:tcW w:w="531" w:type="pct"/>
            <w:shd w:val="clear" w:color="auto" w:fill="auto"/>
            <w:noWrap/>
            <w:hideMark/>
          </w:tcPr>
          <w:p w14:paraId="719D9900" w14:textId="3F90C285" w:rsidR="00ED6A3E" w:rsidRPr="00AD3F68" w:rsidRDefault="000061D3" w:rsidP="00ED6A3E">
            <w:pPr>
              <w:spacing w:line="240" w:lineRule="auto"/>
              <w:jc w:val="center"/>
              <w:rPr>
                <w:rFonts w:eastAsiaTheme="minorHAnsi"/>
                <w:sz w:val="20"/>
                <w:szCs w:val="20"/>
              </w:rPr>
            </w:pPr>
            <w:r w:rsidRPr="00AD3F68">
              <w:rPr>
                <w:rFonts w:eastAsiaTheme="minorHAnsi"/>
                <w:sz w:val="20"/>
                <w:szCs w:val="20"/>
              </w:rPr>
              <w:t>2370</w:t>
            </w:r>
          </w:p>
        </w:tc>
        <w:tc>
          <w:tcPr>
            <w:tcW w:w="433" w:type="pct"/>
            <w:shd w:val="clear" w:color="auto" w:fill="auto"/>
          </w:tcPr>
          <w:p w14:paraId="460391C1" w14:textId="077E158B" w:rsidR="00ED6A3E" w:rsidRPr="00AD3F68" w:rsidRDefault="00ED6A3E" w:rsidP="002F1507">
            <w:pPr>
              <w:spacing w:line="240" w:lineRule="auto"/>
              <w:jc w:val="center"/>
              <w:rPr>
                <w:rFonts w:eastAsiaTheme="minorHAnsi"/>
                <w:sz w:val="20"/>
                <w:szCs w:val="20"/>
              </w:rPr>
            </w:pPr>
            <w:r w:rsidRPr="00AD3F68">
              <w:rPr>
                <w:rFonts w:eastAsiaTheme="minorHAnsi"/>
                <w:sz w:val="20"/>
                <w:szCs w:val="20"/>
              </w:rPr>
              <w:t>2</w:t>
            </w:r>
            <w:r w:rsidR="002F1507" w:rsidRPr="00AD3F68">
              <w:rPr>
                <w:rFonts w:eastAsiaTheme="minorHAnsi"/>
                <w:sz w:val="20"/>
                <w:szCs w:val="20"/>
              </w:rPr>
              <w:t>844</w:t>
            </w:r>
          </w:p>
        </w:tc>
        <w:tc>
          <w:tcPr>
            <w:tcW w:w="667" w:type="pct"/>
            <w:vMerge w:val="restart"/>
            <w:shd w:val="clear" w:color="auto" w:fill="auto"/>
            <w:noWrap/>
          </w:tcPr>
          <w:p w14:paraId="11FB8397" w14:textId="2EC8324F" w:rsidR="00ED6A3E" w:rsidRPr="00AD3F68" w:rsidRDefault="00A12D57" w:rsidP="00ED6A3E">
            <w:pPr>
              <w:spacing w:line="240" w:lineRule="auto"/>
              <w:jc w:val="center"/>
              <w:rPr>
                <w:rFonts w:eastAsia="Times New Roman"/>
                <w:b/>
                <w:bCs/>
                <w:color w:val="000000"/>
                <w:sz w:val="20"/>
                <w:szCs w:val="20"/>
              </w:rPr>
            </w:pPr>
            <w:r w:rsidRPr="00AD3F68">
              <w:rPr>
                <w:rFonts w:eastAsiaTheme="minorHAnsi"/>
                <w:b/>
                <w:color w:val="000000"/>
                <w:sz w:val="20"/>
                <w:szCs w:val="20"/>
              </w:rPr>
              <w:t>87,5</w:t>
            </w:r>
          </w:p>
        </w:tc>
      </w:tr>
      <w:tr w:rsidR="000061D3" w:rsidRPr="00AD3F68" w14:paraId="42E5219B" w14:textId="77777777" w:rsidTr="00166BDB">
        <w:tblPrEx>
          <w:tblBorders>
            <w:bottom w:val="single" w:sz="4" w:space="0" w:color="auto"/>
          </w:tblBorders>
        </w:tblPrEx>
        <w:trPr>
          <w:trHeight w:val="20"/>
        </w:trPr>
        <w:tc>
          <w:tcPr>
            <w:tcW w:w="1805" w:type="pct"/>
            <w:shd w:val="clear" w:color="auto" w:fill="auto"/>
            <w:noWrap/>
            <w:vAlign w:val="center"/>
          </w:tcPr>
          <w:p w14:paraId="413BC62E" w14:textId="5B64EF62" w:rsidR="000061D3" w:rsidRPr="00AD3F68" w:rsidRDefault="000061D3" w:rsidP="000061D3">
            <w:pPr>
              <w:spacing w:line="240" w:lineRule="auto"/>
              <w:jc w:val="left"/>
              <w:rPr>
                <w:rFonts w:eastAsia="Times New Roman"/>
                <w:bCs/>
                <w:sz w:val="20"/>
                <w:szCs w:val="20"/>
                <w:lang w:eastAsia="ru-RU"/>
              </w:rPr>
            </w:pPr>
            <w:r w:rsidRPr="00AD3F68">
              <w:rPr>
                <w:rFonts w:eastAsia="Times New Roman"/>
                <w:color w:val="000000"/>
                <w:sz w:val="20"/>
                <w:szCs w:val="20"/>
                <w:lang w:eastAsia="ru-RU"/>
              </w:rPr>
              <w:t xml:space="preserve">с. </w:t>
            </w:r>
            <w:proofErr w:type="spellStart"/>
            <w:r w:rsidRPr="00AD3F68">
              <w:rPr>
                <w:rFonts w:eastAsia="Times New Roman"/>
                <w:color w:val="000000"/>
                <w:sz w:val="20"/>
                <w:szCs w:val="20"/>
                <w:lang w:eastAsia="ru-RU"/>
              </w:rPr>
              <w:t>Коренёвщино</w:t>
            </w:r>
            <w:proofErr w:type="spellEnd"/>
          </w:p>
        </w:tc>
        <w:tc>
          <w:tcPr>
            <w:tcW w:w="522" w:type="pct"/>
            <w:shd w:val="clear" w:color="auto" w:fill="auto"/>
            <w:noWrap/>
            <w:vAlign w:val="center"/>
          </w:tcPr>
          <w:p w14:paraId="2D2EA775" w14:textId="77777777" w:rsidR="000061D3" w:rsidRPr="00AD3F68" w:rsidRDefault="000061D3" w:rsidP="000061D3">
            <w:pPr>
              <w:spacing w:line="240" w:lineRule="auto"/>
              <w:jc w:val="center"/>
              <w:rPr>
                <w:rFonts w:eastAsiaTheme="minorHAnsi"/>
                <w:sz w:val="20"/>
                <w:szCs w:val="20"/>
              </w:rPr>
            </w:pPr>
            <w:r w:rsidRPr="00AD3F68">
              <w:rPr>
                <w:rFonts w:eastAsia="Times New Roman"/>
                <w:color w:val="000000"/>
                <w:sz w:val="20"/>
                <w:szCs w:val="20"/>
                <w:lang w:eastAsia="ru-RU"/>
              </w:rPr>
              <w:t>524</w:t>
            </w:r>
          </w:p>
        </w:tc>
        <w:tc>
          <w:tcPr>
            <w:tcW w:w="522" w:type="pct"/>
            <w:shd w:val="clear" w:color="auto" w:fill="auto"/>
            <w:noWrap/>
            <w:vAlign w:val="center"/>
          </w:tcPr>
          <w:p w14:paraId="71DAF7B0" w14:textId="77777777" w:rsidR="000061D3" w:rsidRPr="00AD3F68" w:rsidRDefault="000061D3" w:rsidP="000061D3">
            <w:pPr>
              <w:spacing w:line="240" w:lineRule="auto"/>
              <w:jc w:val="center"/>
              <w:rPr>
                <w:rFonts w:eastAsiaTheme="minorHAnsi"/>
                <w:sz w:val="20"/>
                <w:szCs w:val="20"/>
              </w:rPr>
            </w:pPr>
            <w:r w:rsidRPr="00AD3F68">
              <w:rPr>
                <w:rFonts w:eastAsia="Times New Roman"/>
                <w:color w:val="000000"/>
                <w:sz w:val="20"/>
                <w:szCs w:val="20"/>
                <w:lang w:eastAsia="ru-RU"/>
              </w:rPr>
              <w:t>621</w:t>
            </w:r>
          </w:p>
        </w:tc>
        <w:tc>
          <w:tcPr>
            <w:tcW w:w="520" w:type="pct"/>
            <w:shd w:val="clear" w:color="auto" w:fill="auto"/>
            <w:noWrap/>
            <w:vAlign w:val="center"/>
          </w:tcPr>
          <w:p w14:paraId="785D0003" w14:textId="77777777" w:rsidR="000061D3" w:rsidRPr="00AD3F68" w:rsidRDefault="000061D3" w:rsidP="000061D3">
            <w:pPr>
              <w:spacing w:line="240" w:lineRule="auto"/>
              <w:jc w:val="center"/>
              <w:rPr>
                <w:rFonts w:eastAsiaTheme="minorHAnsi"/>
                <w:sz w:val="20"/>
                <w:szCs w:val="20"/>
              </w:rPr>
            </w:pPr>
            <w:r w:rsidRPr="00AD3F68">
              <w:rPr>
                <w:rFonts w:eastAsia="Times New Roman"/>
                <w:color w:val="000000"/>
                <w:sz w:val="20"/>
                <w:szCs w:val="20"/>
                <w:lang w:eastAsia="ru-RU"/>
              </w:rPr>
              <w:t>712</w:t>
            </w:r>
          </w:p>
        </w:tc>
        <w:tc>
          <w:tcPr>
            <w:tcW w:w="531" w:type="pct"/>
            <w:shd w:val="clear" w:color="auto" w:fill="auto"/>
            <w:noWrap/>
            <w:vAlign w:val="bottom"/>
          </w:tcPr>
          <w:p w14:paraId="22D674A5" w14:textId="11BB6AB4" w:rsidR="000061D3" w:rsidRPr="00AD3F68" w:rsidRDefault="000061D3" w:rsidP="000061D3">
            <w:pPr>
              <w:spacing w:line="240" w:lineRule="auto"/>
              <w:jc w:val="center"/>
              <w:rPr>
                <w:rFonts w:eastAsiaTheme="minorHAnsi"/>
                <w:sz w:val="20"/>
                <w:szCs w:val="20"/>
              </w:rPr>
            </w:pPr>
            <w:r w:rsidRPr="00AD3F68">
              <w:rPr>
                <w:color w:val="000000"/>
                <w:sz w:val="20"/>
                <w:szCs w:val="20"/>
              </w:rPr>
              <w:t>819</w:t>
            </w:r>
          </w:p>
        </w:tc>
        <w:tc>
          <w:tcPr>
            <w:tcW w:w="433" w:type="pct"/>
            <w:shd w:val="clear" w:color="auto" w:fill="auto"/>
            <w:vAlign w:val="bottom"/>
          </w:tcPr>
          <w:p w14:paraId="184593AB" w14:textId="42A144AD" w:rsidR="000061D3" w:rsidRPr="00AD3F68" w:rsidRDefault="000061D3" w:rsidP="00B56630">
            <w:pPr>
              <w:spacing w:line="240" w:lineRule="auto"/>
              <w:jc w:val="center"/>
              <w:rPr>
                <w:rFonts w:eastAsiaTheme="minorHAnsi"/>
                <w:sz w:val="20"/>
                <w:szCs w:val="20"/>
              </w:rPr>
            </w:pPr>
            <w:r w:rsidRPr="00AD3F68">
              <w:rPr>
                <w:color w:val="000000"/>
                <w:sz w:val="20"/>
                <w:szCs w:val="20"/>
              </w:rPr>
              <w:t>98</w:t>
            </w:r>
            <w:r w:rsidR="00B56630">
              <w:rPr>
                <w:color w:val="000000"/>
                <w:sz w:val="20"/>
                <w:szCs w:val="20"/>
              </w:rPr>
              <w:t>3</w:t>
            </w:r>
          </w:p>
        </w:tc>
        <w:tc>
          <w:tcPr>
            <w:tcW w:w="667" w:type="pct"/>
            <w:vMerge/>
            <w:shd w:val="clear" w:color="auto" w:fill="auto"/>
            <w:noWrap/>
          </w:tcPr>
          <w:p w14:paraId="403EC3AA" w14:textId="77777777" w:rsidR="000061D3" w:rsidRPr="00AD3F68" w:rsidRDefault="000061D3" w:rsidP="000061D3">
            <w:pPr>
              <w:spacing w:line="240" w:lineRule="auto"/>
              <w:jc w:val="center"/>
              <w:rPr>
                <w:rFonts w:eastAsiaTheme="minorHAnsi"/>
                <w:b/>
                <w:color w:val="000000"/>
                <w:sz w:val="20"/>
                <w:szCs w:val="20"/>
              </w:rPr>
            </w:pPr>
          </w:p>
        </w:tc>
      </w:tr>
      <w:tr w:rsidR="000061D3" w:rsidRPr="00AD3F68" w14:paraId="0F2731D1" w14:textId="77777777" w:rsidTr="00166BDB">
        <w:tblPrEx>
          <w:tblBorders>
            <w:bottom w:val="single" w:sz="4" w:space="0" w:color="auto"/>
          </w:tblBorders>
        </w:tblPrEx>
        <w:trPr>
          <w:trHeight w:val="20"/>
        </w:trPr>
        <w:tc>
          <w:tcPr>
            <w:tcW w:w="1805" w:type="pct"/>
            <w:shd w:val="clear" w:color="auto" w:fill="auto"/>
            <w:noWrap/>
            <w:vAlign w:val="center"/>
          </w:tcPr>
          <w:p w14:paraId="6B4710C5" w14:textId="77777777" w:rsidR="000061D3" w:rsidRPr="00AD3F68" w:rsidRDefault="000061D3" w:rsidP="000061D3">
            <w:pPr>
              <w:spacing w:line="240" w:lineRule="auto"/>
              <w:jc w:val="left"/>
              <w:rPr>
                <w:rFonts w:eastAsia="Times New Roman"/>
                <w:bCs/>
                <w:sz w:val="20"/>
                <w:szCs w:val="20"/>
                <w:lang w:eastAsia="ru-RU"/>
              </w:rPr>
            </w:pPr>
            <w:r w:rsidRPr="00AD3F68">
              <w:rPr>
                <w:rFonts w:eastAsia="Times New Roman"/>
                <w:color w:val="000000"/>
                <w:sz w:val="20"/>
                <w:szCs w:val="20"/>
                <w:lang w:eastAsia="ru-RU"/>
              </w:rPr>
              <w:t xml:space="preserve">с. </w:t>
            </w:r>
            <w:proofErr w:type="spellStart"/>
            <w:r w:rsidRPr="00AD3F68">
              <w:rPr>
                <w:rFonts w:eastAsia="Times New Roman"/>
                <w:color w:val="000000"/>
                <w:sz w:val="20"/>
                <w:szCs w:val="20"/>
                <w:lang w:eastAsia="ru-RU"/>
              </w:rPr>
              <w:t>Капитанщино</w:t>
            </w:r>
            <w:proofErr w:type="spellEnd"/>
          </w:p>
        </w:tc>
        <w:tc>
          <w:tcPr>
            <w:tcW w:w="522" w:type="pct"/>
            <w:shd w:val="clear" w:color="auto" w:fill="auto"/>
            <w:noWrap/>
            <w:vAlign w:val="center"/>
          </w:tcPr>
          <w:p w14:paraId="205B5120" w14:textId="77777777" w:rsidR="000061D3" w:rsidRPr="00AD3F68" w:rsidRDefault="000061D3" w:rsidP="000061D3">
            <w:pPr>
              <w:spacing w:line="240" w:lineRule="auto"/>
              <w:jc w:val="center"/>
              <w:rPr>
                <w:rFonts w:eastAsiaTheme="minorHAnsi"/>
                <w:sz w:val="20"/>
                <w:szCs w:val="20"/>
              </w:rPr>
            </w:pPr>
            <w:r w:rsidRPr="00AD3F68">
              <w:rPr>
                <w:rFonts w:eastAsia="Times New Roman"/>
                <w:color w:val="000000"/>
                <w:sz w:val="20"/>
                <w:szCs w:val="20"/>
                <w:lang w:eastAsia="ru-RU"/>
              </w:rPr>
              <w:t>580</w:t>
            </w:r>
          </w:p>
        </w:tc>
        <w:tc>
          <w:tcPr>
            <w:tcW w:w="522" w:type="pct"/>
            <w:shd w:val="clear" w:color="auto" w:fill="auto"/>
            <w:noWrap/>
            <w:vAlign w:val="center"/>
          </w:tcPr>
          <w:p w14:paraId="6A440054" w14:textId="77777777" w:rsidR="000061D3" w:rsidRPr="00AD3F68" w:rsidRDefault="000061D3" w:rsidP="000061D3">
            <w:pPr>
              <w:spacing w:line="240" w:lineRule="auto"/>
              <w:jc w:val="center"/>
              <w:rPr>
                <w:rFonts w:eastAsiaTheme="minorHAnsi"/>
                <w:sz w:val="20"/>
                <w:szCs w:val="20"/>
              </w:rPr>
            </w:pPr>
            <w:r w:rsidRPr="00AD3F68">
              <w:rPr>
                <w:rFonts w:eastAsia="Times New Roman"/>
                <w:color w:val="000000"/>
                <w:sz w:val="20"/>
                <w:szCs w:val="20"/>
                <w:lang w:eastAsia="ru-RU"/>
              </w:rPr>
              <w:t>687</w:t>
            </w:r>
          </w:p>
        </w:tc>
        <w:tc>
          <w:tcPr>
            <w:tcW w:w="520" w:type="pct"/>
            <w:shd w:val="clear" w:color="auto" w:fill="auto"/>
            <w:noWrap/>
            <w:vAlign w:val="center"/>
          </w:tcPr>
          <w:p w14:paraId="4DCD9033" w14:textId="77777777" w:rsidR="000061D3" w:rsidRPr="00AD3F68" w:rsidRDefault="000061D3" w:rsidP="000061D3">
            <w:pPr>
              <w:spacing w:line="240" w:lineRule="auto"/>
              <w:jc w:val="center"/>
              <w:rPr>
                <w:rFonts w:eastAsiaTheme="minorHAnsi"/>
                <w:sz w:val="20"/>
                <w:szCs w:val="20"/>
              </w:rPr>
            </w:pPr>
            <w:r w:rsidRPr="00AD3F68">
              <w:rPr>
                <w:rFonts w:eastAsia="Times New Roman"/>
                <w:color w:val="000000"/>
                <w:sz w:val="20"/>
                <w:szCs w:val="20"/>
                <w:lang w:eastAsia="ru-RU"/>
              </w:rPr>
              <w:t>788</w:t>
            </w:r>
          </w:p>
        </w:tc>
        <w:tc>
          <w:tcPr>
            <w:tcW w:w="531" w:type="pct"/>
            <w:shd w:val="clear" w:color="auto" w:fill="auto"/>
            <w:noWrap/>
            <w:vAlign w:val="bottom"/>
          </w:tcPr>
          <w:p w14:paraId="6221CDC4" w14:textId="3D81B58F" w:rsidR="000061D3" w:rsidRPr="00AD3F68" w:rsidRDefault="000061D3" w:rsidP="000061D3">
            <w:pPr>
              <w:spacing w:line="240" w:lineRule="auto"/>
              <w:jc w:val="center"/>
              <w:rPr>
                <w:rFonts w:eastAsiaTheme="minorHAnsi"/>
                <w:sz w:val="20"/>
                <w:szCs w:val="20"/>
              </w:rPr>
            </w:pPr>
            <w:r w:rsidRPr="00AD3F68">
              <w:rPr>
                <w:color w:val="000000"/>
                <w:sz w:val="20"/>
                <w:szCs w:val="20"/>
              </w:rPr>
              <w:t>906</w:t>
            </w:r>
          </w:p>
        </w:tc>
        <w:tc>
          <w:tcPr>
            <w:tcW w:w="433" w:type="pct"/>
            <w:shd w:val="clear" w:color="auto" w:fill="auto"/>
            <w:vAlign w:val="bottom"/>
          </w:tcPr>
          <w:p w14:paraId="45DFBEDB" w14:textId="71EEDCCC" w:rsidR="000061D3" w:rsidRPr="00AD3F68" w:rsidRDefault="000061D3" w:rsidP="000061D3">
            <w:pPr>
              <w:spacing w:line="240" w:lineRule="auto"/>
              <w:jc w:val="center"/>
              <w:rPr>
                <w:rFonts w:eastAsiaTheme="minorHAnsi"/>
                <w:sz w:val="20"/>
                <w:szCs w:val="20"/>
              </w:rPr>
            </w:pPr>
            <w:r w:rsidRPr="00AD3F68">
              <w:rPr>
                <w:color w:val="000000"/>
                <w:sz w:val="20"/>
                <w:szCs w:val="20"/>
              </w:rPr>
              <w:t>1087</w:t>
            </w:r>
          </w:p>
        </w:tc>
        <w:tc>
          <w:tcPr>
            <w:tcW w:w="667" w:type="pct"/>
            <w:vMerge/>
            <w:shd w:val="clear" w:color="auto" w:fill="auto"/>
            <w:noWrap/>
          </w:tcPr>
          <w:p w14:paraId="33A9AB8E" w14:textId="77777777" w:rsidR="000061D3" w:rsidRPr="00AD3F68" w:rsidRDefault="000061D3" w:rsidP="000061D3">
            <w:pPr>
              <w:spacing w:line="240" w:lineRule="auto"/>
              <w:jc w:val="center"/>
              <w:rPr>
                <w:rFonts w:eastAsiaTheme="minorHAnsi"/>
                <w:b/>
                <w:color w:val="000000"/>
                <w:sz w:val="20"/>
                <w:szCs w:val="20"/>
              </w:rPr>
            </w:pPr>
          </w:p>
        </w:tc>
      </w:tr>
      <w:tr w:rsidR="000061D3" w:rsidRPr="00AD3F68" w14:paraId="359D5C9E" w14:textId="77777777" w:rsidTr="00166BDB">
        <w:tblPrEx>
          <w:tblBorders>
            <w:bottom w:val="single" w:sz="4" w:space="0" w:color="auto"/>
          </w:tblBorders>
        </w:tblPrEx>
        <w:trPr>
          <w:trHeight w:val="20"/>
        </w:trPr>
        <w:tc>
          <w:tcPr>
            <w:tcW w:w="1805" w:type="pct"/>
            <w:shd w:val="clear" w:color="auto" w:fill="auto"/>
            <w:noWrap/>
            <w:vAlign w:val="center"/>
          </w:tcPr>
          <w:p w14:paraId="6DAEE07C" w14:textId="77777777" w:rsidR="000061D3" w:rsidRPr="00AD3F68" w:rsidRDefault="000061D3" w:rsidP="000061D3">
            <w:pPr>
              <w:spacing w:line="240" w:lineRule="auto"/>
              <w:jc w:val="left"/>
              <w:rPr>
                <w:rFonts w:eastAsia="Times New Roman"/>
                <w:bCs/>
                <w:sz w:val="20"/>
                <w:szCs w:val="20"/>
                <w:lang w:eastAsia="ru-RU"/>
              </w:rPr>
            </w:pPr>
            <w:r w:rsidRPr="00AD3F68">
              <w:rPr>
                <w:rFonts w:eastAsia="Times New Roman"/>
                <w:color w:val="000000"/>
                <w:sz w:val="20"/>
                <w:szCs w:val="20"/>
                <w:lang w:eastAsia="ru-RU"/>
              </w:rPr>
              <w:t xml:space="preserve">с. Горицы </w:t>
            </w:r>
          </w:p>
        </w:tc>
        <w:tc>
          <w:tcPr>
            <w:tcW w:w="522" w:type="pct"/>
            <w:shd w:val="clear" w:color="auto" w:fill="auto"/>
            <w:noWrap/>
            <w:vAlign w:val="center"/>
          </w:tcPr>
          <w:p w14:paraId="68E6F2C6" w14:textId="77777777" w:rsidR="000061D3" w:rsidRPr="00AD3F68" w:rsidRDefault="000061D3" w:rsidP="000061D3">
            <w:pPr>
              <w:spacing w:line="240" w:lineRule="auto"/>
              <w:jc w:val="center"/>
              <w:rPr>
                <w:rFonts w:eastAsiaTheme="minorHAnsi"/>
                <w:sz w:val="20"/>
                <w:szCs w:val="20"/>
              </w:rPr>
            </w:pPr>
            <w:r w:rsidRPr="00AD3F68">
              <w:rPr>
                <w:rFonts w:eastAsia="Times New Roman"/>
                <w:color w:val="000000"/>
                <w:sz w:val="20"/>
                <w:szCs w:val="20"/>
                <w:lang w:eastAsia="ru-RU"/>
              </w:rPr>
              <w:t>357</w:t>
            </w:r>
          </w:p>
        </w:tc>
        <w:tc>
          <w:tcPr>
            <w:tcW w:w="522" w:type="pct"/>
            <w:shd w:val="clear" w:color="auto" w:fill="auto"/>
            <w:noWrap/>
            <w:vAlign w:val="center"/>
          </w:tcPr>
          <w:p w14:paraId="7EFC8E56" w14:textId="77777777" w:rsidR="000061D3" w:rsidRPr="00AD3F68" w:rsidRDefault="000061D3" w:rsidP="000061D3">
            <w:pPr>
              <w:spacing w:line="240" w:lineRule="auto"/>
              <w:jc w:val="center"/>
              <w:rPr>
                <w:rFonts w:eastAsiaTheme="minorHAnsi"/>
                <w:sz w:val="20"/>
                <w:szCs w:val="20"/>
              </w:rPr>
            </w:pPr>
            <w:r w:rsidRPr="00AD3F68">
              <w:rPr>
                <w:rFonts w:eastAsia="Times New Roman"/>
                <w:color w:val="000000"/>
                <w:sz w:val="20"/>
                <w:szCs w:val="20"/>
                <w:lang w:eastAsia="ru-RU"/>
              </w:rPr>
              <w:t>423</w:t>
            </w:r>
          </w:p>
        </w:tc>
        <w:tc>
          <w:tcPr>
            <w:tcW w:w="520" w:type="pct"/>
            <w:shd w:val="clear" w:color="auto" w:fill="auto"/>
            <w:noWrap/>
            <w:vAlign w:val="center"/>
          </w:tcPr>
          <w:p w14:paraId="39ED7579" w14:textId="77777777" w:rsidR="000061D3" w:rsidRPr="00AD3F68" w:rsidRDefault="000061D3" w:rsidP="000061D3">
            <w:pPr>
              <w:spacing w:line="240" w:lineRule="auto"/>
              <w:jc w:val="center"/>
              <w:rPr>
                <w:rFonts w:eastAsiaTheme="minorHAnsi"/>
                <w:sz w:val="20"/>
                <w:szCs w:val="20"/>
              </w:rPr>
            </w:pPr>
            <w:r w:rsidRPr="00AD3F68">
              <w:rPr>
                <w:rFonts w:eastAsia="Times New Roman"/>
                <w:color w:val="000000"/>
                <w:sz w:val="20"/>
                <w:szCs w:val="20"/>
                <w:lang w:eastAsia="ru-RU"/>
              </w:rPr>
              <w:t>485</w:t>
            </w:r>
          </w:p>
        </w:tc>
        <w:tc>
          <w:tcPr>
            <w:tcW w:w="531" w:type="pct"/>
            <w:shd w:val="clear" w:color="auto" w:fill="auto"/>
            <w:noWrap/>
            <w:vAlign w:val="bottom"/>
          </w:tcPr>
          <w:p w14:paraId="65C08317" w14:textId="2619B9A0" w:rsidR="000061D3" w:rsidRPr="00AD3F68" w:rsidRDefault="000061D3" w:rsidP="000061D3">
            <w:pPr>
              <w:spacing w:line="240" w:lineRule="auto"/>
              <w:jc w:val="center"/>
              <w:rPr>
                <w:rFonts w:eastAsiaTheme="minorHAnsi"/>
                <w:sz w:val="20"/>
                <w:szCs w:val="20"/>
              </w:rPr>
            </w:pPr>
            <w:r w:rsidRPr="00AD3F68">
              <w:rPr>
                <w:color w:val="000000"/>
                <w:sz w:val="20"/>
                <w:szCs w:val="20"/>
              </w:rPr>
              <w:t>558</w:t>
            </w:r>
          </w:p>
        </w:tc>
        <w:tc>
          <w:tcPr>
            <w:tcW w:w="433" w:type="pct"/>
            <w:shd w:val="clear" w:color="auto" w:fill="auto"/>
            <w:vAlign w:val="bottom"/>
          </w:tcPr>
          <w:p w14:paraId="2571E4EB" w14:textId="639DD431" w:rsidR="000061D3" w:rsidRPr="00AD3F68" w:rsidRDefault="000061D3" w:rsidP="000061D3">
            <w:pPr>
              <w:spacing w:line="240" w:lineRule="auto"/>
              <w:jc w:val="center"/>
              <w:rPr>
                <w:rFonts w:eastAsiaTheme="minorHAnsi"/>
                <w:sz w:val="20"/>
                <w:szCs w:val="20"/>
              </w:rPr>
            </w:pPr>
            <w:r w:rsidRPr="00AD3F68">
              <w:rPr>
                <w:color w:val="000000"/>
                <w:sz w:val="20"/>
                <w:szCs w:val="20"/>
              </w:rPr>
              <w:t>669</w:t>
            </w:r>
          </w:p>
        </w:tc>
        <w:tc>
          <w:tcPr>
            <w:tcW w:w="667" w:type="pct"/>
            <w:vMerge/>
            <w:shd w:val="clear" w:color="auto" w:fill="auto"/>
            <w:noWrap/>
          </w:tcPr>
          <w:p w14:paraId="1D67E3DD" w14:textId="77777777" w:rsidR="000061D3" w:rsidRPr="00AD3F68" w:rsidRDefault="000061D3" w:rsidP="000061D3">
            <w:pPr>
              <w:spacing w:line="240" w:lineRule="auto"/>
              <w:jc w:val="center"/>
              <w:rPr>
                <w:rFonts w:eastAsiaTheme="minorHAnsi"/>
                <w:b/>
                <w:color w:val="000000"/>
                <w:sz w:val="20"/>
                <w:szCs w:val="20"/>
              </w:rPr>
            </w:pPr>
          </w:p>
        </w:tc>
      </w:tr>
      <w:tr w:rsidR="000061D3" w:rsidRPr="00AD3F68" w14:paraId="0D1B754D" w14:textId="77777777" w:rsidTr="00166BDB">
        <w:tblPrEx>
          <w:tblBorders>
            <w:bottom w:val="single" w:sz="4" w:space="0" w:color="auto"/>
          </w:tblBorders>
        </w:tblPrEx>
        <w:trPr>
          <w:trHeight w:val="20"/>
        </w:trPr>
        <w:tc>
          <w:tcPr>
            <w:tcW w:w="1805" w:type="pct"/>
            <w:shd w:val="clear" w:color="auto" w:fill="auto"/>
            <w:noWrap/>
            <w:vAlign w:val="center"/>
          </w:tcPr>
          <w:p w14:paraId="70F6F03D" w14:textId="77777777" w:rsidR="000061D3" w:rsidRPr="00AD3F68" w:rsidRDefault="000061D3" w:rsidP="000061D3">
            <w:pPr>
              <w:spacing w:line="240" w:lineRule="auto"/>
              <w:jc w:val="left"/>
              <w:rPr>
                <w:rFonts w:eastAsia="Times New Roman"/>
                <w:bCs/>
                <w:sz w:val="20"/>
                <w:szCs w:val="20"/>
                <w:lang w:eastAsia="ru-RU"/>
              </w:rPr>
            </w:pPr>
            <w:r w:rsidRPr="00AD3F68">
              <w:rPr>
                <w:rFonts w:eastAsia="Times New Roman"/>
                <w:color w:val="000000"/>
                <w:sz w:val="20"/>
                <w:szCs w:val="20"/>
                <w:lang w:eastAsia="ru-RU"/>
              </w:rPr>
              <w:t>д. Николаевка</w:t>
            </w:r>
          </w:p>
        </w:tc>
        <w:tc>
          <w:tcPr>
            <w:tcW w:w="522" w:type="pct"/>
            <w:shd w:val="clear" w:color="auto" w:fill="auto"/>
            <w:noWrap/>
            <w:vAlign w:val="center"/>
          </w:tcPr>
          <w:p w14:paraId="4C6B4201" w14:textId="77777777" w:rsidR="000061D3" w:rsidRPr="00AD3F68" w:rsidRDefault="000061D3" w:rsidP="000061D3">
            <w:pPr>
              <w:spacing w:line="240" w:lineRule="auto"/>
              <w:jc w:val="center"/>
              <w:rPr>
                <w:rFonts w:eastAsiaTheme="minorHAnsi"/>
                <w:sz w:val="20"/>
                <w:szCs w:val="20"/>
              </w:rPr>
            </w:pPr>
            <w:r w:rsidRPr="00AD3F68">
              <w:rPr>
                <w:rFonts w:eastAsia="Times New Roman"/>
                <w:color w:val="000000"/>
                <w:sz w:val="20"/>
                <w:szCs w:val="20"/>
                <w:lang w:eastAsia="ru-RU"/>
              </w:rPr>
              <w:t>56</w:t>
            </w:r>
          </w:p>
        </w:tc>
        <w:tc>
          <w:tcPr>
            <w:tcW w:w="522" w:type="pct"/>
            <w:shd w:val="clear" w:color="auto" w:fill="auto"/>
            <w:noWrap/>
            <w:vAlign w:val="center"/>
          </w:tcPr>
          <w:p w14:paraId="49D0054B" w14:textId="77777777" w:rsidR="000061D3" w:rsidRPr="00AD3F68" w:rsidRDefault="000061D3" w:rsidP="000061D3">
            <w:pPr>
              <w:spacing w:line="240" w:lineRule="auto"/>
              <w:jc w:val="center"/>
              <w:rPr>
                <w:rFonts w:eastAsiaTheme="minorHAnsi"/>
                <w:sz w:val="20"/>
                <w:szCs w:val="20"/>
              </w:rPr>
            </w:pPr>
            <w:r w:rsidRPr="00AD3F68">
              <w:rPr>
                <w:rFonts w:eastAsia="Times New Roman"/>
                <w:color w:val="000000"/>
                <w:sz w:val="20"/>
                <w:szCs w:val="20"/>
                <w:lang w:eastAsia="ru-RU"/>
              </w:rPr>
              <w:t>66</w:t>
            </w:r>
          </w:p>
        </w:tc>
        <w:tc>
          <w:tcPr>
            <w:tcW w:w="520" w:type="pct"/>
            <w:shd w:val="clear" w:color="auto" w:fill="auto"/>
            <w:noWrap/>
            <w:vAlign w:val="center"/>
          </w:tcPr>
          <w:p w14:paraId="4C67DB6C" w14:textId="77777777" w:rsidR="000061D3" w:rsidRPr="00AD3F68" w:rsidRDefault="000061D3" w:rsidP="000061D3">
            <w:pPr>
              <w:spacing w:line="240" w:lineRule="auto"/>
              <w:jc w:val="center"/>
              <w:rPr>
                <w:rFonts w:eastAsiaTheme="minorHAnsi"/>
                <w:sz w:val="20"/>
                <w:szCs w:val="20"/>
              </w:rPr>
            </w:pPr>
            <w:r w:rsidRPr="00AD3F68">
              <w:rPr>
                <w:rFonts w:eastAsia="Times New Roman"/>
                <w:color w:val="000000"/>
                <w:sz w:val="20"/>
                <w:szCs w:val="20"/>
                <w:lang w:eastAsia="ru-RU"/>
              </w:rPr>
              <w:t>76</w:t>
            </w:r>
          </w:p>
        </w:tc>
        <w:tc>
          <w:tcPr>
            <w:tcW w:w="531" w:type="pct"/>
            <w:shd w:val="clear" w:color="auto" w:fill="auto"/>
            <w:noWrap/>
            <w:vAlign w:val="bottom"/>
          </w:tcPr>
          <w:p w14:paraId="47599B85" w14:textId="5AA9600F" w:rsidR="000061D3" w:rsidRPr="00AD3F68" w:rsidRDefault="000061D3" w:rsidP="000061D3">
            <w:pPr>
              <w:spacing w:line="240" w:lineRule="auto"/>
              <w:jc w:val="center"/>
              <w:rPr>
                <w:rFonts w:eastAsiaTheme="minorHAnsi"/>
                <w:sz w:val="20"/>
                <w:szCs w:val="20"/>
              </w:rPr>
            </w:pPr>
            <w:r w:rsidRPr="00AD3F68">
              <w:rPr>
                <w:color w:val="000000"/>
                <w:sz w:val="20"/>
                <w:szCs w:val="20"/>
              </w:rPr>
              <w:t>87</w:t>
            </w:r>
          </w:p>
        </w:tc>
        <w:tc>
          <w:tcPr>
            <w:tcW w:w="433" w:type="pct"/>
            <w:shd w:val="clear" w:color="auto" w:fill="auto"/>
            <w:vAlign w:val="bottom"/>
          </w:tcPr>
          <w:p w14:paraId="53B01CA0" w14:textId="5975A325" w:rsidR="000061D3" w:rsidRPr="00AD3F68" w:rsidRDefault="000061D3" w:rsidP="000061D3">
            <w:pPr>
              <w:spacing w:line="240" w:lineRule="auto"/>
              <w:jc w:val="center"/>
              <w:rPr>
                <w:rFonts w:eastAsiaTheme="minorHAnsi"/>
                <w:sz w:val="20"/>
                <w:szCs w:val="20"/>
              </w:rPr>
            </w:pPr>
            <w:r w:rsidRPr="00AD3F68">
              <w:rPr>
                <w:color w:val="000000"/>
                <w:sz w:val="20"/>
                <w:szCs w:val="20"/>
              </w:rPr>
              <w:t>105</w:t>
            </w:r>
          </w:p>
        </w:tc>
        <w:tc>
          <w:tcPr>
            <w:tcW w:w="667" w:type="pct"/>
            <w:vMerge/>
            <w:shd w:val="clear" w:color="auto" w:fill="auto"/>
            <w:noWrap/>
          </w:tcPr>
          <w:p w14:paraId="264701C4" w14:textId="77777777" w:rsidR="000061D3" w:rsidRPr="00AD3F68" w:rsidRDefault="000061D3" w:rsidP="000061D3">
            <w:pPr>
              <w:spacing w:line="240" w:lineRule="auto"/>
              <w:jc w:val="center"/>
              <w:rPr>
                <w:rFonts w:eastAsiaTheme="minorHAnsi"/>
                <w:b/>
                <w:color w:val="000000"/>
                <w:sz w:val="20"/>
                <w:szCs w:val="20"/>
              </w:rPr>
            </w:pPr>
          </w:p>
        </w:tc>
      </w:tr>
    </w:tbl>
    <w:p w14:paraId="716FCE2E" w14:textId="77777777" w:rsidR="00ED6A3E" w:rsidRPr="00AD3F68" w:rsidRDefault="00ED6A3E" w:rsidP="00B330A7">
      <w:pPr>
        <w:spacing w:before="120" w:line="276" w:lineRule="auto"/>
        <w:ind w:firstLine="709"/>
        <w:rPr>
          <w:rFonts w:eastAsia="Times New Roman"/>
          <w:b/>
          <w:szCs w:val="24"/>
          <w:lang w:eastAsia="ru-RU"/>
        </w:rPr>
      </w:pPr>
      <w:r w:rsidRPr="00AD3F68">
        <w:rPr>
          <w:rFonts w:eastAsia="Times New Roman"/>
          <w:b/>
          <w:szCs w:val="24"/>
          <w:lang w:eastAsia="ru-RU"/>
        </w:rPr>
        <w:lastRenderedPageBreak/>
        <w:t>Данный вариант прогноза выбран как базовый, показатели прогноза будут учитываться при дальнейших расчетах в генеральном плане.</w:t>
      </w:r>
    </w:p>
    <w:p w14:paraId="6945B84A" w14:textId="5BDC39B1" w:rsidR="00ED6A3E" w:rsidRPr="00AD3F68" w:rsidRDefault="00ED6A3E" w:rsidP="00B330A7">
      <w:pPr>
        <w:widowControl w:val="0"/>
        <w:spacing w:line="276" w:lineRule="auto"/>
        <w:ind w:firstLine="709"/>
        <w:rPr>
          <w:rFonts w:eastAsiaTheme="minorHAnsi"/>
          <w:szCs w:val="24"/>
        </w:rPr>
      </w:pPr>
      <w:r w:rsidRPr="00AD3F68">
        <w:rPr>
          <w:rFonts w:eastAsiaTheme="minorHAnsi"/>
          <w:szCs w:val="24"/>
        </w:rPr>
        <w:t xml:space="preserve">Для изменения негативных демографических тенденций в </w:t>
      </w:r>
      <w:r w:rsidR="0036757E" w:rsidRPr="00AD3F68">
        <w:rPr>
          <w:rFonts w:eastAsia="Times New Roman"/>
          <w:szCs w:val="24"/>
        </w:rPr>
        <w:t xml:space="preserve">сельском поселении </w:t>
      </w:r>
      <w:r w:rsidRPr="00AD3F68">
        <w:rPr>
          <w:rFonts w:eastAsiaTheme="minorHAnsi"/>
          <w:szCs w:val="24"/>
        </w:rPr>
        <w:t>необходимо предпринять усилия по укреплению здоровья населения, улучшению экологической ситуации территории, развитию жилищного строительства и социальных объектов, а также созданию мест приложения труда.</w:t>
      </w:r>
    </w:p>
    <w:p w14:paraId="6B88966D" w14:textId="77777777" w:rsidR="00ED6A3E" w:rsidRPr="00AD3F68" w:rsidRDefault="00ED6A3E" w:rsidP="00B330A7">
      <w:pPr>
        <w:spacing w:line="276" w:lineRule="auto"/>
        <w:ind w:firstLine="709"/>
        <w:rPr>
          <w:rFonts w:eastAsia="Times New Roman"/>
          <w:b/>
          <w:szCs w:val="24"/>
        </w:rPr>
      </w:pPr>
      <w:r w:rsidRPr="00AD3F68">
        <w:rPr>
          <w:rFonts w:eastAsia="Times New Roman"/>
          <w:b/>
          <w:szCs w:val="24"/>
        </w:rPr>
        <w:t xml:space="preserve">Демографические прогнозы в соответствие с действующими документами территориального планирования </w:t>
      </w:r>
      <w:r w:rsidRPr="00AD3F68">
        <w:rPr>
          <w:rFonts w:eastAsia="Times New Roman"/>
          <w:szCs w:val="24"/>
        </w:rPr>
        <w:t>носят справочный характер и не учитывают социально-экономическую и политическую конъюнктуру последних лет.</w:t>
      </w:r>
    </w:p>
    <w:p w14:paraId="71FFBB12" w14:textId="7359DDA3" w:rsidR="00ED6A3E" w:rsidRPr="00AD3F68" w:rsidRDefault="00ED6A3E" w:rsidP="00B330A7">
      <w:pPr>
        <w:spacing w:line="276" w:lineRule="auto"/>
        <w:ind w:firstLine="709"/>
        <w:rPr>
          <w:rFonts w:eastAsia="Times New Roman"/>
          <w:szCs w:val="24"/>
        </w:rPr>
      </w:pPr>
      <w:r w:rsidRPr="00AD3F68">
        <w:rPr>
          <w:rFonts w:eastAsia="Times New Roman"/>
          <w:szCs w:val="24"/>
        </w:rPr>
        <w:t xml:space="preserve">Демографические показатели, заложенные в Схеме территориального планирования Добровского муниципального района (далее </w:t>
      </w:r>
      <w:r w:rsidR="001F57DD" w:rsidRPr="00AD3F68">
        <w:rPr>
          <w:rFonts w:eastAsia="Times New Roman"/>
          <w:szCs w:val="24"/>
        </w:rPr>
        <w:t>—</w:t>
      </w:r>
      <w:r w:rsidRPr="00AD3F68">
        <w:rPr>
          <w:rFonts w:eastAsia="Times New Roman"/>
          <w:szCs w:val="24"/>
        </w:rPr>
        <w:t xml:space="preserve"> СТП </w:t>
      </w:r>
      <w:r w:rsidR="001E7E93" w:rsidRPr="00AD3F68">
        <w:rPr>
          <w:rFonts w:eastAsia="Times New Roman"/>
          <w:szCs w:val="24"/>
        </w:rPr>
        <w:t>Добровского муниципального района</w:t>
      </w:r>
      <w:r w:rsidRPr="00AD3F68">
        <w:rPr>
          <w:rFonts w:eastAsia="Times New Roman"/>
          <w:szCs w:val="24"/>
        </w:rPr>
        <w:t>) (утверждена Решением Совета депутатов Добровск</w:t>
      </w:r>
      <w:r w:rsidR="000A510B" w:rsidRPr="00AD3F68">
        <w:rPr>
          <w:rFonts w:eastAsia="Times New Roman"/>
          <w:szCs w:val="24"/>
        </w:rPr>
        <w:t>ого муниципального района № 442</w:t>
      </w:r>
      <w:r w:rsidRPr="00AD3F68">
        <w:rPr>
          <w:rFonts w:eastAsia="Times New Roman"/>
          <w:szCs w:val="24"/>
        </w:rPr>
        <w:t>-рс от 21</w:t>
      </w:r>
      <w:r w:rsidR="00CC39E0" w:rsidRPr="00AD3F68">
        <w:rPr>
          <w:rFonts w:eastAsia="Times New Roman"/>
          <w:szCs w:val="24"/>
        </w:rPr>
        <w:t>.08.2013).</w:t>
      </w:r>
    </w:p>
    <w:p w14:paraId="7AB89BE5" w14:textId="74FB6252" w:rsidR="00ED6A3E" w:rsidRPr="00AD3F68" w:rsidRDefault="00ED6A3E" w:rsidP="00B330A7">
      <w:pPr>
        <w:spacing w:line="276" w:lineRule="auto"/>
        <w:ind w:firstLine="709"/>
        <w:rPr>
          <w:rFonts w:eastAsia="Times New Roman"/>
          <w:szCs w:val="24"/>
        </w:rPr>
      </w:pPr>
      <w:r w:rsidRPr="00AD3F68">
        <w:rPr>
          <w:rFonts w:eastAsia="Times New Roman"/>
          <w:szCs w:val="24"/>
        </w:rPr>
        <w:t xml:space="preserve">Прогноз численности населения </w:t>
      </w:r>
      <w:r w:rsidR="00B366D3" w:rsidRPr="00AD3F68">
        <w:rPr>
          <w:rFonts w:eastAsia="Times New Roman"/>
          <w:bCs/>
          <w:szCs w:val="24"/>
          <w:lang w:eastAsia="ru-RU"/>
        </w:rPr>
        <w:t xml:space="preserve">сельского поселения </w:t>
      </w:r>
      <w:proofErr w:type="spellStart"/>
      <w:r w:rsidR="00B366D3" w:rsidRPr="00AD3F68">
        <w:rPr>
          <w:rFonts w:eastAsia="Times New Roman"/>
          <w:bCs/>
          <w:szCs w:val="24"/>
          <w:lang w:eastAsia="ru-RU"/>
        </w:rPr>
        <w:t>Корен</w:t>
      </w:r>
      <w:r w:rsidR="001929C9" w:rsidRPr="00AD3F68">
        <w:rPr>
          <w:rFonts w:eastAsia="Times New Roman"/>
          <w:bCs/>
          <w:szCs w:val="24"/>
          <w:lang w:eastAsia="ru-RU"/>
        </w:rPr>
        <w:t>ёв</w:t>
      </w:r>
      <w:r w:rsidR="00B366D3" w:rsidRPr="00AD3F68">
        <w:rPr>
          <w:rFonts w:eastAsia="Times New Roman"/>
          <w:bCs/>
          <w:szCs w:val="24"/>
          <w:lang w:eastAsia="ru-RU"/>
        </w:rPr>
        <w:t>щинский</w:t>
      </w:r>
      <w:proofErr w:type="spellEnd"/>
      <w:r w:rsidR="00B366D3" w:rsidRPr="00AD3F68">
        <w:rPr>
          <w:rFonts w:eastAsia="Times New Roman"/>
          <w:bCs/>
          <w:szCs w:val="24"/>
          <w:lang w:eastAsia="ru-RU"/>
        </w:rPr>
        <w:t xml:space="preserve"> сельсовет</w:t>
      </w:r>
      <w:r w:rsidRPr="00AD3F68">
        <w:rPr>
          <w:rFonts w:eastAsia="Times New Roman"/>
          <w:szCs w:val="24"/>
        </w:rPr>
        <w:t xml:space="preserve"> в соответствие с СТП </w:t>
      </w:r>
      <w:r w:rsidR="001E7E93" w:rsidRPr="00AD3F68">
        <w:rPr>
          <w:rFonts w:eastAsia="Times New Roman"/>
          <w:szCs w:val="24"/>
        </w:rPr>
        <w:t>Добровского муниципального района</w:t>
      </w:r>
      <w:r w:rsidRPr="00AD3F68">
        <w:rPr>
          <w:rFonts w:eastAsia="Times New Roman"/>
          <w:szCs w:val="24"/>
        </w:rPr>
        <w:t xml:space="preserve"> приведен на 2025 г</w:t>
      </w:r>
      <w:r w:rsidR="000A510B" w:rsidRPr="00AD3F68">
        <w:rPr>
          <w:rFonts w:eastAsia="Times New Roman"/>
          <w:szCs w:val="24"/>
        </w:rPr>
        <w:t>од</w:t>
      </w:r>
      <w:r w:rsidRPr="00AD3F68">
        <w:rPr>
          <w:rFonts w:eastAsia="Times New Roman"/>
          <w:szCs w:val="24"/>
        </w:rPr>
        <w:t xml:space="preserve"> и составляет </w:t>
      </w:r>
      <w:r w:rsidR="00CC39E0" w:rsidRPr="00AD3F68">
        <w:rPr>
          <w:rFonts w:eastAsia="Times New Roman"/>
          <w:szCs w:val="24"/>
        </w:rPr>
        <w:br/>
      </w:r>
      <w:r w:rsidRPr="00AD3F68">
        <w:rPr>
          <w:rFonts w:eastAsia="Times New Roman"/>
          <w:szCs w:val="24"/>
        </w:rPr>
        <w:t>1,3</w:t>
      </w:r>
      <w:r w:rsidR="00CC39E0" w:rsidRPr="00AD3F68">
        <w:rPr>
          <w:rFonts w:eastAsia="Times New Roman"/>
          <w:szCs w:val="24"/>
        </w:rPr>
        <w:t>–</w:t>
      </w:r>
      <w:r w:rsidRPr="00AD3F68">
        <w:rPr>
          <w:rFonts w:eastAsia="Times New Roman"/>
          <w:szCs w:val="24"/>
        </w:rPr>
        <w:t>1,5 тыс. чел</w:t>
      </w:r>
      <w:r w:rsidR="000A510B" w:rsidRPr="00AD3F68">
        <w:rPr>
          <w:rFonts w:eastAsia="Times New Roman"/>
          <w:szCs w:val="24"/>
        </w:rPr>
        <w:t>овек</w:t>
      </w:r>
      <w:r w:rsidRPr="00AD3F68">
        <w:rPr>
          <w:rFonts w:eastAsia="Times New Roman"/>
          <w:szCs w:val="24"/>
        </w:rPr>
        <w:t>.</w:t>
      </w:r>
    </w:p>
    <w:p w14:paraId="174191DC" w14:textId="627B3538" w:rsidR="00ED6A3E" w:rsidRPr="00AD3F68" w:rsidRDefault="00ED6A3E" w:rsidP="00B330A7">
      <w:pPr>
        <w:spacing w:line="276" w:lineRule="auto"/>
        <w:ind w:firstLine="709"/>
        <w:rPr>
          <w:rFonts w:eastAsia="Times New Roman"/>
          <w:szCs w:val="24"/>
        </w:rPr>
      </w:pPr>
      <w:r w:rsidRPr="00AD3F68">
        <w:rPr>
          <w:rFonts w:eastAsia="Times New Roman"/>
          <w:szCs w:val="24"/>
        </w:rPr>
        <w:t xml:space="preserve">Демографические показатели, заложенный в </w:t>
      </w:r>
      <w:r w:rsidR="006314E7" w:rsidRPr="00AD3F68">
        <w:rPr>
          <w:rFonts w:eastAsia="Times New Roman"/>
          <w:szCs w:val="24"/>
        </w:rPr>
        <w:t>г</w:t>
      </w:r>
      <w:r w:rsidRPr="00AD3F68">
        <w:rPr>
          <w:rFonts w:eastAsia="Times New Roman"/>
          <w:szCs w:val="24"/>
        </w:rPr>
        <w:t xml:space="preserve">енеральном плане </w:t>
      </w:r>
      <w:r w:rsidR="00B366D3" w:rsidRPr="00AD3F68">
        <w:rPr>
          <w:rFonts w:eastAsia="Times New Roman"/>
          <w:szCs w:val="24"/>
        </w:rPr>
        <w:t xml:space="preserve">сельского поселения </w:t>
      </w:r>
      <w:proofErr w:type="spellStart"/>
      <w:r w:rsidR="001929C9" w:rsidRPr="00AD3F68">
        <w:rPr>
          <w:rFonts w:eastAsia="Times New Roman"/>
          <w:szCs w:val="24"/>
        </w:rPr>
        <w:t>Коренё</w:t>
      </w:r>
      <w:r w:rsidR="00B366D3" w:rsidRPr="00AD3F68">
        <w:rPr>
          <w:rFonts w:eastAsia="Times New Roman"/>
          <w:szCs w:val="24"/>
        </w:rPr>
        <w:t>вщинский</w:t>
      </w:r>
      <w:proofErr w:type="spellEnd"/>
      <w:r w:rsidR="00B366D3" w:rsidRPr="00AD3F68">
        <w:rPr>
          <w:rFonts w:eastAsia="Times New Roman"/>
          <w:szCs w:val="24"/>
        </w:rPr>
        <w:t xml:space="preserve"> сельсовет</w:t>
      </w:r>
      <w:r w:rsidRPr="00AD3F68">
        <w:rPr>
          <w:rFonts w:eastAsia="Times New Roman"/>
          <w:szCs w:val="24"/>
        </w:rPr>
        <w:t xml:space="preserve"> (утвержден Решением Совета депутатов </w:t>
      </w:r>
      <w:r w:rsidR="00B366D3" w:rsidRPr="00AD3F68">
        <w:rPr>
          <w:rFonts w:eastAsia="Times New Roman"/>
          <w:szCs w:val="24"/>
        </w:rPr>
        <w:t xml:space="preserve">сельского поселения </w:t>
      </w:r>
      <w:proofErr w:type="spellStart"/>
      <w:r w:rsidR="001929C9" w:rsidRPr="00AD3F68">
        <w:rPr>
          <w:rFonts w:eastAsia="Times New Roman"/>
          <w:szCs w:val="24"/>
        </w:rPr>
        <w:t>Коренё</w:t>
      </w:r>
      <w:r w:rsidR="00B366D3" w:rsidRPr="00AD3F68">
        <w:rPr>
          <w:rFonts w:eastAsia="Times New Roman"/>
          <w:szCs w:val="24"/>
        </w:rPr>
        <w:t>вщинский</w:t>
      </w:r>
      <w:proofErr w:type="spellEnd"/>
      <w:r w:rsidR="00B366D3" w:rsidRPr="00AD3F68">
        <w:rPr>
          <w:rFonts w:eastAsia="Times New Roman"/>
          <w:szCs w:val="24"/>
        </w:rPr>
        <w:t xml:space="preserve"> сельсовет</w:t>
      </w:r>
      <w:r w:rsidRPr="00AD3F68">
        <w:rPr>
          <w:rFonts w:eastAsia="Times New Roman"/>
          <w:szCs w:val="24"/>
        </w:rPr>
        <w:t xml:space="preserve"> Добровского муниципального района № 10 от 19</w:t>
      </w:r>
      <w:r w:rsidR="00CC39E0" w:rsidRPr="00AD3F68">
        <w:rPr>
          <w:rFonts w:eastAsia="Times New Roman"/>
          <w:szCs w:val="24"/>
        </w:rPr>
        <w:t>.11.</w:t>
      </w:r>
      <w:r w:rsidRPr="00AD3F68">
        <w:rPr>
          <w:rFonts w:eastAsia="Times New Roman"/>
          <w:szCs w:val="24"/>
        </w:rPr>
        <w:t>2020)</w:t>
      </w:r>
      <w:r w:rsidR="00CC39E0" w:rsidRPr="00AD3F68">
        <w:rPr>
          <w:rFonts w:eastAsia="Times New Roman"/>
          <w:szCs w:val="24"/>
        </w:rPr>
        <w:t>.</w:t>
      </w:r>
    </w:p>
    <w:p w14:paraId="49856D87" w14:textId="6FB818B6" w:rsidR="00ED6A3E" w:rsidRPr="00AD3F68" w:rsidRDefault="00ED6A3E" w:rsidP="00B330A7">
      <w:pPr>
        <w:spacing w:line="276" w:lineRule="auto"/>
        <w:ind w:firstLine="709"/>
        <w:rPr>
          <w:rFonts w:eastAsia="Times New Roman"/>
          <w:szCs w:val="24"/>
        </w:rPr>
      </w:pPr>
      <w:r w:rsidRPr="00AD3F68">
        <w:rPr>
          <w:rFonts w:eastAsia="Times New Roman"/>
          <w:szCs w:val="24"/>
        </w:rPr>
        <w:t xml:space="preserve">Прогноз численности населения </w:t>
      </w:r>
      <w:r w:rsidR="00B366D3" w:rsidRPr="00AD3F68">
        <w:rPr>
          <w:rFonts w:eastAsia="Times New Roman"/>
          <w:bCs/>
          <w:szCs w:val="24"/>
          <w:lang w:eastAsia="ru-RU"/>
        </w:rPr>
        <w:t xml:space="preserve">сельского поселения </w:t>
      </w:r>
      <w:proofErr w:type="spellStart"/>
      <w:r w:rsidR="00B366D3" w:rsidRPr="00AD3F68">
        <w:rPr>
          <w:rFonts w:eastAsia="Times New Roman"/>
          <w:bCs/>
          <w:szCs w:val="24"/>
          <w:lang w:eastAsia="ru-RU"/>
        </w:rPr>
        <w:t>Корен</w:t>
      </w:r>
      <w:r w:rsidR="001929C9" w:rsidRPr="00AD3F68">
        <w:rPr>
          <w:rFonts w:eastAsia="Times New Roman"/>
          <w:bCs/>
          <w:szCs w:val="24"/>
          <w:lang w:eastAsia="ru-RU"/>
        </w:rPr>
        <w:t>ёв</w:t>
      </w:r>
      <w:r w:rsidR="00B366D3" w:rsidRPr="00AD3F68">
        <w:rPr>
          <w:rFonts w:eastAsia="Times New Roman"/>
          <w:bCs/>
          <w:szCs w:val="24"/>
          <w:lang w:eastAsia="ru-RU"/>
        </w:rPr>
        <w:t>щинский</w:t>
      </w:r>
      <w:proofErr w:type="spellEnd"/>
      <w:r w:rsidR="00B366D3" w:rsidRPr="00AD3F68">
        <w:rPr>
          <w:rFonts w:eastAsia="Times New Roman"/>
          <w:bCs/>
          <w:szCs w:val="24"/>
          <w:lang w:eastAsia="ru-RU"/>
        </w:rPr>
        <w:t xml:space="preserve"> сельсовет</w:t>
      </w:r>
      <w:r w:rsidRPr="00AD3F68">
        <w:rPr>
          <w:rFonts w:eastAsia="Times New Roman"/>
          <w:szCs w:val="24"/>
        </w:rPr>
        <w:t xml:space="preserve"> в соответствие с материалами Генерального плана </w:t>
      </w:r>
      <w:r w:rsidR="00B366D3" w:rsidRPr="00AD3F68">
        <w:rPr>
          <w:rFonts w:eastAsia="Times New Roman"/>
          <w:szCs w:val="24"/>
        </w:rPr>
        <w:t xml:space="preserve">сельского поселения </w:t>
      </w:r>
      <w:proofErr w:type="spellStart"/>
      <w:r w:rsidR="00B366D3" w:rsidRPr="00AD3F68">
        <w:rPr>
          <w:rFonts w:eastAsia="Times New Roman"/>
          <w:szCs w:val="24"/>
        </w:rPr>
        <w:t>Корен</w:t>
      </w:r>
      <w:r w:rsidR="001929C9" w:rsidRPr="00AD3F68">
        <w:rPr>
          <w:rFonts w:eastAsia="Times New Roman"/>
          <w:szCs w:val="24"/>
        </w:rPr>
        <w:t>ёв</w:t>
      </w:r>
      <w:r w:rsidR="00B366D3" w:rsidRPr="00AD3F68">
        <w:rPr>
          <w:rFonts w:eastAsia="Times New Roman"/>
          <w:szCs w:val="24"/>
        </w:rPr>
        <w:t>щинский</w:t>
      </w:r>
      <w:proofErr w:type="spellEnd"/>
      <w:r w:rsidR="00B366D3" w:rsidRPr="00AD3F68">
        <w:rPr>
          <w:rFonts w:eastAsia="Times New Roman"/>
          <w:szCs w:val="24"/>
        </w:rPr>
        <w:t xml:space="preserve"> сельсовет</w:t>
      </w:r>
      <w:r w:rsidRPr="00AD3F68">
        <w:rPr>
          <w:rFonts w:eastAsia="Times New Roman"/>
          <w:szCs w:val="24"/>
        </w:rPr>
        <w:t xml:space="preserve"> Добровского муниципального района приведен на 202</w:t>
      </w:r>
      <w:r w:rsidR="00C95725" w:rsidRPr="00AD3F68">
        <w:rPr>
          <w:rFonts w:eastAsia="Times New Roman"/>
          <w:szCs w:val="24"/>
        </w:rPr>
        <w:t>6</w:t>
      </w:r>
      <w:r w:rsidRPr="00AD3F68">
        <w:rPr>
          <w:rFonts w:eastAsia="Times New Roman"/>
          <w:szCs w:val="24"/>
        </w:rPr>
        <w:t xml:space="preserve"> г</w:t>
      </w:r>
      <w:r w:rsidR="000A510B" w:rsidRPr="00AD3F68">
        <w:rPr>
          <w:rFonts w:eastAsia="Times New Roman"/>
          <w:szCs w:val="24"/>
        </w:rPr>
        <w:t>од</w:t>
      </w:r>
      <w:r w:rsidR="001929C9" w:rsidRPr="00AD3F68">
        <w:rPr>
          <w:rFonts w:eastAsia="Times New Roman"/>
          <w:szCs w:val="24"/>
        </w:rPr>
        <w:t xml:space="preserve"> и составляет </w:t>
      </w:r>
      <w:r w:rsidR="00E4731E" w:rsidRPr="00AD3F68">
        <w:rPr>
          <w:rFonts w:eastAsia="Times New Roman"/>
          <w:szCs w:val="24"/>
        </w:rPr>
        <w:t>1797</w:t>
      </w:r>
      <w:r w:rsidRPr="00AD3F68">
        <w:rPr>
          <w:rFonts w:eastAsia="Times New Roman"/>
          <w:szCs w:val="24"/>
        </w:rPr>
        <w:t xml:space="preserve"> человек.</w:t>
      </w:r>
    </w:p>
    <w:p w14:paraId="1C8B7E47" w14:textId="72D58DF7" w:rsidR="007737D1" w:rsidRPr="00AD3F68" w:rsidRDefault="00754805" w:rsidP="00B52A3D">
      <w:pPr>
        <w:pStyle w:val="0212166"/>
        <w:rPr>
          <w:lang w:eastAsia="ru-RU"/>
        </w:rPr>
      </w:pPr>
      <w:bookmarkStart w:id="65" w:name="_Toc131162786"/>
      <w:r w:rsidRPr="00AD3F68">
        <w:rPr>
          <w:lang w:eastAsia="ru-RU"/>
        </w:rPr>
        <w:t>3.</w:t>
      </w:r>
      <w:r w:rsidR="00D336A3" w:rsidRPr="00AD3F68">
        <w:rPr>
          <w:lang w:eastAsia="ru-RU"/>
        </w:rPr>
        <w:t>4</w:t>
      </w:r>
      <w:r w:rsidR="00540A15" w:rsidRPr="00AD3F68">
        <w:rPr>
          <w:lang w:eastAsia="ru-RU"/>
        </w:rPr>
        <w:t xml:space="preserve"> </w:t>
      </w:r>
      <w:r w:rsidR="007737D1" w:rsidRPr="00AD3F68">
        <w:rPr>
          <w:lang w:eastAsia="ru-RU"/>
        </w:rPr>
        <w:t>Рынок труда и перспективы его развития</w:t>
      </w:r>
      <w:bookmarkEnd w:id="61"/>
      <w:bookmarkEnd w:id="62"/>
      <w:bookmarkEnd w:id="63"/>
      <w:bookmarkEnd w:id="64"/>
      <w:bookmarkEnd w:id="65"/>
    </w:p>
    <w:p w14:paraId="31636711" w14:textId="77777777" w:rsidR="00D336A3" w:rsidRPr="00AD3F68" w:rsidRDefault="00D336A3" w:rsidP="00B330A7">
      <w:pPr>
        <w:spacing w:line="276" w:lineRule="auto"/>
        <w:ind w:firstLine="709"/>
        <w:rPr>
          <w:szCs w:val="24"/>
        </w:rPr>
      </w:pPr>
      <w:bookmarkStart w:id="66" w:name="_Toc69297534"/>
      <w:r w:rsidRPr="00AD3F68">
        <w:rPr>
          <w:szCs w:val="24"/>
        </w:rPr>
        <w:t>В условиях глобализации экономики и социальной сферы усиливается борьба регионов за главные факторы экономического роста, в числе которых лидирует качество трудовых ресурсов.</w:t>
      </w:r>
    </w:p>
    <w:p w14:paraId="4D75B73D" w14:textId="12889CEA" w:rsidR="00D336A3" w:rsidRPr="00AD3F68" w:rsidRDefault="00D336A3" w:rsidP="00B330A7">
      <w:pPr>
        <w:spacing w:line="276" w:lineRule="auto"/>
        <w:ind w:firstLine="709"/>
        <w:rPr>
          <w:szCs w:val="24"/>
        </w:rPr>
      </w:pPr>
      <w:r w:rsidRPr="00AD3F68">
        <w:rPr>
          <w:szCs w:val="24"/>
        </w:rPr>
        <w:t xml:space="preserve">Основным источником обеспечения благосостояния населения </w:t>
      </w:r>
      <w:r w:rsidR="00B366D3" w:rsidRPr="00AD3F68">
        <w:rPr>
          <w:rFonts w:eastAsia="Times New Roman"/>
          <w:bCs/>
          <w:szCs w:val="24"/>
          <w:lang w:eastAsia="ru-RU"/>
        </w:rPr>
        <w:t xml:space="preserve">сельского поселения </w:t>
      </w:r>
      <w:proofErr w:type="spellStart"/>
      <w:r w:rsidR="00B366D3" w:rsidRPr="00AD3F68">
        <w:rPr>
          <w:rFonts w:eastAsia="Times New Roman"/>
          <w:bCs/>
          <w:szCs w:val="24"/>
          <w:lang w:eastAsia="ru-RU"/>
        </w:rPr>
        <w:t>Корен</w:t>
      </w:r>
      <w:r w:rsidR="001929C9" w:rsidRPr="00AD3F68">
        <w:rPr>
          <w:rFonts w:eastAsia="Times New Roman"/>
          <w:bCs/>
          <w:szCs w:val="24"/>
          <w:lang w:eastAsia="ru-RU"/>
        </w:rPr>
        <w:t>ёв</w:t>
      </w:r>
      <w:r w:rsidR="00B366D3" w:rsidRPr="00AD3F68">
        <w:rPr>
          <w:rFonts w:eastAsia="Times New Roman"/>
          <w:bCs/>
          <w:szCs w:val="24"/>
          <w:lang w:eastAsia="ru-RU"/>
        </w:rPr>
        <w:t>щинский</w:t>
      </w:r>
      <w:proofErr w:type="spellEnd"/>
      <w:r w:rsidR="00B366D3" w:rsidRPr="00AD3F68">
        <w:rPr>
          <w:rFonts w:eastAsia="Times New Roman"/>
          <w:bCs/>
          <w:szCs w:val="24"/>
          <w:lang w:eastAsia="ru-RU"/>
        </w:rPr>
        <w:t xml:space="preserve"> сельсовет</w:t>
      </w:r>
      <w:r w:rsidRPr="00AD3F68">
        <w:rPr>
          <w:szCs w:val="24"/>
        </w:rPr>
        <w:t xml:space="preserve"> должен стать развитый рынок приложения труда, предлагающий населению возможность реализации своих профессиональных знаний и навыков и получения материального вознаграждения, соответствующего качеству и количеству затраченного труда. </w:t>
      </w:r>
    </w:p>
    <w:p w14:paraId="3803849D" w14:textId="77777777" w:rsidR="00D336A3" w:rsidRPr="00AD3F68" w:rsidRDefault="00D336A3" w:rsidP="00B330A7">
      <w:pPr>
        <w:autoSpaceDE w:val="0"/>
        <w:autoSpaceDN w:val="0"/>
        <w:adjustRightInd w:val="0"/>
        <w:spacing w:line="276" w:lineRule="auto"/>
        <w:ind w:firstLine="709"/>
        <w:rPr>
          <w:szCs w:val="24"/>
        </w:rPr>
      </w:pPr>
      <w:r w:rsidRPr="00AD3F68">
        <w:rPr>
          <w:szCs w:val="24"/>
        </w:rPr>
        <w:t>Демографическая ситуация на территории сельского поселения, сложившаяся в рассматриваемом периоде (2010–2021), негативно сказывается на ситуации рынка труда, меняется возрастная структура населения, увеличение продолжительности жизни населения влечет рост числа пенсионеров, происходит отток трудоспособного населения (маятниковая миграция) в региональный центр.</w:t>
      </w:r>
    </w:p>
    <w:p w14:paraId="7A0352A0" w14:textId="77777777" w:rsidR="00D336A3" w:rsidRPr="00AD3F68" w:rsidRDefault="00D336A3" w:rsidP="00B330A7">
      <w:pPr>
        <w:widowControl w:val="0"/>
        <w:autoSpaceDE w:val="0"/>
        <w:autoSpaceDN w:val="0"/>
        <w:adjustRightInd w:val="0"/>
        <w:spacing w:line="276" w:lineRule="auto"/>
        <w:ind w:firstLine="709"/>
        <w:rPr>
          <w:rFonts w:eastAsiaTheme="minorHAnsi"/>
          <w:szCs w:val="24"/>
        </w:rPr>
      </w:pPr>
      <w:r w:rsidRPr="00AD3F68">
        <w:rPr>
          <w:rFonts w:eastAsiaTheme="minorHAnsi"/>
          <w:szCs w:val="24"/>
        </w:rPr>
        <w:t>Основными причинами, сдерживающими процесс трудоустройства граждан, являлись несоответствие предложения рабочей силы и спроса на нее, предложение низкооплачиваемых вакантных рабочих мест, временный характер работы.</w:t>
      </w:r>
    </w:p>
    <w:p w14:paraId="5EFB2807" w14:textId="77777777" w:rsidR="00D336A3" w:rsidRPr="00AD3F68" w:rsidRDefault="00D336A3" w:rsidP="00B330A7">
      <w:pPr>
        <w:shd w:val="clear" w:color="auto" w:fill="FFFFFF"/>
        <w:spacing w:line="276" w:lineRule="auto"/>
        <w:ind w:firstLine="709"/>
        <w:jc w:val="left"/>
        <w:rPr>
          <w:rFonts w:eastAsiaTheme="minorHAnsi"/>
          <w:b/>
          <w:szCs w:val="24"/>
        </w:rPr>
      </w:pPr>
      <w:bookmarkStart w:id="67" w:name="_Hlk25047793"/>
      <w:r w:rsidRPr="00AD3F68">
        <w:rPr>
          <w:rFonts w:eastAsiaTheme="minorHAnsi"/>
          <w:b/>
          <w:szCs w:val="24"/>
        </w:rPr>
        <w:t>Занятость населения</w:t>
      </w:r>
    </w:p>
    <w:p w14:paraId="643B7DF7" w14:textId="07E630B4" w:rsidR="00D336A3" w:rsidRPr="00AD3F68" w:rsidRDefault="00D336A3" w:rsidP="00B330A7">
      <w:pPr>
        <w:spacing w:line="276" w:lineRule="auto"/>
        <w:ind w:right="-1" w:firstLine="709"/>
        <w:rPr>
          <w:szCs w:val="24"/>
        </w:rPr>
      </w:pPr>
      <w:r w:rsidRPr="00AD3F68">
        <w:rPr>
          <w:szCs w:val="24"/>
        </w:rPr>
        <w:t xml:space="preserve">Структура занятости населения </w:t>
      </w:r>
      <w:r w:rsidR="00B366D3" w:rsidRPr="00AD3F68">
        <w:rPr>
          <w:rFonts w:eastAsia="Times New Roman"/>
          <w:bCs/>
          <w:snapToGrid w:val="0"/>
          <w:szCs w:val="24"/>
          <w:lang w:eastAsia="ru-RU"/>
        </w:rPr>
        <w:t xml:space="preserve">сельского поселения </w:t>
      </w:r>
      <w:proofErr w:type="spellStart"/>
      <w:r w:rsidR="00C95725" w:rsidRPr="00AD3F68">
        <w:rPr>
          <w:rFonts w:eastAsia="Times New Roman"/>
          <w:bCs/>
          <w:snapToGrid w:val="0"/>
          <w:szCs w:val="24"/>
          <w:lang w:eastAsia="ru-RU"/>
        </w:rPr>
        <w:t>Корен</w:t>
      </w:r>
      <w:r w:rsidR="00D0394A" w:rsidRPr="00AD3F68">
        <w:rPr>
          <w:rFonts w:eastAsia="Times New Roman"/>
          <w:bCs/>
          <w:snapToGrid w:val="0"/>
          <w:szCs w:val="24"/>
          <w:lang w:eastAsia="ru-RU"/>
        </w:rPr>
        <w:t>ё</w:t>
      </w:r>
      <w:r w:rsidR="00C95725" w:rsidRPr="00AD3F68">
        <w:rPr>
          <w:rFonts w:eastAsia="Times New Roman"/>
          <w:bCs/>
          <w:snapToGrid w:val="0"/>
          <w:szCs w:val="24"/>
          <w:lang w:eastAsia="ru-RU"/>
        </w:rPr>
        <w:t>вщинский</w:t>
      </w:r>
      <w:proofErr w:type="spellEnd"/>
      <w:r w:rsidR="00C95725" w:rsidRPr="00AD3F68">
        <w:rPr>
          <w:rFonts w:eastAsia="Times New Roman"/>
          <w:bCs/>
          <w:snapToGrid w:val="0"/>
          <w:szCs w:val="24"/>
          <w:lang w:eastAsia="ru-RU"/>
        </w:rPr>
        <w:t xml:space="preserve"> сельсове</w:t>
      </w:r>
      <w:r w:rsidR="00B366D3" w:rsidRPr="00AD3F68">
        <w:rPr>
          <w:rFonts w:eastAsia="Times New Roman"/>
          <w:bCs/>
          <w:snapToGrid w:val="0"/>
          <w:szCs w:val="24"/>
          <w:lang w:eastAsia="ru-RU"/>
        </w:rPr>
        <w:t>т</w:t>
      </w:r>
      <w:r w:rsidRPr="00AD3F68">
        <w:rPr>
          <w:rFonts w:eastAsia="Times New Roman"/>
          <w:snapToGrid w:val="0"/>
          <w:szCs w:val="24"/>
          <w:lang w:eastAsia="ru-RU"/>
        </w:rPr>
        <w:t xml:space="preserve"> </w:t>
      </w:r>
      <w:r w:rsidRPr="00AD3F68">
        <w:rPr>
          <w:szCs w:val="24"/>
        </w:rPr>
        <w:t xml:space="preserve">по данным </w:t>
      </w:r>
      <w:bookmarkEnd w:id="67"/>
      <w:r w:rsidR="00C95725" w:rsidRPr="00AD3F68">
        <w:rPr>
          <w:szCs w:val="24"/>
        </w:rPr>
        <w:t>сельского посе</w:t>
      </w:r>
      <w:r w:rsidR="00B366D3" w:rsidRPr="00AD3F68">
        <w:rPr>
          <w:szCs w:val="24"/>
        </w:rPr>
        <w:t xml:space="preserve">ления </w:t>
      </w:r>
      <w:proofErr w:type="spellStart"/>
      <w:r w:rsidR="00D0394A" w:rsidRPr="00AD3F68">
        <w:rPr>
          <w:szCs w:val="24"/>
        </w:rPr>
        <w:t>Коренё</w:t>
      </w:r>
      <w:r w:rsidR="00B366D3" w:rsidRPr="00AD3F68">
        <w:rPr>
          <w:szCs w:val="24"/>
        </w:rPr>
        <w:t>вщинский</w:t>
      </w:r>
      <w:proofErr w:type="spellEnd"/>
      <w:r w:rsidR="00B366D3" w:rsidRPr="00AD3F68">
        <w:rPr>
          <w:szCs w:val="24"/>
        </w:rPr>
        <w:t xml:space="preserve"> сельсовет</w:t>
      </w:r>
      <w:r w:rsidRPr="00AD3F68">
        <w:rPr>
          <w:rFonts w:eastAsia="Times New Roman"/>
          <w:snapToGrid w:val="0"/>
          <w:szCs w:val="24"/>
          <w:lang w:eastAsia="ru-RU"/>
        </w:rPr>
        <w:t xml:space="preserve"> Добровского муниципального района</w:t>
      </w:r>
      <w:r w:rsidRPr="00AD3F68">
        <w:rPr>
          <w:rFonts w:eastAsia="Times New Roman"/>
          <w:bCs/>
          <w:snapToGrid w:val="0"/>
          <w:szCs w:val="24"/>
          <w:lang w:eastAsia="ru-RU"/>
        </w:rPr>
        <w:t xml:space="preserve"> Липецкой области</w:t>
      </w:r>
      <w:r w:rsidRPr="00AD3F68">
        <w:rPr>
          <w:szCs w:val="24"/>
        </w:rPr>
        <w:t xml:space="preserve"> представлена в таблице </w:t>
      </w:r>
      <w:r w:rsidR="003D4CAE" w:rsidRPr="00AD3F68">
        <w:rPr>
          <w:szCs w:val="24"/>
        </w:rPr>
        <w:t>3.3.5</w:t>
      </w:r>
      <w:r w:rsidRPr="00AD3F68">
        <w:rPr>
          <w:szCs w:val="24"/>
        </w:rPr>
        <w:t xml:space="preserve">. </w:t>
      </w:r>
    </w:p>
    <w:p w14:paraId="7A92ABC5" w14:textId="77777777" w:rsidR="00CC39E0" w:rsidRPr="00AD3F68" w:rsidRDefault="00CC39E0" w:rsidP="00B330A7">
      <w:pPr>
        <w:spacing w:before="120" w:line="276" w:lineRule="auto"/>
        <w:ind w:firstLine="708"/>
        <w:jc w:val="right"/>
        <w:rPr>
          <w:rFonts w:eastAsiaTheme="minorHAnsi"/>
          <w:szCs w:val="24"/>
        </w:rPr>
      </w:pPr>
      <w:r w:rsidRPr="00AD3F68">
        <w:rPr>
          <w:rFonts w:eastAsiaTheme="minorHAnsi"/>
          <w:szCs w:val="24"/>
        </w:rPr>
        <w:br w:type="page"/>
      </w:r>
    </w:p>
    <w:p w14:paraId="595C5C5F" w14:textId="5DD61FE6" w:rsidR="00D336A3" w:rsidRPr="00AD3F68" w:rsidRDefault="00D336A3" w:rsidP="00B330A7">
      <w:pPr>
        <w:spacing w:before="120" w:line="276" w:lineRule="auto"/>
        <w:ind w:firstLine="708"/>
        <w:jc w:val="right"/>
        <w:rPr>
          <w:rFonts w:eastAsiaTheme="minorHAnsi"/>
          <w:szCs w:val="24"/>
        </w:rPr>
      </w:pPr>
      <w:r w:rsidRPr="00AD3F68">
        <w:rPr>
          <w:rFonts w:eastAsiaTheme="minorHAnsi"/>
          <w:szCs w:val="24"/>
        </w:rPr>
        <w:lastRenderedPageBreak/>
        <w:t xml:space="preserve">Таблица </w:t>
      </w:r>
      <w:r w:rsidR="003D4CAE" w:rsidRPr="00AD3F68">
        <w:rPr>
          <w:rFonts w:eastAsiaTheme="minorHAnsi"/>
          <w:szCs w:val="24"/>
        </w:rPr>
        <w:t>3.3.5</w:t>
      </w:r>
    </w:p>
    <w:p w14:paraId="7A5A1DB0" w14:textId="51CC9C80" w:rsidR="00D336A3" w:rsidRPr="00AD3F68" w:rsidRDefault="00D336A3" w:rsidP="00B330A7">
      <w:pPr>
        <w:widowControl w:val="0"/>
        <w:autoSpaceDE w:val="0"/>
        <w:autoSpaceDN w:val="0"/>
        <w:adjustRightInd w:val="0"/>
        <w:spacing w:line="276" w:lineRule="auto"/>
        <w:jc w:val="center"/>
        <w:rPr>
          <w:rFonts w:eastAsiaTheme="minorHAnsi"/>
          <w:bCs/>
          <w:szCs w:val="24"/>
        </w:rPr>
      </w:pPr>
      <w:r w:rsidRPr="00AD3F68">
        <w:rPr>
          <w:rFonts w:eastAsiaTheme="minorHAnsi"/>
          <w:szCs w:val="24"/>
        </w:rPr>
        <w:t>Структура занятости населения</w:t>
      </w:r>
      <w:r w:rsidRPr="00AD3F68">
        <w:rPr>
          <w:szCs w:val="24"/>
        </w:rPr>
        <w:t xml:space="preserve"> </w:t>
      </w:r>
      <w:r w:rsidR="00B366D3" w:rsidRPr="00AD3F68">
        <w:rPr>
          <w:rFonts w:eastAsiaTheme="minorHAnsi"/>
          <w:bCs/>
          <w:szCs w:val="24"/>
        </w:rPr>
        <w:t xml:space="preserve">сельского поселения </w:t>
      </w:r>
      <w:proofErr w:type="spellStart"/>
      <w:r w:rsidR="00D0394A" w:rsidRPr="00AD3F68">
        <w:rPr>
          <w:rFonts w:eastAsiaTheme="minorHAnsi"/>
          <w:bCs/>
          <w:szCs w:val="24"/>
        </w:rPr>
        <w:t>Коренё</w:t>
      </w:r>
      <w:r w:rsidR="00B366D3" w:rsidRPr="00AD3F68">
        <w:rPr>
          <w:rFonts w:eastAsiaTheme="minorHAnsi"/>
          <w:bCs/>
          <w:szCs w:val="24"/>
        </w:rPr>
        <w:t>вщинский</w:t>
      </w:r>
      <w:proofErr w:type="spellEnd"/>
      <w:r w:rsidR="00B366D3" w:rsidRPr="00AD3F68">
        <w:rPr>
          <w:rFonts w:eastAsiaTheme="minorHAnsi"/>
          <w:bCs/>
          <w:szCs w:val="24"/>
        </w:rPr>
        <w:t xml:space="preserve"> сельсовет</w:t>
      </w:r>
      <w:r w:rsidR="00CC39E0" w:rsidRPr="00AD3F68">
        <w:rPr>
          <w:rFonts w:eastAsiaTheme="minorHAnsi"/>
          <w:bCs/>
          <w:szCs w:val="24"/>
        </w:rPr>
        <w:t xml:space="preserve"> </w:t>
      </w:r>
      <w:r w:rsidR="003D4CAE" w:rsidRPr="00AD3F68">
        <w:rPr>
          <w:rFonts w:eastAsiaTheme="minorHAnsi"/>
          <w:bCs/>
          <w:szCs w:val="24"/>
        </w:rPr>
        <w:t>на 01.01.2021</w:t>
      </w:r>
    </w:p>
    <w:tbl>
      <w:tblPr>
        <w:tblStyle w:val="163"/>
        <w:tblW w:w="0" w:type="auto"/>
        <w:tblBorders>
          <w:bottom w:val="none" w:sz="0" w:space="0" w:color="auto"/>
        </w:tblBorders>
        <w:tblLook w:val="04A0" w:firstRow="1" w:lastRow="0" w:firstColumn="1" w:lastColumn="0" w:noHBand="0" w:noVBand="1"/>
      </w:tblPr>
      <w:tblGrid>
        <w:gridCol w:w="6799"/>
        <w:gridCol w:w="3112"/>
      </w:tblGrid>
      <w:tr w:rsidR="00D336A3" w:rsidRPr="00AD3F68" w14:paraId="31196FE4" w14:textId="77777777" w:rsidTr="00AE0AE5">
        <w:tc>
          <w:tcPr>
            <w:tcW w:w="6799" w:type="dxa"/>
          </w:tcPr>
          <w:p w14:paraId="6E31D774" w14:textId="77777777" w:rsidR="00D336A3" w:rsidRPr="00AD3F68" w:rsidRDefault="00D336A3" w:rsidP="00D336A3">
            <w:pPr>
              <w:spacing w:line="276" w:lineRule="auto"/>
              <w:ind w:right="-1"/>
              <w:jc w:val="center"/>
              <w:rPr>
                <w:b/>
                <w:sz w:val="20"/>
                <w:szCs w:val="20"/>
              </w:rPr>
            </w:pPr>
            <w:r w:rsidRPr="00AD3F68">
              <w:rPr>
                <w:b/>
                <w:sz w:val="20"/>
                <w:szCs w:val="20"/>
              </w:rPr>
              <w:t>Население по группам занятости</w:t>
            </w:r>
          </w:p>
        </w:tc>
        <w:tc>
          <w:tcPr>
            <w:tcW w:w="3112" w:type="dxa"/>
          </w:tcPr>
          <w:p w14:paraId="09237A59" w14:textId="53676710" w:rsidR="00D336A3" w:rsidRPr="00AD3F68" w:rsidRDefault="00CC39E0" w:rsidP="00D336A3">
            <w:pPr>
              <w:spacing w:line="276" w:lineRule="auto"/>
              <w:ind w:right="-1"/>
              <w:jc w:val="center"/>
              <w:rPr>
                <w:b/>
                <w:sz w:val="20"/>
                <w:szCs w:val="20"/>
              </w:rPr>
            </w:pPr>
            <w:r w:rsidRPr="00AD3F68">
              <w:rPr>
                <w:b/>
                <w:sz w:val="20"/>
                <w:szCs w:val="20"/>
              </w:rPr>
              <w:t>Количество человек, человек</w:t>
            </w:r>
          </w:p>
        </w:tc>
      </w:tr>
    </w:tbl>
    <w:p w14:paraId="37E64336" w14:textId="77777777" w:rsidR="00D336A3" w:rsidRPr="00AD3F68" w:rsidRDefault="00D336A3" w:rsidP="00D336A3">
      <w:pPr>
        <w:widowControl w:val="0"/>
        <w:autoSpaceDE w:val="0"/>
        <w:autoSpaceDN w:val="0"/>
        <w:adjustRightInd w:val="0"/>
        <w:spacing w:line="14" w:lineRule="auto"/>
        <w:jc w:val="center"/>
        <w:rPr>
          <w:rFonts w:eastAsiaTheme="minorHAnsi"/>
          <w:bCs/>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3090"/>
      </w:tblGrid>
      <w:tr w:rsidR="00D336A3" w:rsidRPr="00AD3F68" w14:paraId="23BA0296" w14:textId="77777777" w:rsidTr="00AE0AE5">
        <w:trPr>
          <w:tblHeader/>
        </w:trPr>
        <w:tc>
          <w:tcPr>
            <w:tcW w:w="6799" w:type="dxa"/>
            <w:vAlign w:val="center"/>
          </w:tcPr>
          <w:p w14:paraId="17AD501A" w14:textId="77777777" w:rsidR="00D336A3" w:rsidRPr="00AD3F68" w:rsidRDefault="00D336A3" w:rsidP="00D336A3">
            <w:pPr>
              <w:spacing w:line="240" w:lineRule="auto"/>
              <w:jc w:val="center"/>
              <w:rPr>
                <w:rFonts w:eastAsiaTheme="minorHAnsi"/>
                <w:b/>
                <w:sz w:val="20"/>
                <w:szCs w:val="20"/>
              </w:rPr>
            </w:pPr>
            <w:r w:rsidRPr="00AD3F68">
              <w:rPr>
                <w:rFonts w:eastAsiaTheme="minorHAnsi"/>
                <w:b/>
                <w:sz w:val="20"/>
                <w:szCs w:val="20"/>
              </w:rPr>
              <w:t>1</w:t>
            </w:r>
          </w:p>
        </w:tc>
        <w:tc>
          <w:tcPr>
            <w:tcW w:w="3090" w:type="dxa"/>
            <w:vAlign w:val="center"/>
          </w:tcPr>
          <w:p w14:paraId="6EE6B4FB" w14:textId="77777777" w:rsidR="00D336A3" w:rsidRPr="00AD3F68" w:rsidRDefault="00D336A3" w:rsidP="00D336A3">
            <w:pPr>
              <w:spacing w:line="240" w:lineRule="auto"/>
              <w:jc w:val="center"/>
              <w:rPr>
                <w:rFonts w:eastAsiaTheme="minorHAnsi"/>
                <w:b/>
                <w:sz w:val="20"/>
                <w:szCs w:val="20"/>
              </w:rPr>
            </w:pPr>
            <w:r w:rsidRPr="00AD3F68">
              <w:rPr>
                <w:rFonts w:eastAsiaTheme="minorHAnsi"/>
                <w:b/>
                <w:sz w:val="20"/>
                <w:szCs w:val="20"/>
              </w:rPr>
              <w:t>2</w:t>
            </w:r>
          </w:p>
        </w:tc>
      </w:tr>
      <w:tr w:rsidR="00D336A3" w:rsidRPr="00AD3F68" w14:paraId="458907AB" w14:textId="77777777" w:rsidTr="00AE0AE5">
        <w:tc>
          <w:tcPr>
            <w:tcW w:w="6799" w:type="dxa"/>
          </w:tcPr>
          <w:p w14:paraId="320202A5" w14:textId="5FBA7509" w:rsidR="00D336A3" w:rsidRPr="00AD3F68" w:rsidRDefault="00D336A3" w:rsidP="00CC39E0">
            <w:pPr>
              <w:spacing w:line="240" w:lineRule="auto"/>
              <w:rPr>
                <w:rFonts w:eastAsiaTheme="minorHAnsi"/>
                <w:sz w:val="20"/>
                <w:szCs w:val="20"/>
              </w:rPr>
            </w:pPr>
            <w:r w:rsidRPr="00AD3F68">
              <w:rPr>
                <w:rFonts w:eastAsiaTheme="minorHAnsi"/>
                <w:sz w:val="20"/>
                <w:szCs w:val="20"/>
              </w:rPr>
              <w:t>Дошкольники 1</w:t>
            </w:r>
            <w:r w:rsidR="00CC39E0" w:rsidRPr="00AD3F68">
              <w:rPr>
                <w:rFonts w:eastAsiaTheme="minorHAnsi"/>
                <w:sz w:val="20"/>
                <w:szCs w:val="20"/>
              </w:rPr>
              <w:t>–</w:t>
            </w:r>
            <w:r w:rsidRPr="00AD3F68">
              <w:rPr>
                <w:rFonts w:eastAsiaTheme="minorHAnsi"/>
                <w:sz w:val="20"/>
                <w:szCs w:val="20"/>
              </w:rPr>
              <w:t>6 лет</w:t>
            </w:r>
          </w:p>
        </w:tc>
        <w:tc>
          <w:tcPr>
            <w:tcW w:w="3090" w:type="dxa"/>
          </w:tcPr>
          <w:p w14:paraId="122C38BB" w14:textId="77777777" w:rsidR="00D336A3" w:rsidRPr="00AD3F68" w:rsidRDefault="00D336A3" w:rsidP="00D336A3">
            <w:pPr>
              <w:spacing w:line="240" w:lineRule="auto"/>
              <w:jc w:val="center"/>
              <w:rPr>
                <w:rFonts w:eastAsiaTheme="minorHAnsi"/>
                <w:sz w:val="20"/>
                <w:szCs w:val="20"/>
              </w:rPr>
            </w:pPr>
            <w:r w:rsidRPr="00AD3F68">
              <w:rPr>
                <w:rFonts w:eastAsiaTheme="minorHAnsi"/>
                <w:sz w:val="20"/>
                <w:szCs w:val="20"/>
              </w:rPr>
              <w:t>103</w:t>
            </w:r>
          </w:p>
        </w:tc>
      </w:tr>
      <w:tr w:rsidR="00D336A3" w:rsidRPr="00AD3F68" w14:paraId="603EE04A" w14:textId="77777777" w:rsidTr="00AE0AE5">
        <w:tc>
          <w:tcPr>
            <w:tcW w:w="6799" w:type="dxa"/>
          </w:tcPr>
          <w:p w14:paraId="34F80BA1" w14:textId="2AEDE12D" w:rsidR="00D336A3" w:rsidRPr="00AD3F68" w:rsidRDefault="00D336A3" w:rsidP="00CC39E0">
            <w:pPr>
              <w:spacing w:line="240" w:lineRule="auto"/>
              <w:rPr>
                <w:rFonts w:eastAsiaTheme="minorHAnsi"/>
                <w:sz w:val="20"/>
                <w:szCs w:val="20"/>
              </w:rPr>
            </w:pPr>
            <w:r w:rsidRPr="00AD3F68">
              <w:rPr>
                <w:rFonts w:eastAsiaTheme="minorHAnsi"/>
                <w:sz w:val="20"/>
                <w:szCs w:val="20"/>
              </w:rPr>
              <w:t>Школьники 6</w:t>
            </w:r>
            <w:r w:rsidR="00CC39E0" w:rsidRPr="00AD3F68">
              <w:rPr>
                <w:rFonts w:eastAsiaTheme="minorHAnsi"/>
                <w:sz w:val="20"/>
                <w:szCs w:val="20"/>
              </w:rPr>
              <w:t>–</w:t>
            </w:r>
            <w:r w:rsidRPr="00AD3F68">
              <w:rPr>
                <w:rFonts w:eastAsiaTheme="minorHAnsi"/>
                <w:sz w:val="20"/>
                <w:szCs w:val="20"/>
              </w:rPr>
              <w:t>16 лет</w:t>
            </w:r>
          </w:p>
        </w:tc>
        <w:tc>
          <w:tcPr>
            <w:tcW w:w="3090" w:type="dxa"/>
          </w:tcPr>
          <w:p w14:paraId="2AE2F788" w14:textId="77777777" w:rsidR="00D336A3" w:rsidRPr="00AD3F68" w:rsidRDefault="00D336A3" w:rsidP="00D336A3">
            <w:pPr>
              <w:spacing w:line="240" w:lineRule="auto"/>
              <w:jc w:val="center"/>
              <w:rPr>
                <w:rFonts w:eastAsiaTheme="minorHAnsi"/>
                <w:sz w:val="20"/>
                <w:szCs w:val="20"/>
              </w:rPr>
            </w:pPr>
            <w:r w:rsidRPr="00AD3F68">
              <w:rPr>
                <w:rFonts w:eastAsiaTheme="minorHAnsi"/>
                <w:sz w:val="20"/>
                <w:szCs w:val="20"/>
              </w:rPr>
              <w:t>153</w:t>
            </w:r>
          </w:p>
        </w:tc>
      </w:tr>
      <w:tr w:rsidR="00D336A3" w:rsidRPr="00AD3F68" w14:paraId="0B5E776C" w14:textId="77777777" w:rsidTr="00AE0AE5">
        <w:tc>
          <w:tcPr>
            <w:tcW w:w="6799" w:type="dxa"/>
          </w:tcPr>
          <w:p w14:paraId="672F6673" w14:textId="77777777" w:rsidR="00D336A3" w:rsidRPr="00AD3F68" w:rsidRDefault="00D336A3" w:rsidP="00D336A3">
            <w:pPr>
              <w:spacing w:line="240" w:lineRule="auto"/>
              <w:rPr>
                <w:rFonts w:eastAsiaTheme="minorHAnsi"/>
                <w:sz w:val="20"/>
                <w:szCs w:val="20"/>
              </w:rPr>
            </w:pPr>
            <w:r w:rsidRPr="00AD3F68">
              <w:rPr>
                <w:rFonts w:eastAsiaTheme="minorHAnsi"/>
                <w:sz w:val="20"/>
                <w:szCs w:val="20"/>
              </w:rPr>
              <w:t>Студенты ВУЗов</w:t>
            </w:r>
          </w:p>
        </w:tc>
        <w:tc>
          <w:tcPr>
            <w:tcW w:w="3090" w:type="dxa"/>
          </w:tcPr>
          <w:p w14:paraId="207A3560" w14:textId="77777777" w:rsidR="00D336A3" w:rsidRPr="00AD3F68" w:rsidRDefault="00D336A3" w:rsidP="00D336A3">
            <w:pPr>
              <w:spacing w:line="240" w:lineRule="auto"/>
              <w:jc w:val="center"/>
              <w:rPr>
                <w:rFonts w:eastAsiaTheme="minorHAnsi"/>
                <w:sz w:val="20"/>
                <w:szCs w:val="20"/>
              </w:rPr>
            </w:pPr>
            <w:r w:rsidRPr="00AD3F68">
              <w:rPr>
                <w:rFonts w:eastAsiaTheme="minorHAnsi"/>
                <w:sz w:val="20"/>
                <w:szCs w:val="20"/>
              </w:rPr>
              <w:t>77</w:t>
            </w:r>
          </w:p>
        </w:tc>
      </w:tr>
      <w:tr w:rsidR="00D336A3" w:rsidRPr="00AD3F68" w14:paraId="7E075723" w14:textId="77777777" w:rsidTr="00AE0AE5">
        <w:tc>
          <w:tcPr>
            <w:tcW w:w="6799" w:type="dxa"/>
          </w:tcPr>
          <w:p w14:paraId="42183204" w14:textId="77777777" w:rsidR="00D336A3" w:rsidRPr="00AD3F68" w:rsidRDefault="00D336A3" w:rsidP="00D336A3">
            <w:pPr>
              <w:spacing w:line="240" w:lineRule="auto"/>
              <w:rPr>
                <w:rFonts w:eastAsiaTheme="minorHAnsi"/>
                <w:sz w:val="20"/>
                <w:szCs w:val="20"/>
              </w:rPr>
            </w:pPr>
            <w:r w:rsidRPr="00AD3F68">
              <w:rPr>
                <w:rFonts w:eastAsiaTheme="minorHAnsi"/>
                <w:sz w:val="20"/>
                <w:szCs w:val="20"/>
              </w:rPr>
              <w:t>Студенты техникумов, ПТУ</w:t>
            </w:r>
          </w:p>
        </w:tc>
        <w:tc>
          <w:tcPr>
            <w:tcW w:w="3090" w:type="dxa"/>
          </w:tcPr>
          <w:p w14:paraId="35439DBE" w14:textId="77777777" w:rsidR="00D336A3" w:rsidRPr="00AD3F68" w:rsidRDefault="00D336A3" w:rsidP="00D336A3">
            <w:pPr>
              <w:spacing w:line="240" w:lineRule="auto"/>
              <w:jc w:val="center"/>
              <w:rPr>
                <w:rFonts w:eastAsiaTheme="minorHAnsi"/>
                <w:sz w:val="20"/>
                <w:szCs w:val="20"/>
              </w:rPr>
            </w:pPr>
            <w:r w:rsidRPr="00AD3F68">
              <w:rPr>
                <w:rFonts w:eastAsiaTheme="minorHAnsi"/>
                <w:sz w:val="20"/>
                <w:szCs w:val="20"/>
              </w:rPr>
              <w:t>72</w:t>
            </w:r>
          </w:p>
        </w:tc>
      </w:tr>
      <w:tr w:rsidR="00D336A3" w:rsidRPr="00AD3F68" w14:paraId="4F78D216" w14:textId="77777777" w:rsidTr="00AE0AE5">
        <w:tc>
          <w:tcPr>
            <w:tcW w:w="6799" w:type="dxa"/>
          </w:tcPr>
          <w:p w14:paraId="7AA6E71A" w14:textId="77777777" w:rsidR="00D336A3" w:rsidRPr="00AD3F68" w:rsidRDefault="00D336A3" w:rsidP="00D336A3">
            <w:pPr>
              <w:spacing w:line="240" w:lineRule="auto"/>
              <w:rPr>
                <w:rFonts w:eastAsiaTheme="minorHAnsi"/>
                <w:sz w:val="20"/>
                <w:szCs w:val="20"/>
              </w:rPr>
            </w:pPr>
            <w:r w:rsidRPr="00AD3F68">
              <w:rPr>
                <w:rFonts w:eastAsiaTheme="minorHAnsi"/>
                <w:sz w:val="20"/>
                <w:szCs w:val="20"/>
              </w:rPr>
              <w:t>Госслужащие</w:t>
            </w:r>
          </w:p>
        </w:tc>
        <w:tc>
          <w:tcPr>
            <w:tcW w:w="3090" w:type="dxa"/>
          </w:tcPr>
          <w:p w14:paraId="6FFCC75B" w14:textId="77777777" w:rsidR="00D336A3" w:rsidRPr="00AD3F68" w:rsidRDefault="00D336A3" w:rsidP="00D336A3">
            <w:pPr>
              <w:spacing w:line="240" w:lineRule="auto"/>
              <w:jc w:val="center"/>
              <w:rPr>
                <w:rFonts w:eastAsiaTheme="minorHAnsi"/>
                <w:sz w:val="20"/>
                <w:szCs w:val="20"/>
              </w:rPr>
            </w:pPr>
            <w:r w:rsidRPr="00AD3F68">
              <w:rPr>
                <w:rFonts w:eastAsiaTheme="minorHAnsi"/>
                <w:sz w:val="20"/>
                <w:szCs w:val="20"/>
              </w:rPr>
              <w:t>45</w:t>
            </w:r>
          </w:p>
        </w:tc>
      </w:tr>
      <w:tr w:rsidR="00D336A3" w:rsidRPr="00AD3F68" w14:paraId="7917D88E" w14:textId="77777777" w:rsidTr="00AE0AE5">
        <w:tc>
          <w:tcPr>
            <w:tcW w:w="6799" w:type="dxa"/>
          </w:tcPr>
          <w:p w14:paraId="692082B6" w14:textId="77777777" w:rsidR="00D336A3" w:rsidRPr="00AD3F68" w:rsidRDefault="00D336A3" w:rsidP="00D336A3">
            <w:pPr>
              <w:spacing w:line="240" w:lineRule="auto"/>
              <w:rPr>
                <w:rFonts w:eastAsiaTheme="minorHAnsi"/>
                <w:sz w:val="20"/>
                <w:szCs w:val="20"/>
              </w:rPr>
            </w:pPr>
            <w:r w:rsidRPr="00AD3F68">
              <w:rPr>
                <w:rFonts w:eastAsiaTheme="minorHAnsi"/>
                <w:sz w:val="20"/>
                <w:szCs w:val="20"/>
              </w:rPr>
              <w:t>Занятые в образовании</w:t>
            </w:r>
          </w:p>
        </w:tc>
        <w:tc>
          <w:tcPr>
            <w:tcW w:w="3090" w:type="dxa"/>
          </w:tcPr>
          <w:p w14:paraId="1F436F77" w14:textId="77777777" w:rsidR="00D336A3" w:rsidRPr="00AD3F68" w:rsidRDefault="00D336A3" w:rsidP="00D336A3">
            <w:pPr>
              <w:spacing w:line="240" w:lineRule="auto"/>
              <w:jc w:val="center"/>
              <w:rPr>
                <w:rFonts w:eastAsiaTheme="minorHAnsi"/>
                <w:sz w:val="20"/>
                <w:szCs w:val="20"/>
              </w:rPr>
            </w:pPr>
            <w:r w:rsidRPr="00AD3F68">
              <w:rPr>
                <w:rFonts w:eastAsiaTheme="minorHAnsi"/>
                <w:sz w:val="20"/>
                <w:szCs w:val="20"/>
              </w:rPr>
              <w:t>35</w:t>
            </w:r>
          </w:p>
        </w:tc>
      </w:tr>
      <w:tr w:rsidR="00D336A3" w:rsidRPr="00AD3F68" w14:paraId="5EF3C59E" w14:textId="77777777" w:rsidTr="00AE0AE5">
        <w:tc>
          <w:tcPr>
            <w:tcW w:w="6799" w:type="dxa"/>
          </w:tcPr>
          <w:p w14:paraId="22DBC5DC" w14:textId="77777777" w:rsidR="00D336A3" w:rsidRPr="00AD3F68" w:rsidRDefault="00D336A3" w:rsidP="00D336A3">
            <w:pPr>
              <w:spacing w:line="240" w:lineRule="auto"/>
              <w:rPr>
                <w:rFonts w:eastAsiaTheme="minorHAnsi"/>
                <w:sz w:val="20"/>
                <w:szCs w:val="20"/>
              </w:rPr>
            </w:pPr>
            <w:r w:rsidRPr="00AD3F68">
              <w:rPr>
                <w:rFonts w:eastAsiaTheme="minorHAnsi"/>
                <w:sz w:val="20"/>
                <w:szCs w:val="20"/>
              </w:rPr>
              <w:t>Занятые в здравоохранении</w:t>
            </w:r>
          </w:p>
        </w:tc>
        <w:tc>
          <w:tcPr>
            <w:tcW w:w="3090" w:type="dxa"/>
          </w:tcPr>
          <w:p w14:paraId="64424F94" w14:textId="77777777" w:rsidR="00D336A3" w:rsidRPr="00AD3F68" w:rsidRDefault="00D336A3" w:rsidP="00D336A3">
            <w:pPr>
              <w:spacing w:line="240" w:lineRule="auto"/>
              <w:jc w:val="center"/>
              <w:rPr>
                <w:rFonts w:eastAsiaTheme="minorHAnsi"/>
                <w:sz w:val="20"/>
                <w:szCs w:val="20"/>
              </w:rPr>
            </w:pPr>
            <w:r w:rsidRPr="00AD3F68">
              <w:rPr>
                <w:rFonts w:eastAsiaTheme="minorHAnsi"/>
                <w:sz w:val="20"/>
                <w:szCs w:val="20"/>
              </w:rPr>
              <w:t>40</w:t>
            </w:r>
          </w:p>
        </w:tc>
      </w:tr>
      <w:tr w:rsidR="00D336A3" w:rsidRPr="00AD3F68" w14:paraId="114C0670" w14:textId="77777777" w:rsidTr="00AE0AE5">
        <w:tc>
          <w:tcPr>
            <w:tcW w:w="6799" w:type="dxa"/>
          </w:tcPr>
          <w:p w14:paraId="48F12AF8" w14:textId="77777777" w:rsidR="00D336A3" w:rsidRPr="00AD3F68" w:rsidRDefault="00D336A3" w:rsidP="00D336A3">
            <w:pPr>
              <w:spacing w:line="240" w:lineRule="auto"/>
              <w:rPr>
                <w:rFonts w:eastAsiaTheme="minorHAnsi"/>
                <w:sz w:val="20"/>
                <w:szCs w:val="20"/>
              </w:rPr>
            </w:pPr>
            <w:r w:rsidRPr="00AD3F68">
              <w:rPr>
                <w:rFonts w:eastAsiaTheme="minorHAnsi"/>
                <w:sz w:val="20"/>
                <w:szCs w:val="20"/>
              </w:rPr>
              <w:t>Занятые в промышленности</w:t>
            </w:r>
          </w:p>
        </w:tc>
        <w:tc>
          <w:tcPr>
            <w:tcW w:w="3090" w:type="dxa"/>
          </w:tcPr>
          <w:p w14:paraId="670A4D80" w14:textId="77777777" w:rsidR="00D336A3" w:rsidRPr="00AD3F68" w:rsidRDefault="00D336A3" w:rsidP="00D336A3">
            <w:pPr>
              <w:spacing w:line="240" w:lineRule="auto"/>
              <w:jc w:val="center"/>
              <w:rPr>
                <w:rFonts w:eastAsiaTheme="minorHAnsi"/>
                <w:sz w:val="20"/>
                <w:szCs w:val="20"/>
              </w:rPr>
            </w:pPr>
            <w:r w:rsidRPr="00AD3F68">
              <w:rPr>
                <w:rFonts w:eastAsiaTheme="minorHAnsi"/>
                <w:sz w:val="20"/>
                <w:szCs w:val="20"/>
              </w:rPr>
              <w:t>50</w:t>
            </w:r>
          </w:p>
        </w:tc>
      </w:tr>
      <w:tr w:rsidR="00D336A3" w:rsidRPr="00AD3F68" w14:paraId="1CAF8817" w14:textId="77777777" w:rsidTr="00AE0AE5">
        <w:tc>
          <w:tcPr>
            <w:tcW w:w="6799" w:type="dxa"/>
          </w:tcPr>
          <w:p w14:paraId="2C9FAF7C" w14:textId="77777777" w:rsidR="00D336A3" w:rsidRPr="00AD3F68" w:rsidRDefault="00D336A3" w:rsidP="00D336A3">
            <w:pPr>
              <w:spacing w:line="240" w:lineRule="auto"/>
              <w:rPr>
                <w:rFonts w:eastAsiaTheme="minorHAnsi"/>
                <w:sz w:val="20"/>
                <w:szCs w:val="20"/>
              </w:rPr>
            </w:pPr>
            <w:r w:rsidRPr="00AD3F68">
              <w:rPr>
                <w:rFonts w:eastAsiaTheme="minorHAnsi"/>
                <w:sz w:val="20"/>
                <w:szCs w:val="20"/>
              </w:rPr>
              <w:t>Занятые в строительной отрасли</w:t>
            </w:r>
          </w:p>
        </w:tc>
        <w:tc>
          <w:tcPr>
            <w:tcW w:w="3090" w:type="dxa"/>
          </w:tcPr>
          <w:p w14:paraId="051BF5C0" w14:textId="77777777" w:rsidR="00D336A3" w:rsidRPr="00AD3F68" w:rsidRDefault="00D336A3" w:rsidP="00D336A3">
            <w:pPr>
              <w:spacing w:line="240" w:lineRule="auto"/>
              <w:jc w:val="center"/>
              <w:rPr>
                <w:rFonts w:eastAsiaTheme="minorHAnsi"/>
                <w:sz w:val="20"/>
                <w:szCs w:val="20"/>
              </w:rPr>
            </w:pPr>
            <w:r w:rsidRPr="00AD3F68">
              <w:rPr>
                <w:rFonts w:eastAsiaTheme="minorHAnsi"/>
                <w:sz w:val="20"/>
                <w:szCs w:val="20"/>
              </w:rPr>
              <w:t>25</w:t>
            </w:r>
          </w:p>
        </w:tc>
      </w:tr>
      <w:tr w:rsidR="00D336A3" w:rsidRPr="00AD3F68" w14:paraId="550BE43E" w14:textId="77777777" w:rsidTr="00AE0AE5">
        <w:tc>
          <w:tcPr>
            <w:tcW w:w="6799" w:type="dxa"/>
          </w:tcPr>
          <w:p w14:paraId="15049CD2" w14:textId="77777777" w:rsidR="00D336A3" w:rsidRPr="00AD3F68" w:rsidRDefault="00D336A3" w:rsidP="00D336A3">
            <w:pPr>
              <w:spacing w:line="240" w:lineRule="auto"/>
              <w:rPr>
                <w:rFonts w:eastAsiaTheme="minorHAnsi"/>
                <w:sz w:val="20"/>
                <w:szCs w:val="20"/>
              </w:rPr>
            </w:pPr>
            <w:r w:rsidRPr="00AD3F68">
              <w:rPr>
                <w:rFonts w:eastAsiaTheme="minorHAnsi"/>
                <w:sz w:val="20"/>
                <w:szCs w:val="20"/>
              </w:rPr>
              <w:t>Занятые в сельском хозяйстве</w:t>
            </w:r>
          </w:p>
        </w:tc>
        <w:tc>
          <w:tcPr>
            <w:tcW w:w="3090" w:type="dxa"/>
          </w:tcPr>
          <w:p w14:paraId="6D00DC2F" w14:textId="77777777" w:rsidR="00D336A3" w:rsidRPr="00AD3F68" w:rsidRDefault="00D336A3" w:rsidP="00D336A3">
            <w:pPr>
              <w:spacing w:line="240" w:lineRule="auto"/>
              <w:jc w:val="center"/>
              <w:rPr>
                <w:rFonts w:eastAsiaTheme="minorHAnsi"/>
                <w:sz w:val="20"/>
                <w:szCs w:val="20"/>
              </w:rPr>
            </w:pPr>
            <w:r w:rsidRPr="00AD3F68">
              <w:rPr>
                <w:rFonts w:eastAsiaTheme="minorHAnsi"/>
                <w:sz w:val="20"/>
                <w:szCs w:val="20"/>
              </w:rPr>
              <w:t>329</w:t>
            </w:r>
          </w:p>
        </w:tc>
      </w:tr>
      <w:tr w:rsidR="00D336A3" w:rsidRPr="00AD3F68" w14:paraId="24AC5E60" w14:textId="77777777" w:rsidTr="00AE0AE5">
        <w:tc>
          <w:tcPr>
            <w:tcW w:w="6799" w:type="dxa"/>
          </w:tcPr>
          <w:p w14:paraId="44401163" w14:textId="77777777" w:rsidR="00D336A3" w:rsidRPr="00AD3F68" w:rsidRDefault="00D336A3" w:rsidP="00D336A3">
            <w:pPr>
              <w:spacing w:line="240" w:lineRule="auto"/>
              <w:rPr>
                <w:rFonts w:eastAsiaTheme="minorHAnsi"/>
                <w:sz w:val="20"/>
                <w:szCs w:val="20"/>
              </w:rPr>
            </w:pPr>
            <w:r w:rsidRPr="00AD3F68">
              <w:rPr>
                <w:rFonts w:eastAsiaTheme="minorHAnsi"/>
                <w:sz w:val="20"/>
                <w:szCs w:val="20"/>
              </w:rPr>
              <w:t>Оптовая и розничная торговля</w:t>
            </w:r>
          </w:p>
        </w:tc>
        <w:tc>
          <w:tcPr>
            <w:tcW w:w="3090" w:type="dxa"/>
          </w:tcPr>
          <w:p w14:paraId="68E7EE43" w14:textId="77777777" w:rsidR="00D336A3" w:rsidRPr="00AD3F68" w:rsidRDefault="00D336A3" w:rsidP="00D336A3">
            <w:pPr>
              <w:spacing w:line="240" w:lineRule="auto"/>
              <w:jc w:val="center"/>
              <w:rPr>
                <w:rFonts w:eastAsiaTheme="minorHAnsi"/>
                <w:sz w:val="20"/>
                <w:szCs w:val="20"/>
              </w:rPr>
            </w:pPr>
            <w:r w:rsidRPr="00AD3F68">
              <w:rPr>
                <w:rFonts w:eastAsiaTheme="minorHAnsi"/>
                <w:sz w:val="20"/>
                <w:szCs w:val="20"/>
              </w:rPr>
              <w:t>25</w:t>
            </w:r>
          </w:p>
        </w:tc>
      </w:tr>
      <w:tr w:rsidR="00D336A3" w:rsidRPr="00AD3F68" w14:paraId="689A79DA" w14:textId="77777777" w:rsidTr="00AE0AE5">
        <w:tc>
          <w:tcPr>
            <w:tcW w:w="6799" w:type="dxa"/>
          </w:tcPr>
          <w:p w14:paraId="03AD6125" w14:textId="77777777" w:rsidR="00D336A3" w:rsidRPr="00AD3F68" w:rsidRDefault="00D336A3" w:rsidP="00D336A3">
            <w:pPr>
              <w:spacing w:line="240" w:lineRule="auto"/>
              <w:rPr>
                <w:rFonts w:eastAsiaTheme="minorHAnsi"/>
                <w:sz w:val="20"/>
                <w:szCs w:val="20"/>
              </w:rPr>
            </w:pPr>
            <w:r w:rsidRPr="00AD3F68">
              <w:rPr>
                <w:rFonts w:eastAsiaTheme="minorHAnsi"/>
                <w:sz w:val="20"/>
                <w:szCs w:val="20"/>
              </w:rPr>
              <w:t>Транспорт и связь</w:t>
            </w:r>
          </w:p>
        </w:tc>
        <w:tc>
          <w:tcPr>
            <w:tcW w:w="3090" w:type="dxa"/>
          </w:tcPr>
          <w:p w14:paraId="2D747ADF" w14:textId="77777777" w:rsidR="00D336A3" w:rsidRPr="00AD3F68" w:rsidRDefault="00D336A3" w:rsidP="00D336A3">
            <w:pPr>
              <w:spacing w:line="240" w:lineRule="auto"/>
              <w:jc w:val="center"/>
              <w:rPr>
                <w:rFonts w:eastAsiaTheme="minorHAnsi"/>
                <w:sz w:val="20"/>
                <w:szCs w:val="20"/>
              </w:rPr>
            </w:pPr>
            <w:r w:rsidRPr="00AD3F68">
              <w:rPr>
                <w:rFonts w:eastAsiaTheme="minorHAnsi"/>
                <w:sz w:val="20"/>
                <w:szCs w:val="20"/>
              </w:rPr>
              <w:t>35</w:t>
            </w:r>
          </w:p>
        </w:tc>
      </w:tr>
      <w:tr w:rsidR="00D336A3" w:rsidRPr="00AD3F68" w14:paraId="385D3F63" w14:textId="77777777" w:rsidTr="00AE0AE5">
        <w:tc>
          <w:tcPr>
            <w:tcW w:w="6799" w:type="dxa"/>
          </w:tcPr>
          <w:p w14:paraId="09418CEC" w14:textId="77777777" w:rsidR="00D336A3" w:rsidRPr="00AD3F68" w:rsidRDefault="00D336A3" w:rsidP="00D336A3">
            <w:pPr>
              <w:spacing w:line="240" w:lineRule="auto"/>
              <w:rPr>
                <w:rFonts w:eastAsiaTheme="minorHAnsi"/>
                <w:sz w:val="20"/>
                <w:szCs w:val="20"/>
              </w:rPr>
            </w:pPr>
            <w:r w:rsidRPr="00AD3F68">
              <w:rPr>
                <w:rFonts w:eastAsiaTheme="minorHAnsi"/>
                <w:sz w:val="20"/>
                <w:szCs w:val="20"/>
              </w:rPr>
              <w:t>Финансовая деятельность</w:t>
            </w:r>
          </w:p>
        </w:tc>
        <w:tc>
          <w:tcPr>
            <w:tcW w:w="3090" w:type="dxa"/>
          </w:tcPr>
          <w:p w14:paraId="32C7DC5A" w14:textId="77777777" w:rsidR="00D336A3" w:rsidRPr="00AD3F68" w:rsidRDefault="00D336A3" w:rsidP="00D336A3">
            <w:pPr>
              <w:spacing w:line="240" w:lineRule="auto"/>
              <w:jc w:val="center"/>
              <w:rPr>
                <w:rFonts w:eastAsiaTheme="minorHAnsi"/>
                <w:sz w:val="20"/>
                <w:szCs w:val="20"/>
              </w:rPr>
            </w:pPr>
            <w:r w:rsidRPr="00AD3F68">
              <w:rPr>
                <w:rFonts w:eastAsiaTheme="minorHAnsi"/>
                <w:sz w:val="20"/>
                <w:szCs w:val="20"/>
              </w:rPr>
              <w:t>11</w:t>
            </w:r>
          </w:p>
        </w:tc>
      </w:tr>
      <w:tr w:rsidR="00D336A3" w:rsidRPr="00AD3F68" w14:paraId="046067D7" w14:textId="77777777" w:rsidTr="00AE0AE5">
        <w:tc>
          <w:tcPr>
            <w:tcW w:w="6799" w:type="dxa"/>
          </w:tcPr>
          <w:p w14:paraId="6C5598DF" w14:textId="33705484" w:rsidR="00D336A3" w:rsidRPr="00AD3F68" w:rsidRDefault="00D336A3" w:rsidP="00D336A3">
            <w:pPr>
              <w:spacing w:line="240" w:lineRule="auto"/>
              <w:rPr>
                <w:rFonts w:eastAsiaTheme="minorHAnsi"/>
                <w:sz w:val="20"/>
                <w:szCs w:val="20"/>
              </w:rPr>
            </w:pPr>
            <w:r w:rsidRPr="00AD3F68">
              <w:rPr>
                <w:rFonts w:eastAsiaTheme="minorHAnsi"/>
                <w:sz w:val="20"/>
                <w:szCs w:val="20"/>
              </w:rPr>
              <w:t>Занятые в сфере тур</w:t>
            </w:r>
            <w:r w:rsidR="00EA78A5" w:rsidRPr="00AD3F68">
              <w:rPr>
                <w:rFonts w:eastAsiaTheme="minorHAnsi"/>
                <w:sz w:val="20"/>
                <w:szCs w:val="20"/>
              </w:rPr>
              <w:t>истических и гостиничных услуг</w:t>
            </w:r>
          </w:p>
        </w:tc>
        <w:tc>
          <w:tcPr>
            <w:tcW w:w="3090" w:type="dxa"/>
          </w:tcPr>
          <w:p w14:paraId="2AD69009" w14:textId="77777777" w:rsidR="00D336A3" w:rsidRPr="00AD3F68" w:rsidRDefault="00D336A3" w:rsidP="00D336A3">
            <w:pPr>
              <w:spacing w:line="240" w:lineRule="auto"/>
              <w:jc w:val="center"/>
              <w:rPr>
                <w:rFonts w:eastAsiaTheme="minorHAnsi"/>
                <w:sz w:val="20"/>
                <w:szCs w:val="20"/>
              </w:rPr>
            </w:pPr>
            <w:r w:rsidRPr="00AD3F68">
              <w:rPr>
                <w:rFonts w:eastAsiaTheme="minorHAnsi"/>
                <w:sz w:val="20"/>
                <w:szCs w:val="20"/>
              </w:rPr>
              <w:t>8</w:t>
            </w:r>
          </w:p>
        </w:tc>
      </w:tr>
      <w:tr w:rsidR="00D336A3" w:rsidRPr="00AD3F68" w14:paraId="020FA158" w14:textId="77777777" w:rsidTr="00AE0AE5">
        <w:tc>
          <w:tcPr>
            <w:tcW w:w="6799" w:type="dxa"/>
          </w:tcPr>
          <w:p w14:paraId="017C49EC" w14:textId="77777777" w:rsidR="00D336A3" w:rsidRPr="00AD3F68" w:rsidRDefault="00D336A3" w:rsidP="00D336A3">
            <w:pPr>
              <w:spacing w:line="240" w:lineRule="auto"/>
              <w:rPr>
                <w:rFonts w:eastAsiaTheme="minorHAnsi"/>
                <w:sz w:val="20"/>
                <w:szCs w:val="20"/>
              </w:rPr>
            </w:pPr>
            <w:r w:rsidRPr="00AD3F68">
              <w:rPr>
                <w:rFonts w:eastAsiaTheme="minorHAnsi"/>
                <w:sz w:val="20"/>
                <w:szCs w:val="20"/>
              </w:rPr>
              <w:t>Занятые в сфере услуг (кроме туристических и гостиничных)</w:t>
            </w:r>
          </w:p>
        </w:tc>
        <w:tc>
          <w:tcPr>
            <w:tcW w:w="3090" w:type="dxa"/>
          </w:tcPr>
          <w:p w14:paraId="182C99A9" w14:textId="77777777" w:rsidR="00D336A3" w:rsidRPr="00AD3F68" w:rsidRDefault="00D336A3" w:rsidP="00D336A3">
            <w:pPr>
              <w:spacing w:line="240" w:lineRule="auto"/>
              <w:jc w:val="center"/>
              <w:rPr>
                <w:rFonts w:eastAsiaTheme="minorHAnsi"/>
                <w:sz w:val="20"/>
                <w:szCs w:val="20"/>
              </w:rPr>
            </w:pPr>
            <w:r w:rsidRPr="00AD3F68">
              <w:rPr>
                <w:rFonts w:eastAsiaTheme="minorHAnsi"/>
                <w:sz w:val="20"/>
                <w:szCs w:val="20"/>
              </w:rPr>
              <w:t>5</w:t>
            </w:r>
          </w:p>
        </w:tc>
      </w:tr>
      <w:tr w:rsidR="00D336A3" w:rsidRPr="00AD3F68" w14:paraId="0F09F2FB" w14:textId="77777777" w:rsidTr="00AE0AE5">
        <w:tc>
          <w:tcPr>
            <w:tcW w:w="6799" w:type="dxa"/>
          </w:tcPr>
          <w:p w14:paraId="2CAD6DBF" w14:textId="77777777" w:rsidR="00D336A3" w:rsidRPr="00AD3F68" w:rsidRDefault="00D336A3" w:rsidP="00D336A3">
            <w:pPr>
              <w:spacing w:line="240" w:lineRule="auto"/>
              <w:rPr>
                <w:rFonts w:eastAsiaTheme="minorHAnsi"/>
                <w:sz w:val="20"/>
                <w:szCs w:val="20"/>
              </w:rPr>
            </w:pPr>
            <w:r w:rsidRPr="00AD3F68">
              <w:rPr>
                <w:rFonts w:eastAsiaTheme="minorHAnsi"/>
                <w:sz w:val="20"/>
                <w:szCs w:val="20"/>
              </w:rPr>
              <w:t>Пенсионеры</w:t>
            </w:r>
          </w:p>
        </w:tc>
        <w:tc>
          <w:tcPr>
            <w:tcW w:w="3090" w:type="dxa"/>
          </w:tcPr>
          <w:p w14:paraId="14580023" w14:textId="77777777" w:rsidR="00D336A3" w:rsidRPr="00AD3F68" w:rsidRDefault="00D336A3" w:rsidP="00D336A3">
            <w:pPr>
              <w:spacing w:line="240" w:lineRule="auto"/>
              <w:jc w:val="center"/>
              <w:rPr>
                <w:rFonts w:eastAsiaTheme="minorHAnsi"/>
                <w:sz w:val="20"/>
                <w:szCs w:val="20"/>
              </w:rPr>
            </w:pPr>
            <w:r w:rsidRPr="00AD3F68">
              <w:rPr>
                <w:rFonts w:eastAsiaTheme="minorHAnsi"/>
                <w:sz w:val="20"/>
                <w:szCs w:val="20"/>
              </w:rPr>
              <w:t>345</w:t>
            </w:r>
          </w:p>
        </w:tc>
      </w:tr>
      <w:tr w:rsidR="00D336A3" w:rsidRPr="00AD3F68" w14:paraId="339988B0" w14:textId="77777777" w:rsidTr="00AE0AE5">
        <w:tc>
          <w:tcPr>
            <w:tcW w:w="6799" w:type="dxa"/>
          </w:tcPr>
          <w:p w14:paraId="0BBB421E" w14:textId="77777777" w:rsidR="00D336A3" w:rsidRPr="00AD3F68" w:rsidRDefault="00D336A3" w:rsidP="00D336A3">
            <w:pPr>
              <w:spacing w:line="240" w:lineRule="auto"/>
              <w:rPr>
                <w:rFonts w:eastAsiaTheme="minorHAnsi"/>
                <w:sz w:val="20"/>
                <w:szCs w:val="20"/>
              </w:rPr>
            </w:pPr>
            <w:r w:rsidRPr="00AD3F68">
              <w:rPr>
                <w:rFonts w:eastAsiaTheme="minorHAnsi"/>
                <w:sz w:val="20"/>
                <w:szCs w:val="20"/>
              </w:rPr>
              <w:t>Безработные</w:t>
            </w:r>
          </w:p>
        </w:tc>
        <w:tc>
          <w:tcPr>
            <w:tcW w:w="3090" w:type="dxa"/>
          </w:tcPr>
          <w:p w14:paraId="29E43A33" w14:textId="77777777" w:rsidR="00D336A3" w:rsidRPr="00AD3F68" w:rsidRDefault="00D336A3" w:rsidP="00D336A3">
            <w:pPr>
              <w:spacing w:line="240" w:lineRule="auto"/>
              <w:jc w:val="center"/>
              <w:rPr>
                <w:rFonts w:eastAsiaTheme="minorHAnsi"/>
                <w:sz w:val="20"/>
                <w:szCs w:val="20"/>
              </w:rPr>
            </w:pPr>
            <w:r w:rsidRPr="00AD3F68">
              <w:rPr>
                <w:rFonts w:eastAsiaTheme="minorHAnsi"/>
                <w:sz w:val="20"/>
                <w:szCs w:val="20"/>
              </w:rPr>
              <w:t>34</w:t>
            </w:r>
          </w:p>
        </w:tc>
      </w:tr>
      <w:tr w:rsidR="00D336A3" w:rsidRPr="00AD3F68" w14:paraId="246260A8" w14:textId="77777777" w:rsidTr="00AE0AE5">
        <w:tc>
          <w:tcPr>
            <w:tcW w:w="6799" w:type="dxa"/>
          </w:tcPr>
          <w:p w14:paraId="241D9514" w14:textId="0BE44CC7" w:rsidR="00D336A3" w:rsidRPr="00AD3F68" w:rsidRDefault="00D336A3" w:rsidP="00D336A3">
            <w:pPr>
              <w:spacing w:line="240" w:lineRule="auto"/>
              <w:rPr>
                <w:rFonts w:eastAsiaTheme="minorHAnsi"/>
                <w:sz w:val="20"/>
                <w:szCs w:val="20"/>
              </w:rPr>
            </w:pPr>
            <w:r w:rsidRPr="00AD3F68">
              <w:rPr>
                <w:rFonts w:eastAsiaTheme="minorHAnsi"/>
                <w:sz w:val="20"/>
                <w:szCs w:val="20"/>
              </w:rPr>
              <w:t>Взрослые, не учтенные в других категори</w:t>
            </w:r>
            <w:r w:rsidR="00CC39E0" w:rsidRPr="00AD3F68">
              <w:rPr>
                <w:rFonts w:eastAsiaTheme="minorHAnsi"/>
                <w:sz w:val="20"/>
                <w:szCs w:val="20"/>
              </w:rPr>
              <w:t>ях (домохозяйки, инвалиды, и другие</w:t>
            </w:r>
            <w:r w:rsidRPr="00AD3F68">
              <w:rPr>
                <w:rFonts w:eastAsiaTheme="minorHAnsi"/>
                <w:sz w:val="20"/>
                <w:szCs w:val="20"/>
              </w:rPr>
              <w:t>)</w:t>
            </w:r>
          </w:p>
        </w:tc>
        <w:tc>
          <w:tcPr>
            <w:tcW w:w="3090" w:type="dxa"/>
          </w:tcPr>
          <w:p w14:paraId="1DECE6E3" w14:textId="77777777" w:rsidR="00D336A3" w:rsidRPr="00AD3F68" w:rsidRDefault="00D336A3" w:rsidP="00D336A3">
            <w:pPr>
              <w:spacing w:line="240" w:lineRule="auto"/>
              <w:jc w:val="center"/>
              <w:rPr>
                <w:rFonts w:eastAsiaTheme="minorHAnsi"/>
                <w:sz w:val="20"/>
                <w:szCs w:val="20"/>
              </w:rPr>
            </w:pPr>
            <w:r w:rsidRPr="00AD3F68">
              <w:rPr>
                <w:rFonts w:eastAsiaTheme="minorHAnsi"/>
                <w:sz w:val="20"/>
                <w:szCs w:val="20"/>
              </w:rPr>
              <w:t>68</w:t>
            </w:r>
          </w:p>
        </w:tc>
      </w:tr>
      <w:tr w:rsidR="00D336A3" w:rsidRPr="00AD3F68" w14:paraId="1C2591A2" w14:textId="77777777" w:rsidTr="00AE0AE5">
        <w:tc>
          <w:tcPr>
            <w:tcW w:w="6799" w:type="dxa"/>
          </w:tcPr>
          <w:p w14:paraId="6D22C21E" w14:textId="77777777" w:rsidR="00D336A3" w:rsidRPr="00AD3F68" w:rsidRDefault="00D336A3" w:rsidP="00D336A3">
            <w:pPr>
              <w:spacing w:line="240" w:lineRule="auto"/>
              <w:rPr>
                <w:rFonts w:eastAsiaTheme="minorHAnsi"/>
                <w:b/>
                <w:sz w:val="20"/>
                <w:szCs w:val="20"/>
              </w:rPr>
            </w:pPr>
            <w:r w:rsidRPr="00AD3F68">
              <w:rPr>
                <w:rFonts w:eastAsiaTheme="minorHAnsi"/>
                <w:b/>
                <w:sz w:val="20"/>
                <w:szCs w:val="20"/>
              </w:rPr>
              <w:t>ВСЕГО</w:t>
            </w:r>
          </w:p>
        </w:tc>
        <w:tc>
          <w:tcPr>
            <w:tcW w:w="3090" w:type="dxa"/>
          </w:tcPr>
          <w:p w14:paraId="697DDA1E" w14:textId="77777777" w:rsidR="00D336A3" w:rsidRPr="00AD3F68" w:rsidRDefault="00D336A3" w:rsidP="00D336A3">
            <w:pPr>
              <w:spacing w:line="240" w:lineRule="auto"/>
              <w:jc w:val="center"/>
              <w:rPr>
                <w:rFonts w:eastAsiaTheme="minorHAnsi"/>
                <w:b/>
                <w:sz w:val="20"/>
                <w:szCs w:val="20"/>
              </w:rPr>
            </w:pPr>
            <w:r w:rsidRPr="00AD3F68">
              <w:rPr>
                <w:rFonts w:eastAsiaTheme="minorHAnsi"/>
                <w:b/>
                <w:sz w:val="20"/>
                <w:szCs w:val="20"/>
              </w:rPr>
              <w:t>1460</w:t>
            </w:r>
          </w:p>
        </w:tc>
      </w:tr>
    </w:tbl>
    <w:p w14:paraId="6850BA6F" w14:textId="319CBA42" w:rsidR="00D336A3" w:rsidRPr="00AD3F68" w:rsidRDefault="00D336A3" w:rsidP="00D336A3">
      <w:pPr>
        <w:spacing w:before="120" w:line="276" w:lineRule="auto"/>
        <w:ind w:firstLine="709"/>
        <w:rPr>
          <w:szCs w:val="24"/>
        </w:rPr>
      </w:pPr>
      <w:r w:rsidRPr="00AD3F68">
        <w:rPr>
          <w:szCs w:val="24"/>
        </w:rPr>
        <w:t>Рынок труда сельского</w:t>
      </w:r>
      <w:r w:rsidR="00D0394A" w:rsidRPr="00AD3F68">
        <w:rPr>
          <w:szCs w:val="24"/>
        </w:rPr>
        <w:t xml:space="preserve"> поселения</w:t>
      </w:r>
      <w:r w:rsidRPr="00AD3F68">
        <w:rPr>
          <w:szCs w:val="24"/>
        </w:rPr>
        <w:t xml:space="preserve"> характеризуется рядом проблемных вопросов: </w:t>
      </w:r>
    </w:p>
    <w:p w14:paraId="7C0D1235" w14:textId="77777777" w:rsidR="00D336A3" w:rsidRPr="00AD3F68" w:rsidRDefault="00D336A3" w:rsidP="004021D9">
      <w:pPr>
        <w:numPr>
          <w:ilvl w:val="0"/>
          <w:numId w:val="65"/>
        </w:numPr>
        <w:spacing w:line="276" w:lineRule="auto"/>
        <w:ind w:left="0" w:firstLine="426"/>
        <w:contextualSpacing/>
        <w:rPr>
          <w:rFonts w:eastAsiaTheme="minorHAnsi"/>
          <w:szCs w:val="24"/>
        </w:rPr>
      </w:pPr>
      <w:r w:rsidRPr="00AD3F68">
        <w:rPr>
          <w:rFonts w:eastAsiaTheme="minorHAnsi"/>
          <w:szCs w:val="24"/>
        </w:rPr>
        <w:t>относительно низкий уровень оплаты труда специалистов в ряде отраслей производства, бюджетном секторе способствует углублению диспропорций на рынке труда. Низкий уровень оплаты труда приводит к следующему:</w:t>
      </w:r>
    </w:p>
    <w:p w14:paraId="1C806BF3" w14:textId="77777777" w:rsidR="00D336A3" w:rsidRPr="00AD3F68" w:rsidRDefault="00D336A3" w:rsidP="00F8426D">
      <w:pPr>
        <w:numPr>
          <w:ilvl w:val="0"/>
          <w:numId w:val="64"/>
        </w:numPr>
        <w:tabs>
          <w:tab w:val="left" w:pos="709"/>
          <w:tab w:val="left" w:pos="1134"/>
        </w:tabs>
        <w:spacing w:line="276" w:lineRule="auto"/>
        <w:ind w:left="0" w:firstLine="426"/>
        <w:contextualSpacing/>
        <w:rPr>
          <w:rFonts w:eastAsiaTheme="minorHAnsi"/>
          <w:szCs w:val="24"/>
        </w:rPr>
      </w:pPr>
      <w:r w:rsidRPr="00AD3F68">
        <w:rPr>
          <w:rFonts w:eastAsiaTheme="minorHAnsi"/>
          <w:szCs w:val="24"/>
        </w:rPr>
        <w:t>к оттоку квалифицированных кадров в другие районы, регионы, и сектора экономики;</w:t>
      </w:r>
    </w:p>
    <w:p w14:paraId="05BA03F3" w14:textId="77777777" w:rsidR="00D336A3" w:rsidRPr="00AD3F68" w:rsidRDefault="00D336A3" w:rsidP="00F8426D">
      <w:pPr>
        <w:numPr>
          <w:ilvl w:val="0"/>
          <w:numId w:val="64"/>
        </w:numPr>
        <w:tabs>
          <w:tab w:val="left" w:pos="709"/>
          <w:tab w:val="left" w:pos="1134"/>
        </w:tabs>
        <w:spacing w:line="276" w:lineRule="auto"/>
        <w:ind w:left="0" w:firstLine="426"/>
        <w:contextualSpacing/>
        <w:rPr>
          <w:rFonts w:eastAsiaTheme="minorHAnsi"/>
          <w:szCs w:val="24"/>
        </w:rPr>
      </w:pPr>
      <w:r w:rsidRPr="00AD3F68">
        <w:rPr>
          <w:rFonts w:eastAsiaTheme="minorHAnsi"/>
          <w:szCs w:val="24"/>
        </w:rPr>
        <w:t xml:space="preserve">к снижению спроса на профессиональное образование по низкооплачиваемым специальностям, что не позволяет восполнить кадровый дефицит в перспективе; </w:t>
      </w:r>
    </w:p>
    <w:p w14:paraId="4C363D5F" w14:textId="605DE972" w:rsidR="00D336A3" w:rsidRPr="00AD3F68" w:rsidRDefault="00D336A3" w:rsidP="00F8426D">
      <w:pPr>
        <w:numPr>
          <w:ilvl w:val="0"/>
          <w:numId w:val="64"/>
        </w:numPr>
        <w:tabs>
          <w:tab w:val="left" w:pos="709"/>
          <w:tab w:val="left" w:pos="1134"/>
        </w:tabs>
        <w:spacing w:line="276" w:lineRule="auto"/>
        <w:ind w:left="0" w:firstLine="426"/>
        <w:contextualSpacing/>
        <w:rPr>
          <w:rFonts w:eastAsiaTheme="minorHAnsi"/>
          <w:szCs w:val="24"/>
        </w:rPr>
      </w:pPr>
      <w:r w:rsidRPr="00AD3F68">
        <w:rPr>
          <w:rFonts w:eastAsiaTheme="minorHAnsi"/>
          <w:szCs w:val="24"/>
        </w:rPr>
        <w:t>несоответстви</w:t>
      </w:r>
      <w:r w:rsidR="00CC39E0" w:rsidRPr="00AD3F68">
        <w:rPr>
          <w:rFonts w:eastAsiaTheme="minorHAnsi"/>
          <w:szCs w:val="24"/>
        </w:rPr>
        <w:t>ю</w:t>
      </w:r>
      <w:r w:rsidRPr="00AD3F68">
        <w:rPr>
          <w:rFonts w:eastAsiaTheme="minorHAnsi"/>
          <w:szCs w:val="24"/>
        </w:rPr>
        <w:t xml:space="preserve"> уровня образования безработных граждан требованиям работодателей реального сектора экономики и рабочим местам;</w:t>
      </w:r>
    </w:p>
    <w:p w14:paraId="57DD32E9" w14:textId="3F984C1A" w:rsidR="00D336A3" w:rsidRPr="00AD3F68" w:rsidRDefault="00D336A3" w:rsidP="00F8426D">
      <w:pPr>
        <w:numPr>
          <w:ilvl w:val="0"/>
          <w:numId w:val="64"/>
        </w:numPr>
        <w:tabs>
          <w:tab w:val="left" w:pos="709"/>
          <w:tab w:val="left" w:pos="1134"/>
        </w:tabs>
        <w:spacing w:line="276" w:lineRule="auto"/>
        <w:ind w:left="0" w:firstLine="426"/>
        <w:contextualSpacing/>
        <w:rPr>
          <w:rFonts w:eastAsiaTheme="minorHAnsi"/>
          <w:szCs w:val="24"/>
        </w:rPr>
      </w:pPr>
      <w:r w:rsidRPr="00AD3F68">
        <w:rPr>
          <w:rFonts w:eastAsiaTheme="minorHAnsi"/>
          <w:szCs w:val="24"/>
        </w:rPr>
        <w:t>несоответстви</w:t>
      </w:r>
      <w:r w:rsidR="00CC39E0" w:rsidRPr="00AD3F68">
        <w:rPr>
          <w:rFonts w:eastAsiaTheme="minorHAnsi"/>
          <w:szCs w:val="24"/>
        </w:rPr>
        <w:t>ю</w:t>
      </w:r>
      <w:r w:rsidRPr="00AD3F68">
        <w:rPr>
          <w:rFonts w:eastAsiaTheme="minorHAnsi"/>
          <w:szCs w:val="24"/>
        </w:rPr>
        <w:t xml:space="preserve"> структуры подготовки кадров в образовательных учреждениях профессионального образования реальным потребностям работодателей;</w:t>
      </w:r>
    </w:p>
    <w:p w14:paraId="5BF706D5" w14:textId="708D566B" w:rsidR="00D336A3" w:rsidRPr="00AD3F68" w:rsidRDefault="00CC39E0" w:rsidP="00F8426D">
      <w:pPr>
        <w:numPr>
          <w:ilvl w:val="0"/>
          <w:numId w:val="64"/>
        </w:numPr>
        <w:tabs>
          <w:tab w:val="left" w:pos="709"/>
          <w:tab w:val="left" w:pos="1134"/>
        </w:tabs>
        <w:spacing w:line="276" w:lineRule="auto"/>
        <w:ind w:left="0" w:firstLine="426"/>
        <w:contextualSpacing/>
        <w:rPr>
          <w:rFonts w:eastAsiaTheme="minorHAnsi"/>
          <w:szCs w:val="24"/>
        </w:rPr>
      </w:pPr>
      <w:r w:rsidRPr="00AD3F68">
        <w:rPr>
          <w:rFonts w:eastAsiaTheme="minorHAnsi"/>
          <w:szCs w:val="24"/>
        </w:rPr>
        <w:t xml:space="preserve">слабой конкуренции </w:t>
      </w:r>
      <w:r w:rsidR="00D336A3" w:rsidRPr="00AD3F68">
        <w:rPr>
          <w:rFonts w:eastAsiaTheme="minorHAnsi"/>
          <w:szCs w:val="24"/>
        </w:rPr>
        <w:t>рабоч</w:t>
      </w:r>
      <w:r w:rsidRPr="00AD3F68">
        <w:rPr>
          <w:rFonts w:eastAsiaTheme="minorHAnsi"/>
          <w:szCs w:val="24"/>
        </w:rPr>
        <w:t>ей</w:t>
      </w:r>
      <w:r w:rsidR="00D336A3" w:rsidRPr="00AD3F68">
        <w:rPr>
          <w:rFonts w:eastAsiaTheme="minorHAnsi"/>
          <w:szCs w:val="24"/>
        </w:rPr>
        <w:t xml:space="preserve"> сил</w:t>
      </w:r>
      <w:r w:rsidRPr="00AD3F68">
        <w:rPr>
          <w:rFonts w:eastAsiaTheme="minorHAnsi"/>
          <w:szCs w:val="24"/>
        </w:rPr>
        <w:t>ы</w:t>
      </w:r>
      <w:r w:rsidR="00D336A3" w:rsidRPr="00AD3F68">
        <w:rPr>
          <w:rFonts w:eastAsiaTheme="minorHAnsi"/>
          <w:szCs w:val="24"/>
        </w:rPr>
        <w:t xml:space="preserve"> на межрегиональных рынках труда;</w:t>
      </w:r>
    </w:p>
    <w:p w14:paraId="2ECE12B0" w14:textId="7BFDD64E" w:rsidR="00D336A3" w:rsidRPr="00AD3F68" w:rsidRDefault="00D336A3" w:rsidP="00F8426D">
      <w:pPr>
        <w:numPr>
          <w:ilvl w:val="0"/>
          <w:numId w:val="64"/>
        </w:numPr>
        <w:tabs>
          <w:tab w:val="left" w:pos="709"/>
          <w:tab w:val="left" w:pos="1134"/>
        </w:tabs>
        <w:spacing w:line="276" w:lineRule="auto"/>
        <w:ind w:left="0" w:firstLine="426"/>
        <w:contextualSpacing/>
        <w:rPr>
          <w:rFonts w:eastAsiaTheme="minorHAnsi"/>
          <w:szCs w:val="24"/>
        </w:rPr>
      </w:pPr>
      <w:r w:rsidRPr="00AD3F68">
        <w:rPr>
          <w:rFonts w:eastAsiaTheme="minorHAnsi"/>
          <w:szCs w:val="24"/>
        </w:rPr>
        <w:t>отсутстви</w:t>
      </w:r>
      <w:r w:rsidR="00CC39E0" w:rsidRPr="00AD3F68">
        <w:rPr>
          <w:rFonts w:eastAsiaTheme="minorHAnsi"/>
          <w:szCs w:val="24"/>
        </w:rPr>
        <w:t>ю</w:t>
      </w:r>
      <w:r w:rsidRPr="00AD3F68">
        <w:rPr>
          <w:rFonts w:eastAsiaTheme="minorHAnsi"/>
          <w:szCs w:val="24"/>
        </w:rPr>
        <w:t xml:space="preserve"> активной кадровой политики на территории </w:t>
      </w:r>
      <w:r w:rsidR="0036757E" w:rsidRPr="00AD3F68">
        <w:rPr>
          <w:rFonts w:eastAsiaTheme="minorHAnsi"/>
          <w:szCs w:val="24"/>
        </w:rPr>
        <w:t>сельского поселения</w:t>
      </w:r>
      <w:r w:rsidRPr="00AD3F68">
        <w:rPr>
          <w:rFonts w:eastAsiaTheme="minorHAnsi"/>
          <w:szCs w:val="24"/>
        </w:rPr>
        <w:t>;</w:t>
      </w:r>
    </w:p>
    <w:p w14:paraId="32AFC6B3" w14:textId="077921FC" w:rsidR="00D336A3" w:rsidRPr="00AD3F68" w:rsidRDefault="00D336A3" w:rsidP="00F8426D">
      <w:pPr>
        <w:numPr>
          <w:ilvl w:val="0"/>
          <w:numId w:val="64"/>
        </w:numPr>
        <w:tabs>
          <w:tab w:val="left" w:pos="709"/>
          <w:tab w:val="left" w:pos="1134"/>
        </w:tabs>
        <w:spacing w:line="276" w:lineRule="auto"/>
        <w:ind w:left="0" w:firstLine="426"/>
        <w:contextualSpacing/>
        <w:rPr>
          <w:rFonts w:eastAsiaTheme="minorHAnsi"/>
          <w:szCs w:val="24"/>
        </w:rPr>
      </w:pPr>
      <w:r w:rsidRPr="00AD3F68">
        <w:rPr>
          <w:rFonts w:eastAsiaTheme="minorHAnsi"/>
          <w:szCs w:val="24"/>
        </w:rPr>
        <w:t>отсутстви</w:t>
      </w:r>
      <w:r w:rsidR="00CC39E0" w:rsidRPr="00AD3F68">
        <w:rPr>
          <w:rFonts w:eastAsiaTheme="minorHAnsi"/>
          <w:szCs w:val="24"/>
        </w:rPr>
        <w:t>ю</w:t>
      </w:r>
      <w:r w:rsidRPr="00AD3F68">
        <w:rPr>
          <w:rFonts w:eastAsiaTheme="minorHAnsi"/>
          <w:szCs w:val="24"/>
        </w:rPr>
        <w:t xml:space="preserve"> среднесрочного и долгосрочного планирования трудовых ресурсов для инновационных (инвестиционных) проектов;</w:t>
      </w:r>
    </w:p>
    <w:p w14:paraId="1C6695EC" w14:textId="74724003" w:rsidR="00D336A3" w:rsidRPr="00AD3F68" w:rsidRDefault="00D336A3" w:rsidP="00F8426D">
      <w:pPr>
        <w:numPr>
          <w:ilvl w:val="0"/>
          <w:numId w:val="64"/>
        </w:numPr>
        <w:tabs>
          <w:tab w:val="left" w:pos="709"/>
          <w:tab w:val="left" w:pos="1134"/>
        </w:tabs>
        <w:spacing w:line="276" w:lineRule="auto"/>
        <w:ind w:left="0" w:firstLine="426"/>
        <w:contextualSpacing/>
        <w:rPr>
          <w:rFonts w:eastAsiaTheme="minorHAnsi"/>
          <w:szCs w:val="24"/>
        </w:rPr>
      </w:pPr>
      <w:r w:rsidRPr="00AD3F68">
        <w:rPr>
          <w:rFonts w:eastAsiaTheme="minorHAnsi"/>
          <w:szCs w:val="24"/>
        </w:rPr>
        <w:t>относительно низк</w:t>
      </w:r>
      <w:r w:rsidR="00CC39E0" w:rsidRPr="00AD3F68">
        <w:rPr>
          <w:rFonts w:eastAsiaTheme="minorHAnsi"/>
          <w:szCs w:val="24"/>
        </w:rPr>
        <w:t>ому</w:t>
      </w:r>
      <w:r w:rsidRPr="00AD3F68">
        <w:rPr>
          <w:rFonts w:eastAsiaTheme="minorHAnsi"/>
          <w:szCs w:val="24"/>
        </w:rPr>
        <w:t xml:space="preserve"> уров</w:t>
      </w:r>
      <w:r w:rsidR="00CC39E0" w:rsidRPr="00AD3F68">
        <w:rPr>
          <w:rFonts w:eastAsiaTheme="minorHAnsi"/>
          <w:szCs w:val="24"/>
        </w:rPr>
        <w:t>ню</w:t>
      </w:r>
      <w:r w:rsidRPr="00AD3F68">
        <w:rPr>
          <w:rFonts w:eastAsiaTheme="minorHAnsi"/>
          <w:szCs w:val="24"/>
        </w:rPr>
        <w:t xml:space="preserve"> производительности труда, отставани</w:t>
      </w:r>
      <w:r w:rsidR="00CC39E0" w:rsidRPr="00AD3F68">
        <w:rPr>
          <w:rFonts w:eastAsiaTheme="minorHAnsi"/>
          <w:szCs w:val="24"/>
        </w:rPr>
        <w:t>ю</w:t>
      </w:r>
      <w:r w:rsidRPr="00AD3F68">
        <w:rPr>
          <w:rFonts w:eastAsiaTheme="minorHAnsi"/>
          <w:szCs w:val="24"/>
        </w:rPr>
        <w:t xml:space="preserve"> темпов роста производительности труда от темпов роста реальной заработной платы.</w:t>
      </w:r>
    </w:p>
    <w:p w14:paraId="269250DC" w14:textId="42A60D8C" w:rsidR="00D336A3" w:rsidRPr="00AD3F68" w:rsidRDefault="00D336A3" w:rsidP="00D336A3">
      <w:pPr>
        <w:spacing w:line="276" w:lineRule="auto"/>
        <w:ind w:firstLine="709"/>
        <w:rPr>
          <w:rFonts w:eastAsiaTheme="minorHAnsi"/>
          <w:szCs w:val="24"/>
        </w:rPr>
      </w:pPr>
      <w:r w:rsidRPr="00AD3F68">
        <w:rPr>
          <w:rFonts w:eastAsiaTheme="minorHAnsi"/>
          <w:szCs w:val="24"/>
        </w:rPr>
        <w:t xml:space="preserve">Таким образом, </w:t>
      </w:r>
      <w:bookmarkStart w:id="68" w:name="_Hlk499513708"/>
      <w:r w:rsidRPr="00AD3F68">
        <w:rPr>
          <w:rFonts w:eastAsiaTheme="minorHAnsi"/>
          <w:szCs w:val="24"/>
        </w:rPr>
        <w:t xml:space="preserve">ключевые проблемы </w:t>
      </w:r>
      <w:r w:rsidR="00B366D3" w:rsidRPr="00AD3F68">
        <w:rPr>
          <w:rFonts w:eastAsia="Times New Roman"/>
          <w:bCs/>
          <w:szCs w:val="24"/>
          <w:lang w:eastAsia="ru-RU"/>
        </w:rPr>
        <w:t xml:space="preserve">сельского поселения </w:t>
      </w:r>
      <w:proofErr w:type="spellStart"/>
      <w:r w:rsidR="00D0394A" w:rsidRPr="00AD3F68">
        <w:rPr>
          <w:rFonts w:eastAsia="Times New Roman"/>
          <w:bCs/>
          <w:szCs w:val="24"/>
          <w:lang w:eastAsia="ru-RU"/>
        </w:rPr>
        <w:t>Коренё</w:t>
      </w:r>
      <w:r w:rsidR="00B366D3" w:rsidRPr="00AD3F68">
        <w:rPr>
          <w:rFonts w:eastAsia="Times New Roman"/>
          <w:bCs/>
          <w:szCs w:val="24"/>
          <w:lang w:eastAsia="ru-RU"/>
        </w:rPr>
        <w:t>вщинский</w:t>
      </w:r>
      <w:proofErr w:type="spellEnd"/>
      <w:r w:rsidR="00B366D3" w:rsidRPr="00AD3F68">
        <w:rPr>
          <w:rFonts w:eastAsia="Times New Roman"/>
          <w:bCs/>
          <w:szCs w:val="24"/>
          <w:lang w:eastAsia="ru-RU"/>
        </w:rPr>
        <w:t xml:space="preserve"> сельсовет</w:t>
      </w:r>
      <w:r w:rsidRPr="00AD3F68">
        <w:rPr>
          <w:rFonts w:eastAsiaTheme="minorHAnsi"/>
          <w:szCs w:val="24"/>
        </w:rPr>
        <w:t xml:space="preserve"> в области качества жизни </w:t>
      </w:r>
      <w:r w:rsidR="00CC39E0" w:rsidRPr="00AD3F68">
        <w:rPr>
          <w:rFonts w:eastAsiaTheme="minorHAnsi"/>
          <w:szCs w:val="24"/>
        </w:rPr>
        <w:t>—</w:t>
      </w:r>
      <w:r w:rsidRPr="00AD3F68">
        <w:rPr>
          <w:rFonts w:eastAsiaTheme="minorHAnsi"/>
          <w:szCs w:val="24"/>
        </w:rPr>
        <w:t xml:space="preserve"> проблемы рынка труда (низкая заработная плата) и как следствие невысокое материальное положение населения.</w:t>
      </w:r>
    </w:p>
    <w:bookmarkEnd w:id="68"/>
    <w:p w14:paraId="5634BE65" w14:textId="17D500E1" w:rsidR="00D336A3" w:rsidRPr="00AD3F68" w:rsidRDefault="00D336A3" w:rsidP="00D336A3">
      <w:pPr>
        <w:spacing w:line="276" w:lineRule="auto"/>
        <w:ind w:firstLine="567"/>
        <w:rPr>
          <w:rFonts w:eastAsia="Times New Roman"/>
          <w:szCs w:val="24"/>
          <w:lang w:eastAsia="ru-RU"/>
        </w:rPr>
      </w:pPr>
      <w:r w:rsidRPr="00AD3F68">
        <w:rPr>
          <w:rFonts w:eastAsiaTheme="minorHAnsi"/>
          <w:szCs w:val="24"/>
        </w:rPr>
        <w:t xml:space="preserve">Существующие проблемы на рынке труда, а также в сфере здравоохранения серьезно влияют на качество жизни населения </w:t>
      </w:r>
      <w:r w:rsidR="00B366D3" w:rsidRPr="00AD3F68">
        <w:rPr>
          <w:rFonts w:eastAsia="Times New Roman"/>
          <w:bCs/>
          <w:szCs w:val="24"/>
          <w:lang w:eastAsia="ru-RU"/>
        </w:rPr>
        <w:t xml:space="preserve">сельского поселения </w:t>
      </w:r>
      <w:proofErr w:type="spellStart"/>
      <w:r w:rsidR="00D0394A" w:rsidRPr="00AD3F68">
        <w:rPr>
          <w:rFonts w:eastAsia="Times New Roman"/>
          <w:bCs/>
          <w:szCs w:val="24"/>
          <w:lang w:eastAsia="ru-RU"/>
        </w:rPr>
        <w:t>Коренё</w:t>
      </w:r>
      <w:r w:rsidR="00B366D3" w:rsidRPr="00AD3F68">
        <w:rPr>
          <w:rFonts w:eastAsia="Times New Roman"/>
          <w:bCs/>
          <w:szCs w:val="24"/>
          <w:lang w:eastAsia="ru-RU"/>
        </w:rPr>
        <w:t>вщинский</w:t>
      </w:r>
      <w:proofErr w:type="spellEnd"/>
      <w:r w:rsidR="00B366D3" w:rsidRPr="00AD3F68">
        <w:rPr>
          <w:rFonts w:eastAsia="Times New Roman"/>
          <w:bCs/>
          <w:szCs w:val="24"/>
          <w:lang w:eastAsia="ru-RU"/>
        </w:rPr>
        <w:t xml:space="preserve"> сельсовет</w:t>
      </w:r>
      <w:r w:rsidRPr="00AD3F68">
        <w:rPr>
          <w:rFonts w:eastAsiaTheme="minorHAnsi"/>
          <w:szCs w:val="24"/>
        </w:rPr>
        <w:t xml:space="preserve">, заставляя его задумываться о миграции в региональный центр или другие регионы России. </w:t>
      </w:r>
    </w:p>
    <w:p w14:paraId="4079048E" w14:textId="1E366313" w:rsidR="00D336A3" w:rsidRPr="00AD3F68" w:rsidRDefault="00D336A3" w:rsidP="00D336A3">
      <w:pPr>
        <w:spacing w:line="276" w:lineRule="auto"/>
        <w:ind w:left="6" w:right="142" w:firstLine="703"/>
        <w:rPr>
          <w:rFonts w:eastAsiaTheme="minorHAnsi"/>
          <w:szCs w:val="24"/>
        </w:rPr>
      </w:pPr>
      <w:r w:rsidRPr="00AD3F68">
        <w:rPr>
          <w:rFonts w:eastAsiaTheme="minorHAnsi"/>
          <w:szCs w:val="24"/>
        </w:rPr>
        <w:t xml:space="preserve">Сбалансированный рынок труда, эффективная политика занятости создадут дополнительные условия для развития и удержания человеческого капитала в </w:t>
      </w:r>
      <w:r w:rsidR="0036757E" w:rsidRPr="00AD3F68">
        <w:rPr>
          <w:rFonts w:eastAsiaTheme="minorHAnsi"/>
          <w:szCs w:val="24"/>
        </w:rPr>
        <w:t>сельском поселении</w:t>
      </w:r>
      <w:r w:rsidRPr="00AD3F68">
        <w:rPr>
          <w:rFonts w:eastAsiaTheme="minorHAnsi"/>
          <w:szCs w:val="24"/>
        </w:rPr>
        <w:t xml:space="preserve">. Активная политика по привлечению инвестиций приведет к созданию новых </w:t>
      </w:r>
      <w:r w:rsidRPr="00AD3F68">
        <w:rPr>
          <w:rFonts w:eastAsiaTheme="minorHAnsi"/>
          <w:szCs w:val="24"/>
        </w:rPr>
        <w:lastRenderedPageBreak/>
        <w:t xml:space="preserve">рабочих мест, в первую очередь высокопроизводительных, и к росту доходов граждан. Проведение эффективной государственной политики в области занятости населения позволит обеспечить стабильную ситуацию на рынке труда. </w:t>
      </w:r>
    </w:p>
    <w:p w14:paraId="7DB08995" w14:textId="4767A98A" w:rsidR="00D336A3" w:rsidRPr="00AD3F68" w:rsidRDefault="00D336A3" w:rsidP="00D336A3">
      <w:pPr>
        <w:spacing w:line="276" w:lineRule="auto"/>
        <w:ind w:firstLine="709"/>
        <w:rPr>
          <w:szCs w:val="24"/>
        </w:rPr>
      </w:pPr>
      <w:r w:rsidRPr="00AD3F68">
        <w:rPr>
          <w:szCs w:val="24"/>
        </w:rPr>
        <w:t xml:space="preserve">Развитие высокорентабельного сельского хозяйства, развитие пищевой промышленности должно способствовать не только созданию конкурентного рынка труда, но и стимулировать повышение средней заработной платы в поселениях </w:t>
      </w:r>
      <w:r w:rsidR="001E7E93" w:rsidRPr="00AD3F68">
        <w:rPr>
          <w:szCs w:val="24"/>
        </w:rPr>
        <w:t>Добровского муниципального района</w:t>
      </w:r>
      <w:r w:rsidRPr="00AD3F68">
        <w:rPr>
          <w:szCs w:val="24"/>
        </w:rPr>
        <w:t>.</w:t>
      </w:r>
    </w:p>
    <w:p w14:paraId="71A8FDBA" w14:textId="77777777" w:rsidR="00D336A3" w:rsidRPr="00AD3F68" w:rsidRDefault="00D336A3" w:rsidP="00D336A3">
      <w:pPr>
        <w:spacing w:line="276" w:lineRule="auto"/>
        <w:ind w:firstLine="709"/>
        <w:jc w:val="left"/>
        <w:rPr>
          <w:b/>
          <w:szCs w:val="24"/>
        </w:rPr>
      </w:pPr>
      <w:r w:rsidRPr="00AD3F68">
        <w:rPr>
          <w:b/>
          <w:szCs w:val="24"/>
        </w:rPr>
        <w:t>Тенденции развития трудовых ресурсов:</w:t>
      </w:r>
    </w:p>
    <w:p w14:paraId="7B1ACEC3" w14:textId="7C5C6602" w:rsidR="00D336A3" w:rsidRPr="00AD3F68" w:rsidRDefault="00D336A3" w:rsidP="00A2605D">
      <w:pPr>
        <w:numPr>
          <w:ilvl w:val="0"/>
          <w:numId w:val="63"/>
        </w:numPr>
        <w:tabs>
          <w:tab w:val="left" w:pos="426"/>
        </w:tabs>
        <w:spacing w:line="276" w:lineRule="auto"/>
        <w:ind w:left="0" w:firstLine="426"/>
        <w:rPr>
          <w:szCs w:val="24"/>
        </w:rPr>
      </w:pPr>
      <w:r w:rsidRPr="00AD3F68">
        <w:rPr>
          <w:szCs w:val="24"/>
        </w:rPr>
        <w:t xml:space="preserve">Позитивной тенденцией на ближайшие десятилетия станет формирование нового поколения образованных людей, носителей важных в современном мире компетенций (языковых, коммуникативных, проектных, управленческих). Они будут ориентированы на постиндустриальные форматы деятельности </w:t>
      </w:r>
      <w:r w:rsidR="00CC39E0" w:rsidRPr="00AD3F68">
        <w:rPr>
          <w:szCs w:val="24"/>
        </w:rPr>
        <w:t>—</w:t>
      </w:r>
      <w:r w:rsidRPr="00AD3F68">
        <w:rPr>
          <w:szCs w:val="24"/>
        </w:rPr>
        <w:t xml:space="preserve"> инновационно-технологические и сервисные виды деятельности.</w:t>
      </w:r>
    </w:p>
    <w:p w14:paraId="4E7B1B54" w14:textId="5EC26739" w:rsidR="00D336A3" w:rsidRPr="00AD3F68" w:rsidRDefault="00D336A3" w:rsidP="00A2605D">
      <w:pPr>
        <w:numPr>
          <w:ilvl w:val="0"/>
          <w:numId w:val="63"/>
        </w:numPr>
        <w:tabs>
          <w:tab w:val="left" w:pos="426"/>
        </w:tabs>
        <w:spacing w:line="276" w:lineRule="auto"/>
        <w:ind w:left="0" w:firstLine="426"/>
        <w:rPr>
          <w:szCs w:val="24"/>
        </w:rPr>
      </w:pPr>
      <w:r w:rsidRPr="00AD3F68">
        <w:rPr>
          <w:szCs w:val="24"/>
        </w:rPr>
        <w:t xml:space="preserve">Будет распространяться взаимовыгодный способ сотрудничества работодателя с исполнителем, который не предполагает зачисления в штат компании </w:t>
      </w:r>
      <w:r w:rsidR="00CC39E0" w:rsidRPr="00AD3F68">
        <w:rPr>
          <w:szCs w:val="24"/>
        </w:rPr>
        <w:t>—</w:t>
      </w:r>
      <w:r w:rsidRPr="00AD3F68">
        <w:rPr>
          <w:szCs w:val="24"/>
        </w:rPr>
        <w:t xml:space="preserve"> фриланс.</w:t>
      </w:r>
    </w:p>
    <w:p w14:paraId="63D45588" w14:textId="77777777" w:rsidR="00D336A3" w:rsidRPr="00AD3F68" w:rsidRDefault="00D336A3" w:rsidP="00A2605D">
      <w:pPr>
        <w:numPr>
          <w:ilvl w:val="0"/>
          <w:numId w:val="63"/>
        </w:numPr>
        <w:tabs>
          <w:tab w:val="left" w:pos="426"/>
        </w:tabs>
        <w:spacing w:line="276" w:lineRule="auto"/>
        <w:ind w:left="0" w:firstLine="426"/>
        <w:rPr>
          <w:szCs w:val="24"/>
        </w:rPr>
      </w:pPr>
      <w:r w:rsidRPr="00AD3F68">
        <w:rPr>
          <w:szCs w:val="24"/>
        </w:rPr>
        <w:t>Будет развиваться система «удаленных рабочих мест» для сфер интеллектуальной деятельности, где связь с работодателем осуществляется через средства телекоммуникации.</w:t>
      </w:r>
    </w:p>
    <w:p w14:paraId="63E23173" w14:textId="77777777" w:rsidR="00D336A3" w:rsidRPr="00AD3F68" w:rsidRDefault="00D336A3" w:rsidP="00A2605D">
      <w:pPr>
        <w:numPr>
          <w:ilvl w:val="0"/>
          <w:numId w:val="63"/>
        </w:numPr>
        <w:tabs>
          <w:tab w:val="left" w:pos="426"/>
        </w:tabs>
        <w:spacing w:line="276" w:lineRule="auto"/>
        <w:ind w:left="0" w:firstLine="426"/>
        <w:rPr>
          <w:szCs w:val="24"/>
        </w:rPr>
      </w:pPr>
      <w:r w:rsidRPr="00AD3F68">
        <w:rPr>
          <w:szCs w:val="24"/>
        </w:rPr>
        <w:t>Значительное развитие получат формы частичной занятости, удобные для пенсионеров, женщин-матерей, людей с ограниченными возможностями.</w:t>
      </w:r>
    </w:p>
    <w:p w14:paraId="778FE9F5" w14:textId="6913023A" w:rsidR="00D336A3" w:rsidRPr="00AD3F68" w:rsidRDefault="00D336A3" w:rsidP="00D336A3">
      <w:pPr>
        <w:spacing w:line="276" w:lineRule="auto"/>
        <w:ind w:firstLine="709"/>
        <w:rPr>
          <w:szCs w:val="24"/>
        </w:rPr>
      </w:pPr>
      <w:r w:rsidRPr="00AD3F68">
        <w:rPr>
          <w:szCs w:val="24"/>
        </w:rPr>
        <w:t>На протяжении всего периода до 204</w:t>
      </w:r>
      <w:r w:rsidR="0080689C" w:rsidRPr="00AD3F68">
        <w:rPr>
          <w:szCs w:val="24"/>
        </w:rPr>
        <w:t>3</w:t>
      </w:r>
      <w:r w:rsidR="00D0394A" w:rsidRPr="00AD3F68">
        <w:rPr>
          <w:szCs w:val="24"/>
        </w:rPr>
        <w:t xml:space="preserve"> </w:t>
      </w:r>
      <w:r w:rsidRPr="00AD3F68">
        <w:rPr>
          <w:szCs w:val="24"/>
        </w:rPr>
        <w:t>года с учетом демографической ситуации рынок труда минимального образования будет испытывать потребность в дополнительных профессиональных трудовых ресурсах, величина которой будет определяться темпами и направлениями развития экономики. Средствами компенсации складывающегося дефицита трудовых ресурсов должен служить рост квалификации трудовых ресурсов и производительности труда.</w:t>
      </w:r>
    </w:p>
    <w:p w14:paraId="670F4C65" w14:textId="77777777" w:rsidR="00D336A3" w:rsidRPr="00AD3F68" w:rsidRDefault="00D336A3" w:rsidP="00D336A3">
      <w:pPr>
        <w:spacing w:line="276" w:lineRule="auto"/>
        <w:ind w:firstLine="709"/>
        <w:rPr>
          <w:szCs w:val="24"/>
        </w:rPr>
      </w:pPr>
      <w:r w:rsidRPr="00AD3F68">
        <w:rPr>
          <w:szCs w:val="24"/>
        </w:rPr>
        <w:t>Дефицит труда будет иметь именно качественные проявления (это дефицит квалифицированных специалистов, предприимчивых людей и инновационно-ориентированной молодежи).</w:t>
      </w:r>
    </w:p>
    <w:p w14:paraId="50F2AA36" w14:textId="58192374" w:rsidR="00D336A3" w:rsidRPr="00AD3F68" w:rsidRDefault="00D336A3" w:rsidP="00D336A3">
      <w:pPr>
        <w:spacing w:line="276" w:lineRule="auto"/>
        <w:ind w:firstLine="709"/>
        <w:rPr>
          <w:rFonts w:eastAsia="Times New Roman"/>
          <w:szCs w:val="24"/>
        </w:rPr>
      </w:pPr>
      <w:r w:rsidRPr="00AD3F68">
        <w:rPr>
          <w:szCs w:val="24"/>
        </w:rPr>
        <w:t>Совокупность мер демографической, миграционной, образовательной, семейной политики, политики в сфере здравоохранения, пенсионного обеспечения и развития социальной инфраструктуры и социальных услуг, направленных на более полное использование трудового потенциала поселения, может обеспечить к 2</w:t>
      </w:r>
      <w:r w:rsidR="0080689C" w:rsidRPr="00AD3F68">
        <w:rPr>
          <w:szCs w:val="24"/>
        </w:rPr>
        <w:t>043</w:t>
      </w:r>
      <w:r w:rsidRPr="00AD3F68">
        <w:rPr>
          <w:szCs w:val="24"/>
        </w:rPr>
        <w:t xml:space="preserve"> году решение вышеописанных проблем на рынке труда.</w:t>
      </w:r>
      <w:r w:rsidRPr="00AD3F68">
        <w:rPr>
          <w:rFonts w:eastAsia="Times New Roman"/>
          <w:szCs w:val="24"/>
        </w:rPr>
        <w:t xml:space="preserve"> </w:t>
      </w:r>
    </w:p>
    <w:p w14:paraId="0E25CE28" w14:textId="77777777" w:rsidR="00DC6D5F" w:rsidRPr="00AD3F68" w:rsidRDefault="00DC6D5F" w:rsidP="00D336A3">
      <w:pPr>
        <w:spacing w:line="276" w:lineRule="auto"/>
        <w:ind w:firstLine="709"/>
        <w:rPr>
          <w:rFonts w:eastAsia="Times New Roman"/>
          <w:b/>
          <w:bCs/>
          <w:szCs w:val="24"/>
        </w:rPr>
        <w:sectPr w:rsidR="00DC6D5F" w:rsidRPr="00AD3F68" w:rsidSect="00430D8D">
          <w:footerReference w:type="default" r:id="rId30"/>
          <w:pgSz w:w="11906" w:h="16838"/>
          <w:pgMar w:top="1134" w:right="567" w:bottom="1134" w:left="1418" w:header="567" w:footer="567" w:gutter="0"/>
          <w:cols w:space="708"/>
          <w:docGrid w:linePitch="360"/>
        </w:sectPr>
      </w:pPr>
    </w:p>
    <w:p w14:paraId="74ADE035" w14:textId="77777777" w:rsidR="007737D1" w:rsidRPr="00AD3F68" w:rsidRDefault="007737D1" w:rsidP="002113B9">
      <w:pPr>
        <w:pStyle w:val="0212165"/>
      </w:pPr>
      <w:bookmarkStart w:id="69" w:name="_Toc131162787"/>
      <w:r w:rsidRPr="00AD3F68">
        <w:lastRenderedPageBreak/>
        <w:t>ГЛАВА 4. ЖИЛИЩНЫЙ ФОНД</w:t>
      </w:r>
      <w:bookmarkEnd w:id="66"/>
      <w:bookmarkEnd w:id="69"/>
    </w:p>
    <w:p w14:paraId="4D7F52CE" w14:textId="5C1E9858" w:rsidR="007737D1" w:rsidRPr="00AD3F68" w:rsidRDefault="007737D1" w:rsidP="00B52A3D">
      <w:pPr>
        <w:pStyle w:val="0212166"/>
        <w:rPr>
          <w:rFonts w:eastAsia="Tahoma"/>
        </w:rPr>
      </w:pPr>
      <w:bookmarkStart w:id="70" w:name="_Toc131162788"/>
      <w:r w:rsidRPr="00AD3F68">
        <w:rPr>
          <w:rFonts w:eastAsia="Tahoma"/>
        </w:rPr>
        <w:t>4.1 Анализ существующего состояния</w:t>
      </w:r>
      <w:bookmarkEnd w:id="70"/>
    </w:p>
    <w:p w14:paraId="3D99AAD9" w14:textId="6061A3DB" w:rsidR="005F43FC" w:rsidRPr="00AD3F68" w:rsidRDefault="005F43FC" w:rsidP="005F43FC">
      <w:pPr>
        <w:spacing w:line="276" w:lineRule="auto"/>
        <w:ind w:firstLine="709"/>
        <w:rPr>
          <w:szCs w:val="24"/>
        </w:rPr>
      </w:pPr>
      <w:r w:rsidRPr="00AD3F68">
        <w:rPr>
          <w:szCs w:val="24"/>
        </w:rPr>
        <w:t xml:space="preserve">По состоянию на </w:t>
      </w:r>
      <w:r w:rsidR="0015713B" w:rsidRPr="00AD3F68">
        <w:rPr>
          <w:szCs w:val="24"/>
        </w:rPr>
        <w:t>01.01.202</w:t>
      </w:r>
      <w:r w:rsidR="00E35B50" w:rsidRPr="00AD3F68">
        <w:rPr>
          <w:szCs w:val="24"/>
        </w:rPr>
        <w:t>1</w:t>
      </w:r>
      <w:r w:rsidR="0015713B" w:rsidRPr="00AD3F68">
        <w:rPr>
          <w:szCs w:val="24"/>
        </w:rPr>
        <w:t xml:space="preserve"> </w:t>
      </w:r>
      <w:r w:rsidRPr="00AD3F68">
        <w:rPr>
          <w:szCs w:val="24"/>
        </w:rPr>
        <w:t>жилищный фонд</w:t>
      </w:r>
      <w:r w:rsidR="00C370C4" w:rsidRPr="00AD3F68">
        <w:rPr>
          <w:szCs w:val="24"/>
        </w:rPr>
        <w:t xml:space="preserve"> </w:t>
      </w:r>
      <w:r w:rsidR="00D24236" w:rsidRPr="00AD3F68">
        <w:rPr>
          <w:szCs w:val="24"/>
        </w:rPr>
        <w:t>сельского поселения</w:t>
      </w:r>
      <w:r w:rsidR="00B366D3" w:rsidRPr="00AD3F68">
        <w:rPr>
          <w:rFonts w:eastAsia="Times New Roman"/>
          <w:bCs/>
          <w:szCs w:val="24"/>
          <w:lang w:eastAsia="ru-RU"/>
        </w:rPr>
        <w:t xml:space="preserve"> </w:t>
      </w:r>
      <w:proofErr w:type="spellStart"/>
      <w:r w:rsidR="00D24236" w:rsidRPr="00AD3F68">
        <w:rPr>
          <w:rFonts w:eastAsia="Times New Roman"/>
          <w:bCs/>
          <w:szCs w:val="24"/>
          <w:lang w:eastAsia="ru-RU"/>
        </w:rPr>
        <w:t>Корен</w:t>
      </w:r>
      <w:r w:rsidR="00502DB4" w:rsidRPr="00AD3F68">
        <w:rPr>
          <w:rFonts w:eastAsia="Times New Roman"/>
          <w:bCs/>
          <w:szCs w:val="24"/>
          <w:lang w:eastAsia="ru-RU"/>
        </w:rPr>
        <w:t>ё</w:t>
      </w:r>
      <w:r w:rsidR="00D24236" w:rsidRPr="00AD3F68">
        <w:rPr>
          <w:rFonts w:eastAsia="Times New Roman"/>
          <w:bCs/>
          <w:szCs w:val="24"/>
          <w:lang w:eastAsia="ru-RU"/>
        </w:rPr>
        <w:t>вщинский</w:t>
      </w:r>
      <w:proofErr w:type="spellEnd"/>
      <w:r w:rsidR="00D24236" w:rsidRPr="00AD3F68">
        <w:rPr>
          <w:rFonts w:eastAsia="Times New Roman"/>
          <w:bCs/>
          <w:szCs w:val="24"/>
          <w:lang w:eastAsia="ru-RU"/>
        </w:rPr>
        <w:t xml:space="preserve"> сельсовет</w:t>
      </w:r>
      <w:r w:rsidR="00D11BAC" w:rsidRPr="00AD3F68">
        <w:rPr>
          <w:rFonts w:eastAsia="Times New Roman"/>
          <w:bCs/>
          <w:szCs w:val="24"/>
          <w:lang w:eastAsia="ru-RU"/>
        </w:rPr>
        <w:t xml:space="preserve"> </w:t>
      </w:r>
      <w:r w:rsidRPr="00AD3F68">
        <w:rPr>
          <w:szCs w:val="24"/>
        </w:rPr>
        <w:t xml:space="preserve">составляет </w:t>
      </w:r>
      <w:r w:rsidR="00B4722D" w:rsidRPr="00AD3F68">
        <w:rPr>
          <w:szCs w:val="24"/>
        </w:rPr>
        <w:t>71460</w:t>
      </w:r>
      <w:r w:rsidR="00D24236" w:rsidRPr="00AD3F68">
        <w:rPr>
          <w:szCs w:val="24"/>
        </w:rPr>
        <w:t xml:space="preserve"> </w:t>
      </w:r>
      <w:r w:rsidR="00B4722D" w:rsidRPr="00AD3F68">
        <w:rPr>
          <w:szCs w:val="24"/>
        </w:rPr>
        <w:t>м</w:t>
      </w:r>
      <w:r w:rsidR="00B4722D" w:rsidRPr="00AD3F68">
        <w:rPr>
          <w:szCs w:val="24"/>
          <w:vertAlign w:val="superscript"/>
        </w:rPr>
        <w:t>2</w:t>
      </w:r>
      <w:r w:rsidRPr="00AD3F68">
        <w:rPr>
          <w:szCs w:val="24"/>
        </w:rPr>
        <w:t xml:space="preserve">. Средняя обеспеченность жильем на </w:t>
      </w:r>
      <w:r w:rsidR="0015713B" w:rsidRPr="00AD3F68">
        <w:rPr>
          <w:szCs w:val="24"/>
        </w:rPr>
        <w:t>01.01.202</w:t>
      </w:r>
      <w:r w:rsidR="00E35B50" w:rsidRPr="00AD3F68">
        <w:rPr>
          <w:szCs w:val="24"/>
        </w:rPr>
        <w:t>1</w:t>
      </w:r>
      <w:r w:rsidR="0015713B" w:rsidRPr="00AD3F68">
        <w:rPr>
          <w:szCs w:val="24"/>
        </w:rPr>
        <w:t xml:space="preserve"> </w:t>
      </w:r>
      <w:r w:rsidRPr="00AD3F68">
        <w:rPr>
          <w:szCs w:val="24"/>
        </w:rPr>
        <w:t xml:space="preserve">составляет </w:t>
      </w:r>
      <w:r w:rsidR="00CC39E0" w:rsidRPr="00AD3F68">
        <w:rPr>
          <w:szCs w:val="24"/>
        </w:rPr>
        <w:br/>
      </w:r>
      <w:r w:rsidR="00A8636E" w:rsidRPr="00AD3F68">
        <w:rPr>
          <w:szCs w:val="24"/>
        </w:rPr>
        <w:t>47,11</w:t>
      </w:r>
      <w:r w:rsidRPr="00AD3F68">
        <w:rPr>
          <w:szCs w:val="24"/>
        </w:rPr>
        <w:t xml:space="preserve"> м</w:t>
      </w:r>
      <w:r w:rsidRPr="00AD3F68">
        <w:rPr>
          <w:szCs w:val="24"/>
          <w:vertAlign w:val="superscript"/>
        </w:rPr>
        <w:t>2</w:t>
      </w:r>
      <w:r w:rsidRPr="00AD3F68">
        <w:rPr>
          <w:szCs w:val="24"/>
        </w:rPr>
        <w:t>/чел</w:t>
      </w:r>
      <w:r w:rsidR="00CC39E0" w:rsidRPr="00AD3F68">
        <w:rPr>
          <w:szCs w:val="24"/>
        </w:rPr>
        <w:t>овек</w:t>
      </w:r>
      <w:r w:rsidRPr="00AD3F68">
        <w:rPr>
          <w:szCs w:val="24"/>
        </w:rPr>
        <w:t xml:space="preserve">, что </w:t>
      </w:r>
      <w:r w:rsidR="00426FED" w:rsidRPr="00AD3F68">
        <w:rPr>
          <w:szCs w:val="24"/>
        </w:rPr>
        <w:t>значительно выше</w:t>
      </w:r>
      <w:r w:rsidRPr="00AD3F68">
        <w:rPr>
          <w:szCs w:val="24"/>
        </w:rPr>
        <w:t xml:space="preserve"> среднего показателя по </w:t>
      </w:r>
      <w:proofErr w:type="spellStart"/>
      <w:r w:rsidR="00D24236" w:rsidRPr="00AD3F68">
        <w:rPr>
          <w:szCs w:val="24"/>
        </w:rPr>
        <w:t>Добровскому</w:t>
      </w:r>
      <w:proofErr w:type="spellEnd"/>
      <w:r w:rsidR="00D24236" w:rsidRPr="00AD3F68">
        <w:rPr>
          <w:szCs w:val="24"/>
        </w:rPr>
        <w:t xml:space="preserve"> муниципальному</w:t>
      </w:r>
      <w:r w:rsidRPr="00AD3F68">
        <w:rPr>
          <w:szCs w:val="24"/>
        </w:rPr>
        <w:t xml:space="preserve"> району (</w:t>
      </w:r>
      <w:r w:rsidR="00F307EB" w:rsidRPr="00AD3F68">
        <w:rPr>
          <w:szCs w:val="24"/>
        </w:rPr>
        <w:t>24</w:t>
      </w:r>
      <w:r w:rsidRPr="00AD3F68">
        <w:rPr>
          <w:szCs w:val="24"/>
        </w:rPr>
        <w:t xml:space="preserve"> м</w:t>
      </w:r>
      <w:r w:rsidRPr="00AD3F68">
        <w:rPr>
          <w:szCs w:val="24"/>
          <w:vertAlign w:val="superscript"/>
        </w:rPr>
        <w:t>2</w:t>
      </w:r>
      <w:r w:rsidRPr="00AD3F68">
        <w:rPr>
          <w:szCs w:val="24"/>
        </w:rPr>
        <w:t>/чел</w:t>
      </w:r>
      <w:r w:rsidR="00CC39E0" w:rsidRPr="00AD3F68">
        <w:rPr>
          <w:szCs w:val="24"/>
        </w:rPr>
        <w:t>овек</w:t>
      </w:r>
      <w:r w:rsidRPr="00AD3F68">
        <w:rPr>
          <w:szCs w:val="24"/>
        </w:rPr>
        <w:t xml:space="preserve">). </w:t>
      </w:r>
    </w:p>
    <w:p w14:paraId="4B3C132F" w14:textId="77777777" w:rsidR="005F43FC" w:rsidRPr="00AD3F68" w:rsidRDefault="005F43FC" w:rsidP="005F43FC">
      <w:pPr>
        <w:spacing w:line="276" w:lineRule="auto"/>
        <w:ind w:firstLine="709"/>
        <w:rPr>
          <w:szCs w:val="24"/>
        </w:rPr>
      </w:pPr>
      <w:r w:rsidRPr="00AD3F68">
        <w:rPr>
          <w:szCs w:val="24"/>
        </w:rPr>
        <w:t>Характеристика жилищного фонда поселения представлена в таблице 3.4.1. Характеристика муниципального жилищного фонда по степени благоустройства представлена в таблице 3.4.2.</w:t>
      </w:r>
    </w:p>
    <w:p w14:paraId="5AB8CF6F" w14:textId="77777777" w:rsidR="005F43FC" w:rsidRPr="00AD3F68" w:rsidRDefault="005F43FC" w:rsidP="005F43FC">
      <w:pPr>
        <w:spacing w:line="276" w:lineRule="auto"/>
        <w:jc w:val="right"/>
        <w:rPr>
          <w:rFonts w:eastAsia="Times New Roman"/>
          <w:b/>
          <w:bCs/>
          <w:szCs w:val="24"/>
          <w:lang w:eastAsia="ru-RU"/>
        </w:rPr>
      </w:pPr>
      <w:r w:rsidRPr="00AD3F68">
        <w:rPr>
          <w:szCs w:val="24"/>
        </w:rPr>
        <w:t>Таблица</w:t>
      </w:r>
      <w:r w:rsidRPr="00AD3F68">
        <w:rPr>
          <w:rFonts w:eastAsia="Times New Roman"/>
          <w:b/>
          <w:bCs/>
          <w:szCs w:val="24"/>
          <w:lang w:eastAsia="ru-RU"/>
        </w:rPr>
        <w:t xml:space="preserve"> </w:t>
      </w:r>
      <w:r w:rsidRPr="00AD3F68">
        <w:rPr>
          <w:rFonts w:eastAsia="Times New Roman"/>
          <w:bCs/>
          <w:szCs w:val="24"/>
          <w:lang w:eastAsia="ru-RU"/>
        </w:rPr>
        <w:t>3.4.1</w:t>
      </w:r>
    </w:p>
    <w:p w14:paraId="7EFABB99" w14:textId="01025E77" w:rsidR="005F43FC" w:rsidRPr="00AD3F68" w:rsidRDefault="005F43FC" w:rsidP="005F43FC">
      <w:pPr>
        <w:spacing w:line="276" w:lineRule="auto"/>
        <w:jc w:val="center"/>
        <w:rPr>
          <w:rFonts w:eastAsia="Times New Roman"/>
          <w:bCs/>
          <w:szCs w:val="24"/>
          <w:lang w:eastAsia="ru-RU"/>
        </w:rPr>
      </w:pPr>
      <w:r w:rsidRPr="00AD3F68">
        <w:rPr>
          <w:rFonts w:eastAsia="Times New Roman"/>
          <w:bCs/>
          <w:szCs w:val="24"/>
          <w:lang w:eastAsia="ru-RU"/>
        </w:rPr>
        <w:t xml:space="preserve">Жилищный </w:t>
      </w:r>
      <w:r w:rsidR="00C370C4" w:rsidRPr="00AD3F68">
        <w:rPr>
          <w:rFonts w:eastAsia="Times New Roman"/>
          <w:bCs/>
          <w:szCs w:val="24"/>
          <w:lang w:eastAsia="ru-RU"/>
        </w:rPr>
        <w:t xml:space="preserve">фонд </w:t>
      </w:r>
      <w:r w:rsidR="003A7540" w:rsidRPr="00AD3F68">
        <w:rPr>
          <w:szCs w:val="24"/>
        </w:rPr>
        <w:t>сельского поселения</w:t>
      </w:r>
      <w:r w:rsidR="00B366D3" w:rsidRPr="00AD3F68">
        <w:rPr>
          <w:rFonts w:eastAsia="Times New Roman"/>
          <w:bCs/>
          <w:szCs w:val="24"/>
          <w:lang w:eastAsia="ru-RU"/>
        </w:rPr>
        <w:t xml:space="preserve"> </w:t>
      </w:r>
      <w:proofErr w:type="spellStart"/>
      <w:r w:rsidR="003A7540" w:rsidRPr="00AD3F68">
        <w:rPr>
          <w:rFonts w:eastAsia="Times New Roman"/>
          <w:bCs/>
          <w:szCs w:val="24"/>
          <w:lang w:eastAsia="ru-RU"/>
        </w:rPr>
        <w:t>Корен</w:t>
      </w:r>
      <w:r w:rsidR="00502DB4" w:rsidRPr="00AD3F68">
        <w:rPr>
          <w:rFonts w:eastAsia="Times New Roman"/>
          <w:bCs/>
          <w:szCs w:val="24"/>
          <w:lang w:eastAsia="ru-RU"/>
        </w:rPr>
        <w:t>ё</w:t>
      </w:r>
      <w:r w:rsidR="003A7540" w:rsidRPr="00AD3F68">
        <w:rPr>
          <w:rFonts w:eastAsia="Times New Roman"/>
          <w:bCs/>
          <w:szCs w:val="24"/>
          <w:lang w:eastAsia="ru-RU"/>
        </w:rPr>
        <w:t>вщинский</w:t>
      </w:r>
      <w:proofErr w:type="spellEnd"/>
      <w:r w:rsidR="003A7540" w:rsidRPr="00AD3F68">
        <w:rPr>
          <w:rFonts w:eastAsia="Times New Roman"/>
          <w:bCs/>
          <w:szCs w:val="24"/>
          <w:lang w:eastAsia="ru-RU"/>
        </w:rPr>
        <w:t xml:space="preserve"> сельсовет</w:t>
      </w:r>
      <w:r w:rsidR="00580047" w:rsidRPr="00AD3F68">
        <w:rPr>
          <w:rFonts w:eastAsia="Times New Roman"/>
          <w:bCs/>
          <w:szCs w:val="24"/>
          <w:lang w:eastAsia="ru-RU"/>
        </w:rPr>
        <w:t xml:space="preserve"> по состоянию на 01.01.202</w:t>
      </w:r>
      <w:r w:rsidR="00E35B50" w:rsidRPr="00AD3F68">
        <w:rPr>
          <w:rFonts w:eastAsia="Times New Roman"/>
          <w:bCs/>
          <w:szCs w:val="24"/>
          <w:lang w:eastAsia="ru-RU"/>
        </w:rPr>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56"/>
        <w:gridCol w:w="2289"/>
        <w:gridCol w:w="2406"/>
        <w:gridCol w:w="2260"/>
      </w:tblGrid>
      <w:tr w:rsidR="00AC4367" w:rsidRPr="00AD3F68" w14:paraId="5E05BD1C" w14:textId="77777777" w:rsidTr="00303F57">
        <w:trPr>
          <w:cantSplit/>
          <w:trHeight w:val="18"/>
          <w:tblHeader/>
        </w:trPr>
        <w:tc>
          <w:tcPr>
            <w:tcW w:w="1491" w:type="pct"/>
            <w:vMerge w:val="restart"/>
            <w:tcBorders>
              <w:top w:val="single" w:sz="4" w:space="0" w:color="000000"/>
              <w:left w:val="single" w:sz="4" w:space="0" w:color="000000"/>
              <w:right w:val="single" w:sz="4" w:space="0" w:color="auto"/>
            </w:tcBorders>
            <w:vAlign w:val="center"/>
          </w:tcPr>
          <w:p w14:paraId="73FBDA75" w14:textId="77777777" w:rsidR="00AC4367" w:rsidRPr="00AD3F68" w:rsidRDefault="00AC4367" w:rsidP="006A2ECD">
            <w:pPr>
              <w:spacing w:line="240" w:lineRule="auto"/>
              <w:jc w:val="center"/>
              <w:rPr>
                <w:rFonts w:eastAsia="Times New Roman"/>
                <w:b/>
                <w:bCs/>
                <w:sz w:val="20"/>
                <w:szCs w:val="20"/>
                <w:lang w:eastAsia="ru-RU"/>
              </w:rPr>
            </w:pPr>
            <w:r w:rsidRPr="00AD3F68">
              <w:rPr>
                <w:rFonts w:eastAsia="Times New Roman"/>
                <w:b/>
                <w:bCs/>
                <w:sz w:val="20"/>
                <w:szCs w:val="20"/>
                <w:lang w:eastAsia="ru-RU"/>
              </w:rPr>
              <w:t>Населенный пункт</w:t>
            </w:r>
          </w:p>
        </w:tc>
        <w:tc>
          <w:tcPr>
            <w:tcW w:w="3509" w:type="pct"/>
            <w:gridSpan w:val="3"/>
            <w:tcBorders>
              <w:top w:val="single" w:sz="4" w:space="0" w:color="000000"/>
              <w:left w:val="single" w:sz="4" w:space="0" w:color="auto"/>
              <w:bottom w:val="single" w:sz="4" w:space="0" w:color="000000"/>
              <w:right w:val="single" w:sz="4" w:space="0" w:color="auto"/>
            </w:tcBorders>
            <w:vAlign w:val="center"/>
          </w:tcPr>
          <w:p w14:paraId="1FF8C0B4" w14:textId="40EB0E9D" w:rsidR="00AC4367" w:rsidRPr="00AD3F68" w:rsidRDefault="00AC4367" w:rsidP="006A2ECD">
            <w:pPr>
              <w:spacing w:line="240" w:lineRule="auto"/>
              <w:jc w:val="center"/>
              <w:rPr>
                <w:rFonts w:eastAsia="Times New Roman"/>
                <w:b/>
                <w:bCs/>
                <w:sz w:val="20"/>
                <w:szCs w:val="20"/>
                <w:lang w:eastAsia="ru-RU"/>
              </w:rPr>
            </w:pPr>
            <w:r w:rsidRPr="00AD3F68">
              <w:rPr>
                <w:rFonts w:eastAsia="Times New Roman"/>
                <w:b/>
                <w:bCs/>
                <w:sz w:val="20"/>
                <w:szCs w:val="20"/>
                <w:lang w:eastAsia="ru-RU"/>
              </w:rPr>
              <w:t>Жилые дома</w:t>
            </w:r>
          </w:p>
        </w:tc>
      </w:tr>
      <w:tr w:rsidR="00AC4367" w:rsidRPr="00AD3F68" w14:paraId="3541620C" w14:textId="77777777" w:rsidTr="00303F57">
        <w:trPr>
          <w:cantSplit/>
          <w:trHeight w:val="18"/>
          <w:tblHeader/>
        </w:trPr>
        <w:tc>
          <w:tcPr>
            <w:tcW w:w="1491" w:type="pct"/>
            <w:vMerge/>
            <w:tcBorders>
              <w:left w:val="single" w:sz="4" w:space="0" w:color="000000"/>
              <w:bottom w:val="nil"/>
              <w:right w:val="single" w:sz="4" w:space="0" w:color="auto"/>
            </w:tcBorders>
            <w:vAlign w:val="center"/>
          </w:tcPr>
          <w:p w14:paraId="1D34C340" w14:textId="77777777" w:rsidR="00AC4367" w:rsidRPr="00AD3F68" w:rsidRDefault="00AC4367" w:rsidP="006A2ECD">
            <w:pPr>
              <w:spacing w:line="240" w:lineRule="auto"/>
              <w:jc w:val="center"/>
              <w:rPr>
                <w:rFonts w:eastAsia="Times New Roman"/>
                <w:b/>
                <w:bCs/>
                <w:sz w:val="20"/>
                <w:szCs w:val="20"/>
                <w:lang w:eastAsia="ru-RU"/>
              </w:rPr>
            </w:pPr>
          </w:p>
        </w:tc>
        <w:tc>
          <w:tcPr>
            <w:tcW w:w="1155" w:type="pct"/>
            <w:tcBorders>
              <w:top w:val="single" w:sz="4" w:space="0" w:color="000000"/>
              <w:left w:val="single" w:sz="4" w:space="0" w:color="auto"/>
              <w:bottom w:val="nil"/>
              <w:right w:val="single" w:sz="4" w:space="0" w:color="auto"/>
            </w:tcBorders>
            <w:vAlign w:val="center"/>
          </w:tcPr>
          <w:p w14:paraId="0C332D31" w14:textId="46C033FB" w:rsidR="00AC4367" w:rsidRPr="00AD3F68" w:rsidRDefault="00AC4367" w:rsidP="00AC4367">
            <w:pPr>
              <w:spacing w:line="240" w:lineRule="auto"/>
              <w:jc w:val="center"/>
              <w:rPr>
                <w:rFonts w:eastAsia="Times New Roman"/>
                <w:b/>
                <w:bCs/>
                <w:sz w:val="20"/>
                <w:szCs w:val="20"/>
                <w:lang w:eastAsia="ru-RU"/>
              </w:rPr>
            </w:pPr>
            <w:r w:rsidRPr="00AD3F68">
              <w:rPr>
                <w:b/>
                <w:sz w:val="20"/>
                <w:szCs w:val="20"/>
              </w:rPr>
              <w:t>количество, шт</w:t>
            </w:r>
            <w:r w:rsidR="004021D9" w:rsidRPr="00AD3F68">
              <w:rPr>
                <w:b/>
                <w:sz w:val="20"/>
                <w:szCs w:val="20"/>
              </w:rPr>
              <w:t>ук</w:t>
            </w:r>
          </w:p>
        </w:tc>
        <w:tc>
          <w:tcPr>
            <w:tcW w:w="1214" w:type="pct"/>
            <w:tcBorders>
              <w:top w:val="single" w:sz="4" w:space="0" w:color="000000"/>
              <w:left w:val="single" w:sz="4" w:space="0" w:color="auto"/>
              <w:bottom w:val="nil"/>
              <w:right w:val="single" w:sz="4" w:space="0" w:color="auto"/>
            </w:tcBorders>
            <w:vAlign w:val="center"/>
          </w:tcPr>
          <w:p w14:paraId="22597A75" w14:textId="526AAABE" w:rsidR="00AC4367" w:rsidRPr="00AD3F68" w:rsidRDefault="007D46D4" w:rsidP="007D46D4">
            <w:pPr>
              <w:spacing w:line="240" w:lineRule="auto"/>
              <w:jc w:val="center"/>
              <w:rPr>
                <w:rFonts w:eastAsia="Times New Roman"/>
                <w:b/>
                <w:bCs/>
                <w:sz w:val="20"/>
                <w:szCs w:val="20"/>
                <w:lang w:eastAsia="ru-RU"/>
              </w:rPr>
            </w:pPr>
            <w:r w:rsidRPr="00AD3F68">
              <w:rPr>
                <w:b/>
                <w:sz w:val="20"/>
                <w:szCs w:val="20"/>
              </w:rPr>
              <w:t xml:space="preserve">общей площади, </w:t>
            </w:r>
            <w:r w:rsidR="00AC4367" w:rsidRPr="00AD3F68">
              <w:rPr>
                <w:b/>
                <w:sz w:val="20"/>
                <w:szCs w:val="20"/>
              </w:rPr>
              <w:t>м</w:t>
            </w:r>
            <w:r w:rsidR="00AC4367" w:rsidRPr="00AD3F68">
              <w:rPr>
                <w:b/>
                <w:sz w:val="20"/>
                <w:szCs w:val="20"/>
                <w:vertAlign w:val="superscript"/>
              </w:rPr>
              <w:t xml:space="preserve">2 </w:t>
            </w:r>
          </w:p>
        </w:tc>
        <w:tc>
          <w:tcPr>
            <w:tcW w:w="1141" w:type="pct"/>
            <w:tcBorders>
              <w:top w:val="single" w:sz="4" w:space="0" w:color="000000"/>
              <w:left w:val="single" w:sz="4" w:space="0" w:color="auto"/>
              <w:bottom w:val="nil"/>
              <w:right w:val="single" w:sz="4" w:space="0" w:color="auto"/>
            </w:tcBorders>
            <w:vAlign w:val="center"/>
          </w:tcPr>
          <w:p w14:paraId="5DBBA32F" w14:textId="0CF926F9" w:rsidR="00AC4367" w:rsidRPr="00AD3F68" w:rsidRDefault="007D46D4" w:rsidP="006A2ECD">
            <w:pPr>
              <w:spacing w:line="240" w:lineRule="auto"/>
              <w:jc w:val="center"/>
              <w:rPr>
                <w:rFonts w:eastAsia="Times New Roman"/>
                <w:b/>
                <w:bCs/>
                <w:sz w:val="20"/>
                <w:szCs w:val="20"/>
                <w:lang w:eastAsia="ru-RU"/>
              </w:rPr>
            </w:pPr>
            <w:r w:rsidRPr="00AD3F68">
              <w:rPr>
                <w:b/>
                <w:sz w:val="20"/>
                <w:szCs w:val="20"/>
              </w:rPr>
              <w:t>на человека</w:t>
            </w:r>
            <w:r w:rsidR="00AC4367" w:rsidRPr="00AD3F68">
              <w:rPr>
                <w:b/>
                <w:sz w:val="20"/>
                <w:szCs w:val="20"/>
              </w:rPr>
              <w:t>, м</w:t>
            </w:r>
            <w:r w:rsidR="00AC4367" w:rsidRPr="00AD3F68">
              <w:rPr>
                <w:b/>
                <w:sz w:val="20"/>
                <w:szCs w:val="20"/>
                <w:vertAlign w:val="superscript"/>
              </w:rPr>
              <w:t>2</w:t>
            </w:r>
          </w:p>
        </w:tc>
      </w:tr>
    </w:tbl>
    <w:p w14:paraId="285B2932" w14:textId="77777777" w:rsidR="005F43FC" w:rsidRPr="00AD3F68" w:rsidRDefault="005F43FC" w:rsidP="005F43FC">
      <w:pPr>
        <w:spacing w:line="14" w:lineRule="auto"/>
        <w:jc w:val="center"/>
        <w:rPr>
          <w:rFonts w:eastAsia="Times New Roman"/>
          <w:bCs/>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2268"/>
        <w:gridCol w:w="2412"/>
        <w:gridCol w:w="2262"/>
      </w:tblGrid>
      <w:tr w:rsidR="00AC4367" w:rsidRPr="00AD3F68" w14:paraId="14ECA664" w14:textId="77777777" w:rsidTr="00303F57">
        <w:trPr>
          <w:trHeight w:val="57"/>
        </w:trPr>
        <w:tc>
          <w:tcPr>
            <w:tcW w:w="1498" w:type="pct"/>
          </w:tcPr>
          <w:p w14:paraId="4C483DE7" w14:textId="77777777" w:rsidR="00AC4367" w:rsidRPr="00AD3F68" w:rsidRDefault="00AC4367" w:rsidP="006A2ECD">
            <w:pPr>
              <w:spacing w:line="240" w:lineRule="auto"/>
              <w:jc w:val="center"/>
              <w:rPr>
                <w:rFonts w:eastAsia="Times New Roman"/>
                <w:b/>
                <w:bCs/>
                <w:sz w:val="20"/>
                <w:szCs w:val="20"/>
                <w:lang w:eastAsia="ru-RU"/>
              </w:rPr>
            </w:pPr>
            <w:r w:rsidRPr="00AD3F68">
              <w:rPr>
                <w:rFonts w:eastAsia="Times New Roman"/>
                <w:b/>
                <w:bCs/>
                <w:sz w:val="20"/>
                <w:szCs w:val="20"/>
                <w:lang w:eastAsia="ru-RU"/>
              </w:rPr>
              <w:t>1</w:t>
            </w:r>
          </w:p>
        </w:tc>
        <w:tc>
          <w:tcPr>
            <w:tcW w:w="1144" w:type="pct"/>
            <w:vAlign w:val="center"/>
          </w:tcPr>
          <w:p w14:paraId="0A7B9F7D" w14:textId="77777777" w:rsidR="00AC4367" w:rsidRPr="00AD3F68" w:rsidRDefault="00AC4367" w:rsidP="006A2ECD">
            <w:pPr>
              <w:spacing w:line="240" w:lineRule="auto"/>
              <w:jc w:val="center"/>
              <w:rPr>
                <w:b/>
                <w:sz w:val="20"/>
                <w:szCs w:val="20"/>
              </w:rPr>
            </w:pPr>
            <w:r w:rsidRPr="00AD3F68">
              <w:rPr>
                <w:b/>
                <w:sz w:val="20"/>
                <w:szCs w:val="20"/>
              </w:rPr>
              <w:t>2</w:t>
            </w:r>
          </w:p>
        </w:tc>
        <w:tc>
          <w:tcPr>
            <w:tcW w:w="1217" w:type="pct"/>
            <w:vAlign w:val="center"/>
          </w:tcPr>
          <w:p w14:paraId="43A22659" w14:textId="77777777" w:rsidR="00AC4367" w:rsidRPr="00AD3F68" w:rsidRDefault="00AC4367" w:rsidP="006A2ECD">
            <w:pPr>
              <w:spacing w:line="240" w:lineRule="auto"/>
              <w:jc w:val="center"/>
              <w:rPr>
                <w:b/>
                <w:sz w:val="20"/>
                <w:szCs w:val="20"/>
              </w:rPr>
            </w:pPr>
            <w:r w:rsidRPr="00AD3F68">
              <w:rPr>
                <w:b/>
                <w:sz w:val="20"/>
                <w:szCs w:val="20"/>
              </w:rPr>
              <w:t>3</w:t>
            </w:r>
          </w:p>
        </w:tc>
        <w:tc>
          <w:tcPr>
            <w:tcW w:w="1141" w:type="pct"/>
            <w:vAlign w:val="center"/>
          </w:tcPr>
          <w:p w14:paraId="3EA5F70E" w14:textId="77777777" w:rsidR="00AC4367" w:rsidRPr="00AD3F68" w:rsidRDefault="00AC4367" w:rsidP="006A2ECD">
            <w:pPr>
              <w:spacing w:line="240" w:lineRule="auto"/>
              <w:jc w:val="center"/>
              <w:rPr>
                <w:b/>
                <w:sz w:val="20"/>
                <w:szCs w:val="20"/>
              </w:rPr>
            </w:pPr>
            <w:r w:rsidRPr="00AD3F68">
              <w:rPr>
                <w:b/>
                <w:sz w:val="20"/>
                <w:szCs w:val="20"/>
              </w:rPr>
              <w:t>4</w:t>
            </w:r>
          </w:p>
        </w:tc>
      </w:tr>
      <w:tr w:rsidR="00AC4367" w:rsidRPr="00AD3F68" w14:paraId="0B45409E" w14:textId="77777777" w:rsidTr="00303F57">
        <w:trPr>
          <w:trHeight w:val="20"/>
        </w:trPr>
        <w:tc>
          <w:tcPr>
            <w:tcW w:w="1498" w:type="pct"/>
          </w:tcPr>
          <w:p w14:paraId="55B817C4" w14:textId="46A40611" w:rsidR="00AC4367" w:rsidRPr="00AD3F68" w:rsidRDefault="00AC4367" w:rsidP="00502DB4">
            <w:pPr>
              <w:spacing w:line="240" w:lineRule="auto"/>
              <w:jc w:val="left"/>
              <w:rPr>
                <w:rFonts w:eastAsia="Times New Roman"/>
                <w:bCs/>
                <w:sz w:val="20"/>
                <w:szCs w:val="20"/>
                <w:lang w:eastAsia="ru-RU"/>
              </w:rPr>
            </w:pPr>
            <w:r w:rsidRPr="00AD3F68">
              <w:rPr>
                <w:rFonts w:eastAsia="Times New Roman"/>
                <w:bCs/>
                <w:sz w:val="20"/>
                <w:szCs w:val="20"/>
                <w:lang w:eastAsia="ru-RU"/>
              </w:rPr>
              <w:t xml:space="preserve">с. </w:t>
            </w:r>
            <w:proofErr w:type="spellStart"/>
            <w:r w:rsidRPr="00AD3F68">
              <w:rPr>
                <w:rFonts w:eastAsia="Times New Roman"/>
                <w:bCs/>
                <w:sz w:val="20"/>
                <w:szCs w:val="20"/>
                <w:lang w:eastAsia="ru-RU" w:bidi="ru-RU"/>
              </w:rPr>
              <w:t>Корен</w:t>
            </w:r>
            <w:r w:rsidR="00502DB4" w:rsidRPr="00AD3F68">
              <w:rPr>
                <w:rFonts w:eastAsia="Times New Roman"/>
                <w:bCs/>
                <w:sz w:val="20"/>
                <w:szCs w:val="20"/>
                <w:lang w:eastAsia="ru-RU" w:bidi="ru-RU"/>
              </w:rPr>
              <w:t>ё</w:t>
            </w:r>
            <w:r w:rsidRPr="00AD3F68">
              <w:rPr>
                <w:rFonts w:eastAsia="Times New Roman"/>
                <w:bCs/>
                <w:sz w:val="20"/>
                <w:szCs w:val="20"/>
                <w:lang w:eastAsia="ru-RU" w:bidi="ru-RU"/>
              </w:rPr>
              <w:t>вщино</w:t>
            </w:r>
            <w:proofErr w:type="spellEnd"/>
          </w:p>
        </w:tc>
        <w:tc>
          <w:tcPr>
            <w:tcW w:w="1144" w:type="pct"/>
          </w:tcPr>
          <w:p w14:paraId="12749CB3" w14:textId="43CE1F8C" w:rsidR="00AC4367" w:rsidRPr="00AD3F68" w:rsidRDefault="007D46D4" w:rsidP="005F43FC">
            <w:pPr>
              <w:spacing w:line="240" w:lineRule="auto"/>
              <w:jc w:val="center"/>
              <w:rPr>
                <w:sz w:val="20"/>
                <w:szCs w:val="20"/>
              </w:rPr>
            </w:pPr>
            <w:r w:rsidRPr="00AD3F68">
              <w:rPr>
                <w:sz w:val="20"/>
                <w:szCs w:val="20"/>
              </w:rPr>
              <w:t>307</w:t>
            </w:r>
          </w:p>
        </w:tc>
        <w:tc>
          <w:tcPr>
            <w:tcW w:w="1217" w:type="pct"/>
          </w:tcPr>
          <w:p w14:paraId="1EAC3CC5" w14:textId="5E7B41B2" w:rsidR="00AC4367" w:rsidRPr="00AD3F68" w:rsidRDefault="007D46D4" w:rsidP="005F43FC">
            <w:pPr>
              <w:spacing w:line="240" w:lineRule="auto"/>
              <w:jc w:val="center"/>
              <w:rPr>
                <w:sz w:val="20"/>
                <w:szCs w:val="20"/>
              </w:rPr>
            </w:pPr>
            <w:r w:rsidRPr="00AD3F68">
              <w:rPr>
                <w:sz w:val="20"/>
                <w:szCs w:val="20"/>
              </w:rPr>
              <w:t>27400</w:t>
            </w:r>
          </w:p>
        </w:tc>
        <w:tc>
          <w:tcPr>
            <w:tcW w:w="1141" w:type="pct"/>
          </w:tcPr>
          <w:p w14:paraId="50A41ED1" w14:textId="184A2755" w:rsidR="00AC4367" w:rsidRPr="00AD3F68" w:rsidRDefault="00A8636E" w:rsidP="000E5D75">
            <w:pPr>
              <w:spacing w:line="240" w:lineRule="auto"/>
              <w:jc w:val="center"/>
              <w:rPr>
                <w:sz w:val="20"/>
                <w:szCs w:val="20"/>
                <w:vertAlign w:val="superscript"/>
              </w:rPr>
            </w:pPr>
            <w:r w:rsidRPr="00AD3F68">
              <w:rPr>
                <w:sz w:val="20"/>
                <w:szCs w:val="20"/>
              </w:rPr>
              <w:t>52</w:t>
            </w:r>
            <w:r w:rsidR="007D46D4" w:rsidRPr="00AD3F68">
              <w:rPr>
                <w:sz w:val="20"/>
                <w:szCs w:val="20"/>
              </w:rPr>
              <w:t>,3</w:t>
            </w:r>
          </w:p>
        </w:tc>
      </w:tr>
      <w:tr w:rsidR="00AC4367" w:rsidRPr="00AD3F68" w14:paraId="4965D66C" w14:textId="77777777" w:rsidTr="00303F57">
        <w:trPr>
          <w:trHeight w:val="20"/>
        </w:trPr>
        <w:tc>
          <w:tcPr>
            <w:tcW w:w="1498" w:type="pct"/>
          </w:tcPr>
          <w:p w14:paraId="58C14594" w14:textId="6917CD62" w:rsidR="00AC4367" w:rsidRPr="00AD3F68" w:rsidRDefault="00AC4367" w:rsidP="009459D6">
            <w:pPr>
              <w:spacing w:line="240" w:lineRule="auto"/>
              <w:jc w:val="left"/>
              <w:rPr>
                <w:rFonts w:eastAsia="Times New Roman"/>
                <w:bCs/>
                <w:sz w:val="20"/>
                <w:szCs w:val="20"/>
                <w:lang w:eastAsia="ru-RU"/>
              </w:rPr>
            </w:pPr>
            <w:r w:rsidRPr="00AD3F68">
              <w:rPr>
                <w:rFonts w:eastAsia="Times New Roman"/>
                <w:bCs/>
                <w:sz w:val="20"/>
                <w:szCs w:val="20"/>
                <w:lang w:eastAsia="ru-RU"/>
              </w:rPr>
              <w:t xml:space="preserve">с. </w:t>
            </w:r>
            <w:r w:rsidRPr="00AD3F68">
              <w:rPr>
                <w:rFonts w:eastAsia="Times New Roman"/>
                <w:bCs/>
                <w:sz w:val="20"/>
                <w:szCs w:val="20"/>
                <w:lang w:eastAsia="ru-RU" w:bidi="ru-RU"/>
              </w:rPr>
              <w:t>Горицы</w:t>
            </w:r>
          </w:p>
        </w:tc>
        <w:tc>
          <w:tcPr>
            <w:tcW w:w="1144" w:type="pct"/>
          </w:tcPr>
          <w:p w14:paraId="09971443" w14:textId="28C8F5DD" w:rsidR="00AC4367" w:rsidRPr="00AD3F68" w:rsidRDefault="007D46D4" w:rsidP="000E5D75">
            <w:pPr>
              <w:spacing w:line="240" w:lineRule="auto"/>
              <w:jc w:val="center"/>
              <w:rPr>
                <w:sz w:val="20"/>
                <w:szCs w:val="20"/>
              </w:rPr>
            </w:pPr>
            <w:r w:rsidRPr="00AD3F68">
              <w:rPr>
                <w:rFonts w:eastAsia="Times New Roman"/>
                <w:bCs/>
                <w:sz w:val="20"/>
                <w:szCs w:val="24"/>
                <w:lang w:eastAsia="ru-RU"/>
              </w:rPr>
              <w:t>201</w:t>
            </w:r>
          </w:p>
        </w:tc>
        <w:tc>
          <w:tcPr>
            <w:tcW w:w="1217" w:type="pct"/>
          </w:tcPr>
          <w:p w14:paraId="03F10B7C" w14:textId="757975CC" w:rsidR="00AC4367" w:rsidRPr="00AD3F68" w:rsidRDefault="007D46D4" w:rsidP="000E5D75">
            <w:pPr>
              <w:spacing w:line="240" w:lineRule="auto"/>
              <w:jc w:val="center"/>
              <w:rPr>
                <w:sz w:val="20"/>
                <w:szCs w:val="20"/>
              </w:rPr>
            </w:pPr>
            <w:r w:rsidRPr="00AD3F68">
              <w:rPr>
                <w:rFonts w:eastAsia="Times New Roman"/>
                <w:bCs/>
                <w:sz w:val="20"/>
                <w:szCs w:val="24"/>
                <w:lang w:eastAsia="ru-RU"/>
              </w:rPr>
              <w:t>18050</w:t>
            </w:r>
          </w:p>
        </w:tc>
        <w:tc>
          <w:tcPr>
            <w:tcW w:w="1141" w:type="pct"/>
          </w:tcPr>
          <w:p w14:paraId="51524FEA" w14:textId="638763F6" w:rsidR="00AC4367" w:rsidRPr="00AD3F68" w:rsidRDefault="00A8636E" w:rsidP="000E5D75">
            <w:pPr>
              <w:spacing w:line="240" w:lineRule="auto"/>
              <w:jc w:val="center"/>
              <w:rPr>
                <w:sz w:val="20"/>
                <w:szCs w:val="20"/>
              </w:rPr>
            </w:pPr>
            <w:r w:rsidRPr="00AD3F68">
              <w:rPr>
                <w:rFonts w:eastAsia="Times New Roman"/>
                <w:bCs/>
                <w:sz w:val="20"/>
                <w:szCs w:val="24"/>
                <w:lang w:eastAsia="ru-RU"/>
              </w:rPr>
              <w:t>50,57</w:t>
            </w:r>
          </w:p>
        </w:tc>
      </w:tr>
      <w:tr w:rsidR="00AC4367" w:rsidRPr="00AD3F68" w14:paraId="043E85BE" w14:textId="77777777" w:rsidTr="00303F57">
        <w:trPr>
          <w:trHeight w:val="20"/>
        </w:trPr>
        <w:tc>
          <w:tcPr>
            <w:tcW w:w="1498" w:type="pct"/>
          </w:tcPr>
          <w:p w14:paraId="7CBE2F0F" w14:textId="1412D173" w:rsidR="00AC4367" w:rsidRPr="00AD3F68" w:rsidRDefault="00AC4367" w:rsidP="009459D6">
            <w:pPr>
              <w:spacing w:line="240" w:lineRule="auto"/>
              <w:jc w:val="left"/>
              <w:rPr>
                <w:rFonts w:eastAsia="Times New Roman"/>
                <w:bCs/>
                <w:sz w:val="20"/>
                <w:szCs w:val="20"/>
                <w:lang w:eastAsia="ru-RU"/>
              </w:rPr>
            </w:pPr>
            <w:r w:rsidRPr="00AD3F68">
              <w:rPr>
                <w:rFonts w:eastAsia="Times New Roman"/>
                <w:bCs/>
                <w:sz w:val="20"/>
                <w:szCs w:val="20"/>
                <w:lang w:eastAsia="ru-RU" w:bidi="ru-RU"/>
              </w:rPr>
              <w:t xml:space="preserve">с. </w:t>
            </w:r>
            <w:proofErr w:type="spellStart"/>
            <w:r w:rsidRPr="00AD3F68">
              <w:rPr>
                <w:rFonts w:eastAsia="Times New Roman"/>
                <w:bCs/>
                <w:sz w:val="20"/>
                <w:szCs w:val="20"/>
                <w:lang w:eastAsia="ru-RU" w:bidi="ru-RU"/>
              </w:rPr>
              <w:t>Капитанщино</w:t>
            </w:r>
            <w:proofErr w:type="spellEnd"/>
          </w:p>
        </w:tc>
        <w:tc>
          <w:tcPr>
            <w:tcW w:w="1144" w:type="pct"/>
          </w:tcPr>
          <w:p w14:paraId="27204EE8" w14:textId="408CF42E" w:rsidR="00AC4367" w:rsidRPr="00AD3F68" w:rsidRDefault="007D46D4" w:rsidP="000E5D75">
            <w:pPr>
              <w:spacing w:line="240" w:lineRule="auto"/>
              <w:jc w:val="center"/>
              <w:rPr>
                <w:rFonts w:eastAsia="Times New Roman"/>
                <w:bCs/>
                <w:sz w:val="20"/>
                <w:szCs w:val="24"/>
                <w:lang w:eastAsia="ru-RU"/>
              </w:rPr>
            </w:pPr>
            <w:r w:rsidRPr="00AD3F68">
              <w:rPr>
                <w:rFonts w:eastAsia="Times New Roman"/>
                <w:bCs/>
                <w:sz w:val="20"/>
                <w:szCs w:val="24"/>
                <w:lang w:eastAsia="ru-RU"/>
              </w:rPr>
              <w:t>229</w:t>
            </w:r>
          </w:p>
        </w:tc>
        <w:tc>
          <w:tcPr>
            <w:tcW w:w="1217" w:type="pct"/>
          </w:tcPr>
          <w:p w14:paraId="1D7FE8E2" w14:textId="4FA90214" w:rsidR="00AC4367" w:rsidRPr="00AD3F68" w:rsidRDefault="007D46D4" w:rsidP="000E5D75">
            <w:pPr>
              <w:spacing w:line="240" w:lineRule="auto"/>
              <w:jc w:val="center"/>
              <w:rPr>
                <w:rFonts w:eastAsia="Times New Roman"/>
                <w:bCs/>
                <w:sz w:val="20"/>
                <w:szCs w:val="24"/>
                <w:lang w:eastAsia="ru-RU"/>
              </w:rPr>
            </w:pPr>
            <w:r w:rsidRPr="00AD3F68">
              <w:rPr>
                <w:rFonts w:eastAsia="Times New Roman"/>
                <w:bCs/>
                <w:sz w:val="20"/>
                <w:szCs w:val="24"/>
                <w:lang w:eastAsia="ru-RU"/>
              </w:rPr>
              <w:t>24750</w:t>
            </w:r>
          </w:p>
        </w:tc>
        <w:tc>
          <w:tcPr>
            <w:tcW w:w="1141" w:type="pct"/>
          </w:tcPr>
          <w:p w14:paraId="4F15EE55" w14:textId="08FA0855" w:rsidR="00AC4367" w:rsidRPr="00AD3F68" w:rsidRDefault="00A8636E" w:rsidP="000E5D75">
            <w:pPr>
              <w:spacing w:line="240" w:lineRule="auto"/>
              <w:jc w:val="center"/>
              <w:rPr>
                <w:rFonts w:eastAsia="Times New Roman"/>
                <w:bCs/>
                <w:sz w:val="20"/>
                <w:szCs w:val="24"/>
                <w:lang w:eastAsia="ru-RU"/>
              </w:rPr>
            </w:pPr>
            <w:r w:rsidRPr="00AD3F68">
              <w:rPr>
                <w:rFonts w:eastAsia="Times New Roman"/>
                <w:bCs/>
                <w:sz w:val="20"/>
                <w:szCs w:val="24"/>
                <w:lang w:eastAsia="ru-RU"/>
              </w:rPr>
              <w:t>42,67</w:t>
            </w:r>
          </w:p>
        </w:tc>
      </w:tr>
      <w:tr w:rsidR="00AC4367" w:rsidRPr="00AD3F68" w14:paraId="481DA9AA" w14:textId="77777777" w:rsidTr="00303F57">
        <w:trPr>
          <w:trHeight w:val="20"/>
        </w:trPr>
        <w:tc>
          <w:tcPr>
            <w:tcW w:w="1498" w:type="pct"/>
          </w:tcPr>
          <w:p w14:paraId="25F9DC55" w14:textId="7685CC5C" w:rsidR="00AC4367" w:rsidRPr="00AD3F68" w:rsidRDefault="00AC4367" w:rsidP="009459D6">
            <w:pPr>
              <w:spacing w:line="240" w:lineRule="auto"/>
              <w:jc w:val="left"/>
              <w:rPr>
                <w:rFonts w:eastAsia="Times New Roman"/>
                <w:bCs/>
                <w:sz w:val="20"/>
                <w:szCs w:val="20"/>
                <w:lang w:eastAsia="ru-RU"/>
              </w:rPr>
            </w:pPr>
            <w:r w:rsidRPr="00AD3F68">
              <w:rPr>
                <w:rFonts w:eastAsia="Times New Roman"/>
                <w:bCs/>
                <w:sz w:val="20"/>
                <w:szCs w:val="20"/>
                <w:lang w:eastAsia="ru-RU" w:bidi="ru-RU"/>
              </w:rPr>
              <w:t>д. Николаевка</w:t>
            </w:r>
          </w:p>
        </w:tc>
        <w:tc>
          <w:tcPr>
            <w:tcW w:w="1144" w:type="pct"/>
          </w:tcPr>
          <w:p w14:paraId="7D8670BB" w14:textId="7A805AD4" w:rsidR="00AC4367" w:rsidRPr="00AD3F68" w:rsidRDefault="007D46D4" w:rsidP="000E5D75">
            <w:pPr>
              <w:spacing w:line="240" w:lineRule="auto"/>
              <w:jc w:val="center"/>
              <w:rPr>
                <w:rFonts w:eastAsia="Times New Roman"/>
                <w:bCs/>
                <w:sz w:val="20"/>
                <w:szCs w:val="24"/>
                <w:lang w:eastAsia="ru-RU"/>
              </w:rPr>
            </w:pPr>
            <w:r w:rsidRPr="00AD3F68">
              <w:rPr>
                <w:rFonts w:eastAsia="Times New Roman"/>
                <w:bCs/>
                <w:sz w:val="20"/>
                <w:szCs w:val="24"/>
                <w:lang w:eastAsia="ru-RU"/>
              </w:rPr>
              <w:t>17</w:t>
            </w:r>
          </w:p>
        </w:tc>
        <w:tc>
          <w:tcPr>
            <w:tcW w:w="1217" w:type="pct"/>
          </w:tcPr>
          <w:p w14:paraId="299FBD8E" w14:textId="21C1AA7C" w:rsidR="00AC4367" w:rsidRPr="00AD3F68" w:rsidRDefault="007D46D4" w:rsidP="000E5D75">
            <w:pPr>
              <w:spacing w:line="240" w:lineRule="auto"/>
              <w:jc w:val="center"/>
              <w:rPr>
                <w:rFonts w:eastAsia="Times New Roman"/>
                <w:bCs/>
                <w:sz w:val="20"/>
                <w:szCs w:val="24"/>
                <w:lang w:eastAsia="ru-RU"/>
              </w:rPr>
            </w:pPr>
            <w:r w:rsidRPr="00AD3F68">
              <w:rPr>
                <w:rFonts w:eastAsia="Times New Roman"/>
                <w:bCs/>
                <w:sz w:val="20"/>
                <w:szCs w:val="24"/>
                <w:lang w:eastAsia="ru-RU"/>
              </w:rPr>
              <w:t>1260</w:t>
            </w:r>
          </w:p>
        </w:tc>
        <w:tc>
          <w:tcPr>
            <w:tcW w:w="1141" w:type="pct"/>
          </w:tcPr>
          <w:p w14:paraId="7037C1BB" w14:textId="345AACAE" w:rsidR="00AC4367" w:rsidRPr="00AD3F68" w:rsidRDefault="00A8636E" w:rsidP="000E5D75">
            <w:pPr>
              <w:spacing w:line="240" w:lineRule="auto"/>
              <w:jc w:val="center"/>
              <w:rPr>
                <w:rFonts w:eastAsia="Times New Roman"/>
                <w:bCs/>
                <w:sz w:val="20"/>
                <w:szCs w:val="24"/>
                <w:lang w:eastAsia="ru-RU"/>
              </w:rPr>
            </w:pPr>
            <w:r w:rsidRPr="00AD3F68">
              <w:rPr>
                <w:rFonts w:eastAsia="Times New Roman"/>
                <w:bCs/>
                <w:sz w:val="20"/>
                <w:szCs w:val="24"/>
                <w:lang w:eastAsia="ru-RU"/>
              </w:rPr>
              <w:t>22,5</w:t>
            </w:r>
          </w:p>
        </w:tc>
      </w:tr>
      <w:tr w:rsidR="00AC4367" w:rsidRPr="00AD3F68" w14:paraId="1EF7487A" w14:textId="77777777" w:rsidTr="00892EE0">
        <w:trPr>
          <w:trHeight w:val="20"/>
        </w:trPr>
        <w:tc>
          <w:tcPr>
            <w:tcW w:w="1498" w:type="pct"/>
          </w:tcPr>
          <w:p w14:paraId="6A8ECE76" w14:textId="7B3125C4" w:rsidR="00AC4367" w:rsidRPr="00AD3F68" w:rsidRDefault="00AC4367" w:rsidP="009459D6">
            <w:pPr>
              <w:spacing w:line="240" w:lineRule="auto"/>
              <w:jc w:val="left"/>
              <w:rPr>
                <w:rFonts w:eastAsia="Times New Roman"/>
                <w:bCs/>
                <w:sz w:val="20"/>
                <w:szCs w:val="20"/>
                <w:lang w:eastAsia="ru-RU" w:bidi="ru-RU"/>
              </w:rPr>
            </w:pPr>
            <w:r w:rsidRPr="00AD3F68">
              <w:rPr>
                <w:rFonts w:eastAsia="Times New Roman"/>
                <w:bCs/>
                <w:sz w:val="20"/>
                <w:szCs w:val="20"/>
                <w:lang w:eastAsia="ru-RU" w:bidi="ru-RU"/>
              </w:rPr>
              <w:t>Всего по поселению</w:t>
            </w:r>
          </w:p>
        </w:tc>
        <w:tc>
          <w:tcPr>
            <w:tcW w:w="1144" w:type="pct"/>
            <w:shd w:val="clear" w:color="auto" w:fill="auto"/>
          </w:tcPr>
          <w:p w14:paraId="039366CD" w14:textId="29297A37" w:rsidR="00AC4367" w:rsidRPr="00AD3F68" w:rsidRDefault="007D46D4" w:rsidP="000E5D75">
            <w:pPr>
              <w:spacing w:line="240" w:lineRule="auto"/>
              <w:jc w:val="center"/>
              <w:rPr>
                <w:rFonts w:eastAsia="Times New Roman"/>
                <w:bCs/>
                <w:sz w:val="20"/>
                <w:szCs w:val="24"/>
                <w:lang w:eastAsia="ru-RU"/>
              </w:rPr>
            </w:pPr>
            <w:r w:rsidRPr="00AD3F68">
              <w:rPr>
                <w:rFonts w:eastAsia="Times New Roman"/>
                <w:bCs/>
                <w:sz w:val="20"/>
                <w:szCs w:val="24"/>
                <w:lang w:eastAsia="ru-RU"/>
              </w:rPr>
              <w:t>754</w:t>
            </w:r>
          </w:p>
        </w:tc>
        <w:tc>
          <w:tcPr>
            <w:tcW w:w="1217" w:type="pct"/>
            <w:shd w:val="clear" w:color="auto" w:fill="auto"/>
          </w:tcPr>
          <w:p w14:paraId="48DB8975" w14:textId="4224F264" w:rsidR="00AC4367" w:rsidRPr="00AD3F68" w:rsidRDefault="007D46D4" w:rsidP="007D46D4">
            <w:pPr>
              <w:spacing w:line="240" w:lineRule="auto"/>
              <w:jc w:val="center"/>
              <w:rPr>
                <w:rFonts w:eastAsia="Times New Roman"/>
                <w:bCs/>
                <w:sz w:val="20"/>
                <w:szCs w:val="24"/>
                <w:lang w:eastAsia="ru-RU"/>
              </w:rPr>
            </w:pPr>
            <w:r w:rsidRPr="00AD3F68">
              <w:rPr>
                <w:rFonts w:eastAsia="Times New Roman"/>
                <w:bCs/>
                <w:sz w:val="20"/>
                <w:szCs w:val="24"/>
                <w:lang w:eastAsia="ru-RU"/>
              </w:rPr>
              <w:t>71460</w:t>
            </w:r>
          </w:p>
        </w:tc>
        <w:tc>
          <w:tcPr>
            <w:tcW w:w="1141" w:type="pct"/>
            <w:shd w:val="clear" w:color="auto" w:fill="auto"/>
          </w:tcPr>
          <w:p w14:paraId="2935362E" w14:textId="713E19EB" w:rsidR="00AC4367" w:rsidRPr="00AD3F68" w:rsidRDefault="007E1A2E" w:rsidP="000E5D75">
            <w:pPr>
              <w:spacing w:line="240" w:lineRule="auto"/>
              <w:jc w:val="center"/>
              <w:rPr>
                <w:rFonts w:eastAsia="Times New Roman"/>
                <w:bCs/>
                <w:sz w:val="20"/>
                <w:szCs w:val="24"/>
                <w:lang w:eastAsia="ru-RU"/>
              </w:rPr>
            </w:pPr>
            <w:r w:rsidRPr="00AD3F68">
              <w:rPr>
                <w:rFonts w:eastAsia="Times New Roman"/>
                <w:bCs/>
                <w:sz w:val="20"/>
                <w:szCs w:val="24"/>
                <w:lang w:eastAsia="ru-RU"/>
              </w:rPr>
              <w:t>47,11</w:t>
            </w:r>
          </w:p>
        </w:tc>
      </w:tr>
    </w:tbl>
    <w:p w14:paraId="7ACC9C00" w14:textId="77777777" w:rsidR="005F43FC" w:rsidRPr="00AD3F68" w:rsidRDefault="005F43FC" w:rsidP="005F43FC">
      <w:pPr>
        <w:spacing w:before="120" w:line="276" w:lineRule="auto"/>
        <w:jc w:val="right"/>
        <w:rPr>
          <w:rFonts w:eastAsia="Times New Roman"/>
          <w:b/>
          <w:bCs/>
          <w:szCs w:val="24"/>
          <w:lang w:eastAsia="ru-RU"/>
        </w:rPr>
      </w:pPr>
      <w:r w:rsidRPr="00AD3F68">
        <w:rPr>
          <w:szCs w:val="24"/>
        </w:rPr>
        <w:t>Таблица</w:t>
      </w:r>
      <w:r w:rsidRPr="00AD3F68">
        <w:rPr>
          <w:rFonts w:eastAsia="Times New Roman"/>
          <w:b/>
          <w:bCs/>
          <w:szCs w:val="24"/>
          <w:lang w:eastAsia="ru-RU"/>
        </w:rPr>
        <w:t xml:space="preserve"> </w:t>
      </w:r>
      <w:r w:rsidRPr="00AD3F68">
        <w:rPr>
          <w:rFonts w:eastAsia="Times New Roman"/>
          <w:bCs/>
          <w:szCs w:val="24"/>
          <w:lang w:eastAsia="ru-RU"/>
        </w:rPr>
        <w:t>3.4.2</w:t>
      </w:r>
    </w:p>
    <w:p w14:paraId="1689AB75" w14:textId="6A47FDCC" w:rsidR="005F43FC" w:rsidRPr="00AD3F68" w:rsidRDefault="005F43FC" w:rsidP="005F43FC">
      <w:pPr>
        <w:spacing w:line="276" w:lineRule="auto"/>
        <w:jc w:val="center"/>
        <w:rPr>
          <w:rFonts w:eastAsia="Times New Roman"/>
          <w:bCs/>
          <w:szCs w:val="24"/>
          <w:lang w:eastAsia="ru-RU"/>
        </w:rPr>
      </w:pPr>
      <w:r w:rsidRPr="00AD3F68">
        <w:rPr>
          <w:rFonts w:eastAsia="Times New Roman"/>
          <w:bCs/>
          <w:szCs w:val="24"/>
          <w:lang w:eastAsia="ru-RU"/>
        </w:rPr>
        <w:t xml:space="preserve">Характеристика муниципального жилищного фонда по степени благоустройства по состоянию на </w:t>
      </w:r>
      <w:r w:rsidR="00786F9E" w:rsidRPr="00AD3F68">
        <w:rPr>
          <w:rFonts w:eastAsia="Times New Roman"/>
          <w:bCs/>
          <w:szCs w:val="24"/>
          <w:lang w:eastAsia="ru-RU"/>
        </w:rPr>
        <w:t>01.01.202</w:t>
      </w:r>
      <w:r w:rsidR="00E35B50" w:rsidRPr="00AD3F68">
        <w:rPr>
          <w:rFonts w:eastAsia="Times New Roman"/>
          <w:bCs/>
          <w:szCs w:val="24"/>
          <w:lang w:eastAsia="ru-RU"/>
        </w:rPr>
        <w:t>1</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8"/>
        <w:gridCol w:w="1984"/>
        <w:gridCol w:w="1417"/>
        <w:gridCol w:w="1397"/>
        <w:gridCol w:w="1584"/>
        <w:gridCol w:w="981"/>
      </w:tblGrid>
      <w:tr w:rsidR="005F43FC" w:rsidRPr="00AD3F68" w14:paraId="018D807C" w14:textId="77777777" w:rsidTr="004C59EB">
        <w:trPr>
          <w:trHeight w:val="20"/>
        </w:trPr>
        <w:tc>
          <w:tcPr>
            <w:tcW w:w="1285" w:type="pct"/>
            <w:vMerge w:val="restart"/>
            <w:vAlign w:val="center"/>
          </w:tcPr>
          <w:p w14:paraId="3A8359EE" w14:textId="77777777" w:rsidR="005F43FC" w:rsidRPr="00AD3F68" w:rsidRDefault="005F43FC" w:rsidP="006A2ECD">
            <w:pPr>
              <w:spacing w:line="240" w:lineRule="auto"/>
              <w:jc w:val="center"/>
              <w:rPr>
                <w:rFonts w:eastAsia="Times New Roman"/>
                <w:b/>
                <w:bCs/>
                <w:sz w:val="20"/>
                <w:szCs w:val="20"/>
                <w:lang w:eastAsia="ru-RU"/>
              </w:rPr>
            </w:pPr>
            <w:r w:rsidRPr="00AD3F68">
              <w:rPr>
                <w:rFonts w:eastAsia="Times New Roman"/>
                <w:b/>
                <w:bCs/>
                <w:sz w:val="20"/>
                <w:szCs w:val="20"/>
                <w:lang w:eastAsia="ru-RU"/>
              </w:rPr>
              <w:t>Населенный пункт</w:t>
            </w:r>
          </w:p>
        </w:tc>
        <w:tc>
          <w:tcPr>
            <w:tcW w:w="3715" w:type="pct"/>
            <w:gridSpan w:val="5"/>
          </w:tcPr>
          <w:p w14:paraId="5C1DE2AA" w14:textId="77777777" w:rsidR="005F43FC" w:rsidRPr="00AD3F68" w:rsidRDefault="005F43FC" w:rsidP="006A2ECD">
            <w:pPr>
              <w:spacing w:line="240" w:lineRule="auto"/>
              <w:jc w:val="center"/>
              <w:rPr>
                <w:rFonts w:eastAsia="Times New Roman"/>
                <w:b/>
                <w:bCs/>
                <w:sz w:val="20"/>
                <w:szCs w:val="20"/>
                <w:lang w:eastAsia="ru-RU"/>
              </w:rPr>
            </w:pPr>
            <w:r w:rsidRPr="00AD3F68">
              <w:rPr>
                <w:rFonts w:eastAsia="Times New Roman"/>
                <w:b/>
                <w:bCs/>
                <w:sz w:val="20"/>
                <w:szCs w:val="20"/>
                <w:lang w:eastAsia="ru-RU"/>
              </w:rPr>
              <w:t>% обеспечения благоустройством многоквартирного жилого фонда, от общего числа фонда по типу жилья</w:t>
            </w:r>
          </w:p>
        </w:tc>
      </w:tr>
      <w:tr w:rsidR="005F43FC" w:rsidRPr="00AD3F68" w14:paraId="3F19B128" w14:textId="77777777" w:rsidTr="004C59EB">
        <w:trPr>
          <w:trHeight w:val="20"/>
        </w:trPr>
        <w:tc>
          <w:tcPr>
            <w:tcW w:w="1285" w:type="pct"/>
            <w:vMerge/>
            <w:vAlign w:val="center"/>
          </w:tcPr>
          <w:p w14:paraId="2C86B7AA" w14:textId="77777777" w:rsidR="005F43FC" w:rsidRPr="00AD3F68" w:rsidRDefault="005F43FC" w:rsidP="006A2ECD">
            <w:pPr>
              <w:spacing w:line="240" w:lineRule="auto"/>
              <w:jc w:val="center"/>
              <w:rPr>
                <w:rFonts w:eastAsia="Times New Roman"/>
                <w:b/>
                <w:bCs/>
                <w:sz w:val="20"/>
                <w:szCs w:val="20"/>
                <w:lang w:eastAsia="ru-RU"/>
              </w:rPr>
            </w:pPr>
          </w:p>
        </w:tc>
        <w:tc>
          <w:tcPr>
            <w:tcW w:w="1001" w:type="pct"/>
            <w:vAlign w:val="center"/>
          </w:tcPr>
          <w:p w14:paraId="4740CB73" w14:textId="77777777" w:rsidR="005F43FC" w:rsidRPr="00AD3F68" w:rsidRDefault="005F43FC" w:rsidP="006A2ECD">
            <w:pPr>
              <w:spacing w:line="240" w:lineRule="auto"/>
              <w:jc w:val="center"/>
              <w:rPr>
                <w:rFonts w:eastAsia="Times New Roman"/>
                <w:b/>
                <w:bCs/>
                <w:sz w:val="20"/>
                <w:szCs w:val="20"/>
                <w:lang w:eastAsia="ru-RU"/>
              </w:rPr>
            </w:pPr>
            <w:r w:rsidRPr="00AD3F68">
              <w:rPr>
                <w:rFonts w:eastAsia="Times New Roman"/>
                <w:b/>
                <w:bCs/>
                <w:sz w:val="20"/>
                <w:szCs w:val="20"/>
                <w:lang w:eastAsia="ru-RU"/>
              </w:rPr>
              <w:t>водопровод</w:t>
            </w:r>
          </w:p>
        </w:tc>
        <w:tc>
          <w:tcPr>
            <w:tcW w:w="715" w:type="pct"/>
            <w:vAlign w:val="center"/>
          </w:tcPr>
          <w:p w14:paraId="1BC9E631" w14:textId="77777777" w:rsidR="005F43FC" w:rsidRPr="00AD3F68" w:rsidRDefault="005F43FC" w:rsidP="006A2ECD">
            <w:pPr>
              <w:spacing w:line="240" w:lineRule="auto"/>
              <w:jc w:val="center"/>
              <w:rPr>
                <w:rFonts w:eastAsia="Times New Roman"/>
                <w:b/>
                <w:bCs/>
                <w:sz w:val="20"/>
                <w:szCs w:val="20"/>
                <w:lang w:eastAsia="ru-RU"/>
              </w:rPr>
            </w:pPr>
            <w:r w:rsidRPr="00AD3F68">
              <w:rPr>
                <w:rFonts w:eastAsia="Times New Roman"/>
                <w:b/>
                <w:bCs/>
                <w:sz w:val="20"/>
                <w:szCs w:val="20"/>
                <w:lang w:eastAsia="ru-RU"/>
              </w:rPr>
              <w:t>канализация</w:t>
            </w:r>
          </w:p>
        </w:tc>
        <w:tc>
          <w:tcPr>
            <w:tcW w:w="705" w:type="pct"/>
            <w:vAlign w:val="center"/>
          </w:tcPr>
          <w:p w14:paraId="2B9094B5" w14:textId="77777777" w:rsidR="005F43FC" w:rsidRPr="00AD3F68" w:rsidRDefault="005F43FC" w:rsidP="006A2ECD">
            <w:pPr>
              <w:spacing w:line="240" w:lineRule="auto"/>
              <w:jc w:val="center"/>
              <w:rPr>
                <w:rFonts w:eastAsia="Times New Roman"/>
                <w:b/>
                <w:bCs/>
                <w:sz w:val="20"/>
                <w:szCs w:val="20"/>
                <w:lang w:eastAsia="ru-RU"/>
              </w:rPr>
            </w:pPr>
            <w:r w:rsidRPr="00AD3F68">
              <w:rPr>
                <w:rFonts w:eastAsia="Times New Roman"/>
                <w:b/>
                <w:bCs/>
                <w:sz w:val="20"/>
                <w:szCs w:val="20"/>
                <w:lang w:eastAsia="ru-RU"/>
              </w:rPr>
              <w:t>центральное отопление</w:t>
            </w:r>
          </w:p>
        </w:tc>
        <w:tc>
          <w:tcPr>
            <w:tcW w:w="799" w:type="pct"/>
            <w:vAlign w:val="center"/>
          </w:tcPr>
          <w:p w14:paraId="43B8154A" w14:textId="3ABCEC1B" w:rsidR="005F43FC" w:rsidRPr="00AD3F68" w:rsidRDefault="00CC39E0" w:rsidP="00F502A7">
            <w:pPr>
              <w:spacing w:line="240" w:lineRule="auto"/>
              <w:jc w:val="center"/>
              <w:rPr>
                <w:rFonts w:eastAsia="Times New Roman"/>
                <w:b/>
                <w:bCs/>
                <w:sz w:val="20"/>
                <w:szCs w:val="20"/>
                <w:lang w:eastAsia="ru-RU"/>
              </w:rPr>
            </w:pPr>
            <w:r w:rsidRPr="00AD3F68">
              <w:rPr>
                <w:rFonts w:eastAsia="Times New Roman"/>
                <w:b/>
                <w:bCs/>
                <w:sz w:val="20"/>
                <w:szCs w:val="20"/>
                <w:lang w:eastAsia="ru-RU"/>
              </w:rPr>
              <w:t>г</w:t>
            </w:r>
            <w:r w:rsidR="005F43FC" w:rsidRPr="00AD3F68">
              <w:rPr>
                <w:rFonts w:eastAsia="Times New Roman"/>
                <w:b/>
                <w:bCs/>
                <w:sz w:val="20"/>
                <w:szCs w:val="20"/>
                <w:lang w:eastAsia="ru-RU"/>
              </w:rPr>
              <w:t>орячее</w:t>
            </w:r>
            <w:r w:rsidR="00F502A7" w:rsidRPr="00AD3F68">
              <w:rPr>
                <w:rFonts w:eastAsia="Times New Roman"/>
                <w:b/>
                <w:bCs/>
                <w:sz w:val="20"/>
                <w:szCs w:val="20"/>
                <w:lang w:eastAsia="ru-RU"/>
              </w:rPr>
              <w:t xml:space="preserve"> </w:t>
            </w:r>
            <w:r w:rsidR="005F43FC" w:rsidRPr="00AD3F68">
              <w:rPr>
                <w:rFonts w:eastAsia="Times New Roman"/>
                <w:b/>
                <w:bCs/>
                <w:sz w:val="20"/>
                <w:szCs w:val="20"/>
                <w:lang w:eastAsia="ru-RU"/>
              </w:rPr>
              <w:t>водоснабжение</w:t>
            </w:r>
          </w:p>
        </w:tc>
        <w:tc>
          <w:tcPr>
            <w:tcW w:w="495" w:type="pct"/>
            <w:vAlign w:val="center"/>
          </w:tcPr>
          <w:p w14:paraId="0815959F" w14:textId="77777777" w:rsidR="005F43FC" w:rsidRPr="00AD3F68" w:rsidRDefault="005F43FC" w:rsidP="006A2ECD">
            <w:pPr>
              <w:spacing w:line="240" w:lineRule="auto"/>
              <w:jc w:val="center"/>
              <w:rPr>
                <w:rFonts w:eastAsia="Times New Roman"/>
                <w:b/>
                <w:bCs/>
                <w:sz w:val="20"/>
                <w:szCs w:val="20"/>
                <w:lang w:eastAsia="ru-RU"/>
              </w:rPr>
            </w:pPr>
            <w:r w:rsidRPr="00AD3F68">
              <w:rPr>
                <w:rFonts w:eastAsia="Times New Roman"/>
                <w:b/>
                <w:bCs/>
                <w:sz w:val="20"/>
                <w:szCs w:val="20"/>
                <w:lang w:eastAsia="ru-RU"/>
              </w:rPr>
              <w:t>газ</w:t>
            </w:r>
          </w:p>
        </w:tc>
      </w:tr>
    </w:tbl>
    <w:p w14:paraId="57AE0E71" w14:textId="77777777" w:rsidR="005F43FC" w:rsidRPr="00AD3F68" w:rsidRDefault="005F43FC" w:rsidP="005F43FC">
      <w:pPr>
        <w:spacing w:line="14" w:lineRule="auto"/>
        <w:jc w:val="center"/>
        <w:rPr>
          <w:rFonts w:eastAsia="Times New Roman"/>
          <w:bCs/>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8"/>
        <w:gridCol w:w="1984"/>
        <w:gridCol w:w="1419"/>
        <w:gridCol w:w="1417"/>
        <w:gridCol w:w="1560"/>
        <w:gridCol w:w="983"/>
      </w:tblGrid>
      <w:tr w:rsidR="005F43FC" w:rsidRPr="00AD3F68" w14:paraId="7684DCBA" w14:textId="77777777" w:rsidTr="004C59EB">
        <w:trPr>
          <w:trHeight w:val="158"/>
        </w:trPr>
        <w:tc>
          <w:tcPr>
            <w:tcW w:w="1285" w:type="pct"/>
          </w:tcPr>
          <w:p w14:paraId="4B6CE6C2" w14:textId="77777777" w:rsidR="005F43FC" w:rsidRPr="00AD3F68" w:rsidRDefault="005F43FC" w:rsidP="006A2ECD">
            <w:pPr>
              <w:spacing w:line="240" w:lineRule="auto"/>
              <w:jc w:val="center"/>
              <w:rPr>
                <w:rFonts w:eastAsia="Times New Roman"/>
                <w:b/>
                <w:bCs/>
                <w:sz w:val="20"/>
                <w:szCs w:val="20"/>
                <w:lang w:eastAsia="ru-RU"/>
              </w:rPr>
            </w:pPr>
            <w:r w:rsidRPr="00AD3F68">
              <w:rPr>
                <w:rFonts w:eastAsia="Times New Roman"/>
                <w:b/>
                <w:bCs/>
                <w:sz w:val="20"/>
                <w:szCs w:val="20"/>
                <w:lang w:eastAsia="ru-RU"/>
              </w:rPr>
              <w:t>1</w:t>
            </w:r>
          </w:p>
        </w:tc>
        <w:tc>
          <w:tcPr>
            <w:tcW w:w="1001" w:type="pct"/>
          </w:tcPr>
          <w:p w14:paraId="2BDD74EC" w14:textId="77777777" w:rsidR="005F43FC" w:rsidRPr="00AD3F68" w:rsidRDefault="005F43FC" w:rsidP="006A2ECD">
            <w:pPr>
              <w:spacing w:line="240" w:lineRule="auto"/>
              <w:jc w:val="center"/>
              <w:rPr>
                <w:rFonts w:eastAsia="Times New Roman"/>
                <w:b/>
                <w:bCs/>
                <w:sz w:val="20"/>
                <w:szCs w:val="20"/>
                <w:lang w:eastAsia="ru-RU"/>
              </w:rPr>
            </w:pPr>
            <w:r w:rsidRPr="00AD3F68">
              <w:rPr>
                <w:rFonts w:eastAsia="Times New Roman"/>
                <w:b/>
                <w:bCs/>
                <w:sz w:val="20"/>
                <w:szCs w:val="20"/>
                <w:lang w:eastAsia="ru-RU"/>
              </w:rPr>
              <w:t>2</w:t>
            </w:r>
          </w:p>
        </w:tc>
        <w:tc>
          <w:tcPr>
            <w:tcW w:w="716" w:type="pct"/>
          </w:tcPr>
          <w:p w14:paraId="69DB5068" w14:textId="77777777" w:rsidR="005F43FC" w:rsidRPr="00AD3F68" w:rsidRDefault="005F43FC" w:rsidP="006A2ECD">
            <w:pPr>
              <w:spacing w:line="240" w:lineRule="auto"/>
              <w:jc w:val="center"/>
              <w:rPr>
                <w:rFonts w:eastAsia="Times New Roman"/>
                <w:b/>
                <w:bCs/>
                <w:sz w:val="20"/>
                <w:szCs w:val="20"/>
                <w:lang w:eastAsia="ru-RU"/>
              </w:rPr>
            </w:pPr>
            <w:r w:rsidRPr="00AD3F68">
              <w:rPr>
                <w:rFonts w:eastAsia="Times New Roman"/>
                <w:b/>
                <w:bCs/>
                <w:sz w:val="20"/>
                <w:szCs w:val="20"/>
                <w:lang w:eastAsia="ru-RU"/>
              </w:rPr>
              <w:t>3</w:t>
            </w:r>
          </w:p>
        </w:tc>
        <w:tc>
          <w:tcPr>
            <w:tcW w:w="715" w:type="pct"/>
          </w:tcPr>
          <w:p w14:paraId="1DA89B59" w14:textId="77777777" w:rsidR="005F43FC" w:rsidRPr="00AD3F68" w:rsidRDefault="005F43FC" w:rsidP="006A2ECD">
            <w:pPr>
              <w:spacing w:line="240" w:lineRule="auto"/>
              <w:jc w:val="center"/>
              <w:rPr>
                <w:rFonts w:eastAsia="Times New Roman"/>
                <w:b/>
                <w:bCs/>
                <w:sz w:val="20"/>
                <w:szCs w:val="20"/>
                <w:lang w:eastAsia="ru-RU"/>
              </w:rPr>
            </w:pPr>
            <w:r w:rsidRPr="00AD3F68">
              <w:rPr>
                <w:rFonts w:eastAsia="Times New Roman"/>
                <w:b/>
                <w:bCs/>
                <w:sz w:val="20"/>
                <w:szCs w:val="20"/>
                <w:lang w:eastAsia="ru-RU"/>
              </w:rPr>
              <w:t>4</w:t>
            </w:r>
          </w:p>
        </w:tc>
        <w:tc>
          <w:tcPr>
            <w:tcW w:w="787" w:type="pct"/>
          </w:tcPr>
          <w:p w14:paraId="685C5895" w14:textId="77777777" w:rsidR="005F43FC" w:rsidRPr="00AD3F68" w:rsidRDefault="005F43FC" w:rsidP="006A2ECD">
            <w:pPr>
              <w:spacing w:line="240" w:lineRule="auto"/>
              <w:jc w:val="center"/>
              <w:rPr>
                <w:rFonts w:eastAsia="Times New Roman"/>
                <w:b/>
                <w:bCs/>
                <w:sz w:val="20"/>
                <w:szCs w:val="20"/>
                <w:lang w:eastAsia="ru-RU"/>
              </w:rPr>
            </w:pPr>
            <w:r w:rsidRPr="00AD3F68">
              <w:rPr>
                <w:rFonts w:eastAsia="Times New Roman"/>
                <w:b/>
                <w:bCs/>
                <w:sz w:val="20"/>
                <w:szCs w:val="20"/>
                <w:lang w:eastAsia="ru-RU"/>
              </w:rPr>
              <w:t>5</w:t>
            </w:r>
          </w:p>
        </w:tc>
        <w:tc>
          <w:tcPr>
            <w:tcW w:w="496" w:type="pct"/>
          </w:tcPr>
          <w:p w14:paraId="39BF2F42" w14:textId="77777777" w:rsidR="005F43FC" w:rsidRPr="00AD3F68" w:rsidRDefault="005F43FC" w:rsidP="006A2ECD">
            <w:pPr>
              <w:spacing w:line="240" w:lineRule="auto"/>
              <w:jc w:val="center"/>
              <w:rPr>
                <w:rFonts w:eastAsia="Times New Roman"/>
                <w:b/>
                <w:bCs/>
                <w:sz w:val="20"/>
                <w:szCs w:val="20"/>
                <w:lang w:eastAsia="ru-RU"/>
              </w:rPr>
            </w:pPr>
            <w:r w:rsidRPr="00AD3F68">
              <w:rPr>
                <w:rFonts w:eastAsia="Times New Roman"/>
                <w:b/>
                <w:bCs/>
                <w:sz w:val="20"/>
                <w:szCs w:val="20"/>
                <w:lang w:eastAsia="ru-RU"/>
              </w:rPr>
              <w:t>6</w:t>
            </w:r>
          </w:p>
        </w:tc>
      </w:tr>
      <w:tr w:rsidR="00786F9E" w:rsidRPr="00AD3F68" w14:paraId="57EE36F8" w14:textId="77777777" w:rsidTr="004C59EB">
        <w:trPr>
          <w:trHeight w:val="158"/>
        </w:trPr>
        <w:tc>
          <w:tcPr>
            <w:tcW w:w="1285" w:type="pct"/>
          </w:tcPr>
          <w:p w14:paraId="6214BF08" w14:textId="02D09503" w:rsidR="00786F9E" w:rsidRPr="00AD3F68" w:rsidRDefault="0017041B" w:rsidP="00786F9E">
            <w:pPr>
              <w:spacing w:line="240" w:lineRule="auto"/>
              <w:jc w:val="left"/>
              <w:rPr>
                <w:rFonts w:eastAsia="Times New Roman"/>
                <w:bCs/>
                <w:sz w:val="20"/>
                <w:szCs w:val="20"/>
                <w:lang w:eastAsia="ru-RU"/>
              </w:rPr>
            </w:pPr>
            <w:r w:rsidRPr="00AD3F68">
              <w:rPr>
                <w:rFonts w:eastAsia="Times New Roman"/>
                <w:bCs/>
                <w:sz w:val="20"/>
                <w:szCs w:val="20"/>
                <w:lang w:eastAsia="ru-RU" w:bidi="ru-RU"/>
              </w:rPr>
              <w:t>Всего по поселению</w:t>
            </w:r>
          </w:p>
        </w:tc>
        <w:tc>
          <w:tcPr>
            <w:tcW w:w="1001" w:type="pct"/>
          </w:tcPr>
          <w:p w14:paraId="50F192A9" w14:textId="2D443BA1" w:rsidR="00786F9E" w:rsidRPr="00AD3F68" w:rsidRDefault="0017041B" w:rsidP="009459D6">
            <w:pPr>
              <w:spacing w:line="240" w:lineRule="auto"/>
              <w:jc w:val="center"/>
              <w:rPr>
                <w:rFonts w:eastAsia="Times New Roman"/>
                <w:bCs/>
                <w:sz w:val="20"/>
                <w:szCs w:val="20"/>
                <w:lang w:eastAsia="ru-RU"/>
              </w:rPr>
            </w:pPr>
            <w:r w:rsidRPr="00AD3F68">
              <w:rPr>
                <w:rFonts w:eastAsia="Times New Roman"/>
                <w:bCs/>
                <w:sz w:val="20"/>
                <w:szCs w:val="20"/>
                <w:lang w:eastAsia="ru-RU"/>
              </w:rPr>
              <w:t>43</w:t>
            </w:r>
          </w:p>
        </w:tc>
        <w:tc>
          <w:tcPr>
            <w:tcW w:w="716" w:type="pct"/>
          </w:tcPr>
          <w:p w14:paraId="5E9447CB" w14:textId="38EA4ADA" w:rsidR="00786F9E" w:rsidRPr="00AD3F68" w:rsidRDefault="0017041B" w:rsidP="009459D6">
            <w:pPr>
              <w:spacing w:line="240" w:lineRule="auto"/>
              <w:jc w:val="center"/>
              <w:rPr>
                <w:rFonts w:eastAsia="Times New Roman"/>
                <w:bCs/>
                <w:sz w:val="20"/>
                <w:szCs w:val="20"/>
                <w:lang w:eastAsia="ru-RU"/>
              </w:rPr>
            </w:pPr>
            <w:r w:rsidRPr="00AD3F68">
              <w:rPr>
                <w:rFonts w:eastAsia="Times New Roman"/>
                <w:bCs/>
                <w:sz w:val="20"/>
                <w:szCs w:val="20"/>
                <w:lang w:eastAsia="ru-RU"/>
              </w:rPr>
              <w:t>43</w:t>
            </w:r>
          </w:p>
        </w:tc>
        <w:tc>
          <w:tcPr>
            <w:tcW w:w="715" w:type="pct"/>
          </w:tcPr>
          <w:p w14:paraId="79930DE2" w14:textId="6C9DAE0C" w:rsidR="00786F9E" w:rsidRPr="00AD3F68" w:rsidRDefault="0017041B" w:rsidP="009459D6">
            <w:pPr>
              <w:spacing w:line="240" w:lineRule="auto"/>
              <w:jc w:val="center"/>
              <w:rPr>
                <w:rFonts w:eastAsia="Times New Roman"/>
                <w:bCs/>
                <w:sz w:val="20"/>
                <w:szCs w:val="20"/>
                <w:lang w:eastAsia="ru-RU"/>
              </w:rPr>
            </w:pPr>
            <w:r w:rsidRPr="00AD3F68">
              <w:rPr>
                <w:rFonts w:eastAsia="Times New Roman"/>
                <w:bCs/>
                <w:sz w:val="20"/>
                <w:szCs w:val="20"/>
                <w:lang w:eastAsia="ru-RU"/>
              </w:rPr>
              <w:t>44</w:t>
            </w:r>
          </w:p>
        </w:tc>
        <w:tc>
          <w:tcPr>
            <w:tcW w:w="787" w:type="pct"/>
          </w:tcPr>
          <w:p w14:paraId="1988A0D3" w14:textId="3DEE9160" w:rsidR="00786F9E" w:rsidRPr="00AD3F68" w:rsidRDefault="0017041B" w:rsidP="009459D6">
            <w:pPr>
              <w:spacing w:line="240" w:lineRule="auto"/>
              <w:jc w:val="center"/>
              <w:rPr>
                <w:rFonts w:eastAsia="Times New Roman"/>
                <w:bCs/>
                <w:sz w:val="20"/>
                <w:szCs w:val="20"/>
                <w:lang w:eastAsia="ru-RU"/>
              </w:rPr>
            </w:pPr>
            <w:r w:rsidRPr="00AD3F68">
              <w:rPr>
                <w:rFonts w:eastAsia="Times New Roman"/>
                <w:bCs/>
                <w:sz w:val="20"/>
                <w:szCs w:val="20"/>
                <w:lang w:eastAsia="ru-RU"/>
              </w:rPr>
              <w:t>44</w:t>
            </w:r>
          </w:p>
        </w:tc>
        <w:tc>
          <w:tcPr>
            <w:tcW w:w="496" w:type="pct"/>
          </w:tcPr>
          <w:p w14:paraId="298E6CBC" w14:textId="4AF26ADC" w:rsidR="00786F9E" w:rsidRPr="00AD3F68" w:rsidRDefault="0017041B" w:rsidP="009459D6">
            <w:pPr>
              <w:spacing w:line="240" w:lineRule="auto"/>
              <w:jc w:val="center"/>
              <w:rPr>
                <w:rFonts w:eastAsia="Times New Roman"/>
                <w:bCs/>
                <w:sz w:val="20"/>
                <w:szCs w:val="20"/>
                <w:lang w:eastAsia="ru-RU"/>
              </w:rPr>
            </w:pPr>
            <w:r w:rsidRPr="00AD3F68">
              <w:rPr>
                <w:rFonts w:eastAsia="Times New Roman"/>
                <w:bCs/>
                <w:sz w:val="20"/>
                <w:szCs w:val="20"/>
                <w:lang w:eastAsia="ru-RU"/>
              </w:rPr>
              <w:t>100</w:t>
            </w:r>
          </w:p>
        </w:tc>
      </w:tr>
    </w:tbl>
    <w:p w14:paraId="68BFBDA7" w14:textId="1BBDD626" w:rsidR="005F43FC" w:rsidRPr="00AD3F68" w:rsidRDefault="005F43FC" w:rsidP="005F43FC">
      <w:pPr>
        <w:spacing w:before="120" w:line="276" w:lineRule="auto"/>
        <w:ind w:firstLine="709"/>
        <w:rPr>
          <w:szCs w:val="24"/>
        </w:rPr>
      </w:pPr>
      <w:r w:rsidRPr="00AD3F68">
        <w:rPr>
          <w:szCs w:val="24"/>
        </w:rPr>
        <w:t>Распределение муниципального жилищного фонда по проценту износа (тыс. м</w:t>
      </w:r>
      <w:r w:rsidRPr="00AD3F68">
        <w:rPr>
          <w:szCs w:val="24"/>
          <w:vertAlign w:val="superscript"/>
        </w:rPr>
        <w:t>2</w:t>
      </w:r>
      <w:r w:rsidRPr="00AD3F68">
        <w:rPr>
          <w:szCs w:val="24"/>
        </w:rPr>
        <w:t xml:space="preserve"> общей площади) представлено в таблице 3.4.3.</w:t>
      </w:r>
    </w:p>
    <w:p w14:paraId="1EDBAFA6" w14:textId="77777777" w:rsidR="005F43FC" w:rsidRPr="00AD3F68" w:rsidRDefault="005F43FC" w:rsidP="005F43FC">
      <w:pPr>
        <w:spacing w:line="276" w:lineRule="auto"/>
        <w:ind w:firstLine="709"/>
        <w:jc w:val="right"/>
        <w:rPr>
          <w:szCs w:val="24"/>
        </w:rPr>
      </w:pPr>
      <w:r w:rsidRPr="00AD3F68">
        <w:rPr>
          <w:szCs w:val="24"/>
        </w:rPr>
        <w:t>Таблица 3.4.3</w:t>
      </w:r>
    </w:p>
    <w:p w14:paraId="6CEE3012" w14:textId="082416E9" w:rsidR="005F43FC" w:rsidRPr="00AD3F68" w:rsidRDefault="005F43FC" w:rsidP="00502DB4">
      <w:pPr>
        <w:spacing w:line="276" w:lineRule="auto"/>
        <w:jc w:val="center"/>
        <w:rPr>
          <w:szCs w:val="24"/>
        </w:rPr>
      </w:pPr>
      <w:r w:rsidRPr="00AD3F68">
        <w:rPr>
          <w:szCs w:val="24"/>
        </w:rPr>
        <w:t xml:space="preserve">Распределение муниципального жилищного фонда по проценту износа </w:t>
      </w:r>
      <w:r w:rsidR="00502DB4" w:rsidRPr="00AD3F68">
        <w:rPr>
          <w:szCs w:val="24"/>
        </w:rPr>
        <w:br/>
      </w:r>
      <w:r w:rsidRPr="00AD3F68">
        <w:rPr>
          <w:szCs w:val="24"/>
        </w:rPr>
        <w:t>(тыс. м</w:t>
      </w:r>
      <w:r w:rsidRPr="00AD3F68">
        <w:rPr>
          <w:szCs w:val="24"/>
          <w:vertAlign w:val="superscript"/>
        </w:rPr>
        <w:t>2</w:t>
      </w:r>
      <w:r w:rsidRPr="00AD3F68">
        <w:rPr>
          <w:szCs w:val="24"/>
        </w:rPr>
        <w:t xml:space="preserve"> общей площади)</w:t>
      </w:r>
    </w:p>
    <w:tbl>
      <w:tblPr>
        <w:tblStyle w:val="afd"/>
        <w:tblW w:w="5000" w:type="pct"/>
        <w:tblBorders>
          <w:top w:val="single" w:sz="4" w:space="0" w:color="000000"/>
          <w:left w:val="single" w:sz="4" w:space="0" w:color="000000"/>
          <w:bottom w:val="none" w:sz="0"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2310"/>
        <w:gridCol w:w="1517"/>
        <w:gridCol w:w="2067"/>
        <w:gridCol w:w="2067"/>
        <w:gridCol w:w="1950"/>
      </w:tblGrid>
      <w:tr w:rsidR="005F43FC" w:rsidRPr="00AD3F68" w14:paraId="74F4D663" w14:textId="77777777" w:rsidTr="006A2ECD">
        <w:tc>
          <w:tcPr>
            <w:tcW w:w="1165" w:type="pct"/>
            <w:vMerge w:val="restart"/>
            <w:vAlign w:val="center"/>
          </w:tcPr>
          <w:p w14:paraId="08B7084C" w14:textId="77777777" w:rsidR="005F43FC" w:rsidRPr="00AD3F68" w:rsidRDefault="005F43FC" w:rsidP="006A2ECD">
            <w:pPr>
              <w:spacing w:line="240" w:lineRule="auto"/>
              <w:jc w:val="center"/>
              <w:rPr>
                <w:rFonts w:eastAsia="Times New Roman"/>
                <w:b/>
                <w:bCs/>
                <w:sz w:val="20"/>
              </w:rPr>
            </w:pPr>
            <w:r w:rsidRPr="00AD3F68">
              <w:rPr>
                <w:rFonts w:eastAsia="Times New Roman"/>
                <w:b/>
                <w:bCs/>
                <w:sz w:val="20"/>
              </w:rPr>
              <w:t>Населенный пункт</w:t>
            </w:r>
          </w:p>
        </w:tc>
        <w:tc>
          <w:tcPr>
            <w:tcW w:w="3835" w:type="pct"/>
            <w:gridSpan w:val="4"/>
            <w:vAlign w:val="center"/>
          </w:tcPr>
          <w:p w14:paraId="70C5F27F" w14:textId="77777777" w:rsidR="005F43FC" w:rsidRPr="00AD3F68" w:rsidRDefault="005F43FC" w:rsidP="006A2ECD">
            <w:pPr>
              <w:spacing w:line="240" w:lineRule="auto"/>
              <w:jc w:val="center"/>
              <w:rPr>
                <w:rFonts w:eastAsia="Times New Roman"/>
                <w:b/>
                <w:bCs/>
                <w:sz w:val="20"/>
              </w:rPr>
            </w:pPr>
            <w:r w:rsidRPr="00AD3F68">
              <w:rPr>
                <w:rFonts w:eastAsia="Times New Roman"/>
                <w:b/>
                <w:bCs/>
                <w:sz w:val="20"/>
              </w:rPr>
              <w:t>Износ</w:t>
            </w:r>
          </w:p>
        </w:tc>
      </w:tr>
      <w:tr w:rsidR="005F43FC" w:rsidRPr="00AD3F68" w14:paraId="1D561684" w14:textId="77777777" w:rsidTr="006A2ECD">
        <w:tc>
          <w:tcPr>
            <w:tcW w:w="1165" w:type="pct"/>
            <w:vMerge/>
            <w:vAlign w:val="center"/>
          </w:tcPr>
          <w:p w14:paraId="6FD195AA" w14:textId="77777777" w:rsidR="005F43FC" w:rsidRPr="00AD3F68" w:rsidRDefault="005F43FC" w:rsidP="006A2ECD">
            <w:pPr>
              <w:spacing w:line="240" w:lineRule="auto"/>
              <w:jc w:val="center"/>
              <w:rPr>
                <w:rFonts w:eastAsia="Times New Roman"/>
                <w:b/>
                <w:bCs/>
                <w:sz w:val="20"/>
              </w:rPr>
            </w:pPr>
          </w:p>
        </w:tc>
        <w:tc>
          <w:tcPr>
            <w:tcW w:w="765" w:type="pct"/>
            <w:vAlign w:val="center"/>
          </w:tcPr>
          <w:p w14:paraId="566784C8" w14:textId="77777777" w:rsidR="005F43FC" w:rsidRPr="00AD3F68" w:rsidRDefault="005F43FC" w:rsidP="006A2ECD">
            <w:pPr>
              <w:spacing w:line="240" w:lineRule="auto"/>
              <w:jc w:val="center"/>
              <w:rPr>
                <w:rFonts w:eastAsia="Times New Roman"/>
                <w:b/>
                <w:bCs/>
                <w:sz w:val="20"/>
              </w:rPr>
            </w:pPr>
            <w:r w:rsidRPr="00AD3F68">
              <w:rPr>
                <w:rFonts w:eastAsia="Times New Roman"/>
                <w:b/>
                <w:bCs/>
                <w:sz w:val="20"/>
              </w:rPr>
              <w:t>до 30 %</w:t>
            </w:r>
          </w:p>
        </w:tc>
        <w:tc>
          <w:tcPr>
            <w:tcW w:w="1043" w:type="pct"/>
            <w:vAlign w:val="center"/>
          </w:tcPr>
          <w:p w14:paraId="5C5DC765" w14:textId="4D38533D" w:rsidR="005F43FC" w:rsidRPr="00AD3F68" w:rsidRDefault="005F43FC" w:rsidP="00997E32">
            <w:pPr>
              <w:spacing w:line="240" w:lineRule="auto"/>
              <w:jc w:val="center"/>
              <w:rPr>
                <w:rFonts w:eastAsia="Times New Roman"/>
                <w:b/>
                <w:bCs/>
                <w:sz w:val="20"/>
              </w:rPr>
            </w:pPr>
            <w:r w:rsidRPr="00AD3F68">
              <w:rPr>
                <w:rFonts w:eastAsia="Times New Roman"/>
                <w:b/>
                <w:bCs/>
                <w:sz w:val="20"/>
              </w:rPr>
              <w:t>31 %</w:t>
            </w:r>
            <w:r w:rsidR="00F502A7" w:rsidRPr="00AD3F68">
              <w:rPr>
                <w:rFonts w:eastAsia="Times New Roman"/>
                <w:b/>
                <w:bCs/>
                <w:sz w:val="20"/>
              </w:rPr>
              <w:t xml:space="preserve"> – </w:t>
            </w:r>
            <w:r w:rsidR="00997E32" w:rsidRPr="00AD3F68">
              <w:rPr>
                <w:rFonts w:eastAsia="Times New Roman"/>
                <w:b/>
                <w:bCs/>
                <w:sz w:val="20"/>
              </w:rPr>
              <w:t>50</w:t>
            </w:r>
            <w:r w:rsidRPr="00AD3F68">
              <w:rPr>
                <w:rFonts w:eastAsia="Times New Roman"/>
                <w:b/>
                <w:bCs/>
                <w:sz w:val="20"/>
              </w:rPr>
              <w:t xml:space="preserve"> %</w:t>
            </w:r>
          </w:p>
        </w:tc>
        <w:tc>
          <w:tcPr>
            <w:tcW w:w="1043" w:type="pct"/>
            <w:vAlign w:val="center"/>
          </w:tcPr>
          <w:p w14:paraId="14B74642" w14:textId="295B8FC8" w:rsidR="005F43FC" w:rsidRPr="00AD3F68" w:rsidRDefault="00997E32" w:rsidP="006A2ECD">
            <w:pPr>
              <w:spacing w:line="240" w:lineRule="auto"/>
              <w:jc w:val="center"/>
              <w:rPr>
                <w:rFonts w:eastAsia="Times New Roman"/>
                <w:b/>
                <w:bCs/>
                <w:sz w:val="20"/>
              </w:rPr>
            </w:pPr>
            <w:r w:rsidRPr="00AD3F68">
              <w:rPr>
                <w:rFonts w:eastAsia="Times New Roman"/>
                <w:b/>
                <w:bCs/>
                <w:sz w:val="20"/>
              </w:rPr>
              <w:t>50</w:t>
            </w:r>
            <w:r w:rsidR="0052338F" w:rsidRPr="00AD3F68">
              <w:rPr>
                <w:rFonts w:eastAsia="Times New Roman"/>
                <w:b/>
                <w:bCs/>
                <w:sz w:val="20"/>
              </w:rPr>
              <w:t xml:space="preserve"> </w:t>
            </w:r>
            <w:r w:rsidR="005F43FC" w:rsidRPr="00AD3F68">
              <w:rPr>
                <w:rFonts w:eastAsia="Times New Roman"/>
                <w:b/>
                <w:bCs/>
                <w:sz w:val="20"/>
              </w:rPr>
              <w:t>% – 70 %</w:t>
            </w:r>
          </w:p>
        </w:tc>
        <w:tc>
          <w:tcPr>
            <w:tcW w:w="984" w:type="pct"/>
            <w:vAlign w:val="center"/>
          </w:tcPr>
          <w:p w14:paraId="560F2047" w14:textId="77777777" w:rsidR="005F43FC" w:rsidRPr="00AD3F68" w:rsidRDefault="005F43FC" w:rsidP="006A2ECD">
            <w:pPr>
              <w:spacing w:line="240" w:lineRule="auto"/>
              <w:jc w:val="center"/>
              <w:rPr>
                <w:rFonts w:eastAsia="Times New Roman"/>
                <w:b/>
                <w:bCs/>
                <w:sz w:val="20"/>
              </w:rPr>
            </w:pPr>
            <w:r w:rsidRPr="00AD3F68">
              <w:rPr>
                <w:rFonts w:eastAsia="Times New Roman"/>
                <w:b/>
                <w:bCs/>
                <w:sz w:val="20"/>
              </w:rPr>
              <w:t>свыше 70 %</w:t>
            </w:r>
          </w:p>
        </w:tc>
      </w:tr>
    </w:tbl>
    <w:p w14:paraId="0AAA8DD0" w14:textId="77777777" w:rsidR="005F43FC" w:rsidRPr="00AD3F68" w:rsidRDefault="005F43FC" w:rsidP="005F43FC">
      <w:pPr>
        <w:spacing w:line="14" w:lineRule="auto"/>
        <w:ind w:firstLine="709"/>
        <w:jc w:val="center"/>
        <w:rPr>
          <w:szCs w:val="24"/>
        </w:rPr>
      </w:pPr>
    </w:p>
    <w:tbl>
      <w:tblPr>
        <w:tblStyle w:val="afd"/>
        <w:tblW w:w="5000" w:type="pct"/>
        <w:tblLook w:val="04A0" w:firstRow="1" w:lastRow="0" w:firstColumn="1" w:lastColumn="0" w:noHBand="0" w:noVBand="1"/>
      </w:tblPr>
      <w:tblGrid>
        <w:gridCol w:w="2310"/>
        <w:gridCol w:w="1517"/>
        <w:gridCol w:w="2067"/>
        <w:gridCol w:w="2067"/>
        <w:gridCol w:w="1950"/>
      </w:tblGrid>
      <w:tr w:rsidR="005F43FC" w:rsidRPr="00AD3F68" w14:paraId="3D574DDF" w14:textId="77777777" w:rsidTr="006A2ECD">
        <w:tc>
          <w:tcPr>
            <w:tcW w:w="1165" w:type="pct"/>
          </w:tcPr>
          <w:p w14:paraId="4C0F1F75" w14:textId="77777777" w:rsidR="005F43FC" w:rsidRPr="00AD3F68" w:rsidRDefault="005F43FC" w:rsidP="006A2ECD">
            <w:pPr>
              <w:spacing w:line="240" w:lineRule="auto"/>
              <w:jc w:val="center"/>
              <w:rPr>
                <w:rFonts w:eastAsia="Times New Roman"/>
                <w:b/>
                <w:bCs/>
                <w:sz w:val="20"/>
              </w:rPr>
            </w:pPr>
            <w:r w:rsidRPr="00AD3F68">
              <w:rPr>
                <w:rFonts w:eastAsia="Times New Roman"/>
                <w:b/>
                <w:bCs/>
                <w:sz w:val="20"/>
              </w:rPr>
              <w:t>1</w:t>
            </w:r>
          </w:p>
        </w:tc>
        <w:tc>
          <w:tcPr>
            <w:tcW w:w="765" w:type="pct"/>
            <w:vAlign w:val="center"/>
          </w:tcPr>
          <w:p w14:paraId="7B369C80" w14:textId="77777777" w:rsidR="005F43FC" w:rsidRPr="00AD3F68" w:rsidRDefault="005F43FC" w:rsidP="006A2ECD">
            <w:pPr>
              <w:spacing w:line="240" w:lineRule="auto"/>
              <w:jc w:val="center"/>
              <w:rPr>
                <w:rFonts w:eastAsia="Times New Roman"/>
                <w:b/>
                <w:bCs/>
                <w:sz w:val="20"/>
              </w:rPr>
            </w:pPr>
            <w:r w:rsidRPr="00AD3F68">
              <w:rPr>
                <w:rFonts w:eastAsia="Times New Roman"/>
                <w:b/>
                <w:bCs/>
                <w:sz w:val="20"/>
              </w:rPr>
              <w:t>2</w:t>
            </w:r>
          </w:p>
        </w:tc>
        <w:tc>
          <w:tcPr>
            <w:tcW w:w="1043" w:type="pct"/>
            <w:vAlign w:val="center"/>
          </w:tcPr>
          <w:p w14:paraId="791EC1E6" w14:textId="77777777" w:rsidR="005F43FC" w:rsidRPr="00AD3F68" w:rsidRDefault="005F43FC" w:rsidP="006A2ECD">
            <w:pPr>
              <w:spacing w:line="240" w:lineRule="auto"/>
              <w:jc w:val="center"/>
              <w:rPr>
                <w:rFonts w:eastAsia="Times New Roman"/>
                <w:b/>
                <w:bCs/>
                <w:sz w:val="20"/>
              </w:rPr>
            </w:pPr>
            <w:r w:rsidRPr="00AD3F68">
              <w:rPr>
                <w:rFonts w:eastAsia="Times New Roman"/>
                <w:b/>
                <w:bCs/>
                <w:sz w:val="20"/>
              </w:rPr>
              <w:t>3</w:t>
            </w:r>
          </w:p>
        </w:tc>
        <w:tc>
          <w:tcPr>
            <w:tcW w:w="1043" w:type="pct"/>
            <w:vAlign w:val="center"/>
          </w:tcPr>
          <w:p w14:paraId="2C0187DF" w14:textId="77777777" w:rsidR="005F43FC" w:rsidRPr="00AD3F68" w:rsidRDefault="005F43FC" w:rsidP="006A2ECD">
            <w:pPr>
              <w:spacing w:line="240" w:lineRule="auto"/>
              <w:jc w:val="center"/>
              <w:rPr>
                <w:rFonts w:eastAsia="Times New Roman"/>
                <w:b/>
                <w:bCs/>
                <w:sz w:val="20"/>
              </w:rPr>
            </w:pPr>
            <w:r w:rsidRPr="00AD3F68">
              <w:rPr>
                <w:rFonts w:eastAsia="Times New Roman"/>
                <w:b/>
                <w:bCs/>
                <w:sz w:val="20"/>
              </w:rPr>
              <w:t>4</w:t>
            </w:r>
          </w:p>
        </w:tc>
        <w:tc>
          <w:tcPr>
            <w:tcW w:w="984" w:type="pct"/>
            <w:vAlign w:val="center"/>
          </w:tcPr>
          <w:p w14:paraId="51C63E77" w14:textId="77777777" w:rsidR="005F43FC" w:rsidRPr="00AD3F68" w:rsidRDefault="005F43FC" w:rsidP="006A2ECD">
            <w:pPr>
              <w:spacing w:line="240" w:lineRule="auto"/>
              <w:jc w:val="center"/>
              <w:rPr>
                <w:rFonts w:eastAsia="Times New Roman"/>
                <w:b/>
                <w:bCs/>
                <w:sz w:val="20"/>
              </w:rPr>
            </w:pPr>
            <w:r w:rsidRPr="00AD3F68">
              <w:rPr>
                <w:rFonts w:eastAsia="Times New Roman"/>
                <w:b/>
                <w:bCs/>
                <w:sz w:val="20"/>
              </w:rPr>
              <w:t>5</w:t>
            </w:r>
          </w:p>
        </w:tc>
      </w:tr>
      <w:tr w:rsidR="00997E32" w:rsidRPr="00AD3F68" w14:paraId="12A44A22" w14:textId="77777777" w:rsidTr="006A2ECD">
        <w:tc>
          <w:tcPr>
            <w:tcW w:w="1165" w:type="pct"/>
          </w:tcPr>
          <w:p w14:paraId="59533A67" w14:textId="16980371" w:rsidR="00997E32" w:rsidRPr="00AD3F68" w:rsidRDefault="00997E32" w:rsidP="00A8636E">
            <w:pPr>
              <w:spacing w:line="240" w:lineRule="auto"/>
              <w:jc w:val="left"/>
              <w:rPr>
                <w:rFonts w:eastAsia="Times New Roman"/>
                <w:bCs/>
                <w:sz w:val="20"/>
              </w:rPr>
            </w:pPr>
            <w:r w:rsidRPr="00AD3F68">
              <w:rPr>
                <w:rFonts w:eastAsia="Times New Roman"/>
                <w:bCs/>
                <w:sz w:val="20"/>
                <w:szCs w:val="20"/>
                <w:lang w:eastAsia="ru-RU"/>
              </w:rPr>
              <w:t xml:space="preserve">с. </w:t>
            </w:r>
            <w:proofErr w:type="spellStart"/>
            <w:r w:rsidRPr="00AD3F68">
              <w:rPr>
                <w:rFonts w:eastAsia="Times New Roman"/>
                <w:bCs/>
                <w:sz w:val="20"/>
                <w:szCs w:val="20"/>
                <w:lang w:eastAsia="ru-RU" w:bidi="ru-RU"/>
              </w:rPr>
              <w:t>Корен</w:t>
            </w:r>
            <w:r w:rsidR="00A8636E" w:rsidRPr="00AD3F68">
              <w:rPr>
                <w:rFonts w:eastAsia="Times New Roman"/>
                <w:bCs/>
                <w:sz w:val="20"/>
                <w:szCs w:val="20"/>
                <w:lang w:eastAsia="ru-RU" w:bidi="ru-RU"/>
              </w:rPr>
              <w:t>ёв</w:t>
            </w:r>
            <w:r w:rsidRPr="00AD3F68">
              <w:rPr>
                <w:rFonts w:eastAsia="Times New Roman"/>
                <w:bCs/>
                <w:sz w:val="20"/>
                <w:szCs w:val="20"/>
                <w:lang w:eastAsia="ru-RU" w:bidi="ru-RU"/>
              </w:rPr>
              <w:t>щино</w:t>
            </w:r>
            <w:proofErr w:type="spellEnd"/>
          </w:p>
        </w:tc>
        <w:tc>
          <w:tcPr>
            <w:tcW w:w="765" w:type="pct"/>
            <w:vAlign w:val="center"/>
          </w:tcPr>
          <w:p w14:paraId="68F46BD0" w14:textId="1C79AA44" w:rsidR="00997E32" w:rsidRPr="00AD3F68" w:rsidRDefault="00CC39E0" w:rsidP="00997E32">
            <w:pPr>
              <w:spacing w:line="240" w:lineRule="auto"/>
              <w:jc w:val="center"/>
              <w:rPr>
                <w:rFonts w:eastAsia="Times New Roman"/>
                <w:bCs/>
                <w:sz w:val="20"/>
                <w:vertAlign w:val="superscript"/>
              </w:rPr>
            </w:pPr>
            <w:r w:rsidRPr="00AD3F68">
              <w:rPr>
                <w:rFonts w:eastAsia="Times New Roman"/>
                <w:bCs/>
                <w:sz w:val="20"/>
              </w:rPr>
              <w:t>46</w:t>
            </w:r>
          </w:p>
        </w:tc>
        <w:tc>
          <w:tcPr>
            <w:tcW w:w="1043" w:type="pct"/>
            <w:vAlign w:val="center"/>
          </w:tcPr>
          <w:p w14:paraId="03D90812" w14:textId="39A43DA0" w:rsidR="00997E32" w:rsidRPr="00AD3F68" w:rsidRDefault="00CC39E0" w:rsidP="00997E32">
            <w:pPr>
              <w:spacing w:line="240" w:lineRule="auto"/>
              <w:jc w:val="center"/>
              <w:rPr>
                <w:rFonts w:eastAsia="Times New Roman"/>
                <w:bCs/>
                <w:sz w:val="20"/>
              </w:rPr>
            </w:pPr>
            <w:r w:rsidRPr="00AD3F68">
              <w:rPr>
                <w:rFonts w:eastAsia="Times New Roman"/>
                <w:bCs/>
                <w:sz w:val="20"/>
              </w:rPr>
              <w:t>51</w:t>
            </w:r>
          </w:p>
        </w:tc>
        <w:tc>
          <w:tcPr>
            <w:tcW w:w="1043" w:type="pct"/>
            <w:vAlign w:val="center"/>
          </w:tcPr>
          <w:p w14:paraId="38175788" w14:textId="5DD75509" w:rsidR="00997E32" w:rsidRPr="00AD3F68" w:rsidRDefault="00CC39E0" w:rsidP="00997E32">
            <w:pPr>
              <w:spacing w:line="240" w:lineRule="auto"/>
              <w:jc w:val="center"/>
              <w:rPr>
                <w:rFonts w:eastAsia="Times New Roman"/>
                <w:bCs/>
                <w:sz w:val="20"/>
              </w:rPr>
            </w:pPr>
            <w:r w:rsidRPr="00AD3F68">
              <w:rPr>
                <w:rFonts w:eastAsia="Times New Roman"/>
                <w:bCs/>
                <w:sz w:val="20"/>
              </w:rPr>
              <w:t>3</w:t>
            </w:r>
          </w:p>
        </w:tc>
        <w:tc>
          <w:tcPr>
            <w:tcW w:w="984" w:type="pct"/>
            <w:vAlign w:val="center"/>
          </w:tcPr>
          <w:p w14:paraId="7285D0B3" w14:textId="68C0BDB8" w:rsidR="00997E32" w:rsidRPr="00AD3F68" w:rsidRDefault="00997E32" w:rsidP="00997E32">
            <w:pPr>
              <w:spacing w:line="240" w:lineRule="auto"/>
              <w:jc w:val="center"/>
              <w:rPr>
                <w:rFonts w:eastAsia="Times New Roman"/>
                <w:bCs/>
                <w:sz w:val="20"/>
              </w:rPr>
            </w:pPr>
            <w:r w:rsidRPr="00AD3F68">
              <w:rPr>
                <w:rFonts w:eastAsia="Times New Roman"/>
                <w:bCs/>
                <w:sz w:val="20"/>
              </w:rPr>
              <w:t>-</w:t>
            </w:r>
          </w:p>
        </w:tc>
      </w:tr>
      <w:tr w:rsidR="00997E32" w:rsidRPr="00AD3F68" w14:paraId="5C1E8537" w14:textId="77777777" w:rsidTr="006A2ECD">
        <w:tc>
          <w:tcPr>
            <w:tcW w:w="1165" w:type="pct"/>
          </w:tcPr>
          <w:p w14:paraId="132DAE46" w14:textId="70E090F2" w:rsidR="00997E32" w:rsidRPr="00AD3F68" w:rsidRDefault="00997E32" w:rsidP="00997E32">
            <w:pPr>
              <w:spacing w:line="240" w:lineRule="auto"/>
              <w:jc w:val="left"/>
              <w:rPr>
                <w:rFonts w:eastAsia="Times New Roman"/>
                <w:bCs/>
                <w:sz w:val="20"/>
                <w:szCs w:val="20"/>
                <w:lang w:eastAsia="ru-RU"/>
              </w:rPr>
            </w:pPr>
            <w:r w:rsidRPr="00AD3F68">
              <w:rPr>
                <w:rFonts w:eastAsia="Times New Roman"/>
                <w:bCs/>
                <w:sz w:val="20"/>
                <w:szCs w:val="20"/>
                <w:lang w:eastAsia="ru-RU"/>
              </w:rPr>
              <w:t xml:space="preserve">с. </w:t>
            </w:r>
            <w:r w:rsidRPr="00AD3F68">
              <w:rPr>
                <w:rFonts w:eastAsia="Times New Roman"/>
                <w:bCs/>
                <w:sz w:val="20"/>
                <w:szCs w:val="20"/>
                <w:lang w:eastAsia="ru-RU" w:bidi="ru-RU"/>
              </w:rPr>
              <w:t>Горицы</w:t>
            </w:r>
          </w:p>
        </w:tc>
        <w:tc>
          <w:tcPr>
            <w:tcW w:w="765" w:type="pct"/>
            <w:vAlign w:val="center"/>
          </w:tcPr>
          <w:p w14:paraId="5A8360D6" w14:textId="600AD8ED" w:rsidR="00997E32" w:rsidRPr="00AD3F68" w:rsidRDefault="00CC39E0" w:rsidP="00997E32">
            <w:pPr>
              <w:spacing w:line="240" w:lineRule="auto"/>
              <w:jc w:val="center"/>
              <w:rPr>
                <w:rFonts w:eastAsia="Times New Roman"/>
                <w:bCs/>
                <w:sz w:val="20"/>
              </w:rPr>
            </w:pPr>
            <w:r w:rsidRPr="00AD3F68">
              <w:rPr>
                <w:rFonts w:eastAsia="Times New Roman"/>
                <w:bCs/>
                <w:sz w:val="20"/>
                <w:szCs w:val="24"/>
                <w:lang w:eastAsia="ru-RU"/>
              </w:rPr>
              <w:t>39</w:t>
            </w:r>
          </w:p>
        </w:tc>
        <w:tc>
          <w:tcPr>
            <w:tcW w:w="1043" w:type="pct"/>
            <w:vAlign w:val="center"/>
          </w:tcPr>
          <w:p w14:paraId="7D26CE6D" w14:textId="72E77829" w:rsidR="00997E32" w:rsidRPr="00AD3F68" w:rsidRDefault="00CC39E0" w:rsidP="00997E32">
            <w:pPr>
              <w:spacing w:line="240" w:lineRule="auto"/>
              <w:jc w:val="center"/>
              <w:rPr>
                <w:rFonts w:eastAsia="Times New Roman"/>
                <w:bCs/>
                <w:sz w:val="20"/>
              </w:rPr>
            </w:pPr>
            <w:r w:rsidRPr="00AD3F68">
              <w:rPr>
                <w:rFonts w:eastAsia="Times New Roman"/>
                <w:bCs/>
                <w:sz w:val="20"/>
                <w:szCs w:val="24"/>
                <w:lang w:eastAsia="ru-RU"/>
              </w:rPr>
              <w:t>44</w:t>
            </w:r>
          </w:p>
        </w:tc>
        <w:tc>
          <w:tcPr>
            <w:tcW w:w="1043" w:type="pct"/>
            <w:vAlign w:val="center"/>
          </w:tcPr>
          <w:p w14:paraId="54CA1FE3" w14:textId="1DBB068E" w:rsidR="00997E32" w:rsidRPr="00AD3F68" w:rsidRDefault="00CC39E0" w:rsidP="00997E32">
            <w:pPr>
              <w:spacing w:line="240" w:lineRule="auto"/>
              <w:jc w:val="center"/>
              <w:rPr>
                <w:rFonts w:eastAsia="Times New Roman"/>
                <w:bCs/>
                <w:sz w:val="20"/>
              </w:rPr>
            </w:pPr>
            <w:r w:rsidRPr="00AD3F68">
              <w:rPr>
                <w:rFonts w:eastAsia="Times New Roman"/>
                <w:bCs/>
                <w:sz w:val="20"/>
                <w:szCs w:val="24"/>
                <w:lang w:eastAsia="ru-RU"/>
              </w:rPr>
              <w:t>17</w:t>
            </w:r>
          </w:p>
        </w:tc>
        <w:tc>
          <w:tcPr>
            <w:tcW w:w="984" w:type="pct"/>
            <w:vAlign w:val="center"/>
          </w:tcPr>
          <w:p w14:paraId="69361DB5" w14:textId="4261262B" w:rsidR="00997E32" w:rsidRPr="00AD3F68" w:rsidRDefault="00997E32" w:rsidP="00997E32">
            <w:pPr>
              <w:spacing w:line="240" w:lineRule="auto"/>
              <w:jc w:val="center"/>
              <w:rPr>
                <w:rFonts w:eastAsia="Times New Roman"/>
                <w:bCs/>
                <w:sz w:val="20"/>
              </w:rPr>
            </w:pPr>
            <w:r w:rsidRPr="00AD3F68">
              <w:rPr>
                <w:rFonts w:eastAsia="Times New Roman"/>
                <w:bCs/>
                <w:sz w:val="20"/>
                <w:szCs w:val="24"/>
                <w:lang w:eastAsia="ru-RU"/>
              </w:rPr>
              <w:t>-</w:t>
            </w:r>
          </w:p>
        </w:tc>
      </w:tr>
      <w:tr w:rsidR="00997E32" w:rsidRPr="00AD3F68" w14:paraId="69B78EC3" w14:textId="77777777" w:rsidTr="006A2ECD">
        <w:tc>
          <w:tcPr>
            <w:tcW w:w="1165" w:type="pct"/>
          </w:tcPr>
          <w:p w14:paraId="0899D59A" w14:textId="722577A4" w:rsidR="00997E32" w:rsidRPr="00AD3F68" w:rsidRDefault="00997E32" w:rsidP="00997E32">
            <w:pPr>
              <w:spacing w:line="240" w:lineRule="auto"/>
              <w:jc w:val="left"/>
              <w:rPr>
                <w:rFonts w:eastAsia="Times New Roman"/>
                <w:bCs/>
                <w:sz w:val="20"/>
                <w:szCs w:val="20"/>
                <w:lang w:eastAsia="ru-RU"/>
              </w:rPr>
            </w:pPr>
            <w:r w:rsidRPr="00AD3F68">
              <w:rPr>
                <w:rFonts w:eastAsia="Times New Roman"/>
                <w:bCs/>
                <w:sz w:val="20"/>
                <w:szCs w:val="20"/>
                <w:lang w:eastAsia="ru-RU" w:bidi="ru-RU"/>
              </w:rPr>
              <w:t xml:space="preserve">с. </w:t>
            </w:r>
            <w:proofErr w:type="spellStart"/>
            <w:r w:rsidRPr="00AD3F68">
              <w:rPr>
                <w:rFonts w:eastAsia="Times New Roman"/>
                <w:bCs/>
                <w:sz w:val="20"/>
                <w:szCs w:val="20"/>
                <w:lang w:eastAsia="ru-RU" w:bidi="ru-RU"/>
              </w:rPr>
              <w:t>Капитанщино</w:t>
            </w:r>
            <w:proofErr w:type="spellEnd"/>
          </w:p>
        </w:tc>
        <w:tc>
          <w:tcPr>
            <w:tcW w:w="765" w:type="pct"/>
            <w:vAlign w:val="center"/>
          </w:tcPr>
          <w:p w14:paraId="10A43636" w14:textId="40B0C5A2" w:rsidR="00997E32" w:rsidRPr="00AD3F68" w:rsidRDefault="00CC39E0" w:rsidP="00997E32">
            <w:pPr>
              <w:spacing w:line="240" w:lineRule="auto"/>
              <w:jc w:val="center"/>
              <w:rPr>
                <w:rFonts w:eastAsia="Times New Roman"/>
                <w:bCs/>
                <w:sz w:val="20"/>
                <w:szCs w:val="24"/>
                <w:lang w:eastAsia="ru-RU"/>
              </w:rPr>
            </w:pPr>
            <w:r w:rsidRPr="00AD3F68">
              <w:rPr>
                <w:rFonts w:eastAsia="Times New Roman"/>
                <w:bCs/>
                <w:sz w:val="20"/>
                <w:szCs w:val="24"/>
                <w:lang w:eastAsia="ru-RU"/>
              </w:rPr>
              <w:t>57</w:t>
            </w:r>
          </w:p>
        </w:tc>
        <w:tc>
          <w:tcPr>
            <w:tcW w:w="1043" w:type="pct"/>
            <w:vAlign w:val="center"/>
          </w:tcPr>
          <w:p w14:paraId="06C0711D" w14:textId="6B42C08D" w:rsidR="00997E32" w:rsidRPr="00AD3F68" w:rsidRDefault="00CC39E0" w:rsidP="00997E32">
            <w:pPr>
              <w:spacing w:line="240" w:lineRule="auto"/>
              <w:jc w:val="center"/>
              <w:rPr>
                <w:rFonts w:eastAsia="Times New Roman"/>
                <w:bCs/>
                <w:sz w:val="20"/>
                <w:szCs w:val="24"/>
                <w:lang w:eastAsia="ru-RU"/>
              </w:rPr>
            </w:pPr>
            <w:r w:rsidRPr="00AD3F68">
              <w:rPr>
                <w:rFonts w:eastAsia="Times New Roman"/>
                <w:bCs/>
                <w:sz w:val="20"/>
                <w:szCs w:val="24"/>
                <w:lang w:eastAsia="ru-RU"/>
              </w:rPr>
              <w:t>40</w:t>
            </w:r>
          </w:p>
        </w:tc>
        <w:tc>
          <w:tcPr>
            <w:tcW w:w="1043" w:type="pct"/>
            <w:vAlign w:val="center"/>
          </w:tcPr>
          <w:p w14:paraId="1FC0218E" w14:textId="6670A22C" w:rsidR="00997E32" w:rsidRPr="00AD3F68" w:rsidRDefault="00CC39E0" w:rsidP="00997E32">
            <w:pPr>
              <w:spacing w:line="240" w:lineRule="auto"/>
              <w:jc w:val="center"/>
              <w:rPr>
                <w:rFonts w:eastAsia="Times New Roman"/>
                <w:bCs/>
                <w:sz w:val="20"/>
                <w:szCs w:val="24"/>
                <w:lang w:eastAsia="ru-RU"/>
              </w:rPr>
            </w:pPr>
            <w:r w:rsidRPr="00AD3F68">
              <w:rPr>
                <w:rFonts w:eastAsia="Times New Roman"/>
                <w:bCs/>
                <w:sz w:val="20"/>
                <w:szCs w:val="24"/>
                <w:lang w:eastAsia="ru-RU"/>
              </w:rPr>
              <w:t>3</w:t>
            </w:r>
          </w:p>
        </w:tc>
        <w:tc>
          <w:tcPr>
            <w:tcW w:w="984" w:type="pct"/>
            <w:vAlign w:val="center"/>
          </w:tcPr>
          <w:p w14:paraId="28D40B05" w14:textId="39106B09" w:rsidR="00997E32" w:rsidRPr="00AD3F68" w:rsidRDefault="00997E32" w:rsidP="00997E32">
            <w:pPr>
              <w:spacing w:line="240" w:lineRule="auto"/>
              <w:jc w:val="center"/>
              <w:rPr>
                <w:rFonts w:eastAsia="Times New Roman"/>
                <w:bCs/>
                <w:sz w:val="20"/>
                <w:szCs w:val="24"/>
                <w:lang w:eastAsia="ru-RU"/>
              </w:rPr>
            </w:pPr>
            <w:r w:rsidRPr="00AD3F68">
              <w:rPr>
                <w:rFonts w:eastAsia="Times New Roman"/>
                <w:bCs/>
                <w:sz w:val="20"/>
                <w:szCs w:val="24"/>
                <w:lang w:eastAsia="ru-RU"/>
              </w:rPr>
              <w:t>-</w:t>
            </w:r>
          </w:p>
        </w:tc>
      </w:tr>
      <w:tr w:rsidR="00997E32" w:rsidRPr="00AD3F68" w14:paraId="205EEDC1" w14:textId="77777777" w:rsidTr="006A2ECD">
        <w:tc>
          <w:tcPr>
            <w:tcW w:w="1165" w:type="pct"/>
          </w:tcPr>
          <w:p w14:paraId="635E5C43" w14:textId="226BC5CB" w:rsidR="00997E32" w:rsidRPr="00AD3F68" w:rsidRDefault="00997E32" w:rsidP="00997E32">
            <w:pPr>
              <w:spacing w:line="240" w:lineRule="auto"/>
              <w:jc w:val="left"/>
              <w:rPr>
                <w:rFonts w:eastAsia="Times New Roman"/>
                <w:bCs/>
                <w:sz w:val="20"/>
                <w:szCs w:val="20"/>
                <w:lang w:eastAsia="ru-RU"/>
              </w:rPr>
            </w:pPr>
            <w:r w:rsidRPr="00AD3F68">
              <w:rPr>
                <w:rFonts w:eastAsia="Times New Roman"/>
                <w:bCs/>
                <w:sz w:val="20"/>
                <w:szCs w:val="20"/>
                <w:lang w:eastAsia="ru-RU" w:bidi="ru-RU"/>
              </w:rPr>
              <w:t>д. Николаевка</w:t>
            </w:r>
          </w:p>
        </w:tc>
        <w:tc>
          <w:tcPr>
            <w:tcW w:w="765" w:type="pct"/>
            <w:vAlign w:val="center"/>
          </w:tcPr>
          <w:p w14:paraId="36066157" w14:textId="3F0D6297" w:rsidR="00997E32" w:rsidRPr="00AD3F68" w:rsidRDefault="00CC39E0" w:rsidP="00997E32">
            <w:pPr>
              <w:spacing w:line="240" w:lineRule="auto"/>
              <w:jc w:val="center"/>
              <w:rPr>
                <w:rFonts w:eastAsia="Times New Roman"/>
                <w:bCs/>
                <w:sz w:val="20"/>
                <w:szCs w:val="24"/>
                <w:lang w:eastAsia="ru-RU"/>
              </w:rPr>
            </w:pPr>
            <w:r w:rsidRPr="00AD3F68">
              <w:rPr>
                <w:rFonts w:eastAsia="Times New Roman"/>
                <w:bCs/>
                <w:sz w:val="20"/>
                <w:szCs w:val="24"/>
                <w:lang w:eastAsia="ru-RU"/>
              </w:rPr>
              <w:t>37</w:t>
            </w:r>
          </w:p>
        </w:tc>
        <w:tc>
          <w:tcPr>
            <w:tcW w:w="1043" w:type="pct"/>
            <w:vAlign w:val="center"/>
          </w:tcPr>
          <w:p w14:paraId="2DD108C5" w14:textId="452A9496" w:rsidR="00997E32" w:rsidRPr="00AD3F68" w:rsidRDefault="00CC39E0" w:rsidP="00997E32">
            <w:pPr>
              <w:spacing w:line="240" w:lineRule="auto"/>
              <w:jc w:val="center"/>
              <w:rPr>
                <w:rFonts w:eastAsia="Times New Roman"/>
                <w:bCs/>
                <w:sz w:val="20"/>
                <w:szCs w:val="24"/>
                <w:lang w:eastAsia="ru-RU"/>
              </w:rPr>
            </w:pPr>
            <w:r w:rsidRPr="00AD3F68">
              <w:rPr>
                <w:rFonts w:eastAsia="Times New Roman"/>
                <w:bCs/>
                <w:sz w:val="20"/>
                <w:szCs w:val="24"/>
                <w:lang w:eastAsia="ru-RU"/>
              </w:rPr>
              <w:t>40</w:t>
            </w:r>
          </w:p>
        </w:tc>
        <w:tc>
          <w:tcPr>
            <w:tcW w:w="1043" w:type="pct"/>
            <w:vAlign w:val="center"/>
          </w:tcPr>
          <w:p w14:paraId="474A2FF4" w14:textId="4C27BFFE" w:rsidR="00997E32" w:rsidRPr="00AD3F68" w:rsidRDefault="00CC39E0" w:rsidP="00997E32">
            <w:pPr>
              <w:spacing w:line="240" w:lineRule="auto"/>
              <w:jc w:val="center"/>
              <w:rPr>
                <w:rFonts w:eastAsia="Times New Roman"/>
                <w:bCs/>
                <w:sz w:val="20"/>
                <w:szCs w:val="24"/>
                <w:lang w:eastAsia="ru-RU"/>
              </w:rPr>
            </w:pPr>
            <w:r w:rsidRPr="00AD3F68">
              <w:rPr>
                <w:rFonts w:eastAsia="Times New Roman"/>
                <w:bCs/>
                <w:sz w:val="20"/>
                <w:szCs w:val="24"/>
                <w:lang w:eastAsia="ru-RU"/>
              </w:rPr>
              <w:t>23</w:t>
            </w:r>
          </w:p>
        </w:tc>
        <w:tc>
          <w:tcPr>
            <w:tcW w:w="984" w:type="pct"/>
            <w:vAlign w:val="center"/>
          </w:tcPr>
          <w:p w14:paraId="041E7AF0" w14:textId="45E700E1" w:rsidR="00997E32" w:rsidRPr="00AD3F68" w:rsidRDefault="00997E32" w:rsidP="00997E32">
            <w:pPr>
              <w:spacing w:line="240" w:lineRule="auto"/>
              <w:jc w:val="center"/>
              <w:rPr>
                <w:rFonts w:eastAsia="Times New Roman"/>
                <w:bCs/>
                <w:sz w:val="20"/>
                <w:szCs w:val="24"/>
                <w:lang w:eastAsia="ru-RU"/>
              </w:rPr>
            </w:pPr>
            <w:r w:rsidRPr="00AD3F68">
              <w:rPr>
                <w:rFonts w:eastAsia="Times New Roman"/>
                <w:bCs/>
                <w:sz w:val="20"/>
                <w:szCs w:val="24"/>
                <w:lang w:eastAsia="ru-RU"/>
              </w:rPr>
              <w:t>-</w:t>
            </w:r>
          </w:p>
        </w:tc>
      </w:tr>
    </w:tbl>
    <w:p w14:paraId="289884ED" w14:textId="747856A6" w:rsidR="007737D1" w:rsidRPr="00AD3F68" w:rsidRDefault="007737D1" w:rsidP="00B52A3D">
      <w:pPr>
        <w:pStyle w:val="0212166"/>
        <w:rPr>
          <w:rFonts w:eastAsia="Tahoma"/>
        </w:rPr>
      </w:pPr>
      <w:bookmarkStart w:id="71" w:name="_Toc131162789"/>
      <w:r w:rsidRPr="00AD3F68">
        <w:rPr>
          <w:rFonts w:eastAsia="Tahoma"/>
        </w:rPr>
        <w:t>4.2 Информация об основных проблемах и ограничениях</w:t>
      </w:r>
      <w:bookmarkEnd w:id="71"/>
    </w:p>
    <w:p w14:paraId="19CA58C5" w14:textId="77777777" w:rsidR="00DF2833" w:rsidRPr="00AD3F68" w:rsidRDefault="00DF2833" w:rsidP="00F502A7">
      <w:pPr>
        <w:spacing w:line="276" w:lineRule="auto"/>
        <w:ind w:firstLine="709"/>
        <w:rPr>
          <w:szCs w:val="24"/>
        </w:rPr>
      </w:pPr>
      <w:r w:rsidRPr="00AD3F68">
        <w:rPr>
          <w:szCs w:val="24"/>
        </w:rPr>
        <w:t>В результате проведенного анализа можно сделать следующие выводы:</w:t>
      </w:r>
    </w:p>
    <w:p w14:paraId="02BC48B9" w14:textId="2B3316B9" w:rsidR="00DF2833" w:rsidRPr="00AD3F68" w:rsidRDefault="004021D9" w:rsidP="00A2605D">
      <w:pPr>
        <w:pStyle w:val="af8"/>
        <w:numPr>
          <w:ilvl w:val="0"/>
          <w:numId w:val="55"/>
        </w:numPr>
        <w:spacing w:after="0"/>
        <w:ind w:left="0" w:firstLine="426"/>
        <w:jc w:val="both"/>
        <w:rPr>
          <w:rFonts w:ascii="Times New Roman" w:hAnsi="Times New Roman"/>
          <w:sz w:val="24"/>
          <w:szCs w:val="24"/>
        </w:rPr>
      </w:pPr>
      <w:r w:rsidRPr="00AD3F68">
        <w:rPr>
          <w:rFonts w:ascii="Times New Roman" w:hAnsi="Times New Roman"/>
          <w:sz w:val="24"/>
          <w:szCs w:val="24"/>
        </w:rPr>
        <w:t>с</w:t>
      </w:r>
      <w:r w:rsidR="00DF2833" w:rsidRPr="00AD3F68">
        <w:rPr>
          <w:rFonts w:ascii="Times New Roman" w:hAnsi="Times New Roman"/>
          <w:sz w:val="24"/>
          <w:szCs w:val="24"/>
        </w:rPr>
        <w:t xml:space="preserve">остояние жилищного фонда на территории поселения </w:t>
      </w:r>
      <w:r w:rsidR="00E510A0" w:rsidRPr="00AD3F68">
        <w:rPr>
          <w:rFonts w:ascii="Times New Roman" w:hAnsi="Times New Roman"/>
          <w:sz w:val="24"/>
          <w:szCs w:val="24"/>
        </w:rPr>
        <w:t>удовлетворительное</w:t>
      </w:r>
      <w:r w:rsidRPr="00AD3F68">
        <w:rPr>
          <w:rFonts w:ascii="Times New Roman" w:hAnsi="Times New Roman"/>
          <w:sz w:val="24"/>
          <w:szCs w:val="24"/>
        </w:rPr>
        <w:t>;</w:t>
      </w:r>
      <w:r w:rsidR="00DF2833" w:rsidRPr="00AD3F68">
        <w:rPr>
          <w:rFonts w:ascii="Times New Roman" w:hAnsi="Times New Roman"/>
          <w:sz w:val="24"/>
          <w:szCs w:val="24"/>
        </w:rPr>
        <w:t xml:space="preserve"> </w:t>
      </w:r>
    </w:p>
    <w:p w14:paraId="58EBE2F6" w14:textId="2CAA0621" w:rsidR="00DF2833" w:rsidRPr="00AD3F68" w:rsidRDefault="004021D9" w:rsidP="00A2605D">
      <w:pPr>
        <w:pStyle w:val="af8"/>
        <w:numPr>
          <w:ilvl w:val="0"/>
          <w:numId w:val="55"/>
        </w:numPr>
        <w:spacing w:after="0"/>
        <w:ind w:left="0" w:firstLine="426"/>
        <w:jc w:val="both"/>
        <w:rPr>
          <w:rFonts w:ascii="Times New Roman" w:hAnsi="Times New Roman"/>
          <w:sz w:val="24"/>
          <w:szCs w:val="24"/>
        </w:rPr>
      </w:pPr>
      <w:r w:rsidRPr="00AD3F68">
        <w:rPr>
          <w:rFonts w:ascii="Times New Roman" w:hAnsi="Times New Roman"/>
          <w:sz w:val="24"/>
          <w:szCs w:val="24"/>
        </w:rPr>
        <w:t>п</w:t>
      </w:r>
      <w:r w:rsidR="00DF2833" w:rsidRPr="00AD3F68">
        <w:rPr>
          <w:rFonts w:ascii="Times New Roman" w:hAnsi="Times New Roman"/>
          <w:sz w:val="24"/>
          <w:szCs w:val="24"/>
        </w:rPr>
        <w:t xml:space="preserve">оказатель средней обеспеченности жильем в поселении </w:t>
      </w:r>
      <w:r w:rsidR="00CC39E0" w:rsidRPr="00AD3F68">
        <w:rPr>
          <w:rFonts w:ascii="Times New Roman" w:hAnsi="Times New Roman"/>
          <w:sz w:val="24"/>
          <w:szCs w:val="24"/>
        </w:rPr>
        <w:t>—</w:t>
      </w:r>
      <w:r w:rsidR="00DF2833" w:rsidRPr="00AD3F68">
        <w:rPr>
          <w:rFonts w:ascii="Times New Roman" w:hAnsi="Times New Roman"/>
          <w:sz w:val="24"/>
          <w:szCs w:val="24"/>
        </w:rPr>
        <w:t xml:space="preserve"> </w:t>
      </w:r>
      <w:r w:rsidR="00C57824" w:rsidRPr="00AD3F68">
        <w:rPr>
          <w:rFonts w:ascii="Times New Roman" w:hAnsi="Times New Roman"/>
          <w:sz w:val="24"/>
          <w:szCs w:val="24"/>
        </w:rPr>
        <w:t>47,11</w:t>
      </w:r>
      <w:r w:rsidR="002E4131" w:rsidRPr="00AD3F68">
        <w:rPr>
          <w:rFonts w:ascii="Times New Roman" w:hAnsi="Times New Roman"/>
          <w:sz w:val="24"/>
          <w:szCs w:val="24"/>
        </w:rPr>
        <w:t xml:space="preserve"> м</w:t>
      </w:r>
      <w:r w:rsidR="00DF2833" w:rsidRPr="00AD3F68">
        <w:rPr>
          <w:rFonts w:ascii="Times New Roman" w:hAnsi="Times New Roman"/>
          <w:sz w:val="24"/>
          <w:szCs w:val="24"/>
          <w:vertAlign w:val="superscript"/>
        </w:rPr>
        <w:t>2</w:t>
      </w:r>
      <w:r w:rsidR="00DF2833" w:rsidRPr="00AD3F68">
        <w:rPr>
          <w:rFonts w:ascii="Times New Roman" w:hAnsi="Times New Roman"/>
          <w:sz w:val="24"/>
          <w:szCs w:val="24"/>
        </w:rPr>
        <w:t>/чел</w:t>
      </w:r>
      <w:r w:rsidR="00CC39E0" w:rsidRPr="00AD3F68">
        <w:rPr>
          <w:rFonts w:ascii="Times New Roman" w:hAnsi="Times New Roman"/>
          <w:sz w:val="24"/>
          <w:szCs w:val="24"/>
        </w:rPr>
        <w:t>овек</w:t>
      </w:r>
      <w:r w:rsidR="00DF2833" w:rsidRPr="00AD3F68">
        <w:rPr>
          <w:rFonts w:ascii="Times New Roman" w:hAnsi="Times New Roman"/>
          <w:sz w:val="24"/>
          <w:szCs w:val="24"/>
        </w:rPr>
        <w:t xml:space="preserve"> </w:t>
      </w:r>
      <w:r w:rsidR="00CC39E0" w:rsidRPr="00AD3F68">
        <w:rPr>
          <w:rFonts w:ascii="Times New Roman" w:hAnsi="Times New Roman"/>
          <w:sz w:val="24"/>
          <w:szCs w:val="24"/>
        </w:rPr>
        <w:t>—</w:t>
      </w:r>
      <w:r w:rsidR="00DF2833" w:rsidRPr="00AD3F68">
        <w:rPr>
          <w:rFonts w:ascii="Times New Roman" w:hAnsi="Times New Roman"/>
          <w:sz w:val="24"/>
          <w:szCs w:val="24"/>
        </w:rPr>
        <w:t xml:space="preserve"> </w:t>
      </w:r>
      <w:r w:rsidR="002E4131" w:rsidRPr="00AD3F68">
        <w:rPr>
          <w:rFonts w:ascii="Times New Roman" w:hAnsi="Times New Roman"/>
          <w:sz w:val="24"/>
          <w:szCs w:val="24"/>
        </w:rPr>
        <w:t>выше</w:t>
      </w:r>
      <w:r w:rsidR="00DF2833" w:rsidRPr="00AD3F68">
        <w:rPr>
          <w:rFonts w:ascii="Times New Roman" w:hAnsi="Times New Roman"/>
          <w:sz w:val="24"/>
          <w:szCs w:val="24"/>
        </w:rPr>
        <w:t xml:space="preserve"> </w:t>
      </w:r>
      <w:r w:rsidR="006B5A6F" w:rsidRPr="00AD3F68">
        <w:rPr>
          <w:rFonts w:ascii="Times New Roman" w:hAnsi="Times New Roman"/>
          <w:sz w:val="24"/>
          <w:szCs w:val="24"/>
        </w:rPr>
        <w:t xml:space="preserve">показателя </w:t>
      </w:r>
      <w:r w:rsidR="00DF2833" w:rsidRPr="00AD3F68">
        <w:rPr>
          <w:rFonts w:ascii="Times New Roman" w:hAnsi="Times New Roman"/>
          <w:sz w:val="24"/>
          <w:szCs w:val="24"/>
        </w:rPr>
        <w:t xml:space="preserve">жилищной обеспеченности, </w:t>
      </w:r>
      <w:r w:rsidR="00993E85" w:rsidRPr="00AD3F68">
        <w:rPr>
          <w:rFonts w:ascii="Times New Roman" w:hAnsi="Times New Roman"/>
          <w:sz w:val="24"/>
          <w:szCs w:val="24"/>
        </w:rPr>
        <w:t>рассчитанного</w:t>
      </w:r>
      <w:r w:rsidR="00DF2833" w:rsidRPr="00AD3F68">
        <w:rPr>
          <w:rFonts w:ascii="Times New Roman" w:hAnsi="Times New Roman"/>
          <w:sz w:val="24"/>
          <w:szCs w:val="24"/>
        </w:rPr>
        <w:t xml:space="preserve"> </w:t>
      </w:r>
      <w:r w:rsidR="006B5A6F" w:rsidRPr="00AD3F68">
        <w:rPr>
          <w:rFonts w:ascii="Times New Roman" w:hAnsi="Times New Roman"/>
          <w:sz w:val="24"/>
          <w:szCs w:val="24"/>
          <w:lang w:eastAsia="ar-SA"/>
        </w:rPr>
        <w:t>в Ст</w:t>
      </w:r>
      <w:r w:rsidR="00F307EB" w:rsidRPr="00AD3F68">
        <w:rPr>
          <w:rFonts w:ascii="Times New Roman" w:hAnsi="Times New Roman"/>
          <w:sz w:val="24"/>
          <w:szCs w:val="24"/>
          <w:lang w:eastAsia="ar-SA"/>
        </w:rPr>
        <w:t xml:space="preserve">ратегии экономического развития </w:t>
      </w:r>
      <w:r w:rsidR="001E7E93" w:rsidRPr="00AD3F68">
        <w:rPr>
          <w:rFonts w:ascii="Times New Roman" w:hAnsi="Times New Roman"/>
          <w:sz w:val="24"/>
          <w:szCs w:val="24"/>
          <w:lang w:eastAsia="ar-SA"/>
        </w:rPr>
        <w:t>Добровского муниципального района</w:t>
      </w:r>
      <w:r w:rsidR="00DF2833" w:rsidRPr="00AD3F68">
        <w:rPr>
          <w:rFonts w:ascii="Times New Roman" w:hAnsi="Times New Roman"/>
          <w:sz w:val="24"/>
          <w:szCs w:val="24"/>
        </w:rPr>
        <w:t xml:space="preserve">, который в свою очередь на </w:t>
      </w:r>
      <w:r w:rsidR="00993E85" w:rsidRPr="00AD3F68">
        <w:rPr>
          <w:rFonts w:ascii="Times New Roman" w:hAnsi="Times New Roman"/>
          <w:sz w:val="24"/>
          <w:szCs w:val="24"/>
        </w:rPr>
        <w:t>202</w:t>
      </w:r>
      <w:r w:rsidR="00473D80" w:rsidRPr="00AD3F68">
        <w:rPr>
          <w:rFonts w:ascii="Times New Roman" w:hAnsi="Times New Roman"/>
          <w:sz w:val="24"/>
          <w:szCs w:val="24"/>
        </w:rPr>
        <w:t>1</w:t>
      </w:r>
      <w:r w:rsidR="00993E85" w:rsidRPr="00AD3F68">
        <w:rPr>
          <w:rFonts w:ascii="Times New Roman" w:hAnsi="Times New Roman"/>
          <w:sz w:val="24"/>
          <w:szCs w:val="24"/>
        </w:rPr>
        <w:t xml:space="preserve"> год составляет </w:t>
      </w:r>
      <w:r w:rsidR="00CC39E0" w:rsidRPr="00AD3F68">
        <w:rPr>
          <w:rFonts w:ascii="Times New Roman" w:hAnsi="Times New Roman"/>
          <w:sz w:val="24"/>
          <w:szCs w:val="24"/>
        </w:rPr>
        <w:br/>
      </w:r>
      <w:r w:rsidR="00F307EB" w:rsidRPr="00AD3F68">
        <w:rPr>
          <w:rFonts w:ascii="Times New Roman" w:hAnsi="Times New Roman"/>
          <w:sz w:val="24"/>
          <w:szCs w:val="24"/>
        </w:rPr>
        <w:t>24</w:t>
      </w:r>
      <w:r w:rsidR="00DF2833" w:rsidRPr="00AD3F68">
        <w:rPr>
          <w:rFonts w:ascii="Times New Roman" w:hAnsi="Times New Roman"/>
          <w:sz w:val="24"/>
          <w:szCs w:val="24"/>
        </w:rPr>
        <w:t xml:space="preserve"> м</w:t>
      </w:r>
      <w:r w:rsidR="00DF2833" w:rsidRPr="00AD3F68">
        <w:rPr>
          <w:rFonts w:ascii="Times New Roman" w:hAnsi="Times New Roman"/>
          <w:sz w:val="24"/>
          <w:szCs w:val="24"/>
          <w:vertAlign w:val="superscript"/>
        </w:rPr>
        <w:t>2</w:t>
      </w:r>
      <w:r w:rsidR="00DF2833" w:rsidRPr="00AD3F68">
        <w:rPr>
          <w:rFonts w:ascii="Times New Roman" w:hAnsi="Times New Roman"/>
          <w:sz w:val="24"/>
          <w:szCs w:val="24"/>
        </w:rPr>
        <w:t>/чел</w:t>
      </w:r>
      <w:r w:rsidR="00CC39E0" w:rsidRPr="00AD3F68">
        <w:rPr>
          <w:rFonts w:ascii="Times New Roman" w:hAnsi="Times New Roman"/>
          <w:sz w:val="24"/>
          <w:szCs w:val="24"/>
        </w:rPr>
        <w:t>овек</w:t>
      </w:r>
      <w:r w:rsidR="00DF2833" w:rsidRPr="00AD3F68">
        <w:rPr>
          <w:rFonts w:ascii="Times New Roman" w:hAnsi="Times New Roman"/>
          <w:sz w:val="24"/>
          <w:szCs w:val="24"/>
        </w:rPr>
        <w:t>.</w:t>
      </w:r>
    </w:p>
    <w:p w14:paraId="7E3034A3" w14:textId="47A10A6D" w:rsidR="007737D1" w:rsidRPr="00AD3F68" w:rsidRDefault="007737D1" w:rsidP="00B52A3D">
      <w:pPr>
        <w:pStyle w:val="0212166"/>
        <w:rPr>
          <w:rFonts w:eastAsia="Tahoma"/>
        </w:rPr>
      </w:pPr>
      <w:bookmarkStart w:id="72" w:name="_Toc131162790"/>
      <w:r w:rsidRPr="00AD3F68">
        <w:rPr>
          <w:rFonts w:eastAsia="Tahoma"/>
        </w:rPr>
        <w:lastRenderedPageBreak/>
        <w:t>4.3 Направления развития</w:t>
      </w:r>
      <w:bookmarkEnd w:id="72"/>
    </w:p>
    <w:p w14:paraId="001BC34C" w14:textId="6EA24ABE" w:rsidR="00A96A46" w:rsidRPr="00AD3F68" w:rsidRDefault="00A96A46" w:rsidP="00A96A46">
      <w:pPr>
        <w:spacing w:line="276" w:lineRule="auto"/>
        <w:ind w:firstLine="709"/>
        <w:rPr>
          <w:szCs w:val="24"/>
        </w:rPr>
      </w:pPr>
      <w:r w:rsidRPr="00AD3F68">
        <w:rPr>
          <w:szCs w:val="24"/>
        </w:rPr>
        <w:t xml:space="preserve">В соответствии с произведенным демографическим прогнозом, жилищный фонд </w:t>
      </w:r>
      <w:r w:rsidR="00A14281" w:rsidRPr="00AD3F68">
        <w:rPr>
          <w:szCs w:val="24"/>
        </w:rPr>
        <w:t>сельского поселения</w:t>
      </w:r>
      <w:r w:rsidR="00A14281" w:rsidRPr="00AD3F68">
        <w:rPr>
          <w:bCs/>
          <w:szCs w:val="24"/>
        </w:rPr>
        <w:t xml:space="preserve"> </w:t>
      </w:r>
      <w:proofErr w:type="spellStart"/>
      <w:r w:rsidR="00A14281" w:rsidRPr="00AD3F68">
        <w:rPr>
          <w:bCs/>
          <w:szCs w:val="24"/>
        </w:rPr>
        <w:t>Корен</w:t>
      </w:r>
      <w:r w:rsidR="00F33AFE" w:rsidRPr="00AD3F68">
        <w:rPr>
          <w:bCs/>
          <w:szCs w:val="24"/>
        </w:rPr>
        <w:t>ёв</w:t>
      </w:r>
      <w:r w:rsidR="00A14281" w:rsidRPr="00AD3F68">
        <w:rPr>
          <w:bCs/>
          <w:szCs w:val="24"/>
        </w:rPr>
        <w:t>щинский</w:t>
      </w:r>
      <w:proofErr w:type="spellEnd"/>
      <w:r w:rsidR="00A14281" w:rsidRPr="00AD3F68">
        <w:rPr>
          <w:bCs/>
          <w:szCs w:val="24"/>
        </w:rPr>
        <w:t xml:space="preserve"> сельсовет</w:t>
      </w:r>
      <w:r w:rsidR="00345803" w:rsidRPr="00AD3F68">
        <w:rPr>
          <w:szCs w:val="24"/>
        </w:rPr>
        <w:t xml:space="preserve"> </w:t>
      </w:r>
      <w:r w:rsidRPr="00AD3F68">
        <w:rPr>
          <w:szCs w:val="24"/>
        </w:rPr>
        <w:t xml:space="preserve">к расчетному сроку реализации </w:t>
      </w:r>
      <w:r w:rsidR="00FA35AF" w:rsidRPr="00AD3F68">
        <w:rPr>
          <w:szCs w:val="24"/>
        </w:rPr>
        <w:t>Проекта</w:t>
      </w:r>
      <w:r w:rsidRPr="00AD3F68">
        <w:rPr>
          <w:szCs w:val="24"/>
        </w:rPr>
        <w:t xml:space="preserve"> дол</w:t>
      </w:r>
      <w:r w:rsidR="00502DB4" w:rsidRPr="00AD3F68">
        <w:rPr>
          <w:szCs w:val="24"/>
        </w:rPr>
        <w:t>жен составить 9</w:t>
      </w:r>
      <w:r w:rsidR="00327E0A" w:rsidRPr="00AD3F68">
        <w:rPr>
          <w:szCs w:val="24"/>
        </w:rPr>
        <w:t>9540</w:t>
      </w:r>
      <w:r w:rsidRPr="00AD3F68">
        <w:rPr>
          <w:szCs w:val="24"/>
        </w:rPr>
        <w:t>м</w:t>
      </w:r>
      <w:r w:rsidRPr="00AD3F68">
        <w:rPr>
          <w:szCs w:val="24"/>
          <w:vertAlign w:val="superscript"/>
        </w:rPr>
        <w:t>2</w:t>
      </w:r>
      <w:r w:rsidRPr="00AD3F68">
        <w:rPr>
          <w:szCs w:val="24"/>
        </w:rPr>
        <w:t>.</w:t>
      </w:r>
    </w:p>
    <w:p w14:paraId="441FE88A" w14:textId="54758773" w:rsidR="00A96A46" w:rsidRPr="00AD3F68" w:rsidRDefault="00A96A46" w:rsidP="00A96A46">
      <w:pPr>
        <w:suppressAutoHyphens/>
        <w:spacing w:line="276" w:lineRule="auto"/>
        <w:ind w:firstLine="709"/>
        <w:rPr>
          <w:szCs w:val="24"/>
        </w:rPr>
      </w:pPr>
      <w:r w:rsidRPr="00AD3F68">
        <w:rPr>
          <w:szCs w:val="24"/>
          <w:lang w:eastAsia="ar-SA"/>
        </w:rPr>
        <w:t xml:space="preserve">Расчет нормативной площади </w:t>
      </w:r>
      <w:r w:rsidRPr="00AD3F68">
        <w:rPr>
          <w:szCs w:val="24"/>
        </w:rPr>
        <w:t xml:space="preserve">общего объема жилищного фонда и средней жилищной обеспеченности в </w:t>
      </w:r>
      <w:r w:rsidR="00A14281" w:rsidRPr="00AD3F68">
        <w:rPr>
          <w:szCs w:val="24"/>
        </w:rPr>
        <w:t>сельском поселении</w:t>
      </w:r>
      <w:r w:rsidR="00B366D3" w:rsidRPr="00AD3F68">
        <w:rPr>
          <w:bCs/>
          <w:szCs w:val="24"/>
        </w:rPr>
        <w:t xml:space="preserve"> </w:t>
      </w:r>
      <w:proofErr w:type="spellStart"/>
      <w:r w:rsidR="00B366D3" w:rsidRPr="00AD3F68">
        <w:rPr>
          <w:bCs/>
          <w:szCs w:val="24"/>
        </w:rPr>
        <w:t>Корен</w:t>
      </w:r>
      <w:r w:rsidR="00F33AFE" w:rsidRPr="00AD3F68">
        <w:rPr>
          <w:bCs/>
          <w:szCs w:val="24"/>
        </w:rPr>
        <w:t>ёв</w:t>
      </w:r>
      <w:r w:rsidR="00B366D3" w:rsidRPr="00AD3F68">
        <w:rPr>
          <w:bCs/>
          <w:szCs w:val="24"/>
        </w:rPr>
        <w:t>щинский</w:t>
      </w:r>
      <w:proofErr w:type="spellEnd"/>
      <w:r w:rsidR="00B366D3" w:rsidRPr="00AD3F68">
        <w:rPr>
          <w:bCs/>
          <w:szCs w:val="24"/>
        </w:rPr>
        <w:t xml:space="preserve"> сельсовет</w:t>
      </w:r>
      <w:r w:rsidRPr="00AD3F68">
        <w:rPr>
          <w:szCs w:val="24"/>
        </w:rPr>
        <w:t xml:space="preserve"> представлен в таблице 3.4.4.</w:t>
      </w:r>
    </w:p>
    <w:p w14:paraId="1728DD3D" w14:textId="77777777" w:rsidR="00A96A46" w:rsidRPr="00AD3F68" w:rsidRDefault="00A96A46" w:rsidP="00A96A46">
      <w:pPr>
        <w:spacing w:line="276" w:lineRule="auto"/>
        <w:ind w:firstLine="709"/>
        <w:jc w:val="right"/>
        <w:rPr>
          <w:szCs w:val="24"/>
        </w:rPr>
      </w:pPr>
      <w:r w:rsidRPr="00AD3F68">
        <w:rPr>
          <w:szCs w:val="24"/>
        </w:rPr>
        <w:t>Таблица 3.4.4</w:t>
      </w:r>
    </w:p>
    <w:p w14:paraId="15BC2CA1" w14:textId="3A10DFD9" w:rsidR="00A96A46" w:rsidRPr="00AD3F68" w:rsidRDefault="00A96A46" w:rsidP="00A96A46">
      <w:pPr>
        <w:suppressAutoHyphens/>
        <w:spacing w:line="276" w:lineRule="auto"/>
        <w:jc w:val="center"/>
        <w:rPr>
          <w:szCs w:val="24"/>
        </w:rPr>
      </w:pPr>
      <w:r w:rsidRPr="00AD3F68">
        <w:rPr>
          <w:szCs w:val="24"/>
          <w:lang w:eastAsia="ar-SA"/>
        </w:rPr>
        <w:t xml:space="preserve">Расчет нормативной площади </w:t>
      </w:r>
      <w:r w:rsidRPr="00AD3F68">
        <w:rPr>
          <w:szCs w:val="24"/>
        </w:rPr>
        <w:t>общего объема жилищного фонда и средней жилищной обеспеченности в</w:t>
      </w:r>
      <w:r w:rsidR="00FA35AF" w:rsidRPr="00AD3F68">
        <w:rPr>
          <w:szCs w:val="24"/>
        </w:rPr>
        <w:t xml:space="preserve"> </w:t>
      </w:r>
      <w:r w:rsidR="000F3968" w:rsidRPr="00AD3F68">
        <w:rPr>
          <w:szCs w:val="24"/>
        </w:rPr>
        <w:t>сельском поселении</w:t>
      </w:r>
      <w:r w:rsidR="00B366D3" w:rsidRPr="00AD3F68">
        <w:rPr>
          <w:bCs/>
          <w:szCs w:val="24"/>
        </w:rPr>
        <w:t xml:space="preserve"> </w:t>
      </w:r>
      <w:proofErr w:type="spellStart"/>
      <w:r w:rsidR="00B366D3" w:rsidRPr="00AD3F68">
        <w:rPr>
          <w:bCs/>
          <w:szCs w:val="24"/>
        </w:rPr>
        <w:t>Корен</w:t>
      </w:r>
      <w:r w:rsidR="00F33AFE" w:rsidRPr="00AD3F68">
        <w:rPr>
          <w:bCs/>
          <w:szCs w:val="24"/>
        </w:rPr>
        <w:t>ёв</w:t>
      </w:r>
      <w:r w:rsidR="00B366D3" w:rsidRPr="00AD3F68">
        <w:rPr>
          <w:bCs/>
          <w:szCs w:val="24"/>
        </w:rPr>
        <w:t>щинский</w:t>
      </w:r>
      <w:proofErr w:type="spellEnd"/>
      <w:r w:rsidR="00B366D3" w:rsidRPr="00AD3F68">
        <w:rPr>
          <w:bCs/>
          <w:szCs w:val="24"/>
        </w:rPr>
        <w:t xml:space="preserve"> сельсовет</w:t>
      </w:r>
    </w:p>
    <w:tbl>
      <w:tblPr>
        <w:tblW w:w="5000" w:type="pct"/>
        <w:tblBorders>
          <w:top w:val="single" w:sz="4" w:space="0" w:color="auto"/>
          <w:left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958"/>
        <w:gridCol w:w="1419"/>
        <w:gridCol w:w="991"/>
        <w:gridCol w:w="1134"/>
        <w:gridCol w:w="1409"/>
      </w:tblGrid>
      <w:tr w:rsidR="00A96A46" w:rsidRPr="00AD3F68" w14:paraId="6EAA1114" w14:textId="77777777" w:rsidTr="00F502A7">
        <w:trPr>
          <w:trHeight w:val="57"/>
          <w:tblHeader/>
        </w:trPr>
        <w:tc>
          <w:tcPr>
            <w:tcW w:w="2501" w:type="pct"/>
            <w:shd w:val="clear" w:color="auto" w:fill="FFFFFF"/>
            <w:vAlign w:val="center"/>
          </w:tcPr>
          <w:p w14:paraId="6F08CA31" w14:textId="77777777" w:rsidR="00A96A46" w:rsidRPr="00AD3F68" w:rsidRDefault="00A96A46" w:rsidP="002A2CCE">
            <w:pPr>
              <w:spacing w:line="240" w:lineRule="auto"/>
              <w:contextualSpacing/>
              <w:jc w:val="center"/>
              <w:rPr>
                <w:b/>
                <w:sz w:val="20"/>
                <w:szCs w:val="20"/>
              </w:rPr>
            </w:pPr>
            <w:r w:rsidRPr="00AD3F68">
              <w:rPr>
                <w:b/>
                <w:sz w:val="20"/>
                <w:szCs w:val="20"/>
              </w:rPr>
              <w:t>Показатель</w:t>
            </w:r>
          </w:p>
        </w:tc>
        <w:tc>
          <w:tcPr>
            <w:tcW w:w="716" w:type="pct"/>
            <w:shd w:val="clear" w:color="auto" w:fill="FFFFFF"/>
            <w:vAlign w:val="center"/>
          </w:tcPr>
          <w:p w14:paraId="3F41B25C" w14:textId="77777777" w:rsidR="00A96A46" w:rsidRPr="00AD3F68" w:rsidRDefault="00A96A46" w:rsidP="002A2CCE">
            <w:pPr>
              <w:spacing w:line="240" w:lineRule="auto"/>
              <w:contextualSpacing/>
              <w:jc w:val="center"/>
              <w:rPr>
                <w:b/>
                <w:sz w:val="20"/>
                <w:szCs w:val="20"/>
              </w:rPr>
            </w:pPr>
            <w:r w:rsidRPr="00AD3F68">
              <w:rPr>
                <w:b/>
                <w:sz w:val="20"/>
                <w:szCs w:val="20"/>
              </w:rPr>
              <w:t>Единица измерения</w:t>
            </w:r>
          </w:p>
        </w:tc>
        <w:tc>
          <w:tcPr>
            <w:tcW w:w="500" w:type="pct"/>
            <w:shd w:val="clear" w:color="auto" w:fill="FFFFFF"/>
            <w:vAlign w:val="center"/>
          </w:tcPr>
          <w:p w14:paraId="5664574D" w14:textId="2F3521E1" w:rsidR="00A96A46" w:rsidRPr="00AD3F68" w:rsidRDefault="00C57824" w:rsidP="002A2CCE">
            <w:pPr>
              <w:spacing w:line="240" w:lineRule="auto"/>
              <w:contextualSpacing/>
              <w:jc w:val="center"/>
              <w:rPr>
                <w:b/>
                <w:sz w:val="20"/>
                <w:szCs w:val="20"/>
              </w:rPr>
            </w:pPr>
            <w:r w:rsidRPr="00AD3F68">
              <w:rPr>
                <w:b/>
                <w:sz w:val="20"/>
                <w:szCs w:val="20"/>
              </w:rPr>
              <w:t>2021</w:t>
            </w:r>
            <w:r w:rsidR="00BD7DF3" w:rsidRPr="00AD3F68">
              <w:rPr>
                <w:b/>
                <w:sz w:val="20"/>
                <w:szCs w:val="20"/>
              </w:rPr>
              <w:t xml:space="preserve"> </w:t>
            </w:r>
            <w:r w:rsidR="00A96A46" w:rsidRPr="00AD3F68">
              <w:rPr>
                <w:b/>
                <w:sz w:val="20"/>
                <w:szCs w:val="20"/>
              </w:rPr>
              <w:t>год</w:t>
            </w:r>
          </w:p>
        </w:tc>
        <w:tc>
          <w:tcPr>
            <w:tcW w:w="572" w:type="pct"/>
            <w:shd w:val="clear" w:color="auto" w:fill="FFFFFF"/>
            <w:vAlign w:val="center"/>
          </w:tcPr>
          <w:p w14:paraId="627603AE" w14:textId="0651474B" w:rsidR="00A96A46" w:rsidRPr="00AD3F68" w:rsidRDefault="00F502A7" w:rsidP="002A2CCE">
            <w:pPr>
              <w:spacing w:line="240" w:lineRule="auto"/>
              <w:contextualSpacing/>
              <w:jc w:val="center"/>
              <w:rPr>
                <w:b/>
                <w:sz w:val="20"/>
                <w:szCs w:val="20"/>
              </w:rPr>
            </w:pPr>
            <w:r w:rsidRPr="00AD3F68">
              <w:rPr>
                <w:b/>
                <w:sz w:val="20"/>
                <w:szCs w:val="20"/>
              </w:rPr>
              <w:t>Первая</w:t>
            </w:r>
            <w:r w:rsidR="009B3E84" w:rsidRPr="00AD3F68">
              <w:rPr>
                <w:b/>
                <w:sz w:val="20"/>
                <w:szCs w:val="20"/>
                <w:lang w:val="en-US"/>
              </w:rPr>
              <w:t xml:space="preserve"> </w:t>
            </w:r>
            <w:r w:rsidR="009B3E84" w:rsidRPr="00AD3F68">
              <w:rPr>
                <w:b/>
                <w:sz w:val="20"/>
                <w:szCs w:val="20"/>
              </w:rPr>
              <w:t>очередь</w:t>
            </w:r>
          </w:p>
        </w:tc>
        <w:tc>
          <w:tcPr>
            <w:tcW w:w="712" w:type="pct"/>
            <w:shd w:val="clear" w:color="auto" w:fill="FFFFFF"/>
            <w:vAlign w:val="center"/>
          </w:tcPr>
          <w:p w14:paraId="64781AD4" w14:textId="326A7ABB" w:rsidR="00A96A46" w:rsidRPr="00AD3F68" w:rsidRDefault="009B3E84" w:rsidP="002A2CCE">
            <w:pPr>
              <w:spacing w:line="240" w:lineRule="auto"/>
              <w:contextualSpacing/>
              <w:jc w:val="center"/>
              <w:rPr>
                <w:b/>
                <w:sz w:val="20"/>
                <w:szCs w:val="20"/>
              </w:rPr>
            </w:pPr>
            <w:r w:rsidRPr="00AD3F68">
              <w:rPr>
                <w:b/>
                <w:sz w:val="20"/>
                <w:szCs w:val="20"/>
              </w:rPr>
              <w:t>Расчетный срок</w:t>
            </w:r>
          </w:p>
        </w:tc>
      </w:tr>
    </w:tbl>
    <w:p w14:paraId="0D5E12D9" w14:textId="77777777" w:rsidR="00A96A46" w:rsidRPr="00AD3F68" w:rsidRDefault="00A96A46" w:rsidP="00A96A46">
      <w:pPr>
        <w:suppressAutoHyphens/>
        <w:spacing w:line="14" w:lineRule="auto"/>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958"/>
        <w:gridCol w:w="1417"/>
        <w:gridCol w:w="991"/>
        <w:gridCol w:w="1136"/>
        <w:gridCol w:w="1409"/>
      </w:tblGrid>
      <w:tr w:rsidR="00A96A46" w:rsidRPr="00AD3F68" w14:paraId="13322DCA" w14:textId="77777777" w:rsidTr="00F502A7">
        <w:trPr>
          <w:trHeight w:val="57"/>
          <w:tblHeader/>
        </w:trPr>
        <w:tc>
          <w:tcPr>
            <w:tcW w:w="2501" w:type="pct"/>
            <w:shd w:val="clear" w:color="auto" w:fill="FFFFFF"/>
            <w:vAlign w:val="center"/>
          </w:tcPr>
          <w:p w14:paraId="6D05B591" w14:textId="77777777" w:rsidR="00A96A46" w:rsidRPr="00AD3F68" w:rsidRDefault="00A96A46" w:rsidP="002A2CCE">
            <w:pPr>
              <w:spacing w:line="240" w:lineRule="auto"/>
              <w:contextualSpacing/>
              <w:jc w:val="center"/>
              <w:rPr>
                <w:b/>
                <w:sz w:val="20"/>
                <w:szCs w:val="20"/>
              </w:rPr>
            </w:pPr>
            <w:r w:rsidRPr="00AD3F68">
              <w:rPr>
                <w:b/>
                <w:sz w:val="20"/>
                <w:szCs w:val="20"/>
              </w:rPr>
              <w:t>1</w:t>
            </w:r>
          </w:p>
        </w:tc>
        <w:tc>
          <w:tcPr>
            <w:tcW w:w="715" w:type="pct"/>
            <w:shd w:val="clear" w:color="auto" w:fill="FFFFFF"/>
            <w:vAlign w:val="center"/>
          </w:tcPr>
          <w:p w14:paraId="0F13785C" w14:textId="77777777" w:rsidR="00A96A46" w:rsidRPr="00AD3F68" w:rsidRDefault="00A96A46" w:rsidP="002A2CCE">
            <w:pPr>
              <w:spacing w:line="240" w:lineRule="auto"/>
              <w:contextualSpacing/>
              <w:jc w:val="center"/>
              <w:rPr>
                <w:b/>
                <w:sz w:val="20"/>
                <w:szCs w:val="20"/>
              </w:rPr>
            </w:pPr>
            <w:r w:rsidRPr="00AD3F68">
              <w:rPr>
                <w:b/>
                <w:sz w:val="20"/>
                <w:szCs w:val="20"/>
              </w:rPr>
              <w:t>2</w:t>
            </w:r>
          </w:p>
        </w:tc>
        <w:tc>
          <w:tcPr>
            <w:tcW w:w="500" w:type="pct"/>
            <w:shd w:val="clear" w:color="auto" w:fill="FFFFFF"/>
            <w:vAlign w:val="center"/>
          </w:tcPr>
          <w:p w14:paraId="78FD1E7C" w14:textId="77777777" w:rsidR="00A96A46" w:rsidRPr="00AD3F68" w:rsidRDefault="00A96A46" w:rsidP="002A2CCE">
            <w:pPr>
              <w:spacing w:line="240" w:lineRule="auto"/>
              <w:contextualSpacing/>
              <w:jc w:val="center"/>
              <w:rPr>
                <w:b/>
                <w:sz w:val="20"/>
                <w:szCs w:val="20"/>
              </w:rPr>
            </w:pPr>
            <w:r w:rsidRPr="00AD3F68">
              <w:rPr>
                <w:b/>
                <w:sz w:val="20"/>
                <w:szCs w:val="20"/>
              </w:rPr>
              <w:t>3</w:t>
            </w:r>
          </w:p>
        </w:tc>
        <w:tc>
          <w:tcPr>
            <w:tcW w:w="573" w:type="pct"/>
            <w:shd w:val="clear" w:color="auto" w:fill="FFFFFF"/>
            <w:vAlign w:val="center"/>
          </w:tcPr>
          <w:p w14:paraId="21877CAD" w14:textId="77777777" w:rsidR="00A96A46" w:rsidRPr="00AD3F68" w:rsidRDefault="00A96A46" w:rsidP="002A2CCE">
            <w:pPr>
              <w:spacing w:line="240" w:lineRule="auto"/>
              <w:contextualSpacing/>
              <w:jc w:val="center"/>
              <w:rPr>
                <w:b/>
                <w:sz w:val="20"/>
                <w:szCs w:val="20"/>
              </w:rPr>
            </w:pPr>
            <w:r w:rsidRPr="00AD3F68">
              <w:rPr>
                <w:b/>
                <w:sz w:val="20"/>
                <w:szCs w:val="20"/>
              </w:rPr>
              <w:t>4</w:t>
            </w:r>
          </w:p>
        </w:tc>
        <w:tc>
          <w:tcPr>
            <w:tcW w:w="712" w:type="pct"/>
            <w:shd w:val="clear" w:color="auto" w:fill="FFFFFF"/>
            <w:vAlign w:val="center"/>
          </w:tcPr>
          <w:p w14:paraId="65C6B59D" w14:textId="77777777" w:rsidR="00A96A46" w:rsidRPr="00AD3F68" w:rsidRDefault="00A96A46" w:rsidP="002A2CCE">
            <w:pPr>
              <w:spacing w:line="240" w:lineRule="auto"/>
              <w:contextualSpacing/>
              <w:jc w:val="center"/>
              <w:rPr>
                <w:b/>
                <w:sz w:val="20"/>
                <w:szCs w:val="20"/>
              </w:rPr>
            </w:pPr>
            <w:r w:rsidRPr="00AD3F68">
              <w:rPr>
                <w:b/>
                <w:sz w:val="20"/>
                <w:szCs w:val="20"/>
              </w:rPr>
              <w:t>5</w:t>
            </w:r>
          </w:p>
        </w:tc>
      </w:tr>
      <w:tr w:rsidR="00A96A46" w:rsidRPr="00AD3F68" w14:paraId="5281AFAE" w14:textId="77777777" w:rsidTr="00F502A7">
        <w:trPr>
          <w:trHeight w:val="57"/>
        </w:trPr>
        <w:tc>
          <w:tcPr>
            <w:tcW w:w="2501" w:type="pct"/>
            <w:shd w:val="clear" w:color="auto" w:fill="FFFFFF"/>
          </w:tcPr>
          <w:p w14:paraId="07136B7D" w14:textId="655683F9" w:rsidR="00A96A46" w:rsidRPr="00AD3F68" w:rsidRDefault="004C59EB" w:rsidP="002A2CCE">
            <w:pPr>
              <w:spacing w:line="240" w:lineRule="auto"/>
              <w:contextualSpacing/>
              <w:jc w:val="left"/>
              <w:rPr>
                <w:sz w:val="20"/>
                <w:szCs w:val="20"/>
              </w:rPr>
            </w:pPr>
            <w:r w:rsidRPr="00AD3F68">
              <w:rPr>
                <w:sz w:val="20"/>
                <w:szCs w:val="20"/>
              </w:rPr>
              <w:t>Существующий жилищный фонд</w:t>
            </w:r>
          </w:p>
        </w:tc>
        <w:tc>
          <w:tcPr>
            <w:tcW w:w="715" w:type="pct"/>
            <w:shd w:val="clear" w:color="auto" w:fill="FFFFFF"/>
          </w:tcPr>
          <w:p w14:paraId="0F0F4A5E" w14:textId="77777777" w:rsidR="00A96A46" w:rsidRPr="00AD3F68" w:rsidRDefault="00A96A46" w:rsidP="00682410">
            <w:pPr>
              <w:spacing w:line="240" w:lineRule="auto"/>
              <w:contextualSpacing/>
              <w:jc w:val="center"/>
              <w:rPr>
                <w:sz w:val="20"/>
                <w:szCs w:val="20"/>
              </w:rPr>
            </w:pPr>
            <w:r w:rsidRPr="00AD3F68">
              <w:rPr>
                <w:sz w:val="20"/>
                <w:szCs w:val="20"/>
              </w:rPr>
              <w:t>м</w:t>
            </w:r>
            <w:r w:rsidRPr="00AD3F68">
              <w:rPr>
                <w:sz w:val="20"/>
                <w:szCs w:val="20"/>
                <w:vertAlign w:val="superscript"/>
              </w:rPr>
              <w:t>2</w:t>
            </w:r>
          </w:p>
        </w:tc>
        <w:tc>
          <w:tcPr>
            <w:tcW w:w="500" w:type="pct"/>
            <w:shd w:val="clear" w:color="auto" w:fill="FFFFFF"/>
          </w:tcPr>
          <w:p w14:paraId="58A4B537" w14:textId="254EE7CA" w:rsidR="00A96A46" w:rsidRPr="00AD3F68" w:rsidRDefault="00477052" w:rsidP="00682410">
            <w:pPr>
              <w:spacing w:line="240" w:lineRule="auto"/>
              <w:contextualSpacing/>
              <w:jc w:val="center"/>
              <w:rPr>
                <w:sz w:val="20"/>
                <w:szCs w:val="20"/>
              </w:rPr>
            </w:pPr>
            <w:r w:rsidRPr="00AD3F68">
              <w:rPr>
                <w:sz w:val="20"/>
                <w:szCs w:val="20"/>
              </w:rPr>
              <w:t>71460</w:t>
            </w:r>
          </w:p>
        </w:tc>
        <w:tc>
          <w:tcPr>
            <w:tcW w:w="573" w:type="pct"/>
            <w:shd w:val="clear" w:color="auto" w:fill="FFFFFF"/>
          </w:tcPr>
          <w:p w14:paraId="41C8DA3E" w14:textId="5F1EF1F2" w:rsidR="00A96A46" w:rsidRPr="00AD3F68" w:rsidRDefault="00A32F16" w:rsidP="00502DB4">
            <w:pPr>
              <w:spacing w:line="240" w:lineRule="auto"/>
              <w:contextualSpacing/>
              <w:jc w:val="center"/>
              <w:rPr>
                <w:sz w:val="20"/>
                <w:szCs w:val="20"/>
              </w:rPr>
            </w:pPr>
            <w:r w:rsidRPr="00AD3F68">
              <w:rPr>
                <w:sz w:val="20"/>
                <w:szCs w:val="20"/>
              </w:rPr>
              <w:t>72135</w:t>
            </w:r>
          </w:p>
        </w:tc>
        <w:tc>
          <w:tcPr>
            <w:tcW w:w="712" w:type="pct"/>
            <w:shd w:val="clear" w:color="auto" w:fill="FFFFFF"/>
          </w:tcPr>
          <w:p w14:paraId="51695F81" w14:textId="4AD60C4B" w:rsidR="00A96A46" w:rsidRPr="00AD3F68" w:rsidRDefault="00296983" w:rsidP="00502DB4">
            <w:pPr>
              <w:spacing w:line="240" w:lineRule="auto"/>
              <w:contextualSpacing/>
              <w:jc w:val="center"/>
              <w:rPr>
                <w:sz w:val="20"/>
                <w:szCs w:val="20"/>
              </w:rPr>
            </w:pPr>
            <w:r w:rsidRPr="00AD3F68">
              <w:rPr>
                <w:sz w:val="20"/>
                <w:szCs w:val="20"/>
              </w:rPr>
              <w:t>99540</w:t>
            </w:r>
          </w:p>
        </w:tc>
      </w:tr>
      <w:tr w:rsidR="00A96A46" w:rsidRPr="00AD3F68" w14:paraId="74527FB5" w14:textId="77777777" w:rsidTr="00F502A7">
        <w:trPr>
          <w:trHeight w:val="57"/>
        </w:trPr>
        <w:tc>
          <w:tcPr>
            <w:tcW w:w="2501" w:type="pct"/>
            <w:shd w:val="clear" w:color="auto" w:fill="FFFFFF"/>
          </w:tcPr>
          <w:p w14:paraId="78921C24" w14:textId="77777777" w:rsidR="00A96A46" w:rsidRPr="00AD3F68" w:rsidRDefault="00A96A46" w:rsidP="002A2CCE">
            <w:pPr>
              <w:spacing w:line="240" w:lineRule="auto"/>
              <w:contextualSpacing/>
              <w:jc w:val="left"/>
              <w:rPr>
                <w:sz w:val="20"/>
                <w:szCs w:val="20"/>
              </w:rPr>
            </w:pPr>
            <w:r w:rsidRPr="00AD3F68">
              <w:rPr>
                <w:sz w:val="20"/>
                <w:szCs w:val="20"/>
              </w:rPr>
              <w:t>Показатель объема строительства жилищного фонда</w:t>
            </w:r>
          </w:p>
        </w:tc>
        <w:tc>
          <w:tcPr>
            <w:tcW w:w="715" w:type="pct"/>
            <w:shd w:val="clear" w:color="auto" w:fill="FFFFFF"/>
          </w:tcPr>
          <w:p w14:paraId="184E8DD6" w14:textId="77777777" w:rsidR="00A96A46" w:rsidRPr="00AD3F68" w:rsidRDefault="00A96A46" w:rsidP="00682410">
            <w:pPr>
              <w:spacing w:line="240" w:lineRule="auto"/>
              <w:contextualSpacing/>
              <w:jc w:val="center"/>
              <w:rPr>
                <w:sz w:val="20"/>
                <w:szCs w:val="20"/>
              </w:rPr>
            </w:pPr>
            <w:r w:rsidRPr="00AD3F68">
              <w:rPr>
                <w:sz w:val="20"/>
                <w:szCs w:val="20"/>
              </w:rPr>
              <w:t>м</w:t>
            </w:r>
            <w:r w:rsidRPr="00AD3F68">
              <w:rPr>
                <w:sz w:val="20"/>
                <w:szCs w:val="20"/>
                <w:vertAlign w:val="superscript"/>
              </w:rPr>
              <w:t>2</w:t>
            </w:r>
          </w:p>
        </w:tc>
        <w:tc>
          <w:tcPr>
            <w:tcW w:w="500" w:type="pct"/>
            <w:shd w:val="clear" w:color="auto" w:fill="FFFFFF"/>
          </w:tcPr>
          <w:p w14:paraId="18A40EDB" w14:textId="1F3C90DF" w:rsidR="00A96A46" w:rsidRPr="00AD3F68" w:rsidRDefault="003F477E" w:rsidP="00682410">
            <w:pPr>
              <w:spacing w:line="240" w:lineRule="auto"/>
              <w:contextualSpacing/>
              <w:jc w:val="center"/>
              <w:rPr>
                <w:sz w:val="20"/>
                <w:szCs w:val="20"/>
              </w:rPr>
            </w:pPr>
            <w:r w:rsidRPr="00AD3F68">
              <w:rPr>
                <w:sz w:val="20"/>
                <w:szCs w:val="20"/>
              </w:rPr>
              <w:t>-</w:t>
            </w:r>
          </w:p>
        </w:tc>
        <w:tc>
          <w:tcPr>
            <w:tcW w:w="573" w:type="pct"/>
            <w:shd w:val="clear" w:color="auto" w:fill="FFFFFF"/>
          </w:tcPr>
          <w:p w14:paraId="68DA9F4E" w14:textId="0564DCDB" w:rsidR="00A96A46" w:rsidRPr="00AD3F68" w:rsidRDefault="00A32F16" w:rsidP="00C0649F">
            <w:pPr>
              <w:spacing w:line="240" w:lineRule="auto"/>
              <w:contextualSpacing/>
              <w:jc w:val="center"/>
              <w:rPr>
                <w:sz w:val="20"/>
                <w:szCs w:val="20"/>
              </w:rPr>
            </w:pPr>
            <w:r w:rsidRPr="00AD3F68">
              <w:rPr>
                <w:sz w:val="20"/>
                <w:szCs w:val="20"/>
              </w:rPr>
              <w:t>675</w:t>
            </w:r>
          </w:p>
        </w:tc>
        <w:tc>
          <w:tcPr>
            <w:tcW w:w="712" w:type="pct"/>
            <w:shd w:val="clear" w:color="auto" w:fill="FFFFFF"/>
          </w:tcPr>
          <w:p w14:paraId="261E5292" w14:textId="43178550" w:rsidR="00A96A46" w:rsidRPr="00AD3F68" w:rsidRDefault="00A32F16" w:rsidP="00296983">
            <w:pPr>
              <w:spacing w:line="240" w:lineRule="auto"/>
              <w:contextualSpacing/>
              <w:jc w:val="center"/>
              <w:rPr>
                <w:sz w:val="20"/>
                <w:szCs w:val="20"/>
              </w:rPr>
            </w:pPr>
            <w:r w:rsidRPr="00AD3F68">
              <w:rPr>
                <w:sz w:val="20"/>
                <w:szCs w:val="20"/>
              </w:rPr>
              <w:t>2</w:t>
            </w:r>
            <w:r w:rsidR="00296983" w:rsidRPr="00AD3F68">
              <w:rPr>
                <w:sz w:val="20"/>
                <w:szCs w:val="20"/>
              </w:rPr>
              <w:t>8080</w:t>
            </w:r>
          </w:p>
        </w:tc>
      </w:tr>
      <w:tr w:rsidR="00A96A46" w:rsidRPr="00AD3F68" w14:paraId="42C6DEEE" w14:textId="77777777" w:rsidTr="00F502A7">
        <w:trPr>
          <w:trHeight w:val="57"/>
        </w:trPr>
        <w:tc>
          <w:tcPr>
            <w:tcW w:w="2501" w:type="pct"/>
            <w:shd w:val="clear" w:color="auto" w:fill="FFFFFF"/>
          </w:tcPr>
          <w:p w14:paraId="1BFA2656" w14:textId="77777777" w:rsidR="00A96A46" w:rsidRPr="00AD3F68" w:rsidRDefault="00A96A46" w:rsidP="002A2CCE">
            <w:pPr>
              <w:spacing w:line="240" w:lineRule="auto"/>
              <w:contextualSpacing/>
              <w:jc w:val="left"/>
              <w:rPr>
                <w:sz w:val="20"/>
                <w:szCs w:val="20"/>
              </w:rPr>
            </w:pPr>
            <w:r w:rsidRPr="00AD3F68">
              <w:rPr>
                <w:sz w:val="20"/>
                <w:szCs w:val="20"/>
              </w:rPr>
              <w:t>Численность постоянно проживающего населения на начало года</w:t>
            </w:r>
          </w:p>
        </w:tc>
        <w:tc>
          <w:tcPr>
            <w:tcW w:w="715" w:type="pct"/>
            <w:shd w:val="clear" w:color="auto" w:fill="FFFFFF"/>
          </w:tcPr>
          <w:p w14:paraId="669D7427" w14:textId="11B9F8B5" w:rsidR="00A96A46" w:rsidRPr="00AD3F68" w:rsidRDefault="00A96A46" w:rsidP="00682410">
            <w:pPr>
              <w:spacing w:line="240" w:lineRule="auto"/>
              <w:contextualSpacing/>
              <w:jc w:val="center"/>
              <w:rPr>
                <w:sz w:val="20"/>
                <w:szCs w:val="20"/>
              </w:rPr>
            </w:pPr>
            <w:r w:rsidRPr="00AD3F68">
              <w:rPr>
                <w:sz w:val="20"/>
                <w:szCs w:val="20"/>
              </w:rPr>
              <w:t>чел</w:t>
            </w:r>
            <w:r w:rsidR="00CC39E0" w:rsidRPr="00AD3F68">
              <w:rPr>
                <w:sz w:val="20"/>
                <w:szCs w:val="20"/>
              </w:rPr>
              <w:t>овек</w:t>
            </w:r>
          </w:p>
        </w:tc>
        <w:tc>
          <w:tcPr>
            <w:tcW w:w="500" w:type="pct"/>
            <w:shd w:val="clear" w:color="auto" w:fill="FFFFFF"/>
          </w:tcPr>
          <w:p w14:paraId="417DDDE0" w14:textId="02475087" w:rsidR="00A96A46" w:rsidRPr="00AD3F68" w:rsidRDefault="00477052" w:rsidP="00682410">
            <w:pPr>
              <w:spacing w:line="240" w:lineRule="auto"/>
              <w:contextualSpacing/>
              <w:jc w:val="center"/>
              <w:rPr>
                <w:sz w:val="20"/>
                <w:szCs w:val="20"/>
              </w:rPr>
            </w:pPr>
            <w:r w:rsidRPr="00AD3F68">
              <w:rPr>
                <w:sz w:val="20"/>
                <w:szCs w:val="20"/>
              </w:rPr>
              <w:t>1517</w:t>
            </w:r>
          </w:p>
        </w:tc>
        <w:tc>
          <w:tcPr>
            <w:tcW w:w="573" w:type="pct"/>
            <w:shd w:val="clear" w:color="auto" w:fill="FFFFFF"/>
          </w:tcPr>
          <w:p w14:paraId="14B5AED2" w14:textId="093B288C" w:rsidR="00A96A46" w:rsidRPr="00AD3F68" w:rsidRDefault="00C57824" w:rsidP="00682410">
            <w:pPr>
              <w:spacing w:line="240" w:lineRule="auto"/>
              <w:contextualSpacing/>
              <w:jc w:val="center"/>
              <w:rPr>
                <w:sz w:val="20"/>
                <w:szCs w:val="20"/>
              </w:rPr>
            </w:pPr>
            <w:r w:rsidRPr="00AD3F68">
              <w:rPr>
                <w:sz w:val="20"/>
                <w:szCs w:val="20"/>
              </w:rPr>
              <w:t>2061</w:t>
            </w:r>
          </w:p>
        </w:tc>
        <w:tc>
          <w:tcPr>
            <w:tcW w:w="712" w:type="pct"/>
            <w:shd w:val="clear" w:color="auto" w:fill="FFFFFF"/>
          </w:tcPr>
          <w:p w14:paraId="19007CF7" w14:textId="7ECAD21C" w:rsidR="00A96A46" w:rsidRPr="00AD3F68" w:rsidRDefault="00296983" w:rsidP="00682410">
            <w:pPr>
              <w:spacing w:line="240" w:lineRule="auto"/>
              <w:contextualSpacing/>
              <w:jc w:val="center"/>
              <w:rPr>
                <w:sz w:val="20"/>
                <w:szCs w:val="20"/>
              </w:rPr>
            </w:pPr>
            <w:r w:rsidRPr="00AD3F68">
              <w:rPr>
                <w:sz w:val="20"/>
                <w:szCs w:val="20"/>
              </w:rPr>
              <w:t>2844</w:t>
            </w:r>
          </w:p>
        </w:tc>
      </w:tr>
      <w:tr w:rsidR="00A96A46" w:rsidRPr="00AD3F68" w14:paraId="2AA66670" w14:textId="77777777" w:rsidTr="00F502A7">
        <w:trPr>
          <w:trHeight w:val="57"/>
        </w:trPr>
        <w:tc>
          <w:tcPr>
            <w:tcW w:w="2501" w:type="pct"/>
            <w:shd w:val="clear" w:color="auto" w:fill="FFFFFF"/>
          </w:tcPr>
          <w:p w14:paraId="3EA37961" w14:textId="77777777" w:rsidR="00A96A46" w:rsidRPr="00AD3F68" w:rsidRDefault="00A96A46" w:rsidP="002A2CCE">
            <w:pPr>
              <w:spacing w:line="240" w:lineRule="auto"/>
              <w:contextualSpacing/>
              <w:jc w:val="left"/>
              <w:rPr>
                <w:sz w:val="20"/>
                <w:szCs w:val="20"/>
              </w:rPr>
            </w:pPr>
            <w:r w:rsidRPr="00AD3F68">
              <w:rPr>
                <w:sz w:val="20"/>
                <w:szCs w:val="20"/>
              </w:rPr>
              <w:t>Обеспеченность площадью жилищного фонда</w:t>
            </w:r>
          </w:p>
        </w:tc>
        <w:tc>
          <w:tcPr>
            <w:tcW w:w="715" w:type="pct"/>
            <w:shd w:val="clear" w:color="auto" w:fill="FFFFFF"/>
          </w:tcPr>
          <w:p w14:paraId="207441D3" w14:textId="2686EDA1" w:rsidR="00A96A46" w:rsidRPr="00AD3F68" w:rsidRDefault="00A96A46" w:rsidP="00682410">
            <w:pPr>
              <w:spacing w:line="240" w:lineRule="auto"/>
              <w:contextualSpacing/>
              <w:jc w:val="center"/>
              <w:rPr>
                <w:sz w:val="20"/>
                <w:szCs w:val="20"/>
              </w:rPr>
            </w:pPr>
            <w:r w:rsidRPr="00AD3F68">
              <w:rPr>
                <w:sz w:val="20"/>
                <w:szCs w:val="20"/>
              </w:rPr>
              <w:t>м</w:t>
            </w:r>
            <w:r w:rsidRPr="00AD3F68">
              <w:rPr>
                <w:sz w:val="20"/>
                <w:szCs w:val="20"/>
                <w:vertAlign w:val="superscript"/>
              </w:rPr>
              <w:t>2</w:t>
            </w:r>
            <w:r w:rsidRPr="00AD3F68">
              <w:rPr>
                <w:sz w:val="20"/>
                <w:szCs w:val="20"/>
              </w:rPr>
              <w:t>/чел</w:t>
            </w:r>
            <w:r w:rsidR="00CC39E0" w:rsidRPr="00AD3F68">
              <w:rPr>
                <w:sz w:val="20"/>
                <w:szCs w:val="20"/>
              </w:rPr>
              <w:t>овек</w:t>
            </w:r>
          </w:p>
        </w:tc>
        <w:tc>
          <w:tcPr>
            <w:tcW w:w="500" w:type="pct"/>
            <w:shd w:val="clear" w:color="auto" w:fill="FFFFFF"/>
          </w:tcPr>
          <w:p w14:paraId="270E0F59" w14:textId="2F0DFED0" w:rsidR="00A96A46" w:rsidRPr="00AD3F68" w:rsidRDefault="00C57824" w:rsidP="00682410">
            <w:pPr>
              <w:spacing w:line="240" w:lineRule="auto"/>
              <w:contextualSpacing/>
              <w:jc w:val="center"/>
              <w:rPr>
                <w:sz w:val="20"/>
                <w:szCs w:val="20"/>
              </w:rPr>
            </w:pPr>
            <w:r w:rsidRPr="00AD3F68">
              <w:rPr>
                <w:sz w:val="20"/>
                <w:szCs w:val="20"/>
              </w:rPr>
              <w:t>47,11</w:t>
            </w:r>
          </w:p>
        </w:tc>
        <w:tc>
          <w:tcPr>
            <w:tcW w:w="573" w:type="pct"/>
            <w:shd w:val="clear" w:color="auto" w:fill="FFFFFF"/>
          </w:tcPr>
          <w:p w14:paraId="616F9F0C" w14:textId="7B539D3B" w:rsidR="00A96A46" w:rsidRPr="00AD3F68" w:rsidRDefault="00C57824" w:rsidP="00712FFA">
            <w:pPr>
              <w:spacing w:line="240" w:lineRule="auto"/>
              <w:contextualSpacing/>
              <w:jc w:val="center"/>
              <w:rPr>
                <w:sz w:val="20"/>
                <w:szCs w:val="20"/>
              </w:rPr>
            </w:pPr>
            <w:r w:rsidRPr="00AD3F68">
              <w:rPr>
                <w:sz w:val="20"/>
                <w:szCs w:val="20"/>
              </w:rPr>
              <w:t>35</w:t>
            </w:r>
          </w:p>
        </w:tc>
        <w:tc>
          <w:tcPr>
            <w:tcW w:w="712" w:type="pct"/>
            <w:shd w:val="clear" w:color="auto" w:fill="FFFFFF"/>
          </w:tcPr>
          <w:p w14:paraId="123587C6" w14:textId="7434CFEB" w:rsidR="00A96A46" w:rsidRPr="00AD3F68" w:rsidRDefault="00296983" w:rsidP="00712FFA">
            <w:pPr>
              <w:spacing w:line="240" w:lineRule="auto"/>
              <w:contextualSpacing/>
              <w:jc w:val="center"/>
              <w:rPr>
                <w:sz w:val="20"/>
                <w:szCs w:val="20"/>
              </w:rPr>
            </w:pPr>
            <w:r w:rsidRPr="00AD3F68">
              <w:rPr>
                <w:sz w:val="20"/>
                <w:szCs w:val="20"/>
              </w:rPr>
              <w:t>35</w:t>
            </w:r>
          </w:p>
        </w:tc>
      </w:tr>
    </w:tbl>
    <w:p w14:paraId="56B83A88" w14:textId="48DAE484" w:rsidR="007F1F06" w:rsidRPr="00AD3F68" w:rsidRDefault="007F1F06" w:rsidP="001D6EFE">
      <w:pPr>
        <w:spacing w:before="120" w:line="276" w:lineRule="auto"/>
        <w:ind w:firstLine="709"/>
        <w:rPr>
          <w:szCs w:val="24"/>
        </w:rPr>
        <w:sectPr w:rsidR="007F1F06" w:rsidRPr="00AD3F68" w:rsidSect="00430D8D">
          <w:footerReference w:type="default" r:id="rId31"/>
          <w:pgSz w:w="11906" w:h="16838"/>
          <w:pgMar w:top="1134" w:right="567" w:bottom="1134" w:left="1418" w:header="567" w:footer="567" w:gutter="0"/>
          <w:cols w:space="708"/>
          <w:docGrid w:linePitch="360"/>
        </w:sectPr>
      </w:pPr>
      <w:r w:rsidRPr="00AD3F68">
        <w:rPr>
          <w:szCs w:val="24"/>
        </w:rPr>
        <w:t>В сельском поселении</w:t>
      </w:r>
      <w:r w:rsidRPr="00AD3F68">
        <w:rPr>
          <w:bCs/>
          <w:szCs w:val="24"/>
        </w:rPr>
        <w:t xml:space="preserve"> </w:t>
      </w:r>
      <w:proofErr w:type="spellStart"/>
      <w:r w:rsidRPr="00AD3F68">
        <w:rPr>
          <w:bCs/>
          <w:szCs w:val="24"/>
        </w:rPr>
        <w:t>Коренёвщинский</w:t>
      </w:r>
      <w:proofErr w:type="spellEnd"/>
      <w:r w:rsidRPr="00AD3F68">
        <w:rPr>
          <w:bCs/>
          <w:szCs w:val="24"/>
        </w:rPr>
        <w:t xml:space="preserve"> сельсовет</w:t>
      </w:r>
      <w:r w:rsidRPr="00AD3F68">
        <w:rPr>
          <w:szCs w:val="24"/>
        </w:rPr>
        <w:t xml:space="preserve"> планируется освоение незастроенных земель в с. </w:t>
      </w:r>
      <w:proofErr w:type="spellStart"/>
      <w:r w:rsidRPr="00AD3F68">
        <w:rPr>
          <w:szCs w:val="24"/>
        </w:rPr>
        <w:t>Капитанщино</w:t>
      </w:r>
      <w:proofErr w:type="spellEnd"/>
      <w:r w:rsidRPr="00AD3F68">
        <w:rPr>
          <w:szCs w:val="24"/>
        </w:rPr>
        <w:t xml:space="preserve">, в с. </w:t>
      </w:r>
      <w:proofErr w:type="spellStart"/>
      <w:r w:rsidRPr="00AD3F68">
        <w:rPr>
          <w:szCs w:val="24"/>
        </w:rPr>
        <w:t>Коренёвщино</w:t>
      </w:r>
      <w:proofErr w:type="spellEnd"/>
      <w:r w:rsidRPr="00AD3F68">
        <w:rPr>
          <w:szCs w:val="24"/>
        </w:rPr>
        <w:t>, в с. Горицы, и в д. Николаевка.</w:t>
      </w:r>
    </w:p>
    <w:p w14:paraId="2A4AFCE0" w14:textId="77777777" w:rsidR="00B0424E" w:rsidRPr="00AD3F68" w:rsidRDefault="00B0424E" w:rsidP="002113B9">
      <w:pPr>
        <w:pStyle w:val="0212165"/>
      </w:pPr>
      <w:bookmarkStart w:id="73" w:name="_Toc69297537"/>
      <w:bookmarkStart w:id="74" w:name="_Toc131162791"/>
      <w:r w:rsidRPr="00AD3F68">
        <w:lastRenderedPageBreak/>
        <w:t>ГЛАВА 5. СОЦИАЛЬНАЯ ИНФРАСТРУКТУРА</w:t>
      </w:r>
      <w:bookmarkStart w:id="75" w:name="_Toc467150819"/>
      <w:bookmarkStart w:id="76" w:name="_Toc468200609"/>
      <w:bookmarkStart w:id="77" w:name="_Toc477453299"/>
      <w:bookmarkStart w:id="78" w:name="_Toc494398052"/>
      <w:bookmarkStart w:id="79" w:name="_Toc514250310"/>
      <w:bookmarkEnd w:id="73"/>
      <w:bookmarkEnd w:id="74"/>
    </w:p>
    <w:p w14:paraId="19D3EF46" w14:textId="6E229C66" w:rsidR="00B0424E" w:rsidRPr="00AD3F68" w:rsidRDefault="00B0424E" w:rsidP="00CC39E0">
      <w:pPr>
        <w:pStyle w:val="0212166"/>
        <w:spacing w:before="0"/>
      </w:pPr>
      <w:bookmarkStart w:id="80" w:name="_Toc69297538"/>
      <w:bookmarkStart w:id="81" w:name="_Toc131162792"/>
      <w:r w:rsidRPr="00AD3F68">
        <w:t xml:space="preserve">5.1 Расчет обеспеченности </w:t>
      </w:r>
      <w:bookmarkEnd w:id="75"/>
      <w:bookmarkEnd w:id="76"/>
      <w:bookmarkEnd w:id="77"/>
      <w:bookmarkEnd w:id="78"/>
      <w:bookmarkEnd w:id="79"/>
      <w:bookmarkEnd w:id="80"/>
      <w:r w:rsidR="00E56979" w:rsidRPr="00AD3F68">
        <w:t>объектами местного значения</w:t>
      </w:r>
      <w:bookmarkEnd w:id="81"/>
    </w:p>
    <w:p w14:paraId="2124419D" w14:textId="0D3E9DD8" w:rsidR="00517458" w:rsidRPr="00AD3F68" w:rsidRDefault="00517458" w:rsidP="00CC39E0">
      <w:pPr>
        <w:pStyle w:val="Se"/>
        <w:spacing w:line="276" w:lineRule="auto"/>
        <w:jc w:val="both"/>
        <w:rPr>
          <w:sz w:val="24"/>
        </w:rPr>
      </w:pPr>
      <w:r w:rsidRPr="00AD3F68">
        <w:rPr>
          <w:sz w:val="24"/>
        </w:rPr>
        <w:t>В данном разделе при</w:t>
      </w:r>
      <w:r w:rsidR="007232AF" w:rsidRPr="00AD3F68">
        <w:rPr>
          <w:sz w:val="24"/>
        </w:rPr>
        <w:t xml:space="preserve">ведены расчеты обеспеченности </w:t>
      </w:r>
      <w:r w:rsidR="0002313D" w:rsidRPr="00AD3F68">
        <w:rPr>
          <w:sz w:val="24"/>
        </w:rPr>
        <w:t xml:space="preserve">сельского поселения </w:t>
      </w:r>
      <w:proofErr w:type="spellStart"/>
      <w:r w:rsidR="00F33AFE" w:rsidRPr="00AD3F68">
        <w:rPr>
          <w:sz w:val="24"/>
        </w:rPr>
        <w:t>Коренё</w:t>
      </w:r>
      <w:r w:rsidR="0002313D" w:rsidRPr="00AD3F68">
        <w:rPr>
          <w:sz w:val="24"/>
        </w:rPr>
        <w:t>вщинский</w:t>
      </w:r>
      <w:proofErr w:type="spellEnd"/>
      <w:r w:rsidR="0002313D" w:rsidRPr="00AD3F68">
        <w:rPr>
          <w:sz w:val="24"/>
        </w:rPr>
        <w:t xml:space="preserve"> сельсовет</w:t>
      </w:r>
      <w:r w:rsidRPr="00AD3F68">
        <w:rPr>
          <w:sz w:val="24"/>
        </w:rPr>
        <w:t xml:space="preserve"> объектами местного значения. Расчет выполнен в соответствии с местными нормативами град</w:t>
      </w:r>
      <w:r w:rsidR="007232AF" w:rsidRPr="00AD3F68">
        <w:rPr>
          <w:sz w:val="24"/>
        </w:rPr>
        <w:t xml:space="preserve">остроительного проектирования </w:t>
      </w:r>
      <w:r w:rsidR="0002313D" w:rsidRPr="00AD3F68">
        <w:rPr>
          <w:sz w:val="24"/>
        </w:rPr>
        <w:t xml:space="preserve">сельского поселения </w:t>
      </w:r>
      <w:proofErr w:type="spellStart"/>
      <w:r w:rsidR="00F33AFE" w:rsidRPr="00AD3F68">
        <w:rPr>
          <w:sz w:val="24"/>
        </w:rPr>
        <w:t>Коренё</w:t>
      </w:r>
      <w:r w:rsidR="0002313D" w:rsidRPr="00AD3F68">
        <w:rPr>
          <w:sz w:val="24"/>
        </w:rPr>
        <w:t>вщинский</w:t>
      </w:r>
      <w:proofErr w:type="spellEnd"/>
      <w:r w:rsidR="0002313D" w:rsidRPr="00AD3F68">
        <w:rPr>
          <w:sz w:val="24"/>
        </w:rPr>
        <w:t xml:space="preserve"> сельсовет</w:t>
      </w:r>
      <w:r w:rsidRPr="00AD3F68">
        <w:rPr>
          <w:sz w:val="24"/>
        </w:rPr>
        <w:t>, утвержденными Реше</w:t>
      </w:r>
      <w:r w:rsidR="007232AF" w:rsidRPr="00AD3F68">
        <w:rPr>
          <w:sz w:val="24"/>
        </w:rPr>
        <w:t>нием сессии № 3-5 от 31.08.2017.</w:t>
      </w:r>
      <w:r w:rsidRPr="00AD3F68">
        <w:rPr>
          <w:sz w:val="24"/>
        </w:rPr>
        <w:t xml:space="preserve"> Расчет велся в разрезе социально-значимых объектов. Результаты расчета приведены в таблице </w:t>
      </w:r>
      <w:r w:rsidR="007D09D0" w:rsidRPr="00AD3F68">
        <w:rPr>
          <w:sz w:val="24"/>
        </w:rPr>
        <w:t>3.</w:t>
      </w:r>
      <w:r w:rsidRPr="00AD3F68">
        <w:rPr>
          <w:sz w:val="24"/>
        </w:rPr>
        <w:t xml:space="preserve">5.1. </w:t>
      </w:r>
    </w:p>
    <w:p w14:paraId="653AC167" w14:textId="113814F0" w:rsidR="00362D82" w:rsidRPr="00AD3F68" w:rsidRDefault="00517458" w:rsidP="00CC39E0">
      <w:pPr>
        <w:pStyle w:val="Se"/>
        <w:spacing w:line="276" w:lineRule="auto"/>
        <w:jc w:val="both"/>
        <w:rPr>
          <w:sz w:val="24"/>
        </w:rPr>
      </w:pPr>
      <w:r w:rsidRPr="00AD3F68">
        <w:rPr>
          <w:sz w:val="24"/>
        </w:rPr>
        <w:t xml:space="preserve">Также в таблице </w:t>
      </w:r>
      <w:r w:rsidR="007D09D0" w:rsidRPr="00AD3F68">
        <w:rPr>
          <w:sz w:val="24"/>
        </w:rPr>
        <w:t>3.</w:t>
      </w:r>
      <w:r w:rsidRPr="00AD3F68">
        <w:rPr>
          <w:sz w:val="24"/>
        </w:rPr>
        <w:t xml:space="preserve">5.1 приведены сведения по обеспеченности </w:t>
      </w:r>
      <w:r w:rsidR="00003C45" w:rsidRPr="00AD3F68">
        <w:rPr>
          <w:sz w:val="24"/>
        </w:rPr>
        <w:t>сельского посе</w:t>
      </w:r>
      <w:r w:rsidR="0002313D" w:rsidRPr="00AD3F68">
        <w:rPr>
          <w:sz w:val="24"/>
        </w:rPr>
        <w:t xml:space="preserve">ления </w:t>
      </w:r>
      <w:proofErr w:type="spellStart"/>
      <w:r w:rsidR="00F33AFE" w:rsidRPr="00AD3F68">
        <w:rPr>
          <w:sz w:val="24"/>
        </w:rPr>
        <w:t>Коренё</w:t>
      </w:r>
      <w:r w:rsidR="0002313D" w:rsidRPr="00AD3F68">
        <w:rPr>
          <w:sz w:val="24"/>
        </w:rPr>
        <w:t>вщинский</w:t>
      </w:r>
      <w:proofErr w:type="spellEnd"/>
      <w:r w:rsidR="0002313D" w:rsidRPr="00AD3F68">
        <w:rPr>
          <w:sz w:val="24"/>
        </w:rPr>
        <w:t xml:space="preserve"> сельсовет</w:t>
      </w:r>
      <w:r w:rsidRPr="00AD3F68">
        <w:rPr>
          <w:sz w:val="24"/>
        </w:rPr>
        <w:t xml:space="preserve"> объектами, которые не относятся к объектам местного значения </w:t>
      </w:r>
      <w:r w:rsidR="0002313D" w:rsidRPr="00AD3F68">
        <w:rPr>
          <w:sz w:val="24"/>
        </w:rPr>
        <w:t xml:space="preserve">сельского поселения </w:t>
      </w:r>
      <w:proofErr w:type="spellStart"/>
      <w:r w:rsidR="00F33AFE" w:rsidRPr="00AD3F68">
        <w:rPr>
          <w:sz w:val="24"/>
        </w:rPr>
        <w:t>Коренё</w:t>
      </w:r>
      <w:r w:rsidR="0002313D" w:rsidRPr="00AD3F68">
        <w:rPr>
          <w:sz w:val="24"/>
        </w:rPr>
        <w:t>вщинский</w:t>
      </w:r>
      <w:proofErr w:type="spellEnd"/>
      <w:r w:rsidR="0002313D" w:rsidRPr="00AD3F68">
        <w:rPr>
          <w:sz w:val="24"/>
        </w:rPr>
        <w:t xml:space="preserve"> сельсовет</w:t>
      </w:r>
      <w:r w:rsidRPr="00AD3F68">
        <w:rPr>
          <w:sz w:val="24"/>
        </w:rPr>
        <w:t xml:space="preserve">, но требования к таким объектам включены в местные нормативы градостроительного проектирования </w:t>
      </w:r>
      <w:r w:rsidR="00003C45" w:rsidRPr="00AD3F68">
        <w:rPr>
          <w:sz w:val="24"/>
        </w:rPr>
        <w:t>сельского посе</w:t>
      </w:r>
      <w:r w:rsidR="0002313D" w:rsidRPr="00AD3F68">
        <w:rPr>
          <w:sz w:val="24"/>
        </w:rPr>
        <w:t xml:space="preserve">ления </w:t>
      </w:r>
      <w:proofErr w:type="spellStart"/>
      <w:r w:rsidR="00F33AFE" w:rsidRPr="00AD3F68">
        <w:rPr>
          <w:sz w:val="24"/>
        </w:rPr>
        <w:t>Коренё</w:t>
      </w:r>
      <w:r w:rsidR="0002313D" w:rsidRPr="00AD3F68">
        <w:rPr>
          <w:sz w:val="24"/>
        </w:rPr>
        <w:t>вщинский</w:t>
      </w:r>
      <w:proofErr w:type="spellEnd"/>
      <w:r w:rsidR="0002313D" w:rsidRPr="00AD3F68">
        <w:rPr>
          <w:sz w:val="24"/>
        </w:rPr>
        <w:t xml:space="preserve"> сельсовет</w:t>
      </w:r>
      <w:r w:rsidRPr="00AD3F68">
        <w:rPr>
          <w:sz w:val="24"/>
        </w:rPr>
        <w:t>. Данная информация включена в целях комплексной оценки развития сист</w:t>
      </w:r>
      <w:r w:rsidR="007232AF" w:rsidRPr="00AD3F68">
        <w:rPr>
          <w:sz w:val="24"/>
        </w:rPr>
        <w:t xml:space="preserve">емы социальной инфраструктуры </w:t>
      </w:r>
      <w:r w:rsidR="0002313D" w:rsidRPr="00AD3F68">
        <w:rPr>
          <w:sz w:val="24"/>
        </w:rPr>
        <w:t xml:space="preserve">сельского поселения </w:t>
      </w:r>
      <w:proofErr w:type="spellStart"/>
      <w:r w:rsidR="00F33AFE" w:rsidRPr="00AD3F68">
        <w:rPr>
          <w:sz w:val="24"/>
        </w:rPr>
        <w:t>Коренё</w:t>
      </w:r>
      <w:r w:rsidR="0002313D" w:rsidRPr="00AD3F68">
        <w:rPr>
          <w:sz w:val="24"/>
        </w:rPr>
        <w:t>вщинский</w:t>
      </w:r>
      <w:proofErr w:type="spellEnd"/>
      <w:r w:rsidR="0002313D" w:rsidRPr="00AD3F68">
        <w:rPr>
          <w:sz w:val="24"/>
        </w:rPr>
        <w:t xml:space="preserve"> сельсовет</w:t>
      </w:r>
      <w:r w:rsidRPr="00AD3F68">
        <w:rPr>
          <w:sz w:val="24"/>
        </w:rPr>
        <w:t>.</w:t>
      </w:r>
    </w:p>
    <w:p w14:paraId="1F84A883" w14:textId="77777777" w:rsidR="00AC5793" w:rsidRPr="00AD3F68" w:rsidRDefault="00AC5793" w:rsidP="00517458">
      <w:pPr>
        <w:pStyle w:val="Se"/>
        <w:spacing w:line="276" w:lineRule="auto"/>
        <w:jc w:val="both"/>
        <w:rPr>
          <w:sz w:val="24"/>
        </w:rPr>
      </w:pPr>
    </w:p>
    <w:p w14:paraId="0F6C42B7" w14:textId="3F417FAF" w:rsidR="00362D82" w:rsidRPr="00AD3F68" w:rsidRDefault="00362D82" w:rsidP="00362D82">
      <w:pPr>
        <w:tabs>
          <w:tab w:val="left" w:pos="8910"/>
        </w:tabs>
        <w:rPr>
          <w:lang w:eastAsia="ru-RU"/>
        </w:rPr>
        <w:sectPr w:rsidR="00362D82" w:rsidRPr="00AD3F68" w:rsidSect="00362D82">
          <w:footerReference w:type="default" r:id="rId32"/>
          <w:pgSz w:w="11906" w:h="16838"/>
          <w:pgMar w:top="1134" w:right="567" w:bottom="1134" w:left="1418" w:header="567" w:footer="567" w:gutter="0"/>
          <w:paperSrc w:other="7"/>
          <w:cols w:space="708"/>
          <w:docGrid w:linePitch="360"/>
        </w:sectPr>
      </w:pPr>
    </w:p>
    <w:p w14:paraId="738CA853" w14:textId="3B3A1D73" w:rsidR="00362D82" w:rsidRPr="00AD3F68" w:rsidRDefault="00362D82" w:rsidP="00362D82">
      <w:pPr>
        <w:spacing w:line="276" w:lineRule="auto"/>
        <w:jc w:val="right"/>
        <w:rPr>
          <w:szCs w:val="24"/>
        </w:rPr>
      </w:pPr>
      <w:r w:rsidRPr="00AD3F68">
        <w:rPr>
          <w:szCs w:val="24"/>
        </w:rPr>
        <w:lastRenderedPageBreak/>
        <w:t xml:space="preserve">Таблица </w:t>
      </w:r>
      <w:r w:rsidR="007D09D0" w:rsidRPr="00AD3F68">
        <w:rPr>
          <w:szCs w:val="24"/>
        </w:rPr>
        <w:t>3.</w:t>
      </w:r>
      <w:r w:rsidRPr="00AD3F68">
        <w:rPr>
          <w:szCs w:val="24"/>
        </w:rPr>
        <w:t>5.1</w:t>
      </w:r>
    </w:p>
    <w:p w14:paraId="76226BD7" w14:textId="0B633260" w:rsidR="00362D82" w:rsidRPr="00AD3F68" w:rsidRDefault="00362D82" w:rsidP="00362D82">
      <w:pPr>
        <w:spacing w:line="276" w:lineRule="auto"/>
        <w:jc w:val="center"/>
        <w:rPr>
          <w:szCs w:val="24"/>
        </w:rPr>
      </w:pPr>
      <w:r w:rsidRPr="00AD3F68">
        <w:rPr>
          <w:szCs w:val="24"/>
        </w:rPr>
        <w:t xml:space="preserve">Расчет обеспеченности объектами местного значения </w:t>
      </w:r>
      <w:r w:rsidR="0002313D" w:rsidRPr="00AD3F68">
        <w:rPr>
          <w:szCs w:val="24"/>
        </w:rPr>
        <w:t xml:space="preserve">сельского поселения </w:t>
      </w:r>
      <w:proofErr w:type="spellStart"/>
      <w:r w:rsidR="0002313D" w:rsidRPr="00AD3F68">
        <w:rPr>
          <w:szCs w:val="24"/>
        </w:rPr>
        <w:t>К</w:t>
      </w:r>
      <w:r w:rsidR="00F33AFE" w:rsidRPr="00AD3F68">
        <w:rPr>
          <w:szCs w:val="24"/>
        </w:rPr>
        <w:t>оренё</w:t>
      </w:r>
      <w:r w:rsidR="0002313D" w:rsidRPr="00AD3F68">
        <w:rPr>
          <w:szCs w:val="24"/>
        </w:rPr>
        <w:t>вщинский</w:t>
      </w:r>
      <w:proofErr w:type="spellEnd"/>
      <w:r w:rsidR="0002313D" w:rsidRPr="00AD3F68">
        <w:rPr>
          <w:szCs w:val="24"/>
        </w:rPr>
        <w:t xml:space="preserve"> сельсовет</w:t>
      </w:r>
    </w:p>
    <w:tbl>
      <w:tblPr>
        <w:tblW w:w="5000" w:type="pct"/>
        <w:tblBorders>
          <w:top w:val="single" w:sz="4" w:space="0" w:color="auto"/>
          <w:left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2264"/>
        <w:gridCol w:w="4123"/>
        <w:gridCol w:w="909"/>
        <w:gridCol w:w="911"/>
        <w:gridCol w:w="911"/>
        <w:gridCol w:w="909"/>
        <w:gridCol w:w="911"/>
        <w:gridCol w:w="911"/>
        <w:gridCol w:w="909"/>
        <w:gridCol w:w="911"/>
        <w:gridCol w:w="891"/>
      </w:tblGrid>
      <w:tr w:rsidR="00362D82" w:rsidRPr="00AD3F68" w14:paraId="3D18E014" w14:textId="77777777" w:rsidTr="0082773F">
        <w:trPr>
          <w:cantSplit/>
          <w:trHeight w:val="342"/>
        </w:trPr>
        <w:tc>
          <w:tcPr>
            <w:tcW w:w="2193" w:type="pct"/>
            <w:gridSpan w:val="2"/>
            <w:shd w:val="clear" w:color="auto" w:fill="FFFFFF"/>
            <w:vAlign w:val="center"/>
          </w:tcPr>
          <w:p w14:paraId="21900254" w14:textId="77777777" w:rsidR="00362D82" w:rsidRPr="00AD3F68" w:rsidRDefault="00362D82" w:rsidP="009D5442">
            <w:pPr>
              <w:spacing w:line="240" w:lineRule="auto"/>
              <w:jc w:val="center"/>
              <w:rPr>
                <w:rFonts w:eastAsia="Times New Roman"/>
                <w:b/>
                <w:sz w:val="20"/>
                <w:szCs w:val="20"/>
              </w:rPr>
            </w:pPr>
            <w:r w:rsidRPr="00AD3F68">
              <w:rPr>
                <w:rFonts w:eastAsia="Times New Roman"/>
                <w:b/>
                <w:sz w:val="20"/>
                <w:szCs w:val="20"/>
              </w:rPr>
              <w:t>Показатели</w:t>
            </w:r>
          </w:p>
        </w:tc>
        <w:tc>
          <w:tcPr>
            <w:tcW w:w="1563" w:type="pct"/>
            <w:gridSpan w:val="5"/>
            <w:shd w:val="clear" w:color="auto" w:fill="FFFFFF"/>
            <w:vAlign w:val="center"/>
          </w:tcPr>
          <w:p w14:paraId="2CB627A9" w14:textId="2001D4BC" w:rsidR="00362D82" w:rsidRPr="00AD3F68" w:rsidRDefault="00362D82" w:rsidP="00694327">
            <w:pPr>
              <w:spacing w:line="240" w:lineRule="auto"/>
              <w:jc w:val="center"/>
              <w:rPr>
                <w:rFonts w:eastAsia="Times New Roman"/>
                <w:b/>
                <w:bCs/>
                <w:sz w:val="20"/>
                <w:szCs w:val="20"/>
              </w:rPr>
            </w:pPr>
            <w:r w:rsidRPr="00AD3F68">
              <w:rPr>
                <w:rFonts w:eastAsia="Times New Roman"/>
                <w:b/>
                <w:sz w:val="20"/>
                <w:szCs w:val="20"/>
              </w:rPr>
              <w:t xml:space="preserve">Существующая численность, </w:t>
            </w:r>
            <w:r w:rsidRPr="00AD3F68">
              <w:rPr>
                <w:rFonts w:eastAsia="Times New Roman"/>
                <w:b/>
                <w:sz w:val="20"/>
                <w:szCs w:val="20"/>
              </w:rPr>
              <w:br/>
              <w:t>на 01.01.202</w:t>
            </w:r>
            <w:r w:rsidR="00694327" w:rsidRPr="00AD3F68">
              <w:rPr>
                <w:rFonts w:eastAsia="Times New Roman"/>
                <w:b/>
                <w:sz w:val="20"/>
                <w:szCs w:val="20"/>
              </w:rPr>
              <w:t>1</w:t>
            </w:r>
          </w:p>
        </w:tc>
        <w:tc>
          <w:tcPr>
            <w:tcW w:w="625" w:type="pct"/>
            <w:gridSpan w:val="2"/>
            <w:shd w:val="clear" w:color="auto" w:fill="FFFFFF"/>
            <w:vAlign w:val="center"/>
          </w:tcPr>
          <w:p w14:paraId="631C3B62" w14:textId="1E966FE8" w:rsidR="00362D82" w:rsidRPr="00AD3F68" w:rsidRDefault="00362D82" w:rsidP="00362D82">
            <w:pPr>
              <w:spacing w:line="240" w:lineRule="auto"/>
              <w:jc w:val="center"/>
              <w:rPr>
                <w:rFonts w:eastAsia="Times New Roman"/>
                <w:b/>
                <w:sz w:val="20"/>
                <w:szCs w:val="20"/>
              </w:rPr>
            </w:pPr>
            <w:r w:rsidRPr="00AD3F68">
              <w:rPr>
                <w:rFonts w:eastAsia="Times New Roman"/>
                <w:b/>
                <w:sz w:val="20"/>
                <w:szCs w:val="20"/>
              </w:rPr>
              <w:t>Численность н</w:t>
            </w:r>
            <w:r w:rsidR="001F6980" w:rsidRPr="00AD3F68">
              <w:rPr>
                <w:rFonts w:eastAsia="Times New Roman"/>
                <w:b/>
                <w:sz w:val="20"/>
                <w:szCs w:val="20"/>
              </w:rPr>
              <w:t xml:space="preserve">а </w:t>
            </w:r>
            <w:r w:rsidR="001F6980" w:rsidRPr="00AD3F68">
              <w:rPr>
                <w:rFonts w:eastAsia="Times New Roman"/>
                <w:b/>
                <w:sz w:val="20"/>
                <w:szCs w:val="20"/>
              </w:rPr>
              <w:br/>
              <w:t>первую очередь, на 01.01.2032</w:t>
            </w:r>
          </w:p>
        </w:tc>
        <w:tc>
          <w:tcPr>
            <w:tcW w:w="619" w:type="pct"/>
            <w:gridSpan w:val="2"/>
            <w:shd w:val="clear" w:color="auto" w:fill="FFFFFF"/>
            <w:vAlign w:val="center"/>
          </w:tcPr>
          <w:p w14:paraId="4D1F1942" w14:textId="4AF3484D" w:rsidR="00362D82" w:rsidRPr="00AD3F68" w:rsidRDefault="00362D82" w:rsidP="00362D82">
            <w:pPr>
              <w:spacing w:line="240" w:lineRule="auto"/>
              <w:jc w:val="center"/>
              <w:rPr>
                <w:rFonts w:eastAsia="Times New Roman"/>
                <w:b/>
                <w:bCs/>
                <w:sz w:val="20"/>
                <w:szCs w:val="20"/>
              </w:rPr>
            </w:pPr>
            <w:r w:rsidRPr="00AD3F68">
              <w:rPr>
                <w:rFonts w:eastAsia="Times New Roman"/>
                <w:b/>
                <w:sz w:val="20"/>
                <w:szCs w:val="20"/>
              </w:rPr>
              <w:t>Численность н</w:t>
            </w:r>
            <w:r w:rsidR="0080689C" w:rsidRPr="00AD3F68">
              <w:rPr>
                <w:rFonts w:eastAsia="Times New Roman"/>
                <w:b/>
                <w:sz w:val="20"/>
                <w:szCs w:val="20"/>
              </w:rPr>
              <w:t xml:space="preserve">а расчетный срок, </w:t>
            </w:r>
            <w:r w:rsidR="0080689C" w:rsidRPr="00AD3F68">
              <w:rPr>
                <w:rFonts w:eastAsia="Times New Roman"/>
                <w:b/>
                <w:sz w:val="20"/>
                <w:szCs w:val="20"/>
              </w:rPr>
              <w:br/>
              <w:t>на 01.01.2043</w:t>
            </w:r>
          </w:p>
        </w:tc>
      </w:tr>
      <w:tr w:rsidR="00362D82" w:rsidRPr="00AD3F68" w14:paraId="6E77B2B6" w14:textId="77777777" w:rsidTr="0082773F">
        <w:trPr>
          <w:cantSplit/>
          <w:trHeight w:val="139"/>
        </w:trPr>
        <w:tc>
          <w:tcPr>
            <w:tcW w:w="2193" w:type="pct"/>
            <w:gridSpan w:val="2"/>
            <w:shd w:val="clear" w:color="auto" w:fill="FFFFFF"/>
            <w:vAlign w:val="center"/>
          </w:tcPr>
          <w:p w14:paraId="7E5936B4" w14:textId="77777777" w:rsidR="00362D82" w:rsidRPr="00AD3F68" w:rsidRDefault="00362D82" w:rsidP="009D5442">
            <w:pPr>
              <w:spacing w:line="240" w:lineRule="auto"/>
              <w:jc w:val="center"/>
              <w:rPr>
                <w:rFonts w:eastAsia="Times New Roman"/>
                <w:b/>
                <w:sz w:val="20"/>
                <w:szCs w:val="20"/>
              </w:rPr>
            </w:pPr>
            <w:r w:rsidRPr="00AD3F68">
              <w:rPr>
                <w:rFonts w:eastAsia="Times New Roman"/>
                <w:b/>
                <w:sz w:val="20"/>
                <w:szCs w:val="20"/>
              </w:rPr>
              <w:t>всего, человек</w:t>
            </w:r>
          </w:p>
        </w:tc>
        <w:tc>
          <w:tcPr>
            <w:tcW w:w="1563" w:type="pct"/>
            <w:gridSpan w:val="5"/>
            <w:shd w:val="clear" w:color="auto" w:fill="FFFFFF"/>
            <w:vAlign w:val="center"/>
          </w:tcPr>
          <w:p w14:paraId="3F94969F" w14:textId="6F27862F" w:rsidR="00362D82" w:rsidRPr="00AD3F68" w:rsidRDefault="00C6380A" w:rsidP="009D5442">
            <w:pPr>
              <w:spacing w:line="240" w:lineRule="auto"/>
              <w:jc w:val="center"/>
              <w:rPr>
                <w:b/>
                <w:bCs/>
                <w:color w:val="000000"/>
                <w:sz w:val="20"/>
                <w:szCs w:val="20"/>
                <w:lang w:eastAsia="ru-RU"/>
              </w:rPr>
            </w:pPr>
            <w:r w:rsidRPr="00AD3F68">
              <w:rPr>
                <w:b/>
                <w:bCs/>
                <w:color w:val="000000"/>
                <w:sz w:val="20"/>
                <w:szCs w:val="20"/>
                <w:lang w:eastAsia="ru-RU"/>
              </w:rPr>
              <w:t>1517</w:t>
            </w:r>
          </w:p>
        </w:tc>
        <w:tc>
          <w:tcPr>
            <w:tcW w:w="625" w:type="pct"/>
            <w:gridSpan w:val="2"/>
            <w:shd w:val="clear" w:color="auto" w:fill="FFFFFF"/>
            <w:vAlign w:val="center"/>
          </w:tcPr>
          <w:p w14:paraId="426315B9" w14:textId="255A9F98" w:rsidR="00362D82" w:rsidRPr="00AD3F68" w:rsidRDefault="00C6380A" w:rsidP="009D5442">
            <w:pPr>
              <w:spacing w:line="240" w:lineRule="auto"/>
              <w:jc w:val="center"/>
              <w:rPr>
                <w:b/>
                <w:bCs/>
                <w:color w:val="000000"/>
                <w:sz w:val="20"/>
                <w:szCs w:val="20"/>
              </w:rPr>
            </w:pPr>
            <w:r w:rsidRPr="00AD3F68">
              <w:rPr>
                <w:b/>
                <w:bCs/>
                <w:color w:val="000000"/>
                <w:sz w:val="20"/>
                <w:szCs w:val="20"/>
              </w:rPr>
              <w:t>2061</w:t>
            </w:r>
          </w:p>
        </w:tc>
        <w:tc>
          <w:tcPr>
            <w:tcW w:w="619" w:type="pct"/>
            <w:gridSpan w:val="2"/>
            <w:shd w:val="clear" w:color="auto" w:fill="FFFFFF"/>
            <w:vAlign w:val="center"/>
          </w:tcPr>
          <w:p w14:paraId="6E452A61" w14:textId="6E109949" w:rsidR="00362D82" w:rsidRPr="00AD3F68" w:rsidRDefault="00F14F32" w:rsidP="009D5442">
            <w:pPr>
              <w:spacing w:line="240" w:lineRule="auto"/>
              <w:jc w:val="center"/>
              <w:rPr>
                <w:b/>
                <w:bCs/>
                <w:color w:val="000000"/>
                <w:sz w:val="20"/>
                <w:szCs w:val="20"/>
              </w:rPr>
            </w:pPr>
            <w:r w:rsidRPr="00AD3F68">
              <w:rPr>
                <w:b/>
                <w:bCs/>
                <w:color w:val="000000"/>
                <w:sz w:val="20"/>
                <w:szCs w:val="20"/>
              </w:rPr>
              <w:t>2844</w:t>
            </w:r>
          </w:p>
        </w:tc>
      </w:tr>
      <w:tr w:rsidR="00362D82" w:rsidRPr="00AD3F68" w14:paraId="6C85755F" w14:textId="77777777" w:rsidTr="005B2012">
        <w:trPr>
          <w:cantSplit/>
          <w:trHeight w:val="2054"/>
        </w:trPr>
        <w:tc>
          <w:tcPr>
            <w:tcW w:w="777" w:type="pct"/>
            <w:shd w:val="clear" w:color="auto" w:fill="FFFFFF"/>
            <w:vAlign w:val="center"/>
            <w:hideMark/>
          </w:tcPr>
          <w:p w14:paraId="4A8FB9B3" w14:textId="77777777" w:rsidR="00362D82" w:rsidRPr="00AD3F68" w:rsidRDefault="00362D82" w:rsidP="009D5442">
            <w:pPr>
              <w:spacing w:line="240" w:lineRule="auto"/>
              <w:jc w:val="center"/>
              <w:rPr>
                <w:rFonts w:eastAsia="Times New Roman"/>
                <w:b/>
                <w:bCs/>
                <w:sz w:val="20"/>
                <w:szCs w:val="20"/>
              </w:rPr>
            </w:pPr>
            <w:r w:rsidRPr="00AD3F68">
              <w:rPr>
                <w:b/>
                <w:sz w:val="20"/>
                <w:szCs w:val="20"/>
              </w:rPr>
              <w:t>наименование вида объекта</w:t>
            </w:r>
          </w:p>
        </w:tc>
        <w:tc>
          <w:tcPr>
            <w:tcW w:w="1416" w:type="pct"/>
            <w:shd w:val="clear" w:color="auto" w:fill="FFFFFF"/>
            <w:vAlign w:val="center"/>
            <w:hideMark/>
          </w:tcPr>
          <w:p w14:paraId="06D3EE88" w14:textId="77777777" w:rsidR="00362D82" w:rsidRPr="00AD3F68" w:rsidRDefault="00362D82" w:rsidP="009D5442">
            <w:pPr>
              <w:spacing w:line="240" w:lineRule="auto"/>
              <w:jc w:val="center"/>
              <w:rPr>
                <w:rFonts w:eastAsia="Times New Roman"/>
                <w:b/>
                <w:bCs/>
                <w:sz w:val="20"/>
                <w:szCs w:val="20"/>
              </w:rPr>
            </w:pPr>
            <w:r w:rsidRPr="00AD3F68">
              <w:rPr>
                <w:rFonts w:eastAsia="Times New Roman"/>
                <w:b/>
                <w:bCs/>
                <w:sz w:val="20"/>
                <w:szCs w:val="20"/>
              </w:rPr>
              <w:t xml:space="preserve">норма обеспеченности </w:t>
            </w:r>
          </w:p>
        </w:tc>
        <w:tc>
          <w:tcPr>
            <w:tcW w:w="312" w:type="pct"/>
            <w:shd w:val="clear" w:color="auto" w:fill="FFFFFF"/>
            <w:textDirection w:val="btLr"/>
            <w:vAlign w:val="center"/>
            <w:hideMark/>
          </w:tcPr>
          <w:p w14:paraId="0B729D78" w14:textId="3330BEB8" w:rsidR="00362D82" w:rsidRPr="00AD3F68" w:rsidRDefault="00362D82" w:rsidP="00FE127A">
            <w:pPr>
              <w:spacing w:line="240" w:lineRule="auto"/>
              <w:jc w:val="center"/>
              <w:rPr>
                <w:rFonts w:eastAsia="Times New Roman"/>
                <w:b/>
                <w:bCs/>
                <w:sz w:val="20"/>
                <w:szCs w:val="20"/>
              </w:rPr>
            </w:pPr>
            <w:r w:rsidRPr="00AD3F68">
              <w:rPr>
                <w:rFonts w:eastAsia="Times New Roman"/>
                <w:b/>
                <w:bCs/>
                <w:sz w:val="20"/>
                <w:szCs w:val="20"/>
              </w:rPr>
              <w:t xml:space="preserve">проектная мощность </w:t>
            </w:r>
          </w:p>
        </w:tc>
        <w:tc>
          <w:tcPr>
            <w:tcW w:w="313" w:type="pct"/>
            <w:shd w:val="clear" w:color="auto" w:fill="FFFFFF"/>
            <w:textDirection w:val="btLr"/>
            <w:vAlign w:val="center"/>
            <w:hideMark/>
          </w:tcPr>
          <w:p w14:paraId="470FB1B3" w14:textId="70116EEF" w:rsidR="00362D82" w:rsidRPr="00AD3F68" w:rsidRDefault="00362D82" w:rsidP="00FE127A">
            <w:pPr>
              <w:spacing w:line="240" w:lineRule="auto"/>
              <w:jc w:val="center"/>
              <w:rPr>
                <w:rFonts w:eastAsia="Times New Roman"/>
                <w:b/>
                <w:bCs/>
                <w:sz w:val="20"/>
                <w:szCs w:val="20"/>
              </w:rPr>
            </w:pPr>
            <w:r w:rsidRPr="00AD3F68">
              <w:rPr>
                <w:rFonts w:eastAsia="Times New Roman"/>
                <w:b/>
                <w:bCs/>
                <w:sz w:val="20"/>
                <w:szCs w:val="20"/>
              </w:rPr>
              <w:t>фактическая посещаемость</w:t>
            </w:r>
          </w:p>
        </w:tc>
        <w:tc>
          <w:tcPr>
            <w:tcW w:w="313" w:type="pct"/>
            <w:shd w:val="clear" w:color="auto" w:fill="FFFFFF"/>
            <w:textDirection w:val="btLr"/>
            <w:vAlign w:val="center"/>
          </w:tcPr>
          <w:p w14:paraId="40210734" w14:textId="27031CBF" w:rsidR="00362D82" w:rsidRPr="00AD3F68" w:rsidRDefault="00362D82" w:rsidP="00FE127A">
            <w:pPr>
              <w:spacing w:line="240" w:lineRule="auto"/>
              <w:jc w:val="center"/>
              <w:rPr>
                <w:rFonts w:eastAsia="Times New Roman"/>
                <w:b/>
                <w:bCs/>
                <w:sz w:val="20"/>
                <w:szCs w:val="20"/>
              </w:rPr>
            </w:pPr>
            <w:r w:rsidRPr="00AD3F68">
              <w:rPr>
                <w:rFonts w:eastAsia="Times New Roman"/>
                <w:b/>
                <w:bCs/>
                <w:sz w:val="20"/>
                <w:szCs w:val="20"/>
              </w:rPr>
              <w:t>необходимо по норме на текущий момент</w:t>
            </w:r>
          </w:p>
        </w:tc>
        <w:tc>
          <w:tcPr>
            <w:tcW w:w="312" w:type="pct"/>
            <w:shd w:val="clear" w:color="auto" w:fill="FFFFFF"/>
            <w:textDirection w:val="btLr"/>
            <w:vAlign w:val="center"/>
          </w:tcPr>
          <w:p w14:paraId="4E1E344D" w14:textId="77777777" w:rsidR="00362D82" w:rsidRPr="00AD3F68" w:rsidRDefault="00362D82" w:rsidP="009D5442">
            <w:pPr>
              <w:spacing w:line="240" w:lineRule="auto"/>
              <w:jc w:val="center"/>
              <w:rPr>
                <w:rFonts w:eastAsia="Times New Roman"/>
                <w:b/>
                <w:bCs/>
                <w:sz w:val="20"/>
                <w:szCs w:val="20"/>
              </w:rPr>
            </w:pPr>
            <w:r w:rsidRPr="00AD3F68">
              <w:rPr>
                <w:rFonts w:eastAsia="Times New Roman"/>
                <w:b/>
                <w:bCs/>
                <w:sz w:val="20"/>
                <w:szCs w:val="20"/>
              </w:rPr>
              <w:t>фактическая обеспеченность, %</w:t>
            </w:r>
          </w:p>
        </w:tc>
        <w:tc>
          <w:tcPr>
            <w:tcW w:w="313" w:type="pct"/>
            <w:shd w:val="clear" w:color="auto" w:fill="FFFFFF"/>
            <w:textDirection w:val="btLr"/>
            <w:vAlign w:val="center"/>
          </w:tcPr>
          <w:p w14:paraId="77C942B7" w14:textId="3D7286E1" w:rsidR="00362D82" w:rsidRPr="00AD3F68" w:rsidRDefault="00362D82" w:rsidP="00FE127A">
            <w:pPr>
              <w:spacing w:line="240" w:lineRule="auto"/>
              <w:jc w:val="center"/>
              <w:rPr>
                <w:rFonts w:eastAsia="Times New Roman"/>
                <w:b/>
                <w:bCs/>
                <w:sz w:val="20"/>
                <w:szCs w:val="20"/>
              </w:rPr>
            </w:pPr>
            <w:r w:rsidRPr="00AD3F68">
              <w:rPr>
                <w:rFonts w:eastAsia="Times New Roman"/>
                <w:b/>
                <w:bCs/>
                <w:sz w:val="20"/>
                <w:szCs w:val="20"/>
              </w:rPr>
              <w:t>дефицит «-» / профицит</w:t>
            </w:r>
          </w:p>
        </w:tc>
        <w:tc>
          <w:tcPr>
            <w:tcW w:w="313" w:type="pct"/>
            <w:shd w:val="clear" w:color="auto" w:fill="FFFFFF"/>
            <w:textDirection w:val="btLr"/>
            <w:vAlign w:val="center"/>
          </w:tcPr>
          <w:p w14:paraId="7F115106" w14:textId="2BB493B2" w:rsidR="00362D82" w:rsidRPr="00AD3F68" w:rsidRDefault="00362D82" w:rsidP="00FE127A">
            <w:pPr>
              <w:spacing w:line="240" w:lineRule="auto"/>
              <w:jc w:val="center"/>
              <w:rPr>
                <w:rFonts w:eastAsia="Times New Roman"/>
                <w:b/>
                <w:bCs/>
                <w:sz w:val="20"/>
                <w:szCs w:val="20"/>
              </w:rPr>
            </w:pPr>
            <w:r w:rsidRPr="00AD3F68">
              <w:rPr>
                <w:rFonts w:eastAsia="Times New Roman"/>
                <w:b/>
                <w:bCs/>
                <w:sz w:val="20"/>
                <w:szCs w:val="20"/>
              </w:rPr>
              <w:t xml:space="preserve">необходимо по норме на </w:t>
            </w:r>
            <w:r w:rsidRPr="00AD3F68">
              <w:rPr>
                <w:rFonts w:eastAsia="Times New Roman"/>
                <w:b/>
                <w:sz w:val="20"/>
                <w:szCs w:val="20"/>
              </w:rPr>
              <w:t>перв</w:t>
            </w:r>
            <w:r w:rsidR="00E56FC4" w:rsidRPr="00AD3F68">
              <w:rPr>
                <w:rFonts w:eastAsia="Times New Roman"/>
                <w:b/>
                <w:sz w:val="20"/>
                <w:szCs w:val="20"/>
              </w:rPr>
              <w:t>ую</w:t>
            </w:r>
            <w:r w:rsidRPr="00AD3F68">
              <w:rPr>
                <w:rFonts w:eastAsia="Times New Roman"/>
                <w:b/>
                <w:sz w:val="20"/>
                <w:szCs w:val="20"/>
              </w:rPr>
              <w:t xml:space="preserve"> очередь</w:t>
            </w:r>
          </w:p>
        </w:tc>
        <w:tc>
          <w:tcPr>
            <w:tcW w:w="312" w:type="pct"/>
            <w:shd w:val="clear" w:color="auto" w:fill="FFFFFF"/>
            <w:textDirection w:val="btLr"/>
            <w:vAlign w:val="center"/>
          </w:tcPr>
          <w:p w14:paraId="565E5EC5" w14:textId="4992E39D" w:rsidR="00362D82" w:rsidRPr="00AD3F68" w:rsidRDefault="00362D82" w:rsidP="00FE127A">
            <w:pPr>
              <w:spacing w:line="240" w:lineRule="auto"/>
              <w:jc w:val="center"/>
              <w:rPr>
                <w:rFonts w:eastAsia="Times New Roman"/>
                <w:b/>
                <w:bCs/>
                <w:sz w:val="20"/>
                <w:szCs w:val="20"/>
              </w:rPr>
            </w:pPr>
            <w:r w:rsidRPr="00AD3F68">
              <w:rPr>
                <w:rFonts w:eastAsia="Times New Roman"/>
                <w:b/>
                <w:bCs/>
                <w:sz w:val="20"/>
                <w:szCs w:val="20"/>
              </w:rPr>
              <w:t>дефицит «-» / профицит</w:t>
            </w:r>
          </w:p>
        </w:tc>
        <w:tc>
          <w:tcPr>
            <w:tcW w:w="313" w:type="pct"/>
            <w:shd w:val="clear" w:color="auto" w:fill="FFFFFF"/>
            <w:textDirection w:val="btLr"/>
            <w:vAlign w:val="center"/>
            <w:hideMark/>
          </w:tcPr>
          <w:p w14:paraId="7D6694B0" w14:textId="6F79AA97" w:rsidR="00362D82" w:rsidRPr="00AD3F68" w:rsidRDefault="00362D82" w:rsidP="00FE127A">
            <w:pPr>
              <w:spacing w:line="240" w:lineRule="auto"/>
              <w:jc w:val="center"/>
              <w:rPr>
                <w:rFonts w:eastAsia="Times New Roman"/>
                <w:b/>
                <w:bCs/>
                <w:sz w:val="20"/>
                <w:szCs w:val="20"/>
              </w:rPr>
            </w:pPr>
            <w:r w:rsidRPr="00AD3F68">
              <w:rPr>
                <w:rFonts w:eastAsia="Times New Roman"/>
                <w:b/>
                <w:bCs/>
                <w:sz w:val="20"/>
                <w:szCs w:val="20"/>
              </w:rPr>
              <w:t>необходимо по норме на расчетный срок</w:t>
            </w:r>
          </w:p>
        </w:tc>
        <w:tc>
          <w:tcPr>
            <w:tcW w:w="306" w:type="pct"/>
            <w:shd w:val="clear" w:color="auto" w:fill="FFFFFF"/>
            <w:textDirection w:val="btLr"/>
            <w:vAlign w:val="center"/>
          </w:tcPr>
          <w:p w14:paraId="63631E12" w14:textId="29924C5B" w:rsidR="00362D82" w:rsidRPr="00AD3F68" w:rsidRDefault="00362D82" w:rsidP="00FE127A">
            <w:pPr>
              <w:spacing w:line="240" w:lineRule="auto"/>
              <w:jc w:val="center"/>
              <w:rPr>
                <w:rFonts w:eastAsia="Times New Roman"/>
                <w:b/>
                <w:bCs/>
                <w:sz w:val="20"/>
                <w:szCs w:val="20"/>
              </w:rPr>
            </w:pPr>
            <w:r w:rsidRPr="00AD3F68">
              <w:rPr>
                <w:rFonts w:eastAsia="Times New Roman"/>
                <w:b/>
                <w:bCs/>
                <w:sz w:val="20"/>
                <w:szCs w:val="20"/>
              </w:rPr>
              <w:t>дефицит «-» / профицит</w:t>
            </w:r>
          </w:p>
        </w:tc>
      </w:tr>
    </w:tbl>
    <w:p w14:paraId="56F4BFBC" w14:textId="77777777" w:rsidR="00362D82" w:rsidRPr="00AD3F68" w:rsidRDefault="00362D82" w:rsidP="00362D82">
      <w:pPr>
        <w:spacing w:line="14"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3"/>
        <w:gridCol w:w="4120"/>
        <w:gridCol w:w="909"/>
        <w:gridCol w:w="911"/>
        <w:gridCol w:w="911"/>
        <w:gridCol w:w="911"/>
        <w:gridCol w:w="914"/>
        <w:gridCol w:w="6"/>
        <w:gridCol w:w="911"/>
        <w:gridCol w:w="9"/>
        <w:gridCol w:w="6"/>
        <w:gridCol w:w="897"/>
        <w:gridCol w:w="6"/>
        <w:gridCol w:w="15"/>
        <w:gridCol w:w="6"/>
        <w:gridCol w:w="888"/>
        <w:gridCol w:w="9"/>
        <w:gridCol w:w="17"/>
        <w:gridCol w:w="9"/>
        <w:gridCol w:w="842"/>
      </w:tblGrid>
      <w:tr w:rsidR="00362D82" w:rsidRPr="00AD3F68" w14:paraId="69765AB9" w14:textId="77777777" w:rsidTr="005B2012">
        <w:trPr>
          <w:trHeight w:val="20"/>
          <w:tblHeader/>
        </w:trPr>
        <w:tc>
          <w:tcPr>
            <w:tcW w:w="777" w:type="pct"/>
            <w:shd w:val="clear" w:color="auto" w:fill="auto"/>
            <w:hideMark/>
          </w:tcPr>
          <w:p w14:paraId="066C83D0" w14:textId="77777777" w:rsidR="00362D82" w:rsidRPr="00AD3F68" w:rsidRDefault="00362D82" w:rsidP="009D5442">
            <w:pPr>
              <w:spacing w:line="240" w:lineRule="auto"/>
              <w:jc w:val="center"/>
              <w:rPr>
                <w:rFonts w:eastAsia="Times New Roman"/>
                <w:b/>
                <w:bCs/>
                <w:sz w:val="20"/>
                <w:szCs w:val="20"/>
              </w:rPr>
            </w:pPr>
            <w:r w:rsidRPr="00AD3F68">
              <w:rPr>
                <w:rFonts w:eastAsia="Times New Roman"/>
                <w:b/>
                <w:bCs/>
                <w:sz w:val="20"/>
                <w:szCs w:val="20"/>
              </w:rPr>
              <w:t>1</w:t>
            </w:r>
          </w:p>
        </w:tc>
        <w:tc>
          <w:tcPr>
            <w:tcW w:w="1415" w:type="pct"/>
            <w:shd w:val="clear" w:color="auto" w:fill="auto"/>
            <w:hideMark/>
          </w:tcPr>
          <w:p w14:paraId="0C09875A" w14:textId="77777777" w:rsidR="00362D82" w:rsidRPr="00AD3F68" w:rsidRDefault="00362D82" w:rsidP="009D5442">
            <w:pPr>
              <w:spacing w:line="240" w:lineRule="auto"/>
              <w:jc w:val="center"/>
              <w:rPr>
                <w:rFonts w:eastAsia="Times New Roman"/>
                <w:b/>
                <w:bCs/>
                <w:sz w:val="20"/>
                <w:szCs w:val="20"/>
              </w:rPr>
            </w:pPr>
            <w:r w:rsidRPr="00AD3F68">
              <w:rPr>
                <w:rFonts w:eastAsia="Times New Roman"/>
                <w:b/>
                <w:bCs/>
                <w:sz w:val="20"/>
                <w:szCs w:val="20"/>
              </w:rPr>
              <w:t>2</w:t>
            </w:r>
          </w:p>
        </w:tc>
        <w:tc>
          <w:tcPr>
            <w:tcW w:w="312" w:type="pct"/>
            <w:shd w:val="clear" w:color="auto" w:fill="auto"/>
            <w:hideMark/>
          </w:tcPr>
          <w:p w14:paraId="649A316E" w14:textId="77777777" w:rsidR="00362D82" w:rsidRPr="00AD3F68" w:rsidRDefault="00362D82" w:rsidP="009D5442">
            <w:pPr>
              <w:spacing w:line="240" w:lineRule="auto"/>
              <w:jc w:val="center"/>
              <w:rPr>
                <w:rFonts w:eastAsia="Times New Roman"/>
                <w:b/>
                <w:bCs/>
                <w:sz w:val="20"/>
                <w:szCs w:val="20"/>
              </w:rPr>
            </w:pPr>
            <w:r w:rsidRPr="00AD3F68">
              <w:rPr>
                <w:rFonts w:eastAsia="Times New Roman"/>
                <w:b/>
                <w:bCs/>
                <w:sz w:val="20"/>
                <w:szCs w:val="20"/>
              </w:rPr>
              <w:t>3</w:t>
            </w:r>
          </w:p>
        </w:tc>
        <w:tc>
          <w:tcPr>
            <w:tcW w:w="313" w:type="pct"/>
            <w:shd w:val="clear" w:color="auto" w:fill="auto"/>
            <w:hideMark/>
          </w:tcPr>
          <w:p w14:paraId="0A672979" w14:textId="77777777" w:rsidR="00362D82" w:rsidRPr="00AD3F68" w:rsidRDefault="00362D82" w:rsidP="009D5442">
            <w:pPr>
              <w:spacing w:line="240" w:lineRule="auto"/>
              <w:jc w:val="center"/>
              <w:rPr>
                <w:rFonts w:eastAsia="Times New Roman"/>
                <w:b/>
                <w:bCs/>
                <w:sz w:val="20"/>
                <w:szCs w:val="20"/>
              </w:rPr>
            </w:pPr>
            <w:r w:rsidRPr="00AD3F68">
              <w:rPr>
                <w:rFonts w:eastAsia="Times New Roman"/>
                <w:b/>
                <w:bCs/>
                <w:sz w:val="20"/>
                <w:szCs w:val="20"/>
              </w:rPr>
              <w:t>4</w:t>
            </w:r>
          </w:p>
        </w:tc>
        <w:tc>
          <w:tcPr>
            <w:tcW w:w="313" w:type="pct"/>
            <w:shd w:val="clear" w:color="auto" w:fill="auto"/>
            <w:hideMark/>
          </w:tcPr>
          <w:p w14:paraId="32AEB8A3" w14:textId="77777777" w:rsidR="00362D82" w:rsidRPr="00AD3F68" w:rsidRDefault="00362D82" w:rsidP="009D5442">
            <w:pPr>
              <w:spacing w:line="240" w:lineRule="auto"/>
              <w:jc w:val="center"/>
              <w:rPr>
                <w:rFonts w:eastAsia="Times New Roman"/>
                <w:b/>
                <w:bCs/>
                <w:sz w:val="20"/>
                <w:szCs w:val="20"/>
              </w:rPr>
            </w:pPr>
            <w:r w:rsidRPr="00AD3F68">
              <w:rPr>
                <w:rFonts w:eastAsia="Times New Roman"/>
                <w:b/>
                <w:bCs/>
                <w:sz w:val="20"/>
                <w:szCs w:val="20"/>
              </w:rPr>
              <w:t>5</w:t>
            </w:r>
          </w:p>
        </w:tc>
        <w:tc>
          <w:tcPr>
            <w:tcW w:w="313" w:type="pct"/>
            <w:shd w:val="clear" w:color="auto" w:fill="auto"/>
          </w:tcPr>
          <w:p w14:paraId="73EE0919" w14:textId="77777777" w:rsidR="00362D82" w:rsidRPr="00AD3F68" w:rsidRDefault="00362D82" w:rsidP="009D5442">
            <w:pPr>
              <w:spacing w:line="240" w:lineRule="auto"/>
              <w:jc w:val="center"/>
              <w:rPr>
                <w:rFonts w:eastAsia="Times New Roman"/>
                <w:b/>
                <w:bCs/>
                <w:sz w:val="20"/>
                <w:szCs w:val="20"/>
              </w:rPr>
            </w:pPr>
            <w:r w:rsidRPr="00AD3F68">
              <w:rPr>
                <w:rFonts w:eastAsia="Times New Roman"/>
                <w:b/>
                <w:bCs/>
                <w:sz w:val="20"/>
                <w:szCs w:val="20"/>
              </w:rPr>
              <w:t>6</w:t>
            </w:r>
          </w:p>
        </w:tc>
        <w:tc>
          <w:tcPr>
            <w:tcW w:w="314" w:type="pct"/>
            <w:shd w:val="clear" w:color="auto" w:fill="auto"/>
          </w:tcPr>
          <w:p w14:paraId="0DDFF3A7" w14:textId="77777777" w:rsidR="00362D82" w:rsidRPr="00AD3F68" w:rsidRDefault="00362D82" w:rsidP="009D5442">
            <w:pPr>
              <w:spacing w:line="240" w:lineRule="auto"/>
              <w:jc w:val="center"/>
              <w:rPr>
                <w:rFonts w:eastAsia="Times New Roman"/>
                <w:b/>
                <w:bCs/>
                <w:sz w:val="20"/>
                <w:szCs w:val="20"/>
              </w:rPr>
            </w:pPr>
            <w:r w:rsidRPr="00AD3F68">
              <w:rPr>
                <w:rFonts w:eastAsia="Times New Roman"/>
                <w:b/>
                <w:bCs/>
                <w:sz w:val="20"/>
                <w:szCs w:val="20"/>
              </w:rPr>
              <w:t>7</w:t>
            </w:r>
          </w:p>
        </w:tc>
        <w:tc>
          <w:tcPr>
            <w:tcW w:w="315" w:type="pct"/>
            <w:gridSpan w:val="2"/>
            <w:shd w:val="clear" w:color="auto" w:fill="auto"/>
          </w:tcPr>
          <w:p w14:paraId="639312FA" w14:textId="77777777" w:rsidR="00362D82" w:rsidRPr="00AD3F68" w:rsidRDefault="00362D82" w:rsidP="009D5442">
            <w:pPr>
              <w:spacing w:line="240" w:lineRule="auto"/>
              <w:jc w:val="center"/>
              <w:rPr>
                <w:rFonts w:eastAsia="Times New Roman"/>
                <w:b/>
                <w:bCs/>
                <w:sz w:val="20"/>
                <w:szCs w:val="20"/>
              </w:rPr>
            </w:pPr>
            <w:r w:rsidRPr="00AD3F68">
              <w:rPr>
                <w:rFonts w:eastAsia="Times New Roman"/>
                <w:b/>
                <w:bCs/>
                <w:sz w:val="20"/>
                <w:szCs w:val="20"/>
              </w:rPr>
              <w:t>8</w:t>
            </w:r>
          </w:p>
        </w:tc>
        <w:tc>
          <w:tcPr>
            <w:tcW w:w="315" w:type="pct"/>
            <w:gridSpan w:val="4"/>
            <w:shd w:val="clear" w:color="auto" w:fill="auto"/>
          </w:tcPr>
          <w:p w14:paraId="1C4BDB56" w14:textId="77777777" w:rsidR="00362D82" w:rsidRPr="00AD3F68" w:rsidRDefault="00362D82" w:rsidP="009D5442">
            <w:pPr>
              <w:spacing w:line="240" w:lineRule="auto"/>
              <w:jc w:val="center"/>
              <w:rPr>
                <w:rFonts w:eastAsia="Times New Roman"/>
                <w:b/>
                <w:bCs/>
                <w:sz w:val="20"/>
                <w:szCs w:val="20"/>
              </w:rPr>
            </w:pPr>
            <w:r w:rsidRPr="00AD3F68">
              <w:rPr>
                <w:rFonts w:eastAsia="Times New Roman"/>
                <w:b/>
                <w:bCs/>
                <w:sz w:val="20"/>
                <w:szCs w:val="20"/>
              </w:rPr>
              <w:t>9</w:t>
            </w:r>
          </w:p>
        </w:tc>
        <w:tc>
          <w:tcPr>
            <w:tcW w:w="315" w:type="pct"/>
            <w:gridSpan w:val="4"/>
            <w:shd w:val="clear" w:color="auto" w:fill="auto"/>
          </w:tcPr>
          <w:p w14:paraId="252A35E8" w14:textId="77777777" w:rsidR="00362D82" w:rsidRPr="00AD3F68" w:rsidRDefault="00362D82" w:rsidP="009D5442">
            <w:pPr>
              <w:spacing w:line="240" w:lineRule="auto"/>
              <w:jc w:val="center"/>
              <w:rPr>
                <w:rFonts w:eastAsia="Times New Roman"/>
                <w:b/>
                <w:bCs/>
                <w:sz w:val="20"/>
                <w:szCs w:val="20"/>
              </w:rPr>
            </w:pPr>
            <w:r w:rsidRPr="00AD3F68">
              <w:rPr>
                <w:rFonts w:eastAsia="Times New Roman"/>
                <w:b/>
                <w:bCs/>
                <w:sz w:val="20"/>
                <w:szCs w:val="20"/>
              </w:rPr>
              <w:t>10</w:t>
            </w:r>
          </w:p>
        </w:tc>
        <w:tc>
          <w:tcPr>
            <w:tcW w:w="298" w:type="pct"/>
            <w:gridSpan w:val="3"/>
            <w:shd w:val="clear" w:color="auto" w:fill="auto"/>
          </w:tcPr>
          <w:p w14:paraId="5F62B994" w14:textId="77777777" w:rsidR="00362D82" w:rsidRPr="00AD3F68" w:rsidRDefault="00362D82" w:rsidP="009D5442">
            <w:pPr>
              <w:spacing w:line="240" w:lineRule="auto"/>
              <w:jc w:val="center"/>
              <w:rPr>
                <w:rFonts w:eastAsia="Times New Roman"/>
                <w:b/>
                <w:bCs/>
                <w:sz w:val="20"/>
                <w:szCs w:val="20"/>
              </w:rPr>
            </w:pPr>
            <w:r w:rsidRPr="00AD3F68">
              <w:rPr>
                <w:rFonts w:eastAsia="Times New Roman"/>
                <w:b/>
                <w:bCs/>
                <w:sz w:val="20"/>
                <w:szCs w:val="20"/>
              </w:rPr>
              <w:t>11</w:t>
            </w:r>
          </w:p>
        </w:tc>
      </w:tr>
      <w:tr w:rsidR="00362D82" w:rsidRPr="00AD3F68" w14:paraId="579FD99E" w14:textId="77777777" w:rsidTr="009D5442">
        <w:trPr>
          <w:trHeight w:val="20"/>
        </w:trPr>
        <w:tc>
          <w:tcPr>
            <w:tcW w:w="5000" w:type="pct"/>
            <w:gridSpan w:val="20"/>
            <w:shd w:val="clear" w:color="auto" w:fill="auto"/>
          </w:tcPr>
          <w:p w14:paraId="7C8363FD" w14:textId="0C2FFD9D" w:rsidR="00362D82" w:rsidRPr="00AD3F68" w:rsidRDefault="00362D82" w:rsidP="00B61519">
            <w:pPr>
              <w:spacing w:line="240" w:lineRule="auto"/>
              <w:jc w:val="center"/>
              <w:rPr>
                <w:rFonts w:eastAsia="Times New Roman"/>
                <w:b/>
                <w:bCs/>
                <w:sz w:val="20"/>
                <w:szCs w:val="20"/>
              </w:rPr>
            </w:pPr>
            <w:r w:rsidRPr="00AD3F68">
              <w:rPr>
                <w:rFonts w:eastAsia="Times New Roman"/>
                <w:b/>
                <w:bCs/>
                <w:sz w:val="20"/>
                <w:szCs w:val="20"/>
              </w:rPr>
              <w:t>Образование и наука (м</w:t>
            </w:r>
            <w:r w:rsidR="00B61519" w:rsidRPr="00AD3F68">
              <w:rPr>
                <w:rFonts w:eastAsia="Times New Roman"/>
                <w:b/>
                <w:bCs/>
                <w:sz w:val="20"/>
                <w:szCs w:val="20"/>
              </w:rPr>
              <w:t xml:space="preserve">естное </w:t>
            </w:r>
            <w:r w:rsidRPr="00AD3F68">
              <w:rPr>
                <w:rFonts w:eastAsia="Times New Roman"/>
                <w:b/>
                <w:bCs/>
                <w:sz w:val="20"/>
                <w:szCs w:val="20"/>
              </w:rPr>
              <w:t>значени</w:t>
            </w:r>
            <w:r w:rsidR="00E56FC4" w:rsidRPr="00AD3F68">
              <w:rPr>
                <w:rFonts w:eastAsia="Times New Roman"/>
                <w:b/>
                <w:bCs/>
                <w:sz w:val="20"/>
                <w:szCs w:val="20"/>
              </w:rPr>
              <w:t>е</w:t>
            </w:r>
            <w:r w:rsidR="00B61519" w:rsidRPr="00AD3F68">
              <w:rPr>
                <w:rFonts w:eastAsia="Times New Roman"/>
                <w:b/>
                <w:bCs/>
                <w:sz w:val="20"/>
                <w:szCs w:val="20"/>
              </w:rPr>
              <w:t xml:space="preserve"> муниципального района</w:t>
            </w:r>
            <w:r w:rsidRPr="00AD3F68">
              <w:rPr>
                <w:rFonts w:eastAsia="Times New Roman"/>
                <w:b/>
                <w:bCs/>
                <w:sz w:val="20"/>
                <w:szCs w:val="20"/>
              </w:rPr>
              <w:t>)</w:t>
            </w:r>
          </w:p>
        </w:tc>
      </w:tr>
      <w:tr w:rsidR="005B2012" w:rsidRPr="00AD3F68" w14:paraId="0D932332" w14:textId="77777777" w:rsidTr="005B2012">
        <w:trPr>
          <w:trHeight w:val="20"/>
        </w:trPr>
        <w:tc>
          <w:tcPr>
            <w:tcW w:w="777" w:type="pct"/>
            <w:shd w:val="clear" w:color="auto" w:fill="auto"/>
          </w:tcPr>
          <w:p w14:paraId="2A6C7437" w14:textId="77777777" w:rsidR="005B2012" w:rsidRPr="00AD3F68" w:rsidRDefault="005B2012" w:rsidP="005B2012">
            <w:pPr>
              <w:widowControl w:val="0"/>
              <w:spacing w:line="240" w:lineRule="auto"/>
              <w:ind w:left="57"/>
              <w:jc w:val="left"/>
              <w:rPr>
                <w:rFonts w:eastAsia="Times New Roman"/>
                <w:sz w:val="20"/>
                <w:szCs w:val="20"/>
              </w:rPr>
            </w:pPr>
            <w:r w:rsidRPr="00AD3F68">
              <w:rPr>
                <w:sz w:val="20"/>
                <w:szCs w:val="20"/>
              </w:rPr>
              <w:t>Дошкольные образовательные организации</w:t>
            </w:r>
          </w:p>
        </w:tc>
        <w:tc>
          <w:tcPr>
            <w:tcW w:w="1415" w:type="pct"/>
            <w:shd w:val="clear" w:color="auto" w:fill="auto"/>
          </w:tcPr>
          <w:p w14:paraId="03155D95" w14:textId="3027D148" w:rsidR="005B2012" w:rsidRPr="00AD3F68" w:rsidRDefault="005B2012" w:rsidP="005B2012">
            <w:pPr>
              <w:spacing w:line="240" w:lineRule="auto"/>
              <w:ind w:left="57"/>
              <w:jc w:val="left"/>
              <w:rPr>
                <w:color w:val="000000"/>
                <w:sz w:val="20"/>
                <w:szCs w:val="20"/>
              </w:rPr>
            </w:pPr>
            <w:r w:rsidRPr="00AD3F68">
              <w:rPr>
                <w:sz w:val="20"/>
                <w:szCs w:val="20"/>
              </w:rPr>
              <w:t>85 % охват от общего числа детей в возрасте от 1 до 6 лет включительно;</w:t>
            </w:r>
            <w:r w:rsidRPr="00AD3F68">
              <w:rPr>
                <w:sz w:val="20"/>
                <w:szCs w:val="20"/>
              </w:rPr>
              <w:br/>
              <w:t>49 мест на 1 тыс. человек</w:t>
            </w:r>
          </w:p>
        </w:tc>
        <w:tc>
          <w:tcPr>
            <w:tcW w:w="312" w:type="pct"/>
            <w:shd w:val="clear" w:color="auto" w:fill="auto"/>
          </w:tcPr>
          <w:p w14:paraId="65B3C789" w14:textId="4264FD72" w:rsidR="005B2012" w:rsidRPr="00AD3F68" w:rsidRDefault="005B2012" w:rsidP="005B2012">
            <w:pPr>
              <w:spacing w:line="240" w:lineRule="auto"/>
              <w:jc w:val="center"/>
              <w:rPr>
                <w:rFonts w:eastAsia="Times New Roman"/>
                <w:color w:val="000000"/>
                <w:sz w:val="20"/>
                <w:szCs w:val="20"/>
              </w:rPr>
            </w:pPr>
            <w:r w:rsidRPr="00AD3F68">
              <w:rPr>
                <w:color w:val="000000"/>
                <w:sz w:val="20"/>
                <w:szCs w:val="20"/>
              </w:rPr>
              <w:t>40</w:t>
            </w:r>
          </w:p>
        </w:tc>
        <w:tc>
          <w:tcPr>
            <w:tcW w:w="313" w:type="pct"/>
            <w:shd w:val="clear" w:color="auto" w:fill="auto"/>
          </w:tcPr>
          <w:p w14:paraId="3CFACBA2" w14:textId="7B101630" w:rsidR="005B2012" w:rsidRPr="00AD3F68" w:rsidRDefault="005B2012" w:rsidP="005B2012">
            <w:pPr>
              <w:spacing w:line="240" w:lineRule="auto"/>
              <w:jc w:val="center"/>
              <w:rPr>
                <w:color w:val="000000"/>
                <w:sz w:val="20"/>
                <w:szCs w:val="20"/>
              </w:rPr>
            </w:pPr>
            <w:r w:rsidRPr="00AD3F68">
              <w:rPr>
                <w:color w:val="000000"/>
                <w:sz w:val="20"/>
                <w:szCs w:val="20"/>
              </w:rPr>
              <w:t>40</w:t>
            </w:r>
          </w:p>
        </w:tc>
        <w:tc>
          <w:tcPr>
            <w:tcW w:w="313" w:type="pct"/>
            <w:shd w:val="clear" w:color="auto" w:fill="auto"/>
          </w:tcPr>
          <w:p w14:paraId="7C62CFCD" w14:textId="72274931" w:rsidR="005B2012" w:rsidRPr="00AD3F68" w:rsidRDefault="005B2012" w:rsidP="005B2012">
            <w:pPr>
              <w:spacing w:line="240" w:lineRule="auto"/>
              <w:jc w:val="center"/>
              <w:rPr>
                <w:color w:val="000000"/>
                <w:sz w:val="20"/>
                <w:szCs w:val="20"/>
              </w:rPr>
            </w:pPr>
            <w:r w:rsidRPr="00AD3F68">
              <w:rPr>
                <w:sz w:val="20"/>
                <w:szCs w:val="20"/>
              </w:rPr>
              <w:t>74</w:t>
            </w:r>
          </w:p>
        </w:tc>
        <w:tc>
          <w:tcPr>
            <w:tcW w:w="313" w:type="pct"/>
            <w:tcBorders>
              <w:right w:val="single" w:sz="4" w:space="0" w:color="auto"/>
            </w:tcBorders>
            <w:shd w:val="clear" w:color="auto" w:fill="auto"/>
          </w:tcPr>
          <w:p w14:paraId="75CAF663" w14:textId="0AB294CE" w:rsidR="005B2012" w:rsidRPr="00AD3F68" w:rsidRDefault="005B2012" w:rsidP="005B2012">
            <w:pPr>
              <w:spacing w:line="240" w:lineRule="auto"/>
              <w:jc w:val="center"/>
              <w:rPr>
                <w:color w:val="000000"/>
                <w:sz w:val="20"/>
                <w:szCs w:val="20"/>
              </w:rPr>
            </w:pPr>
            <w:r w:rsidRPr="00AD3F68">
              <w:rPr>
                <w:color w:val="000000"/>
                <w:sz w:val="20"/>
                <w:szCs w:val="20"/>
              </w:rPr>
              <w:t>100</w:t>
            </w:r>
          </w:p>
        </w:tc>
        <w:tc>
          <w:tcPr>
            <w:tcW w:w="314" w:type="pct"/>
            <w:tcBorders>
              <w:top w:val="single" w:sz="4" w:space="0" w:color="auto"/>
              <w:left w:val="single" w:sz="4" w:space="0" w:color="auto"/>
              <w:bottom w:val="single" w:sz="4" w:space="0" w:color="auto"/>
              <w:right w:val="single" w:sz="4" w:space="0" w:color="auto"/>
            </w:tcBorders>
            <w:shd w:val="clear" w:color="auto" w:fill="auto"/>
          </w:tcPr>
          <w:p w14:paraId="065B2B2E" w14:textId="329861A0" w:rsidR="005B2012" w:rsidRPr="00AD3F68" w:rsidRDefault="005B2012" w:rsidP="005B2012">
            <w:pPr>
              <w:spacing w:line="240" w:lineRule="auto"/>
              <w:jc w:val="center"/>
              <w:rPr>
                <w:color w:val="000000"/>
                <w:sz w:val="20"/>
                <w:szCs w:val="20"/>
              </w:rPr>
            </w:pPr>
            <w:r w:rsidRPr="00AD3F68">
              <w:rPr>
                <w:color w:val="000000"/>
                <w:sz w:val="20"/>
                <w:szCs w:val="20"/>
              </w:rPr>
              <w:t>-34</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729436E2" w14:textId="0E60BEE5" w:rsidR="005B2012" w:rsidRPr="00AD3F68" w:rsidRDefault="005B2012" w:rsidP="005B2012">
            <w:pPr>
              <w:spacing w:line="240" w:lineRule="auto"/>
              <w:jc w:val="center"/>
              <w:rPr>
                <w:color w:val="000000"/>
                <w:sz w:val="20"/>
                <w:szCs w:val="20"/>
              </w:rPr>
            </w:pPr>
            <w:r w:rsidRPr="00AD3F68">
              <w:rPr>
                <w:color w:val="000000"/>
                <w:sz w:val="20"/>
                <w:szCs w:val="20"/>
              </w:rPr>
              <w:t>101</w:t>
            </w:r>
          </w:p>
        </w:tc>
        <w:tc>
          <w:tcPr>
            <w:tcW w:w="313" w:type="pct"/>
            <w:gridSpan w:val="3"/>
            <w:tcBorders>
              <w:top w:val="single" w:sz="4" w:space="0" w:color="auto"/>
              <w:left w:val="single" w:sz="4" w:space="0" w:color="auto"/>
              <w:bottom w:val="single" w:sz="4" w:space="0" w:color="auto"/>
              <w:right w:val="single" w:sz="4" w:space="0" w:color="auto"/>
            </w:tcBorders>
            <w:shd w:val="clear" w:color="auto" w:fill="auto"/>
          </w:tcPr>
          <w:p w14:paraId="3B0A7EA1" w14:textId="6EC8EB62" w:rsidR="005B2012" w:rsidRPr="00AD3F68" w:rsidRDefault="005B2012" w:rsidP="005B2012">
            <w:pPr>
              <w:spacing w:line="240" w:lineRule="auto"/>
              <w:jc w:val="center"/>
              <w:rPr>
                <w:color w:val="000000"/>
                <w:sz w:val="20"/>
                <w:szCs w:val="20"/>
              </w:rPr>
            </w:pPr>
            <w:r w:rsidRPr="00AD3F68">
              <w:rPr>
                <w:color w:val="000000"/>
                <w:sz w:val="20"/>
                <w:szCs w:val="20"/>
              </w:rPr>
              <w:t>-61</w:t>
            </w:r>
          </w:p>
        </w:tc>
        <w:tc>
          <w:tcPr>
            <w:tcW w:w="314" w:type="pct"/>
            <w:gridSpan w:val="4"/>
            <w:tcBorders>
              <w:top w:val="single" w:sz="4" w:space="0" w:color="auto"/>
              <w:left w:val="single" w:sz="4" w:space="0" w:color="auto"/>
              <w:bottom w:val="single" w:sz="4" w:space="0" w:color="auto"/>
              <w:right w:val="single" w:sz="4" w:space="0" w:color="auto"/>
            </w:tcBorders>
            <w:shd w:val="clear" w:color="auto" w:fill="auto"/>
          </w:tcPr>
          <w:p w14:paraId="1CA8AA27" w14:textId="367C6645" w:rsidR="005B2012" w:rsidRPr="00AD3F68" w:rsidRDefault="005B2012" w:rsidP="005B2012">
            <w:pPr>
              <w:spacing w:line="240" w:lineRule="auto"/>
              <w:jc w:val="center"/>
              <w:rPr>
                <w:color w:val="000000"/>
                <w:sz w:val="20"/>
                <w:szCs w:val="20"/>
              </w:rPr>
            </w:pPr>
            <w:r w:rsidRPr="00AD3F68">
              <w:rPr>
                <w:color w:val="000000"/>
                <w:sz w:val="20"/>
                <w:szCs w:val="20"/>
              </w:rPr>
              <w:t>133</w:t>
            </w:r>
          </w:p>
        </w:tc>
        <w:tc>
          <w:tcPr>
            <w:tcW w:w="301" w:type="pct"/>
            <w:gridSpan w:val="4"/>
            <w:tcBorders>
              <w:top w:val="single" w:sz="4" w:space="0" w:color="auto"/>
              <w:left w:val="single" w:sz="4" w:space="0" w:color="auto"/>
              <w:bottom w:val="single" w:sz="4" w:space="0" w:color="auto"/>
              <w:right w:val="single" w:sz="4" w:space="0" w:color="auto"/>
            </w:tcBorders>
            <w:shd w:val="clear" w:color="auto" w:fill="auto"/>
          </w:tcPr>
          <w:p w14:paraId="0D944E79" w14:textId="1CE13A04" w:rsidR="005B2012" w:rsidRPr="00AD3F68" w:rsidRDefault="005B2012" w:rsidP="005B2012">
            <w:pPr>
              <w:spacing w:line="240" w:lineRule="auto"/>
              <w:jc w:val="center"/>
              <w:rPr>
                <w:color w:val="000000"/>
                <w:sz w:val="20"/>
                <w:szCs w:val="20"/>
              </w:rPr>
            </w:pPr>
            <w:r w:rsidRPr="00AD3F68">
              <w:rPr>
                <w:color w:val="000000"/>
                <w:sz w:val="20"/>
                <w:szCs w:val="20"/>
              </w:rPr>
              <w:t>-93</w:t>
            </w:r>
          </w:p>
        </w:tc>
      </w:tr>
      <w:tr w:rsidR="005B2012" w:rsidRPr="00AD3F68" w14:paraId="3742D69F" w14:textId="77777777" w:rsidTr="005B2012">
        <w:trPr>
          <w:trHeight w:val="20"/>
        </w:trPr>
        <w:tc>
          <w:tcPr>
            <w:tcW w:w="777" w:type="pct"/>
            <w:shd w:val="clear" w:color="auto" w:fill="auto"/>
          </w:tcPr>
          <w:p w14:paraId="60B9E138" w14:textId="77777777" w:rsidR="005B2012" w:rsidRPr="00AD3F68" w:rsidRDefault="005B2012" w:rsidP="005B2012">
            <w:pPr>
              <w:widowControl w:val="0"/>
              <w:spacing w:line="240" w:lineRule="auto"/>
              <w:ind w:left="57"/>
              <w:jc w:val="left"/>
              <w:rPr>
                <w:rFonts w:eastAsia="Times New Roman"/>
                <w:sz w:val="20"/>
                <w:szCs w:val="20"/>
              </w:rPr>
            </w:pPr>
            <w:r w:rsidRPr="00AD3F68">
              <w:rPr>
                <w:sz w:val="20"/>
                <w:szCs w:val="20"/>
              </w:rPr>
              <w:t>Общеобразовательные организации</w:t>
            </w:r>
          </w:p>
        </w:tc>
        <w:tc>
          <w:tcPr>
            <w:tcW w:w="1415" w:type="pct"/>
            <w:shd w:val="clear" w:color="auto" w:fill="auto"/>
          </w:tcPr>
          <w:p w14:paraId="29AE5677" w14:textId="1543FE13" w:rsidR="005B2012" w:rsidRPr="00AD3F68" w:rsidRDefault="005B2012" w:rsidP="005B2012">
            <w:pPr>
              <w:autoSpaceDE w:val="0"/>
              <w:autoSpaceDN w:val="0"/>
              <w:adjustRightInd w:val="0"/>
              <w:spacing w:line="240" w:lineRule="auto"/>
              <w:ind w:left="57"/>
              <w:jc w:val="left"/>
              <w:rPr>
                <w:rFonts w:eastAsia="Times New Roman"/>
                <w:sz w:val="20"/>
                <w:szCs w:val="20"/>
              </w:rPr>
            </w:pPr>
            <w:r w:rsidRPr="00AD3F68">
              <w:rPr>
                <w:sz w:val="20"/>
                <w:szCs w:val="20"/>
              </w:rPr>
              <w:t>100 % охват от общего числа детей в возрасте от 7 до 15 лет включительно начальным и основным общим образованием, 75 % охват общего числа детей в возрасте от 16 до 17 лет включительно средним общим образованием;</w:t>
            </w:r>
            <w:r w:rsidRPr="00AD3F68">
              <w:rPr>
                <w:rFonts w:eastAsia="Times New Roman"/>
                <w:sz w:val="20"/>
                <w:szCs w:val="20"/>
              </w:rPr>
              <w:br/>
              <w:t>91 учащихся на 1 тыс. человек</w:t>
            </w:r>
          </w:p>
        </w:tc>
        <w:tc>
          <w:tcPr>
            <w:tcW w:w="312" w:type="pct"/>
            <w:shd w:val="clear" w:color="auto" w:fill="auto"/>
          </w:tcPr>
          <w:p w14:paraId="2037E2BB" w14:textId="594A89DF" w:rsidR="005B2012" w:rsidRPr="00AD3F68" w:rsidRDefault="005B2012" w:rsidP="005B2012">
            <w:pPr>
              <w:spacing w:line="240" w:lineRule="auto"/>
              <w:jc w:val="center"/>
              <w:rPr>
                <w:rFonts w:eastAsia="Times New Roman"/>
                <w:color w:val="000000"/>
                <w:sz w:val="20"/>
                <w:szCs w:val="20"/>
              </w:rPr>
            </w:pPr>
            <w:r w:rsidRPr="00AD3F68">
              <w:rPr>
                <w:color w:val="000000"/>
                <w:sz w:val="20"/>
                <w:szCs w:val="20"/>
              </w:rPr>
              <w:t>96</w:t>
            </w:r>
          </w:p>
        </w:tc>
        <w:tc>
          <w:tcPr>
            <w:tcW w:w="313" w:type="pct"/>
            <w:shd w:val="clear" w:color="auto" w:fill="auto"/>
          </w:tcPr>
          <w:p w14:paraId="1B01EF0F" w14:textId="1BDF9586" w:rsidR="005B2012" w:rsidRPr="00AD3F68" w:rsidRDefault="005B2012" w:rsidP="005B2012">
            <w:pPr>
              <w:spacing w:line="240" w:lineRule="auto"/>
              <w:jc w:val="center"/>
              <w:rPr>
                <w:color w:val="000000"/>
                <w:sz w:val="20"/>
                <w:szCs w:val="20"/>
              </w:rPr>
            </w:pPr>
            <w:r w:rsidRPr="00AD3F68">
              <w:rPr>
                <w:color w:val="000000"/>
                <w:sz w:val="20"/>
                <w:szCs w:val="20"/>
              </w:rPr>
              <w:t>96</w:t>
            </w:r>
          </w:p>
        </w:tc>
        <w:tc>
          <w:tcPr>
            <w:tcW w:w="313" w:type="pct"/>
            <w:shd w:val="clear" w:color="auto" w:fill="auto"/>
          </w:tcPr>
          <w:p w14:paraId="343CE519" w14:textId="5316A8A8" w:rsidR="005B2012" w:rsidRPr="00AD3F68" w:rsidRDefault="005B2012" w:rsidP="005B2012">
            <w:pPr>
              <w:spacing w:line="240" w:lineRule="auto"/>
              <w:jc w:val="center"/>
              <w:rPr>
                <w:color w:val="000000"/>
                <w:sz w:val="20"/>
                <w:szCs w:val="20"/>
              </w:rPr>
            </w:pPr>
            <w:r w:rsidRPr="00AD3F68">
              <w:rPr>
                <w:sz w:val="20"/>
                <w:szCs w:val="20"/>
              </w:rPr>
              <w:t>138</w:t>
            </w:r>
          </w:p>
        </w:tc>
        <w:tc>
          <w:tcPr>
            <w:tcW w:w="313" w:type="pct"/>
            <w:tcBorders>
              <w:right w:val="single" w:sz="4" w:space="0" w:color="auto"/>
            </w:tcBorders>
            <w:shd w:val="clear" w:color="auto" w:fill="auto"/>
          </w:tcPr>
          <w:p w14:paraId="1F2DB0F9" w14:textId="2F016CAB" w:rsidR="005B2012" w:rsidRPr="00AD3F68" w:rsidRDefault="005B2012" w:rsidP="005B2012">
            <w:pPr>
              <w:spacing w:line="240" w:lineRule="auto"/>
              <w:jc w:val="center"/>
              <w:rPr>
                <w:color w:val="000000"/>
                <w:sz w:val="20"/>
                <w:szCs w:val="20"/>
              </w:rPr>
            </w:pPr>
            <w:r w:rsidRPr="00AD3F68">
              <w:rPr>
                <w:color w:val="000000"/>
                <w:sz w:val="20"/>
                <w:szCs w:val="20"/>
              </w:rPr>
              <w:t>100</w:t>
            </w:r>
          </w:p>
        </w:tc>
        <w:tc>
          <w:tcPr>
            <w:tcW w:w="314" w:type="pct"/>
            <w:tcBorders>
              <w:top w:val="single" w:sz="4" w:space="0" w:color="auto"/>
              <w:left w:val="single" w:sz="4" w:space="0" w:color="auto"/>
              <w:bottom w:val="single" w:sz="4" w:space="0" w:color="auto"/>
              <w:right w:val="single" w:sz="4" w:space="0" w:color="auto"/>
            </w:tcBorders>
            <w:shd w:val="clear" w:color="auto" w:fill="auto"/>
          </w:tcPr>
          <w:p w14:paraId="36EAFF79" w14:textId="4EB7A9B6" w:rsidR="005B2012" w:rsidRPr="00AD3F68" w:rsidRDefault="005B2012" w:rsidP="005B2012">
            <w:pPr>
              <w:spacing w:line="240" w:lineRule="auto"/>
              <w:jc w:val="center"/>
              <w:rPr>
                <w:color w:val="000000"/>
                <w:sz w:val="20"/>
                <w:szCs w:val="20"/>
              </w:rPr>
            </w:pPr>
            <w:r w:rsidRPr="00AD3F68">
              <w:rPr>
                <w:color w:val="000000"/>
                <w:sz w:val="20"/>
                <w:szCs w:val="20"/>
              </w:rPr>
              <w:t>-42</w:t>
            </w:r>
          </w:p>
        </w:tc>
        <w:tc>
          <w:tcPr>
            <w:tcW w:w="315" w:type="pct"/>
            <w:gridSpan w:val="2"/>
            <w:tcBorders>
              <w:top w:val="single" w:sz="4" w:space="0" w:color="auto"/>
              <w:left w:val="single" w:sz="4" w:space="0" w:color="auto"/>
              <w:bottom w:val="single" w:sz="4" w:space="0" w:color="auto"/>
              <w:right w:val="single" w:sz="4" w:space="0" w:color="auto"/>
            </w:tcBorders>
            <w:shd w:val="clear" w:color="auto" w:fill="auto"/>
          </w:tcPr>
          <w:p w14:paraId="70579594" w14:textId="2520692D" w:rsidR="005B2012" w:rsidRPr="00AD3F68" w:rsidRDefault="005B2012" w:rsidP="005B2012">
            <w:pPr>
              <w:spacing w:line="240" w:lineRule="auto"/>
              <w:jc w:val="center"/>
              <w:rPr>
                <w:color w:val="000000"/>
                <w:sz w:val="20"/>
                <w:szCs w:val="20"/>
              </w:rPr>
            </w:pPr>
            <w:r w:rsidRPr="00AD3F68">
              <w:rPr>
                <w:color w:val="000000"/>
                <w:sz w:val="20"/>
                <w:szCs w:val="20"/>
              </w:rPr>
              <w:t>188</w:t>
            </w:r>
          </w:p>
        </w:tc>
        <w:tc>
          <w:tcPr>
            <w:tcW w:w="313" w:type="pct"/>
            <w:gridSpan w:val="3"/>
            <w:tcBorders>
              <w:top w:val="single" w:sz="4" w:space="0" w:color="auto"/>
              <w:left w:val="single" w:sz="4" w:space="0" w:color="auto"/>
              <w:bottom w:val="single" w:sz="4" w:space="0" w:color="auto"/>
              <w:right w:val="single" w:sz="4" w:space="0" w:color="auto"/>
            </w:tcBorders>
            <w:shd w:val="clear" w:color="auto" w:fill="auto"/>
          </w:tcPr>
          <w:p w14:paraId="6B1239B0" w14:textId="40727D62" w:rsidR="005B2012" w:rsidRPr="00AD3F68" w:rsidRDefault="005B2012" w:rsidP="005B2012">
            <w:pPr>
              <w:spacing w:line="240" w:lineRule="auto"/>
              <w:jc w:val="center"/>
              <w:rPr>
                <w:color w:val="000000"/>
                <w:sz w:val="20"/>
                <w:szCs w:val="20"/>
              </w:rPr>
            </w:pPr>
            <w:r w:rsidRPr="00AD3F68">
              <w:rPr>
                <w:color w:val="000000"/>
                <w:sz w:val="20"/>
                <w:szCs w:val="20"/>
              </w:rPr>
              <w:t>-92</w:t>
            </w:r>
          </w:p>
        </w:tc>
        <w:tc>
          <w:tcPr>
            <w:tcW w:w="314" w:type="pct"/>
            <w:gridSpan w:val="4"/>
            <w:tcBorders>
              <w:top w:val="single" w:sz="4" w:space="0" w:color="auto"/>
              <w:left w:val="single" w:sz="4" w:space="0" w:color="auto"/>
              <w:bottom w:val="single" w:sz="4" w:space="0" w:color="auto"/>
              <w:right w:val="single" w:sz="4" w:space="0" w:color="auto"/>
            </w:tcBorders>
            <w:shd w:val="clear" w:color="auto" w:fill="auto"/>
          </w:tcPr>
          <w:p w14:paraId="353BF692" w14:textId="6D261048" w:rsidR="005B2012" w:rsidRPr="00AD3F68" w:rsidRDefault="005B2012" w:rsidP="005B2012">
            <w:pPr>
              <w:spacing w:line="240" w:lineRule="auto"/>
              <w:jc w:val="center"/>
              <w:rPr>
                <w:color w:val="000000"/>
                <w:sz w:val="20"/>
                <w:szCs w:val="20"/>
              </w:rPr>
            </w:pPr>
            <w:r w:rsidRPr="00AD3F68">
              <w:rPr>
                <w:color w:val="000000"/>
                <w:sz w:val="20"/>
                <w:szCs w:val="20"/>
              </w:rPr>
              <w:t>247</w:t>
            </w:r>
          </w:p>
        </w:tc>
        <w:tc>
          <w:tcPr>
            <w:tcW w:w="301" w:type="pct"/>
            <w:gridSpan w:val="4"/>
            <w:tcBorders>
              <w:top w:val="single" w:sz="4" w:space="0" w:color="auto"/>
              <w:left w:val="single" w:sz="4" w:space="0" w:color="auto"/>
              <w:bottom w:val="single" w:sz="4" w:space="0" w:color="auto"/>
              <w:right w:val="single" w:sz="4" w:space="0" w:color="auto"/>
            </w:tcBorders>
            <w:shd w:val="clear" w:color="auto" w:fill="auto"/>
          </w:tcPr>
          <w:p w14:paraId="586F0C97" w14:textId="352BDE2B" w:rsidR="005B2012" w:rsidRPr="00AD3F68" w:rsidRDefault="005B2012" w:rsidP="005B2012">
            <w:pPr>
              <w:spacing w:line="240" w:lineRule="auto"/>
              <w:jc w:val="center"/>
              <w:rPr>
                <w:color w:val="000000"/>
                <w:sz w:val="20"/>
                <w:szCs w:val="20"/>
              </w:rPr>
            </w:pPr>
            <w:r w:rsidRPr="00AD3F68">
              <w:rPr>
                <w:color w:val="000000"/>
                <w:sz w:val="20"/>
                <w:szCs w:val="20"/>
              </w:rPr>
              <w:t>-151</w:t>
            </w:r>
          </w:p>
        </w:tc>
      </w:tr>
      <w:tr w:rsidR="00362D82" w:rsidRPr="00AD3F68" w14:paraId="284B1F15" w14:textId="77777777" w:rsidTr="009D5442">
        <w:trPr>
          <w:trHeight w:val="20"/>
        </w:trPr>
        <w:tc>
          <w:tcPr>
            <w:tcW w:w="5000" w:type="pct"/>
            <w:gridSpan w:val="20"/>
            <w:tcBorders>
              <w:right w:val="single" w:sz="4" w:space="0" w:color="auto"/>
            </w:tcBorders>
            <w:shd w:val="clear" w:color="auto" w:fill="auto"/>
          </w:tcPr>
          <w:p w14:paraId="5BA371A1" w14:textId="738B080E" w:rsidR="00362D82" w:rsidRPr="00AD3F68" w:rsidRDefault="00362D82" w:rsidP="009D5442">
            <w:pPr>
              <w:spacing w:line="240" w:lineRule="auto"/>
              <w:jc w:val="center"/>
              <w:rPr>
                <w:b/>
                <w:color w:val="000000"/>
                <w:sz w:val="20"/>
                <w:szCs w:val="20"/>
              </w:rPr>
            </w:pPr>
            <w:r w:rsidRPr="00AD3F68">
              <w:rPr>
                <w:b/>
                <w:color w:val="000000"/>
                <w:sz w:val="20"/>
                <w:szCs w:val="20"/>
              </w:rPr>
              <w:t xml:space="preserve">Здравоохранение </w:t>
            </w:r>
            <w:r w:rsidRPr="00AD3F68">
              <w:rPr>
                <w:rFonts w:eastAsia="Times New Roman"/>
                <w:b/>
                <w:bCs/>
                <w:sz w:val="20"/>
                <w:szCs w:val="20"/>
              </w:rPr>
              <w:t>(региональное</w:t>
            </w:r>
            <w:r w:rsidR="00E56FC4" w:rsidRPr="00AD3F68">
              <w:rPr>
                <w:rFonts w:eastAsia="Times New Roman"/>
                <w:b/>
                <w:bCs/>
                <w:sz w:val="20"/>
                <w:szCs w:val="20"/>
              </w:rPr>
              <w:t xml:space="preserve"> значение</w:t>
            </w:r>
            <w:r w:rsidRPr="00AD3F68">
              <w:rPr>
                <w:rFonts w:eastAsia="Times New Roman"/>
                <w:b/>
                <w:bCs/>
                <w:sz w:val="20"/>
                <w:szCs w:val="20"/>
              </w:rPr>
              <w:t>)</w:t>
            </w:r>
          </w:p>
        </w:tc>
      </w:tr>
      <w:tr w:rsidR="00362D82" w:rsidRPr="00AD3F68" w14:paraId="770A562C" w14:textId="77777777" w:rsidTr="005B2012">
        <w:trPr>
          <w:trHeight w:val="20"/>
        </w:trPr>
        <w:tc>
          <w:tcPr>
            <w:tcW w:w="777" w:type="pct"/>
            <w:shd w:val="clear" w:color="auto" w:fill="auto"/>
          </w:tcPr>
          <w:p w14:paraId="091CAA26" w14:textId="424BAD4B" w:rsidR="00362D82" w:rsidRPr="00AD3F68" w:rsidRDefault="00E80B38" w:rsidP="00AC5793">
            <w:pPr>
              <w:spacing w:line="240" w:lineRule="auto"/>
              <w:ind w:left="57"/>
              <w:jc w:val="left"/>
              <w:rPr>
                <w:sz w:val="20"/>
                <w:szCs w:val="20"/>
              </w:rPr>
            </w:pPr>
            <w:r w:rsidRPr="00AD3F68">
              <w:rPr>
                <w:sz w:val="20"/>
                <w:szCs w:val="20"/>
              </w:rPr>
              <w:t>Фельдшерско-акушерский пункт</w:t>
            </w:r>
          </w:p>
        </w:tc>
        <w:tc>
          <w:tcPr>
            <w:tcW w:w="1415" w:type="pct"/>
            <w:shd w:val="clear" w:color="auto" w:fill="auto"/>
          </w:tcPr>
          <w:p w14:paraId="2BB82136" w14:textId="43E99F23" w:rsidR="00362D82" w:rsidRPr="00AD3F68" w:rsidRDefault="00E80B38" w:rsidP="00AC5793">
            <w:pPr>
              <w:autoSpaceDE w:val="0"/>
              <w:autoSpaceDN w:val="0"/>
              <w:adjustRightInd w:val="0"/>
              <w:spacing w:line="240" w:lineRule="auto"/>
              <w:ind w:left="57"/>
              <w:jc w:val="left"/>
              <w:rPr>
                <w:sz w:val="20"/>
                <w:szCs w:val="20"/>
              </w:rPr>
            </w:pPr>
            <w:r w:rsidRPr="00AD3F68">
              <w:rPr>
                <w:sz w:val="20"/>
                <w:szCs w:val="20"/>
              </w:rPr>
              <w:t>1 шт</w:t>
            </w:r>
            <w:r w:rsidR="007232AF" w:rsidRPr="00AD3F68">
              <w:rPr>
                <w:sz w:val="20"/>
                <w:szCs w:val="20"/>
              </w:rPr>
              <w:t>ука</w:t>
            </w:r>
            <w:r w:rsidRPr="00AD3F68">
              <w:rPr>
                <w:sz w:val="20"/>
                <w:szCs w:val="20"/>
              </w:rPr>
              <w:t xml:space="preserve"> на поселение</w:t>
            </w:r>
          </w:p>
        </w:tc>
        <w:tc>
          <w:tcPr>
            <w:tcW w:w="312" w:type="pct"/>
            <w:shd w:val="clear" w:color="auto" w:fill="auto"/>
          </w:tcPr>
          <w:p w14:paraId="51DEF14D" w14:textId="2791719A" w:rsidR="00362D82" w:rsidRPr="00AD3F68" w:rsidRDefault="000053BB" w:rsidP="00FE127A">
            <w:pPr>
              <w:spacing w:line="240" w:lineRule="auto"/>
              <w:jc w:val="center"/>
              <w:rPr>
                <w:color w:val="000000"/>
                <w:sz w:val="20"/>
                <w:szCs w:val="20"/>
              </w:rPr>
            </w:pPr>
            <w:r w:rsidRPr="00AD3F68">
              <w:rPr>
                <w:color w:val="000000"/>
                <w:sz w:val="20"/>
                <w:szCs w:val="20"/>
              </w:rPr>
              <w:t>1</w:t>
            </w:r>
          </w:p>
        </w:tc>
        <w:tc>
          <w:tcPr>
            <w:tcW w:w="313" w:type="pct"/>
            <w:shd w:val="clear" w:color="auto" w:fill="auto"/>
          </w:tcPr>
          <w:p w14:paraId="70DC0B42" w14:textId="0C2A4C86" w:rsidR="00362D82" w:rsidRPr="00AD3F68" w:rsidRDefault="000053BB" w:rsidP="009D5442">
            <w:pPr>
              <w:spacing w:line="240" w:lineRule="auto"/>
              <w:jc w:val="center"/>
              <w:rPr>
                <w:color w:val="000000"/>
                <w:sz w:val="20"/>
                <w:szCs w:val="20"/>
              </w:rPr>
            </w:pPr>
            <w:r w:rsidRPr="00AD3F68">
              <w:rPr>
                <w:color w:val="000000"/>
                <w:sz w:val="20"/>
                <w:szCs w:val="20"/>
              </w:rPr>
              <w:t>1</w:t>
            </w:r>
          </w:p>
        </w:tc>
        <w:tc>
          <w:tcPr>
            <w:tcW w:w="313" w:type="pct"/>
            <w:shd w:val="clear" w:color="auto" w:fill="auto"/>
          </w:tcPr>
          <w:p w14:paraId="44A8DF95" w14:textId="4FDD5A1D" w:rsidR="00362D82" w:rsidRPr="00AD3F68" w:rsidRDefault="000053BB" w:rsidP="009D5442">
            <w:pPr>
              <w:spacing w:line="240" w:lineRule="auto"/>
              <w:jc w:val="center"/>
              <w:rPr>
                <w:color w:val="000000"/>
                <w:sz w:val="20"/>
                <w:szCs w:val="20"/>
              </w:rPr>
            </w:pPr>
            <w:r w:rsidRPr="00AD3F68">
              <w:rPr>
                <w:color w:val="000000"/>
                <w:sz w:val="20"/>
                <w:szCs w:val="20"/>
              </w:rPr>
              <w:t>1</w:t>
            </w:r>
          </w:p>
        </w:tc>
        <w:tc>
          <w:tcPr>
            <w:tcW w:w="313" w:type="pct"/>
            <w:tcBorders>
              <w:right w:val="single" w:sz="4" w:space="0" w:color="auto"/>
            </w:tcBorders>
            <w:shd w:val="clear" w:color="auto" w:fill="auto"/>
          </w:tcPr>
          <w:p w14:paraId="1D9633AB" w14:textId="1ACCB504" w:rsidR="00362D82" w:rsidRPr="00AD3F68" w:rsidRDefault="00460594" w:rsidP="009D5442">
            <w:pPr>
              <w:spacing w:line="240" w:lineRule="auto"/>
              <w:jc w:val="center"/>
              <w:rPr>
                <w:color w:val="000000"/>
                <w:sz w:val="20"/>
                <w:szCs w:val="20"/>
              </w:rPr>
            </w:pPr>
            <w:r w:rsidRPr="00AD3F68">
              <w:rPr>
                <w:color w:val="000000"/>
                <w:sz w:val="20"/>
                <w:szCs w:val="20"/>
              </w:rPr>
              <w:t>100</w:t>
            </w:r>
          </w:p>
        </w:tc>
        <w:tc>
          <w:tcPr>
            <w:tcW w:w="316" w:type="pct"/>
            <w:gridSpan w:val="2"/>
            <w:tcBorders>
              <w:top w:val="single" w:sz="4" w:space="0" w:color="auto"/>
              <w:left w:val="single" w:sz="4" w:space="0" w:color="auto"/>
              <w:bottom w:val="single" w:sz="4" w:space="0" w:color="auto"/>
              <w:right w:val="single" w:sz="4" w:space="0" w:color="auto"/>
            </w:tcBorders>
            <w:shd w:val="clear" w:color="auto" w:fill="auto"/>
          </w:tcPr>
          <w:p w14:paraId="2648E71D" w14:textId="4784E032" w:rsidR="00362D82" w:rsidRPr="00AD3F68" w:rsidRDefault="000053BB" w:rsidP="009D5442">
            <w:pPr>
              <w:spacing w:line="240" w:lineRule="auto"/>
              <w:jc w:val="center"/>
              <w:rPr>
                <w:color w:val="000000"/>
                <w:sz w:val="20"/>
                <w:szCs w:val="20"/>
              </w:rPr>
            </w:pPr>
            <w:r w:rsidRPr="00AD3F68">
              <w:rPr>
                <w:color w:val="000000"/>
                <w:sz w:val="20"/>
                <w:szCs w:val="20"/>
              </w:rPr>
              <w:t>0</w:t>
            </w:r>
          </w:p>
        </w:tc>
        <w:tc>
          <w:tcPr>
            <w:tcW w:w="318" w:type="pct"/>
            <w:gridSpan w:val="3"/>
            <w:tcBorders>
              <w:top w:val="single" w:sz="4" w:space="0" w:color="auto"/>
              <w:left w:val="single" w:sz="4" w:space="0" w:color="auto"/>
              <w:bottom w:val="single" w:sz="4" w:space="0" w:color="auto"/>
              <w:right w:val="single" w:sz="4" w:space="0" w:color="auto"/>
            </w:tcBorders>
            <w:shd w:val="clear" w:color="auto" w:fill="auto"/>
          </w:tcPr>
          <w:p w14:paraId="55D6FBA8" w14:textId="05C565BB" w:rsidR="00362D82" w:rsidRPr="00AD3F68" w:rsidRDefault="000053BB" w:rsidP="009D5442">
            <w:pPr>
              <w:spacing w:line="240" w:lineRule="auto"/>
              <w:jc w:val="center"/>
              <w:rPr>
                <w:color w:val="000000"/>
                <w:sz w:val="20"/>
                <w:szCs w:val="20"/>
              </w:rPr>
            </w:pPr>
            <w:r w:rsidRPr="00AD3F68">
              <w:rPr>
                <w:color w:val="000000"/>
                <w:sz w:val="20"/>
                <w:szCs w:val="20"/>
              </w:rPr>
              <w:t>1</w:t>
            </w:r>
          </w:p>
        </w:tc>
        <w:tc>
          <w:tcPr>
            <w:tcW w:w="317" w:type="pct"/>
            <w:gridSpan w:val="4"/>
            <w:tcBorders>
              <w:top w:val="single" w:sz="4" w:space="0" w:color="auto"/>
              <w:left w:val="single" w:sz="4" w:space="0" w:color="auto"/>
              <w:bottom w:val="single" w:sz="4" w:space="0" w:color="auto"/>
              <w:right w:val="single" w:sz="4" w:space="0" w:color="auto"/>
            </w:tcBorders>
            <w:shd w:val="clear" w:color="auto" w:fill="auto"/>
          </w:tcPr>
          <w:p w14:paraId="338137BF" w14:textId="59F2307A" w:rsidR="00362D82" w:rsidRPr="00AD3F68" w:rsidRDefault="000053BB" w:rsidP="009D5442">
            <w:pPr>
              <w:spacing w:line="240" w:lineRule="auto"/>
              <w:jc w:val="center"/>
              <w:rPr>
                <w:color w:val="000000"/>
                <w:sz w:val="20"/>
                <w:szCs w:val="20"/>
              </w:rPr>
            </w:pPr>
            <w:r w:rsidRPr="00AD3F68">
              <w:rPr>
                <w:color w:val="000000"/>
                <w:sz w:val="20"/>
                <w:szCs w:val="20"/>
              </w:rPr>
              <w:t>0</w:t>
            </w:r>
          </w:p>
        </w:tc>
        <w:tc>
          <w:tcPr>
            <w:tcW w:w="317" w:type="pct"/>
            <w:gridSpan w:val="4"/>
            <w:tcBorders>
              <w:top w:val="single" w:sz="4" w:space="0" w:color="auto"/>
              <w:left w:val="single" w:sz="4" w:space="0" w:color="auto"/>
              <w:bottom w:val="single" w:sz="4" w:space="0" w:color="auto"/>
              <w:right w:val="single" w:sz="4" w:space="0" w:color="auto"/>
            </w:tcBorders>
            <w:shd w:val="clear" w:color="auto" w:fill="auto"/>
          </w:tcPr>
          <w:p w14:paraId="7F445A72" w14:textId="44F1CF1A" w:rsidR="00362D82" w:rsidRPr="00AD3F68" w:rsidRDefault="000053BB" w:rsidP="009D5442">
            <w:pPr>
              <w:spacing w:line="240" w:lineRule="auto"/>
              <w:jc w:val="center"/>
              <w:rPr>
                <w:color w:val="000000"/>
                <w:sz w:val="20"/>
                <w:szCs w:val="20"/>
              </w:rPr>
            </w:pPr>
            <w:r w:rsidRPr="00AD3F68">
              <w:rPr>
                <w:color w:val="000000"/>
                <w:sz w:val="20"/>
                <w:szCs w:val="20"/>
              </w:rPr>
              <w:t>1</w:t>
            </w:r>
          </w:p>
        </w:tc>
        <w:tc>
          <w:tcPr>
            <w:tcW w:w="289" w:type="pct"/>
            <w:tcBorders>
              <w:top w:val="single" w:sz="4" w:space="0" w:color="auto"/>
              <w:left w:val="single" w:sz="4" w:space="0" w:color="auto"/>
              <w:bottom w:val="single" w:sz="4" w:space="0" w:color="auto"/>
              <w:right w:val="single" w:sz="4" w:space="0" w:color="auto"/>
            </w:tcBorders>
            <w:shd w:val="clear" w:color="auto" w:fill="auto"/>
          </w:tcPr>
          <w:p w14:paraId="7C4ED33A" w14:textId="557E0D18" w:rsidR="00362D82" w:rsidRPr="00AD3F68" w:rsidRDefault="000053BB" w:rsidP="009D5442">
            <w:pPr>
              <w:spacing w:line="240" w:lineRule="auto"/>
              <w:jc w:val="center"/>
              <w:rPr>
                <w:color w:val="000000"/>
                <w:sz w:val="20"/>
                <w:szCs w:val="20"/>
              </w:rPr>
            </w:pPr>
            <w:r w:rsidRPr="00AD3F68">
              <w:rPr>
                <w:color w:val="000000"/>
                <w:sz w:val="20"/>
                <w:szCs w:val="20"/>
              </w:rPr>
              <w:t>0</w:t>
            </w:r>
          </w:p>
        </w:tc>
      </w:tr>
      <w:tr w:rsidR="00362D82" w:rsidRPr="00AD3F68" w14:paraId="1B1C48F1" w14:textId="77777777" w:rsidTr="005B2012">
        <w:trPr>
          <w:trHeight w:val="20"/>
        </w:trPr>
        <w:tc>
          <w:tcPr>
            <w:tcW w:w="777" w:type="pct"/>
            <w:shd w:val="clear" w:color="auto" w:fill="auto"/>
          </w:tcPr>
          <w:p w14:paraId="6298CACC" w14:textId="77777777" w:rsidR="00362D82" w:rsidRPr="00AD3F68" w:rsidRDefault="00362D82" w:rsidP="00AC5793">
            <w:pPr>
              <w:spacing w:line="240" w:lineRule="auto"/>
              <w:ind w:left="57"/>
              <w:jc w:val="left"/>
              <w:rPr>
                <w:sz w:val="20"/>
                <w:szCs w:val="20"/>
              </w:rPr>
            </w:pPr>
            <w:r w:rsidRPr="00AD3F68">
              <w:rPr>
                <w:sz w:val="20"/>
                <w:szCs w:val="20"/>
              </w:rPr>
              <w:t>Поликлиники, амбулатории, диспансеры без стационара</w:t>
            </w:r>
          </w:p>
        </w:tc>
        <w:tc>
          <w:tcPr>
            <w:tcW w:w="1415" w:type="pct"/>
            <w:shd w:val="clear" w:color="auto" w:fill="auto"/>
          </w:tcPr>
          <w:p w14:paraId="1AA8D4D8" w14:textId="335CD8EC" w:rsidR="00362D82" w:rsidRPr="00AD3F68" w:rsidRDefault="001528D5" w:rsidP="001528D5">
            <w:pPr>
              <w:autoSpaceDE w:val="0"/>
              <w:autoSpaceDN w:val="0"/>
              <w:adjustRightInd w:val="0"/>
              <w:spacing w:line="240" w:lineRule="auto"/>
              <w:ind w:left="57"/>
              <w:jc w:val="left"/>
              <w:rPr>
                <w:sz w:val="20"/>
                <w:szCs w:val="20"/>
              </w:rPr>
            </w:pPr>
            <w:r w:rsidRPr="00AD3F68">
              <w:rPr>
                <w:sz w:val="20"/>
                <w:szCs w:val="20"/>
              </w:rPr>
              <w:t>20</w:t>
            </w:r>
            <w:r w:rsidR="00362D82" w:rsidRPr="00AD3F68">
              <w:rPr>
                <w:sz w:val="20"/>
                <w:szCs w:val="20"/>
              </w:rPr>
              <w:t xml:space="preserve"> посещени</w:t>
            </w:r>
            <w:r w:rsidRPr="00AD3F68">
              <w:rPr>
                <w:sz w:val="20"/>
                <w:szCs w:val="20"/>
              </w:rPr>
              <w:t>й</w:t>
            </w:r>
            <w:r w:rsidR="005E0730" w:rsidRPr="00AD3F68">
              <w:rPr>
                <w:sz w:val="20"/>
                <w:szCs w:val="20"/>
              </w:rPr>
              <w:t xml:space="preserve"> в смену на 1 тыс. человек</w:t>
            </w:r>
          </w:p>
        </w:tc>
        <w:tc>
          <w:tcPr>
            <w:tcW w:w="312" w:type="pct"/>
            <w:shd w:val="clear" w:color="auto" w:fill="auto"/>
          </w:tcPr>
          <w:p w14:paraId="59FA290D" w14:textId="3AD88044" w:rsidR="00362D82" w:rsidRPr="00AD3F68" w:rsidRDefault="00167603" w:rsidP="009D5442">
            <w:pPr>
              <w:spacing w:line="240" w:lineRule="auto"/>
              <w:jc w:val="center"/>
              <w:rPr>
                <w:color w:val="000000"/>
                <w:sz w:val="20"/>
                <w:szCs w:val="20"/>
              </w:rPr>
            </w:pPr>
            <w:r w:rsidRPr="00AD3F68">
              <w:rPr>
                <w:color w:val="000000"/>
                <w:sz w:val="20"/>
                <w:szCs w:val="20"/>
              </w:rPr>
              <w:t>0</w:t>
            </w:r>
          </w:p>
        </w:tc>
        <w:tc>
          <w:tcPr>
            <w:tcW w:w="313" w:type="pct"/>
            <w:shd w:val="clear" w:color="auto" w:fill="auto"/>
          </w:tcPr>
          <w:p w14:paraId="6D05B59B" w14:textId="2DB23146" w:rsidR="00362D82" w:rsidRPr="00AD3F68" w:rsidRDefault="00D018F3" w:rsidP="009D5442">
            <w:pPr>
              <w:spacing w:line="240" w:lineRule="auto"/>
              <w:jc w:val="center"/>
              <w:rPr>
                <w:color w:val="000000"/>
                <w:sz w:val="20"/>
                <w:szCs w:val="20"/>
              </w:rPr>
            </w:pPr>
            <w:r w:rsidRPr="00AD3F68">
              <w:rPr>
                <w:color w:val="000000"/>
                <w:sz w:val="20"/>
                <w:szCs w:val="20"/>
              </w:rPr>
              <w:t>-</w:t>
            </w:r>
          </w:p>
        </w:tc>
        <w:tc>
          <w:tcPr>
            <w:tcW w:w="313" w:type="pct"/>
            <w:shd w:val="clear" w:color="auto" w:fill="auto"/>
          </w:tcPr>
          <w:p w14:paraId="0F14EC01" w14:textId="4671C11C" w:rsidR="00362D82" w:rsidRPr="00AD3F68" w:rsidRDefault="00167603" w:rsidP="009D5442">
            <w:pPr>
              <w:spacing w:line="240" w:lineRule="auto"/>
              <w:jc w:val="center"/>
              <w:rPr>
                <w:color w:val="000000"/>
                <w:sz w:val="20"/>
                <w:szCs w:val="20"/>
              </w:rPr>
            </w:pPr>
            <w:r w:rsidRPr="00AD3F68">
              <w:rPr>
                <w:color w:val="000000"/>
                <w:sz w:val="20"/>
                <w:szCs w:val="20"/>
              </w:rPr>
              <w:t>30</w:t>
            </w:r>
          </w:p>
        </w:tc>
        <w:tc>
          <w:tcPr>
            <w:tcW w:w="313" w:type="pct"/>
            <w:tcBorders>
              <w:right w:val="single" w:sz="4" w:space="0" w:color="auto"/>
            </w:tcBorders>
            <w:shd w:val="clear" w:color="auto" w:fill="auto"/>
          </w:tcPr>
          <w:p w14:paraId="30AE9D09" w14:textId="699DFAF9" w:rsidR="00362D82" w:rsidRPr="00AD3F68" w:rsidRDefault="00167603" w:rsidP="009D5442">
            <w:pPr>
              <w:spacing w:line="240" w:lineRule="auto"/>
              <w:jc w:val="center"/>
              <w:rPr>
                <w:color w:val="000000"/>
                <w:sz w:val="20"/>
                <w:szCs w:val="20"/>
              </w:rPr>
            </w:pPr>
            <w:r w:rsidRPr="00AD3F68">
              <w:rPr>
                <w:color w:val="000000"/>
                <w:sz w:val="20"/>
                <w:szCs w:val="20"/>
              </w:rPr>
              <w:t>0</w:t>
            </w:r>
          </w:p>
        </w:tc>
        <w:tc>
          <w:tcPr>
            <w:tcW w:w="316" w:type="pct"/>
            <w:gridSpan w:val="2"/>
            <w:tcBorders>
              <w:top w:val="single" w:sz="4" w:space="0" w:color="auto"/>
              <w:left w:val="single" w:sz="4" w:space="0" w:color="auto"/>
              <w:bottom w:val="single" w:sz="4" w:space="0" w:color="auto"/>
              <w:right w:val="single" w:sz="4" w:space="0" w:color="auto"/>
            </w:tcBorders>
            <w:shd w:val="clear" w:color="auto" w:fill="auto"/>
          </w:tcPr>
          <w:p w14:paraId="35CB1E5D" w14:textId="3EC626F7" w:rsidR="00362D82" w:rsidRPr="00AD3F68" w:rsidRDefault="00E80B38" w:rsidP="00167603">
            <w:pPr>
              <w:spacing w:line="240" w:lineRule="auto"/>
              <w:jc w:val="center"/>
              <w:rPr>
                <w:color w:val="000000"/>
                <w:sz w:val="20"/>
                <w:szCs w:val="20"/>
              </w:rPr>
            </w:pPr>
            <w:r w:rsidRPr="00AD3F68">
              <w:rPr>
                <w:color w:val="000000"/>
                <w:sz w:val="20"/>
                <w:szCs w:val="20"/>
              </w:rPr>
              <w:t>-</w:t>
            </w:r>
            <w:r w:rsidR="00167603" w:rsidRPr="00AD3F68">
              <w:rPr>
                <w:color w:val="000000"/>
                <w:sz w:val="20"/>
                <w:szCs w:val="20"/>
              </w:rPr>
              <w:t>30</w:t>
            </w:r>
          </w:p>
        </w:tc>
        <w:tc>
          <w:tcPr>
            <w:tcW w:w="318" w:type="pct"/>
            <w:gridSpan w:val="3"/>
            <w:tcBorders>
              <w:top w:val="single" w:sz="4" w:space="0" w:color="auto"/>
              <w:left w:val="single" w:sz="4" w:space="0" w:color="auto"/>
              <w:bottom w:val="single" w:sz="4" w:space="0" w:color="auto"/>
              <w:right w:val="single" w:sz="4" w:space="0" w:color="auto"/>
            </w:tcBorders>
            <w:shd w:val="clear" w:color="auto" w:fill="auto"/>
          </w:tcPr>
          <w:p w14:paraId="4C58A330" w14:textId="5494F65F" w:rsidR="00362D82" w:rsidRPr="00AD3F68" w:rsidRDefault="00167603" w:rsidP="009D5442">
            <w:pPr>
              <w:spacing w:line="240" w:lineRule="auto"/>
              <w:jc w:val="center"/>
              <w:rPr>
                <w:color w:val="000000"/>
                <w:sz w:val="20"/>
                <w:szCs w:val="20"/>
              </w:rPr>
            </w:pPr>
            <w:r w:rsidRPr="00AD3F68">
              <w:rPr>
                <w:color w:val="000000"/>
                <w:sz w:val="20"/>
                <w:szCs w:val="20"/>
              </w:rPr>
              <w:t>36</w:t>
            </w:r>
          </w:p>
        </w:tc>
        <w:tc>
          <w:tcPr>
            <w:tcW w:w="317" w:type="pct"/>
            <w:gridSpan w:val="4"/>
            <w:tcBorders>
              <w:top w:val="single" w:sz="4" w:space="0" w:color="auto"/>
              <w:left w:val="single" w:sz="4" w:space="0" w:color="auto"/>
              <w:bottom w:val="single" w:sz="4" w:space="0" w:color="auto"/>
              <w:right w:val="single" w:sz="4" w:space="0" w:color="auto"/>
            </w:tcBorders>
            <w:shd w:val="clear" w:color="auto" w:fill="auto"/>
          </w:tcPr>
          <w:p w14:paraId="7F793443" w14:textId="170A05F0" w:rsidR="00362D82" w:rsidRPr="00AD3F68" w:rsidRDefault="00E80B38" w:rsidP="00167603">
            <w:pPr>
              <w:spacing w:line="240" w:lineRule="auto"/>
              <w:jc w:val="center"/>
              <w:rPr>
                <w:color w:val="000000"/>
                <w:sz w:val="20"/>
                <w:szCs w:val="20"/>
              </w:rPr>
            </w:pPr>
            <w:r w:rsidRPr="00AD3F68">
              <w:rPr>
                <w:color w:val="000000"/>
                <w:sz w:val="20"/>
                <w:szCs w:val="20"/>
              </w:rPr>
              <w:t>-</w:t>
            </w:r>
            <w:r w:rsidR="00167603" w:rsidRPr="00AD3F68">
              <w:rPr>
                <w:color w:val="000000"/>
                <w:sz w:val="20"/>
                <w:szCs w:val="20"/>
              </w:rPr>
              <w:t>36</w:t>
            </w:r>
          </w:p>
        </w:tc>
        <w:tc>
          <w:tcPr>
            <w:tcW w:w="317" w:type="pct"/>
            <w:gridSpan w:val="4"/>
            <w:tcBorders>
              <w:top w:val="single" w:sz="4" w:space="0" w:color="auto"/>
              <w:left w:val="single" w:sz="4" w:space="0" w:color="auto"/>
              <w:bottom w:val="single" w:sz="4" w:space="0" w:color="auto"/>
              <w:right w:val="single" w:sz="4" w:space="0" w:color="auto"/>
            </w:tcBorders>
            <w:shd w:val="clear" w:color="auto" w:fill="auto"/>
          </w:tcPr>
          <w:p w14:paraId="67D6E7A6" w14:textId="44B6026B" w:rsidR="00362D82" w:rsidRPr="00AD3F68" w:rsidRDefault="00167603" w:rsidP="009D5442">
            <w:pPr>
              <w:spacing w:line="240" w:lineRule="auto"/>
              <w:jc w:val="center"/>
              <w:rPr>
                <w:color w:val="000000"/>
                <w:sz w:val="20"/>
                <w:szCs w:val="20"/>
              </w:rPr>
            </w:pPr>
            <w:r w:rsidRPr="00AD3F68">
              <w:rPr>
                <w:color w:val="000000"/>
                <w:sz w:val="20"/>
                <w:szCs w:val="20"/>
              </w:rPr>
              <w:t>564</w:t>
            </w:r>
          </w:p>
        </w:tc>
        <w:tc>
          <w:tcPr>
            <w:tcW w:w="289" w:type="pct"/>
            <w:tcBorders>
              <w:top w:val="single" w:sz="4" w:space="0" w:color="auto"/>
              <w:left w:val="single" w:sz="4" w:space="0" w:color="auto"/>
              <w:bottom w:val="single" w:sz="4" w:space="0" w:color="auto"/>
              <w:right w:val="single" w:sz="4" w:space="0" w:color="auto"/>
            </w:tcBorders>
            <w:shd w:val="clear" w:color="auto" w:fill="auto"/>
          </w:tcPr>
          <w:p w14:paraId="3A81A824" w14:textId="5979A0CB" w:rsidR="00362D82" w:rsidRPr="00AD3F68" w:rsidRDefault="00E80B38" w:rsidP="00167603">
            <w:pPr>
              <w:spacing w:line="240" w:lineRule="auto"/>
              <w:jc w:val="center"/>
              <w:rPr>
                <w:color w:val="000000"/>
                <w:sz w:val="20"/>
                <w:szCs w:val="20"/>
              </w:rPr>
            </w:pPr>
            <w:r w:rsidRPr="00AD3F68">
              <w:rPr>
                <w:color w:val="000000"/>
                <w:sz w:val="20"/>
                <w:szCs w:val="20"/>
              </w:rPr>
              <w:t>-</w:t>
            </w:r>
            <w:r w:rsidR="00167603" w:rsidRPr="00AD3F68">
              <w:rPr>
                <w:color w:val="000000"/>
                <w:sz w:val="20"/>
                <w:szCs w:val="20"/>
              </w:rPr>
              <w:t>54</w:t>
            </w:r>
          </w:p>
        </w:tc>
      </w:tr>
      <w:tr w:rsidR="00362D82" w:rsidRPr="00AD3F68" w14:paraId="689BD834" w14:textId="77777777" w:rsidTr="009D5442">
        <w:trPr>
          <w:trHeight w:val="20"/>
        </w:trPr>
        <w:tc>
          <w:tcPr>
            <w:tcW w:w="5000" w:type="pct"/>
            <w:gridSpan w:val="20"/>
            <w:shd w:val="clear" w:color="auto" w:fill="auto"/>
          </w:tcPr>
          <w:p w14:paraId="03B5982E" w14:textId="4CB7EB33" w:rsidR="00362D82" w:rsidRPr="00AD3F68" w:rsidRDefault="00362D82" w:rsidP="00B61519">
            <w:pPr>
              <w:spacing w:line="240" w:lineRule="auto"/>
              <w:jc w:val="center"/>
              <w:rPr>
                <w:rFonts w:eastAsia="Times New Roman"/>
                <w:b/>
                <w:bCs/>
                <w:sz w:val="20"/>
                <w:szCs w:val="20"/>
              </w:rPr>
            </w:pPr>
            <w:r w:rsidRPr="00AD3F68">
              <w:rPr>
                <w:rFonts w:eastAsia="Times New Roman"/>
                <w:b/>
                <w:bCs/>
                <w:sz w:val="20"/>
                <w:szCs w:val="20"/>
              </w:rPr>
              <w:t>Культура и искусство</w:t>
            </w:r>
            <w:r w:rsidR="00471F6C" w:rsidRPr="00AD3F68">
              <w:rPr>
                <w:rFonts w:eastAsia="Times New Roman"/>
                <w:b/>
                <w:bCs/>
                <w:sz w:val="20"/>
                <w:szCs w:val="20"/>
              </w:rPr>
              <w:t xml:space="preserve"> (м</w:t>
            </w:r>
            <w:r w:rsidR="00B61519" w:rsidRPr="00AD3F68">
              <w:rPr>
                <w:rFonts w:eastAsia="Times New Roman"/>
                <w:b/>
                <w:bCs/>
                <w:sz w:val="20"/>
                <w:szCs w:val="20"/>
              </w:rPr>
              <w:t xml:space="preserve">естное </w:t>
            </w:r>
            <w:r w:rsidR="00471F6C" w:rsidRPr="00AD3F68">
              <w:rPr>
                <w:rFonts w:eastAsia="Times New Roman"/>
                <w:b/>
                <w:bCs/>
                <w:sz w:val="20"/>
                <w:szCs w:val="20"/>
              </w:rPr>
              <w:t>значение</w:t>
            </w:r>
            <w:r w:rsidR="00B61519" w:rsidRPr="00AD3F68">
              <w:rPr>
                <w:rFonts w:eastAsia="Times New Roman"/>
                <w:b/>
                <w:bCs/>
                <w:sz w:val="20"/>
                <w:szCs w:val="20"/>
              </w:rPr>
              <w:t xml:space="preserve"> муниципального района</w:t>
            </w:r>
            <w:r w:rsidR="00471F6C" w:rsidRPr="00AD3F68">
              <w:rPr>
                <w:rFonts w:eastAsia="Times New Roman"/>
                <w:b/>
                <w:bCs/>
                <w:sz w:val="20"/>
                <w:szCs w:val="20"/>
              </w:rPr>
              <w:t>)</w:t>
            </w:r>
          </w:p>
        </w:tc>
      </w:tr>
      <w:tr w:rsidR="003F282B" w:rsidRPr="00AD3F68" w14:paraId="62265916" w14:textId="77777777" w:rsidTr="005B2012">
        <w:trPr>
          <w:trHeight w:val="20"/>
        </w:trPr>
        <w:tc>
          <w:tcPr>
            <w:tcW w:w="777" w:type="pct"/>
            <w:shd w:val="clear" w:color="auto" w:fill="auto"/>
          </w:tcPr>
          <w:p w14:paraId="3DC22546" w14:textId="32860C32" w:rsidR="003F282B" w:rsidRPr="00AD3F68" w:rsidRDefault="003F282B" w:rsidP="00AC5793">
            <w:pPr>
              <w:spacing w:line="240" w:lineRule="auto"/>
              <w:ind w:left="57"/>
              <w:jc w:val="left"/>
              <w:rPr>
                <w:rFonts w:eastAsia="Times New Roman"/>
                <w:sz w:val="20"/>
                <w:szCs w:val="20"/>
              </w:rPr>
            </w:pPr>
            <w:r w:rsidRPr="00AD3F68">
              <w:rPr>
                <w:sz w:val="20"/>
                <w:szCs w:val="20"/>
              </w:rPr>
              <w:t>Помещения для культурно-массовой работы, досуга и любительской деятельности</w:t>
            </w:r>
          </w:p>
        </w:tc>
        <w:tc>
          <w:tcPr>
            <w:tcW w:w="1415" w:type="pct"/>
            <w:shd w:val="clear" w:color="auto" w:fill="auto"/>
          </w:tcPr>
          <w:p w14:paraId="2B84581E" w14:textId="5D1C7F6F" w:rsidR="003F282B" w:rsidRPr="00AD3F68" w:rsidRDefault="003F282B" w:rsidP="00AC5793">
            <w:pPr>
              <w:spacing w:line="240" w:lineRule="auto"/>
              <w:ind w:left="57"/>
              <w:jc w:val="left"/>
              <w:rPr>
                <w:color w:val="000000"/>
                <w:sz w:val="20"/>
                <w:szCs w:val="20"/>
                <w:lang w:eastAsia="ru-RU"/>
              </w:rPr>
            </w:pPr>
            <w:r w:rsidRPr="00AD3F68">
              <w:rPr>
                <w:color w:val="000000"/>
                <w:sz w:val="20"/>
                <w:szCs w:val="20"/>
                <w:lang w:eastAsia="ru-RU"/>
              </w:rPr>
              <w:t>55 м</w:t>
            </w:r>
            <w:r w:rsidRPr="00AD3F68">
              <w:rPr>
                <w:color w:val="000000"/>
                <w:sz w:val="20"/>
                <w:szCs w:val="20"/>
                <w:vertAlign w:val="superscript"/>
                <w:lang w:eastAsia="ru-RU"/>
              </w:rPr>
              <w:t>2</w:t>
            </w:r>
            <w:r w:rsidRPr="00AD3F68">
              <w:rPr>
                <w:color w:val="000000"/>
                <w:sz w:val="20"/>
                <w:szCs w:val="20"/>
                <w:lang w:eastAsia="ru-RU"/>
              </w:rPr>
              <w:t xml:space="preserve"> на 1 тыс. человек</w:t>
            </w:r>
          </w:p>
        </w:tc>
        <w:tc>
          <w:tcPr>
            <w:tcW w:w="312" w:type="pct"/>
            <w:shd w:val="clear" w:color="auto" w:fill="auto"/>
          </w:tcPr>
          <w:p w14:paraId="0F353EFC" w14:textId="6969FB3E" w:rsidR="003F282B" w:rsidRPr="00AD3F68" w:rsidRDefault="00167603" w:rsidP="003F282B">
            <w:pPr>
              <w:spacing w:line="240" w:lineRule="auto"/>
              <w:jc w:val="center"/>
              <w:rPr>
                <w:rFonts w:eastAsia="Times New Roman"/>
                <w:color w:val="000000"/>
                <w:sz w:val="20"/>
                <w:szCs w:val="20"/>
              </w:rPr>
            </w:pPr>
            <w:r w:rsidRPr="00AD3F68">
              <w:rPr>
                <w:color w:val="000000"/>
                <w:sz w:val="20"/>
                <w:szCs w:val="20"/>
              </w:rPr>
              <w:t>187</w:t>
            </w:r>
            <w:r w:rsidR="0043758A" w:rsidRPr="00AD3F68">
              <w:rPr>
                <w:color w:val="000000"/>
                <w:sz w:val="20"/>
                <w:szCs w:val="20"/>
              </w:rPr>
              <w:t xml:space="preserve"> </w:t>
            </w:r>
          </w:p>
        </w:tc>
        <w:tc>
          <w:tcPr>
            <w:tcW w:w="313" w:type="pct"/>
            <w:shd w:val="clear" w:color="auto" w:fill="auto"/>
          </w:tcPr>
          <w:p w14:paraId="08BDF2FC" w14:textId="6D521AC8" w:rsidR="003F282B" w:rsidRPr="00AD3F68" w:rsidRDefault="003F282B" w:rsidP="003F282B">
            <w:pPr>
              <w:spacing w:line="240" w:lineRule="auto"/>
              <w:jc w:val="center"/>
              <w:rPr>
                <w:color w:val="000000"/>
                <w:sz w:val="20"/>
                <w:szCs w:val="20"/>
              </w:rPr>
            </w:pPr>
            <w:r w:rsidRPr="00AD3F68">
              <w:rPr>
                <w:color w:val="000000"/>
                <w:sz w:val="20"/>
                <w:szCs w:val="20"/>
              </w:rPr>
              <w:t>-</w:t>
            </w:r>
          </w:p>
        </w:tc>
        <w:tc>
          <w:tcPr>
            <w:tcW w:w="313" w:type="pct"/>
            <w:shd w:val="clear" w:color="auto" w:fill="auto"/>
          </w:tcPr>
          <w:p w14:paraId="7A1F722E" w14:textId="24CEE07D" w:rsidR="003F282B" w:rsidRPr="00AD3F68" w:rsidRDefault="00167603" w:rsidP="003F282B">
            <w:pPr>
              <w:spacing w:line="240" w:lineRule="auto"/>
              <w:jc w:val="center"/>
              <w:rPr>
                <w:color w:val="000000"/>
                <w:sz w:val="20"/>
                <w:szCs w:val="20"/>
              </w:rPr>
            </w:pPr>
            <w:r w:rsidRPr="00AD3F68">
              <w:rPr>
                <w:color w:val="000000"/>
                <w:sz w:val="20"/>
                <w:szCs w:val="20"/>
              </w:rPr>
              <w:t>76</w:t>
            </w:r>
            <w:r w:rsidR="003F282B" w:rsidRPr="00AD3F68">
              <w:rPr>
                <w:color w:val="000000"/>
                <w:sz w:val="20"/>
                <w:szCs w:val="20"/>
              </w:rPr>
              <w:t xml:space="preserve"> </w:t>
            </w:r>
          </w:p>
        </w:tc>
        <w:tc>
          <w:tcPr>
            <w:tcW w:w="313" w:type="pct"/>
            <w:shd w:val="clear" w:color="auto" w:fill="auto"/>
          </w:tcPr>
          <w:p w14:paraId="236C373D" w14:textId="124F4FA5" w:rsidR="003F282B" w:rsidRPr="00AD3F68" w:rsidRDefault="00714E13" w:rsidP="003F282B">
            <w:pPr>
              <w:spacing w:line="240" w:lineRule="auto"/>
              <w:jc w:val="center"/>
              <w:rPr>
                <w:color w:val="000000"/>
                <w:sz w:val="20"/>
                <w:szCs w:val="20"/>
              </w:rPr>
            </w:pPr>
            <w:r w:rsidRPr="00AD3F68">
              <w:rPr>
                <w:color w:val="000000"/>
                <w:sz w:val="20"/>
                <w:szCs w:val="20"/>
              </w:rPr>
              <w:t>100</w:t>
            </w:r>
          </w:p>
        </w:tc>
        <w:tc>
          <w:tcPr>
            <w:tcW w:w="316" w:type="pct"/>
            <w:gridSpan w:val="2"/>
            <w:tcBorders>
              <w:right w:val="single" w:sz="4" w:space="0" w:color="auto"/>
            </w:tcBorders>
            <w:shd w:val="clear" w:color="auto" w:fill="auto"/>
          </w:tcPr>
          <w:p w14:paraId="098FE1A0" w14:textId="1CA52FF6" w:rsidR="003F282B" w:rsidRPr="00AD3F68" w:rsidRDefault="00167603" w:rsidP="003F282B">
            <w:pPr>
              <w:spacing w:line="240" w:lineRule="auto"/>
              <w:jc w:val="center"/>
              <w:rPr>
                <w:color w:val="000000"/>
                <w:sz w:val="20"/>
                <w:szCs w:val="20"/>
              </w:rPr>
            </w:pPr>
            <w:r w:rsidRPr="00AD3F68">
              <w:rPr>
                <w:color w:val="000000"/>
                <w:sz w:val="20"/>
                <w:szCs w:val="20"/>
              </w:rPr>
              <w:t>111</w:t>
            </w:r>
          </w:p>
        </w:tc>
        <w:tc>
          <w:tcPr>
            <w:tcW w:w="318" w:type="pct"/>
            <w:gridSpan w:val="3"/>
            <w:tcBorders>
              <w:top w:val="single" w:sz="4" w:space="0" w:color="auto"/>
              <w:left w:val="single" w:sz="4" w:space="0" w:color="auto"/>
              <w:bottom w:val="single" w:sz="4" w:space="0" w:color="auto"/>
              <w:right w:val="single" w:sz="4" w:space="0" w:color="auto"/>
            </w:tcBorders>
            <w:shd w:val="clear" w:color="auto" w:fill="auto"/>
          </w:tcPr>
          <w:p w14:paraId="6FCF6F05" w14:textId="43D307A7" w:rsidR="003F282B" w:rsidRPr="00AD3F68" w:rsidRDefault="00167603" w:rsidP="003F282B">
            <w:pPr>
              <w:spacing w:line="240" w:lineRule="auto"/>
              <w:jc w:val="center"/>
              <w:rPr>
                <w:color w:val="000000"/>
                <w:sz w:val="20"/>
                <w:szCs w:val="20"/>
              </w:rPr>
            </w:pPr>
            <w:r w:rsidRPr="00AD3F68">
              <w:rPr>
                <w:sz w:val="20"/>
                <w:szCs w:val="20"/>
              </w:rPr>
              <w:t>90</w:t>
            </w:r>
          </w:p>
        </w:tc>
        <w:tc>
          <w:tcPr>
            <w:tcW w:w="317" w:type="pct"/>
            <w:gridSpan w:val="4"/>
            <w:tcBorders>
              <w:top w:val="single" w:sz="4" w:space="0" w:color="auto"/>
              <w:left w:val="single" w:sz="4" w:space="0" w:color="auto"/>
              <w:bottom w:val="single" w:sz="4" w:space="0" w:color="auto"/>
              <w:right w:val="single" w:sz="4" w:space="0" w:color="auto"/>
            </w:tcBorders>
            <w:shd w:val="clear" w:color="auto" w:fill="auto"/>
          </w:tcPr>
          <w:p w14:paraId="03E2FFFE" w14:textId="74FD51BF" w:rsidR="003F282B" w:rsidRPr="00AD3F68" w:rsidRDefault="00167603" w:rsidP="00FE127A">
            <w:pPr>
              <w:spacing w:line="240" w:lineRule="auto"/>
              <w:jc w:val="center"/>
              <w:rPr>
                <w:color w:val="000000"/>
                <w:sz w:val="20"/>
                <w:szCs w:val="20"/>
              </w:rPr>
            </w:pPr>
            <w:r w:rsidRPr="00AD3F68">
              <w:rPr>
                <w:color w:val="000000"/>
                <w:sz w:val="20"/>
                <w:szCs w:val="20"/>
              </w:rPr>
              <w:t>97</w:t>
            </w:r>
          </w:p>
        </w:tc>
        <w:tc>
          <w:tcPr>
            <w:tcW w:w="317" w:type="pct"/>
            <w:gridSpan w:val="4"/>
            <w:tcBorders>
              <w:top w:val="single" w:sz="4" w:space="0" w:color="auto"/>
              <w:left w:val="single" w:sz="4" w:space="0" w:color="auto"/>
              <w:bottom w:val="single" w:sz="4" w:space="0" w:color="auto"/>
              <w:right w:val="single" w:sz="4" w:space="0" w:color="auto"/>
            </w:tcBorders>
            <w:shd w:val="clear" w:color="auto" w:fill="auto"/>
          </w:tcPr>
          <w:p w14:paraId="3683596A" w14:textId="64AE466F" w:rsidR="003F282B" w:rsidRPr="00AD3F68" w:rsidRDefault="00167603" w:rsidP="003F282B">
            <w:pPr>
              <w:spacing w:line="240" w:lineRule="auto"/>
              <w:jc w:val="center"/>
              <w:rPr>
                <w:color w:val="000000"/>
                <w:sz w:val="20"/>
                <w:szCs w:val="20"/>
              </w:rPr>
            </w:pPr>
            <w:r w:rsidRPr="00AD3F68">
              <w:rPr>
                <w:color w:val="000000"/>
                <w:sz w:val="20"/>
                <w:szCs w:val="20"/>
              </w:rPr>
              <w:t>136</w:t>
            </w:r>
          </w:p>
        </w:tc>
        <w:tc>
          <w:tcPr>
            <w:tcW w:w="289" w:type="pct"/>
            <w:tcBorders>
              <w:top w:val="single" w:sz="4" w:space="0" w:color="auto"/>
              <w:left w:val="single" w:sz="4" w:space="0" w:color="auto"/>
              <w:bottom w:val="single" w:sz="4" w:space="0" w:color="auto"/>
              <w:right w:val="single" w:sz="4" w:space="0" w:color="auto"/>
            </w:tcBorders>
            <w:shd w:val="clear" w:color="auto" w:fill="auto"/>
          </w:tcPr>
          <w:p w14:paraId="6809FC71" w14:textId="1F980CAE" w:rsidR="003F282B" w:rsidRPr="00AD3F68" w:rsidRDefault="00167603" w:rsidP="003F282B">
            <w:pPr>
              <w:spacing w:line="240" w:lineRule="auto"/>
              <w:jc w:val="center"/>
              <w:rPr>
                <w:color w:val="000000"/>
                <w:sz w:val="20"/>
                <w:szCs w:val="20"/>
              </w:rPr>
            </w:pPr>
            <w:r w:rsidRPr="00AD3F68">
              <w:rPr>
                <w:color w:val="000000"/>
                <w:sz w:val="20"/>
                <w:szCs w:val="20"/>
              </w:rPr>
              <w:t>51</w:t>
            </w:r>
          </w:p>
        </w:tc>
      </w:tr>
      <w:tr w:rsidR="00362D82" w:rsidRPr="00AD3F68" w14:paraId="0945D3D0" w14:textId="77777777" w:rsidTr="005B2012">
        <w:trPr>
          <w:trHeight w:val="20"/>
        </w:trPr>
        <w:tc>
          <w:tcPr>
            <w:tcW w:w="777" w:type="pct"/>
            <w:shd w:val="clear" w:color="auto" w:fill="auto"/>
          </w:tcPr>
          <w:p w14:paraId="1577D62E" w14:textId="77777777" w:rsidR="00362D82" w:rsidRPr="00AD3F68" w:rsidRDefault="00362D82" w:rsidP="00AC5793">
            <w:pPr>
              <w:spacing w:line="240" w:lineRule="auto"/>
              <w:ind w:left="57"/>
              <w:jc w:val="left"/>
              <w:rPr>
                <w:sz w:val="20"/>
                <w:szCs w:val="20"/>
              </w:rPr>
            </w:pPr>
            <w:r w:rsidRPr="00AD3F68">
              <w:rPr>
                <w:sz w:val="20"/>
                <w:szCs w:val="20"/>
              </w:rPr>
              <w:t>Библиотеки</w:t>
            </w:r>
          </w:p>
        </w:tc>
        <w:tc>
          <w:tcPr>
            <w:tcW w:w="1415" w:type="pct"/>
            <w:shd w:val="clear" w:color="auto" w:fill="auto"/>
          </w:tcPr>
          <w:p w14:paraId="575BA6AB" w14:textId="46C417AC" w:rsidR="005B2012" w:rsidRPr="00AD3F68" w:rsidRDefault="00095751" w:rsidP="005B2012">
            <w:pPr>
              <w:spacing w:line="240" w:lineRule="auto"/>
              <w:ind w:left="57"/>
              <w:jc w:val="left"/>
              <w:rPr>
                <w:rFonts w:eastAsia="Times New Roman"/>
                <w:sz w:val="20"/>
                <w:szCs w:val="20"/>
              </w:rPr>
            </w:pPr>
            <w:r w:rsidRPr="00AD3F68">
              <w:rPr>
                <w:sz w:val="20"/>
                <w:szCs w:val="20"/>
              </w:rPr>
              <w:t>1</w:t>
            </w:r>
            <w:r w:rsidR="007232AF" w:rsidRPr="00AD3F68">
              <w:rPr>
                <w:sz w:val="20"/>
                <w:szCs w:val="20"/>
              </w:rPr>
              <w:t xml:space="preserve"> штука</w:t>
            </w:r>
            <w:r w:rsidRPr="00AD3F68">
              <w:rPr>
                <w:sz w:val="20"/>
                <w:szCs w:val="20"/>
              </w:rPr>
              <w:t xml:space="preserve"> на 1 тыс. человек</w:t>
            </w:r>
          </w:p>
        </w:tc>
        <w:tc>
          <w:tcPr>
            <w:tcW w:w="312" w:type="pct"/>
            <w:shd w:val="clear" w:color="auto" w:fill="auto"/>
          </w:tcPr>
          <w:p w14:paraId="7215DF43" w14:textId="033DC5AD" w:rsidR="00362D82" w:rsidRPr="00AD3F68" w:rsidRDefault="003F282B" w:rsidP="009D5442">
            <w:pPr>
              <w:spacing w:line="240" w:lineRule="auto"/>
              <w:jc w:val="center"/>
              <w:rPr>
                <w:color w:val="000000"/>
                <w:sz w:val="20"/>
                <w:szCs w:val="20"/>
              </w:rPr>
            </w:pPr>
            <w:r w:rsidRPr="00AD3F68">
              <w:rPr>
                <w:color w:val="000000"/>
                <w:sz w:val="20"/>
                <w:szCs w:val="20"/>
              </w:rPr>
              <w:t>-</w:t>
            </w:r>
          </w:p>
        </w:tc>
        <w:tc>
          <w:tcPr>
            <w:tcW w:w="313" w:type="pct"/>
            <w:shd w:val="clear" w:color="auto" w:fill="auto"/>
          </w:tcPr>
          <w:p w14:paraId="4C22F1D1" w14:textId="738ADD2F" w:rsidR="00362D82" w:rsidRPr="00AD3F68" w:rsidRDefault="00167603" w:rsidP="009D5442">
            <w:pPr>
              <w:spacing w:line="240" w:lineRule="auto"/>
              <w:jc w:val="center"/>
              <w:rPr>
                <w:color w:val="000000"/>
                <w:sz w:val="20"/>
                <w:szCs w:val="20"/>
              </w:rPr>
            </w:pPr>
            <w:r w:rsidRPr="00AD3F68">
              <w:rPr>
                <w:color w:val="000000"/>
                <w:sz w:val="20"/>
                <w:szCs w:val="20"/>
              </w:rPr>
              <w:t>2</w:t>
            </w:r>
          </w:p>
        </w:tc>
        <w:tc>
          <w:tcPr>
            <w:tcW w:w="313" w:type="pct"/>
            <w:shd w:val="clear" w:color="auto" w:fill="auto"/>
          </w:tcPr>
          <w:p w14:paraId="73A3CF17" w14:textId="460E0B2E" w:rsidR="00362D82" w:rsidRPr="00AD3F68" w:rsidRDefault="00167603" w:rsidP="009D5442">
            <w:pPr>
              <w:spacing w:line="240" w:lineRule="auto"/>
              <w:jc w:val="center"/>
              <w:rPr>
                <w:color w:val="000000"/>
                <w:sz w:val="20"/>
                <w:szCs w:val="20"/>
              </w:rPr>
            </w:pPr>
            <w:r w:rsidRPr="00AD3F68">
              <w:rPr>
                <w:color w:val="000000"/>
                <w:sz w:val="20"/>
                <w:szCs w:val="20"/>
              </w:rPr>
              <w:t>2</w:t>
            </w:r>
          </w:p>
        </w:tc>
        <w:tc>
          <w:tcPr>
            <w:tcW w:w="313" w:type="pct"/>
            <w:shd w:val="clear" w:color="auto" w:fill="auto"/>
          </w:tcPr>
          <w:p w14:paraId="6E4CA255" w14:textId="600C3FFD" w:rsidR="00362D82" w:rsidRPr="00AD3F68" w:rsidRDefault="00167603" w:rsidP="009D5442">
            <w:pPr>
              <w:spacing w:line="240" w:lineRule="auto"/>
              <w:jc w:val="center"/>
              <w:rPr>
                <w:color w:val="000000"/>
                <w:sz w:val="20"/>
                <w:szCs w:val="20"/>
              </w:rPr>
            </w:pPr>
            <w:r w:rsidRPr="00AD3F68">
              <w:rPr>
                <w:bCs/>
                <w:color w:val="000000"/>
                <w:sz w:val="20"/>
                <w:szCs w:val="20"/>
              </w:rPr>
              <w:t>100</w:t>
            </w:r>
          </w:p>
        </w:tc>
        <w:tc>
          <w:tcPr>
            <w:tcW w:w="316" w:type="pct"/>
            <w:gridSpan w:val="2"/>
            <w:tcBorders>
              <w:right w:val="single" w:sz="4" w:space="0" w:color="auto"/>
            </w:tcBorders>
            <w:shd w:val="clear" w:color="auto" w:fill="auto"/>
          </w:tcPr>
          <w:p w14:paraId="0CFC962F" w14:textId="70ECB38B" w:rsidR="00362D82" w:rsidRPr="00AD3F68" w:rsidRDefault="008D78D3" w:rsidP="009D5442">
            <w:pPr>
              <w:spacing w:line="240" w:lineRule="auto"/>
              <w:jc w:val="center"/>
              <w:rPr>
                <w:color w:val="000000"/>
                <w:sz w:val="20"/>
                <w:szCs w:val="20"/>
              </w:rPr>
            </w:pPr>
            <w:r w:rsidRPr="00AD3F68">
              <w:rPr>
                <w:color w:val="000000"/>
                <w:sz w:val="20"/>
                <w:szCs w:val="20"/>
              </w:rPr>
              <w:t>0</w:t>
            </w:r>
          </w:p>
        </w:tc>
        <w:tc>
          <w:tcPr>
            <w:tcW w:w="316" w:type="pct"/>
            <w:gridSpan w:val="2"/>
            <w:tcBorders>
              <w:top w:val="single" w:sz="4" w:space="0" w:color="auto"/>
              <w:left w:val="single" w:sz="4" w:space="0" w:color="auto"/>
              <w:bottom w:val="single" w:sz="4" w:space="0" w:color="auto"/>
              <w:right w:val="single" w:sz="4" w:space="0" w:color="auto"/>
            </w:tcBorders>
            <w:shd w:val="clear" w:color="auto" w:fill="auto"/>
          </w:tcPr>
          <w:p w14:paraId="511A53ED" w14:textId="570D3C7C" w:rsidR="00362D82" w:rsidRPr="00AD3F68" w:rsidRDefault="008D78D3" w:rsidP="009D5442">
            <w:pPr>
              <w:spacing w:line="240" w:lineRule="auto"/>
              <w:jc w:val="center"/>
              <w:rPr>
                <w:color w:val="000000"/>
                <w:sz w:val="20"/>
                <w:szCs w:val="20"/>
              </w:rPr>
            </w:pPr>
            <w:r w:rsidRPr="00AD3F68">
              <w:rPr>
                <w:color w:val="000000"/>
                <w:sz w:val="20"/>
                <w:szCs w:val="20"/>
              </w:rPr>
              <w:t>2</w:t>
            </w:r>
          </w:p>
        </w:tc>
        <w:tc>
          <w:tcPr>
            <w:tcW w:w="317" w:type="pct"/>
            <w:gridSpan w:val="4"/>
            <w:tcBorders>
              <w:top w:val="single" w:sz="4" w:space="0" w:color="auto"/>
              <w:left w:val="single" w:sz="4" w:space="0" w:color="auto"/>
              <w:bottom w:val="single" w:sz="4" w:space="0" w:color="auto"/>
              <w:right w:val="single" w:sz="4" w:space="0" w:color="auto"/>
            </w:tcBorders>
            <w:shd w:val="clear" w:color="auto" w:fill="auto"/>
          </w:tcPr>
          <w:p w14:paraId="7A12968B" w14:textId="0241EC47" w:rsidR="00362D82" w:rsidRPr="00AD3F68" w:rsidRDefault="008D78D3" w:rsidP="009D5442">
            <w:pPr>
              <w:spacing w:line="240" w:lineRule="auto"/>
              <w:jc w:val="center"/>
              <w:rPr>
                <w:color w:val="000000"/>
                <w:sz w:val="20"/>
                <w:szCs w:val="20"/>
              </w:rPr>
            </w:pPr>
            <w:r w:rsidRPr="00AD3F68">
              <w:rPr>
                <w:bCs/>
                <w:color w:val="000000"/>
                <w:sz w:val="20"/>
                <w:szCs w:val="20"/>
              </w:rPr>
              <w:t>0</w:t>
            </w:r>
          </w:p>
        </w:tc>
        <w:tc>
          <w:tcPr>
            <w:tcW w:w="316" w:type="pct"/>
            <w:gridSpan w:val="4"/>
            <w:tcBorders>
              <w:top w:val="single" w:sz="4" w:space="0" w:color="auto"/>
              <w:left w:val="single" w:sz="4" w:space="0" w:color="auto"/>
              <w:bottom w:val="single" w:sz="4" w:space="0" w:color="auto"/>
              <w:right w:val="single" w:sz="4" w:space="0" w:color="auto"/>
            </w:tcBorders>
            <w:shd w:val="clear" w:color="auto" w:fill="auto"/>
          </w:tcPr>
          <w:p w14:paraId="36263E78" w14:textId="1F6B05CF" w:rsidR="00362D82" w:rsidRPr="00AD3F68" w:rsidRDefault="008D78D3" w:rsidP="009D5442">
            <w:pPr>
              <w:spacing w:line="240" w:lineRule="auto"/>
              <w:jc w:val="center"/>
              <w:rPr>
                <w:color w:val="000000"/>
                <w:sz w:val="20"/>
                <w:szCs w:val="20"/>
              </w:rPr>
            </w:pPr>
            <w:r w:rsidRPr="00AD3F68">
              <w:rPr>
                <w:color w:val="000000"/>
                <w:sz w:val="20"/>
                <w:szCs w:val="20"/>
              </w:rPr>
              <w:t>3</w:t>
            </w:r>
          </w:p>
        </w:tc>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14:paraId="743751B0" w14:textId="275BC88B" w:rsidR="00362D82" w:rsidRPr="00AD3F68" w:rsidRDefault="008D78D3" w:rsidP="009D5442">
            <w:pPr>
              <w:spacing w:line="240" w:lineRule="auto"/>
              <w:jc w:val="center"/>
              <w:rPr>
                <w:color w:val="000000"/>
                <w:sz w:val="20"/>
                <w:szCs w:val="20"/>
              </w:rPr>
            </w:pPr>
            <w:r w:rsidRPr="00AD3F68">
              <w:rPr>
                <w:color w:val="000000"/>
                <w:sz w:val="20"/>
                <w:szCs w:val="20"/>
              </w:rPr>
              <w:t>-1</w:t>
            </w:r>
            <w:r w:rsidR="004750A1" w:rsidRPr="00AD3F68">
              <w:rPr>
                <w:color w:val="000000"/>
                <w:sz w:val="20"/>
                <w:szCs w:val="20"/>
              </w:rPr>
              <w:t xml:space="preserve"> </w:t>
            </w:r>
          </w:p>
        </w:tc>
      </w:tr>
      <w:tr w:rsidR="00362D82" w:rsidRPr="00AD3F68" w14:paraId="4CF96BED" w14:textId="77777777" w:rsidTr="009D5442">
        <w:trPr>
          <w:trHeight w:val="20"/>
        </w:trPr>
        <w:tc>
          <w:tcPr>
            <w:tcW w:w="5000" w:type="pct"/>
            <w:gridSpan w:val="20"/>
            <w:shd w:val="clear" w:color="auto" w:fill="auto"/>
          </w:tcPr>
          <w:p w14:paraId="77C49E4A" w14:textId="393C5B9E" w:rsidR="00362D82" w:rsidRPr="00AD3F68" w:rsidRDefault="00362D82" w:rsidP="0060791A">
            <w:pPr>
              <w:spacing w:line="240" w:lineRule="auto"/>
              <w:jc w:val="center"/>
              <w:rPr>
                <w:rFonts w:eastAsia="Times New Roman"/>
                <w:sz w:val="20"/>
                <w:szCs w:val="20"/>
              </w:rPr>
            </w:pPr>
            <w:r w:rsidRPr="00AD3F68">
              <w:rPr>
                <w:sz w:val="20"/>
                <w:szCs w:val="20"/>
              </w:rPr>
              <w:lastRenderedPageBreak/>
              <w:br w:type="page"/>
            </w:r>
            <w:r w:rsidRPr="00AD3F68">
              <w:rPr>
                <w:rFonts w:eastAsia="Times New Roman"/>
                <w:b/>
                <w:bCs/>
                <w:sz w:val="20"/>
                <w:szCs w:val="20"/>
              </w:rPr>
              <w:t xml:space="preserve">Физическая культура и </w:t>
            </w:r>
            <w:r w:rsidR="003D4CAE" w:rsidRPr="00AD3F68">
              <w:rPr>
                <w:rFonts w:eastAsia="Times New Roman"/>
                <w:b/>
                <w:bCs/>
                <w:sz w:val="20"/>
                <w:szCs w:val="20"/>
              </w:rPr>
              <w:t xml:space="preserve">массовый </w:t>
            </w:r>
            <w:r w:rsidRPr="00AD3F68">
              <w:rPr>
                <w:rFonts w:eastAsia="Times New Roman"/>
                <w:b/>
                <w:bCs/>
                <w:sz w:val="20"/>
                <w:szCs w:val="20"/>
              </w:rPr>
              <w:t>спорт</w:t>
            </w:r>
            <w:r w:rsidR="00471F6C" w:rsidRPr="00AD3F68">
              <w:rPr>
                <w:rFonts w:eastAsia="Times New Roman"/>
                <w:b/>
                <w:bCs/>
                <w:sz w:val="20"/>
                <w:szCs w:val="20"/>
              </w:rPr>
              <w:t xml:space="preserve"> (</w:t>
            </w:r>
            <w:r w:rsidR="00B61519" w:rsidRPr="00AD3F68">
              <w:rPr>
                <w:rFonts w:eastAsia="Times New Roman"/>
                <w:b/>
                <w:bCs/>
                <w:sz w:val="20"/>
                <w:szCs w:val="20"/>
              </w:rPr>
              <w:t>местное значение муниципального района</w:t>
            </w:r>
            <w:r w:rsidR="00471F6C" w:rsidRPr="00AD3F68">
              <w:rPr>
                <w:rFonts w:eastAsia="Times New Roman"/>
                <w:b/>
                <w:bCs/>
                <w:sz w:val="20"/>
                <w:szCs w:val="20"/>
              </w:rPr>
              <w:t>)</w:t>
            </w:r>
          </w:p>
        </w:tc>
      </w:tr>
      <w:tr w:rsidR="005B2012" w:rsidRPr="00AD3F68" w14:paraId="404B7902" w14:textId="77777777" w:rsidTr="005B2012">
        <w:trPr>
          <w:trHeight w:val="20"/>
        </w:trPr>
        <w:tc>
          <w:tcPr>
            <w:tcW w:w="777" w:type="pct"/>
            <w:shd w:val="clear" w:color="auto" w:fill="auto"/>
            <w:hideMark/>
          </w:tcPr>
          <w:p w14:paraId="4A9753EB" w14:textId="77777777" w:rsidR="005B2012" w:rsidRPr="00AD3F68" w:rsidRDefault="005B2012" w:rsidP="005B2012">
            <w:pPr>
              <w:spacing w:line="240" w:lineRule="auto"/>
              <w:ind w:left="57"/>
              <w:jc w:val="left"/>
              <w:rPr>
                <w:rFonts w:eastAsia="Times New Roman"/>
                <w:sz w:val="20"/>
                <w:szCs w:val="20"/>
              </w:rPr>
            </w:pPr>
            <w:r w:rsidRPr="00AD3F68">
              <w:rPr>
                <w:sz w:val="20"/>
                <w:szCs w:val="20"/>
              </w:rPr>
              <w:t>Физкультурно-спортивные залы</w:t>
            </w:r>
          </w:p>
        </w:tc>
        <w:tc>
          <w:tcPr>
            <w:tcW w:w="1415" w:type="pct"/>
            <w:shd w:val="clear" w:color="auto" w:fill="auto"/>
            <w:hideMark/>
          </w:tcPr>
          <w:p w14:paraId="5502B776" w14:textId="78A610F7" w:rsidR="005B2012" w:rsidRPr="00AD3F68" w:rsidRDefault="005B2012" w:rsidP="005B2012">
            <w:pPr>
              <w:spacing w:line="240" w:lineRule="auto"/>
              <w:ind w:left="57"/>
              <w:jc w:val="left"/>
              <w:rPr>
                <w:rFonts w:eastAsia="Times New Roman"/>
                <w:sz w:val="20"/>
                <w:szCs w:val="20"/>
              </w:rPr>
            </w:pPr>
            <w:r w:rsidRPr="00AD3F68">
              <w:rPr>
                <w:color w:val="000000"/>
                <w:sz w:val="20"/>
                <w:szCs w:val="20"/>
                <w:lang w:eastAsia="ru-RU"/>
              </w:rPr>
              <w:t>75 м</w:t>
            </w:r>
            <w:r w:rsidRPr="00AD3F68">
              <w:rPr>
                <w:color w:val="000000"/>
                <w:sz w:val="20"/>
                <w:szCs w:val="20"/>
                <w:vertAlign w:val="superscript"/>
                <w:lang w:eastAsia="ru-RU"/>
              </w:rPr>
              <w:t>2</w:t>
            </w:r>
            <w:r w:rsidRPr="00AD3F68">
              <w:rPr>
                <w:color w:val="000000"/>
                <w:sz w:val="20"/>
                <w:szCs w:val="20"/>
                <w:lang w:eastAsia="ru-RU"/>
              </w:rPr>
              <w:t xml:space="preserve"> на 1 тыс. человек</w:t>
            </w:r>
            <w:r w:rsidRPr="00AD3F68">
              <w:rPr>
                <w:color w:val="000000"/>
                <w:sz w:val="20"/>
                <w:szCs w:val="20"/>
                <w:lang w:eastAsia="ru-RU"/>
              </w:rPr>
              <w:br/>
            </w:r>
            <w:r w:rsidRPr="00AD3F68">
              <w:rPr>
                <w:sz w:val="20"/>
                <w:szCs w:val="20"/>
              </w:rPr>
              <w:t>Размещение преимущественно в административных центрах муниципальных районов в пределах транспортной доступности</w:t>
            </w:r>
          </w:p>
        </w:tc>
        <w:tc>
          <w:tcPr>
            <w:tcW w:w="312" w:type="pct"/>
            <w:tcBorders>
              <w:right w:val="single" w:sz="4" w:space="0" w:color="auto"/>
            </w:tcBorders>
            <w:shd w:val="clear" w:color="auto" w:fill="auto"/>
          </w:tcPr>
          <w:p w14:paraId="6444FCF6" w14:textId="73559FC9" w:rsidR="005B2012" w:rsidRPr="00AD3F68" w:rsidRDefault="005B2012" w:rsidP="005B2012">
            <w:pPr>
              <w:spacing w:line="240" w:lineRule="auto"/>
              <w:jc w:val="center"/>
              <w:rPr>
                <w:color w:val="000000"/>
                <w:sz w:val="20"/>
                <w:szCs w:val="20"/>
              </w:rPr>
            </w:pPr>
            <w:r w:rsidRPr="00AD3F68">
              <w:rPr>
                <w:color w:val="000000"/>
                <w:sz w:val="20"/>
                <w:szCs w:val="20"/>
              </w:rPr>
              <w:t>146</w:t>
            </w:r>
          </w:p>
        </w:tc>
        <w:tc>
          <w:tcPr>
            <w:tcW w:w="313" w:type="pct"/>
            <w:tcBorders>
              <w:top w:val="single" w:sz="4" w:space="0" w:color="auto"/>
              <w:left w:val="single" w:sz="4" w:space="0" w:color="auto"/>
              <w:bottom w:val="single" w:sz="4" w:space="0" w:color="auto"/>
              <w:right w:val="single" w:sz="4" w:space="0" w:color="auto"/>
            </w:tcBorders>
            <w:shd w:val="clear" w:color="auto" w:fill="auto"/>
          </w:tcPr>
          <w:p w14:paraId="45A95411" w14:textId="77777777" w:rsidR="005B2012" w:rsidRPr="00AD3F68" w:rsidRDefault="005B2012" w:rsidP="005B2012">
            <w:pPr>
              <w:spacing w:line="240" w:lineRule="auto"/>
              <w:jc w:val="center"/>
              <w:rPr>
                <w:color w:val="000000"/>
                <w:sz w:val="20"/>
                <w:szCs w:val="20"/>
              </w:rPr>
            </w:pPr>
            <w:r w:rsidRPr="00AD3F68">
              <w:rPr>
                <w:color w:val="000000"/>
                <w:sz w:val="20"/>
                <w:szCs w:val="20"/>
              </w:rPr>
              <w:t>-</w:t>
            </w:r>
          </w:p>
        </w:tc>
        <w:tc>
          <w:tcPr>
            <w:tcW w:w="313" w:type="pct"/>
            <w:tcBorders>
              <w:top w:val="single" w:sz="4" w:space="0" w:color="auto"/>
              <w:left w:val="single" w:sz="4" w:space="0" w:color="auto"/>
              <w:bottom w:val="single" w:sz="4" w:space="0" w:color="auto"/>
              <w:right w:val="single" w:sz="4" w:space="0" w:color="auto"/>
            </w:tcBorders>
            <w:shd w:val="clear" w:color="auto" w:fill="auto"/>
          </w:tcPr>
          <w:p w14:paraId="0C0ADCD5" w14:textId="27E9E537" w:rsidR="005B2012" w:rsidRPr="00AD3F68" w:rsidRDefault="005B2012" w:rsidP="005B2012">
            <w:pPr>
              <w:spacing w:line="240" w:lineRule="auto"/>
              <w:jc w:val="center"/>
              <w:rPr>
                <w:color w:val="000000"/>
                <w:sz w:val="20"/>
                <w:szCs w:val="20"/>
              </w:rPr>
            </w:pPr>
            <w:r w:rsidRPr="00AD3F68">
              <w:rPr>
                <w:color w:val="000000"/>
                <w:sz w:val="20"/>
                <w:szCs w:val="20"/>
              </w:rPr>
              <w:t>114</w:t>
            </w:r>
          </w:p>
        </w:tc>
        <w:tc>
          <w:tcPr>
            <w:tcW w:w="313" w:type="pct"/>
            <w:tcBorders>
              <w:left w:val="single" w:sz="4" w:space="0" w:color="auto"/>
            </w:tcBorders>
            <w:shd w:val="clear" w:color="auto" w:fill="auto"/>
          </w:tcPr>
          <w:p w14:paraId="17C683E4" w14:textId="66D43F83" w:rsidR="005B2012" w:rsidRPr="00AD3F68" w:rsidRDefault="00714E13" w:rsidP="005B2012">
            <w:pPr>
              <w:spacing w:line="240" w:lineRule="auto"/>
              <w:jc w:val="center"/>
              <w:rPr>
                <w:color w:val="000000"/>
                <w:sz w:val="20"/>
                <w:szCs w:val="20"/>
              </w:rPr>
            </w:pPr>
            <w:r w:rsidRPr="00AD3F68">
              <w:rPr>
                <w:color w:val="000000"/>
                <w:sz w:val="20"/>
                <w:szCs w:val="20"/>
              </w:rPr>
              <w:t>100</w:t>
            </w:r>
          </w:p>
        </w:tc>
        <w:tc>
          <w:tcPr>
            <w:tcW w:w="316" w:type="pct"/>
            <w:gridSpan w:val="2"/>
            <w:shd w:val="clear" w:color="auto" w:fill="auto"/>
          </w:tcPr>
          <w:p w14:paraId="35BE7142" w14:textId="48DB6FAD" w:rsidR="005B2012" w:rsidRPr="00AD3F68" w:rsidRDefault="005B2012" w:rsidP="005B2012">
            <w:pPr>
              <w:spacing w:line="240" w:lineRule="auto"/>
              <w:jc w:val="center"/>
              <w:rPr>
                <w:color w:val="000000"/>
                <w:sz w:val="20"/>
                <w:szCs w:val="20"/>
              </w:rPr>
            </w:pPr>
            <w:r w:rsidRPr="00AD3F68">
              <w:rPr>
                <w:color w:val="000000"/>
                <w:sz w:val="20"/>
                <w:szCs w:val="20"/>
              </w:rPr>
              <w:t>32</w:t>
            </w:r>
          </w:p>
        </w:tc>
        <w:tc>
          <w:tcPr>
            <w:tcW w:w="316" w:type="pct"/>
            <w:gridSpan w:val="2"/>
            <w:shd w:val="clear" w:color="auto" w:fill="auto"/>
          </w:tcPr>
          <w:p w14:paraId="660BC9FD" w14:textId="6271AEFA" w:rsidR="005B2012" w:rsidRPr="00AD3F68" w:rsidRDefault="005B2012" w:rsidP="005B2012">
            <w:pPr>
              <w:spacing w:line="240" w:lineRule="auto"/>
              <w:jc w:val="center"/>
              <w:rPr>
                <w:color w:val="000000"/>
                <w:sz w:val="20"/>
                <w:szCs w:val="20"/>
              </w:rPr>
            </w:pPr>
            <w:r w:rsidRPr="00AD3F68">
              <w:rPr>
                <w:color w:val="000000"/>
                <w:sz w:val="20"/>
                <w:szCs w:val="20"/>
              </w:rPr>
              <w:t>135</w:t>
            </w:r>
          </w:p>
        </w:tc>
        <w:tc>
          <w:tcPr>
            <w:tcW w:w="317" w:type="pct"/>
            <w:gridSpan w:val="4"/>
            <w:shd w:val="clear" w:color="auto" w:fill="auto"/>
          </w:tcPr>
          <w:p w14:paraId="6D50E705" w14:textId="624C3385" w:rsidR="005B2012" w:rsidRPr="00AD3F68" w:rsidRDefault="005B2012" w:rsidP="005B2012">
            <w:pPr>
              <w:spacing w:line="240" w:lineRule="auto"/>
              <w:jc w:val="center"/>
              <w:rPr>
                <w:color w:val="000000"/>
                <w:sz w:val="20"/>
                <w:szCs w:val="20"/>
              </w:rPr>
            </w:pPr>
            <w:r w:rsidRPr="00AD3F68">
              <w:rPr>
                <w:color w:val="000000"/>
                <w:sz w:val="20"/>
                <w:szCs w:val="20"/>
              </w:rPr>
              <w:t>11</w:t>
            </w:r>
          </w:p>
        </w:tc>
        <w:tc>
          <w:tcPr>
            <w:tcW w:w="316" w:type="pct"/>
            <w:gridSpan w:val="4"/>
            <w:shd w:val="clear" w:color="auto" w:fill="auto"/>
          </w:tcPr>
          <w:p w14:paraId="53BB8B2C" w14:textId="261D4BEE" w:rsidR="005B2012" w:rsidRPr="00AD3F68" w:rsidRDefault="005B2012" w:rsidP="005B2012">
            <w:pPr>
              <w:spacing w:line="240" w:lineRule="auto"/>
              <w:jc w:val="center"/>
              <w:rPr>
                <w:color w:val="000000"/>
                <w:sz w:val="20"/>
                <w:szCs w:val="20"/>
              </w:rPr>
            </w:pPr>
            <w:r w:rsidRPr="00AD3F68">
              <w:rPr>
                <w:color w:val="000000"/>
                <w:sz w:val="20"/>
                <w:szCs w:val="20"/>
              </w:rPr>
              <w:t>204</w:t>
            </w:r>
          </w:p>
        </w:tc>
        <w:tc>
          <w:tcPr>
            <w:tcW w:w="292" w:type="pct"/>
            <w:gridSpan w:val="2"/>
            <w:shd w:val="clear" w:color="auto" w:fill="auto"/>
          </w:tcPr>
          <w:p w14:paraId="5CD7079A" w14:textId="43728DF7" w:rsidR="005B2012" w:rsidRPr="00AD3F68" w:rsidRDefault="005B2012" w:rsidP="005B2012">
            <w:pPr>
              <w:spacing w:line="240" w:lineRule="auto"/>
              <w:jc w:val="center"/>
              <w:rPr>
                <w:color w:val="000000"/>
                <w:sz w:val="20"/>
                <w:szCs w:val="20"/>
              </w:rPr>
            </w:pPr>
            <w:r w:rsidRPr="00AD3F68">
              <w:rPr>
                <w:color w:val="000000"/>
                <w:sz w:val="20"/>
                <w:szCs w:val="20"/>
              </w:rPr>
              <w:t>58</w:t>
            </w:r>
          </w:p>
        </w:tc>
      </w:tr>
      <w:tr w:rsidR="0060791A" w:rsidRPr="00AD3F68" w14:paraId="450F9EA5" w14:textId="77777777" w:rsidTr="0060791A">
        <w:trPr>
          <w:trHeight w:val="20"/>
        </w:trPr>
        <w:tc>
          <w:tcPr>
            <w:tcW w:w="5000" w:type="pct"/>
            <w:gridSpan w:val="20"/>
            <w:shd w:val="clear" w:color="auto" w:fill="auto"/>
          </w:tcPr>
          <w:p w14:paraId="21D6B5F8" w14:textId="576DD0DD" w:rsidR="0060791A" w:rsidRPr="00AD3F68" w:rsidRDefault="0060791A" w:rsidP="0060791A">
            <w:pPr>
              <w:spacing w:line="240" w:lineRule="auto"/>
              <w:jc w:val="center"/>
              <w:rPr>
                <w:color w:val="000000"/>
                <w:sz w:val="20"/>
                <w:szCs w:val="20"/>
              </w:rPr>
            </w:pPr>
            <w:r w:rsidRPr="00AD3F68">
              <w:rPr>
                <w:rFonts w:eastAsia="Times New Roman"/>
                <w:b/>
                <w:bCs/>
                <w:sz w:val="20"/>
                <w:szCs w:val="20"/>
              </w:rPr>
              <w:t>Физическая культура и массовый спорт (местное значение поселения)</w:t>
            </w:r>
          </w:p>
        </w:tc>
      </w:tr>
      <w:tr w:rsidR="005B2012" w:rsidRPr="00AD3F68" w14:paraId="48FB5BA6" w14:textId="77777777" w:rsidTr="005B2012">
        <w:trPr>
          <w:trHeight w:val="20"/>
        </w:trPr>
        <w:tc>
          <w:tcPr>
            <w:tcW w:w="777" w:type="pct"/>
            <w:shd w:val="clear" w:color="auto" w:fill="auto"/>
          </w:tcPr>
          <w:p w14:paraId="2A5ADD6A" w14:textId="00490501" w:rsidR="005B2012" w:rsidRPr="00AD3F68" w:rsidRDefault="005B2012" w:rsidP="005B2012">
            <w:pPr>
              <w:spacing w:line="240" w:lineRule="auto"/>
              <w:ind w:left="57"/>
              <w:jc w:val="left"/>
              <w:rPr>
                <w:sz w:val="20"/>
                <w:szCs w:val="20"/>
              </w:rPr>
            </w:pPr>
            <w:r w:rsidRPr="00AD3F68">
              <w:rPr>
                <w:sz w:val="20"/>
                <w:szCs w:val="20"/>
              </w:rPr>
              <w:t>Плоскостные сооружения (стадионы, площадки)</w:t>
            </w:r>
          </w:p>
        </w:tc>
        <w:tc>
          <w:tcPr>
            <w:tcW w:w="1415" w:type="pct"/>
            <w:shd w:val="clear" w:color="auto" w:fill="auto"/>
          </w:tcPr>
          <w:p w14:paraId="7AECE486" w14:textId="29F54C8C" w:rsidR="005B2012" w:rsidRPr="00AD3F68" w:rsidRDefault="005B2012" w:rsidP="005B2012">
            <w:pPr>
              <w:spacing w:line="240" w:lineRule="auto"/>
              <w:ind w:left="57"/>
              <w:jc w:val="left"/>
              <w:rPr>
                <w:color w:val="000000"/>
                <w:sz w:val="20"/>
                <w:szCs w:val="20"/>
                <w:lang w:eastAsia="ru-RU"/>
              </w:rPr>
            </w:pPr>
            <w:r w:rsidRPr="00AD3F68">
              <w:rPr>
                <w:color w:val="000000"/>
                <w:sz w:val="20"/>
                <w:szCs w:val="20"/>
                <w:lang w:eastAsia="ru-RU"/>
              </w:rPr>
              <w:t>1950 м</w:t>
            </w:r>
            <w:r w:rsidRPr="00AD3F68">
              <w:rPr>
                <w:color w:val="000000"/>
                <w:sz w:val="20"/>
                <w:szCs w:val="20"/>
                <w:vertAlign w:val="superscript"/>
                <w:lang w:eastAsia="ru-RU"/>
              </w:rPr>
              <w:t>2</w:t>
            </w:r>
            <w:r w:rsidRPr="00AD3F68">
              <w:rPr>
                <w:color w:val="000000"/>
                <w:sz w:val="20"/>
                <w:szCs w:val="20"/>
                <w:lang w:eastAsia="ru-RU"/>
              </w:rPr>
              <w:t xml:space="preserve"> на 1 тыс. человек</w:t>
            </w:r>
            <w:r w:rsidRPr="00AD3F68">
              <w:rPr>
                <w:color w:val="000000"/>
                <w:sz w:val="20"/>
                <w:szCs w:val="20"/>
                <w:lang w:eastAsia="ru-RU"/>
              </w:rPr>
              <w:br/>
            </w:r>
            <w:r w:rsidRPr="00AD3F68">
              <w:rPr>
                <w:sz w:val="20"/>
                <w:szCs w:val="20"/>
              </w:rPr>
              <w:t>Размещение преимущественно в административных центрах муниципальных районов в пределах транспортной доступности</w:t>
            </w:r>
          </w:p>
        </w:tc>
        <w:tc>
          <w:tcPr>
            <w:tcW w:w="312" w:type="pct"/>
            <w:tcBorders>
              <w:right w:val="single" w:sz="4" w:space="0" w:color="auto"/>
            </w:tcBorders>
            <w:shd w:val="clear" w:color="auto" w:fill="auto"/>
          </w:tcPr>
          <w:p w14:paraId="6D07F1A5" w14:textId="0938F85B" w:rsidR="005B2012" w:rsidRPr="00AD3F68" w:rsidRDefault="005B2012" w:rsidP="005B2012">
            <w:pPr>
              <w:spacing w:line="240" w:lineRule="auto"/>
              <w:jc w:val="center"/>
              <w:rPr>
                <w:color w:val="000000"/>
                <w:sz w:val="20"/>
                <w:szCs w:val="20"/>
              </w:rPr>
            </w:pPr>
            <w:r w:rsidRPr="00AD3F68">
              <w:rPr>
                <w:color w:val="000000"/>
                <w:sz w:val="20"/>
                <w:szCs w:val="20"/>
              </w:rPr>
              <w:t>1762</w:t>
            </w:r>
          </w:p>
        </w:tc>
        <w:tc>
          <w:tcPr>
            <w:tcW w:w="313" w:type="pct"/>
            <w:tcBorders>
              <w:top w:val="single" w:sz="4" w:space="0" w:color="auto"/>
              <w:left w:val="single" w:sz="4" w:space="0" w:color="auto"/>
              <w:bottom w:val="single" w:sz="4" w:space="0" w:color="auto"/>
              <w:right w:val="single" w:sz="4" w:space="0" w:color="auto"/>
            </w:tcBorders>
            <w:shd w:val="clear" w:color="auto" w:fill="auto"/>
          </w:tcPr>
          <w:p w14:paraId="64CE48A4" w14:textId="00CA7214" w:rsidR="005B2012" w:rsidRPr="00AD3F68" w:rsidRDefault="005B2012" w:rsidP="005B2012">
            <w:pPr>
              <w:spacing w:line="240" w:lineRule="auto"/>
              <w:jc w:val="center"/>
              <w:rPr>
                <w:color w:val="000000"/>
                <w:sz w:val="20"/>
                <w:szCs w:val="20"/>
              </w:rPr>
            </w:pPr>
            <w:r w:rsidRPr="00AD3F68">
              <w:rPr>
                <w:color w:val="000000"/>
                <w:sz w:val="20"/>
                <w:szCs w:val="20"/>
              </w:rPr>
              <w:t>-</w:t>
            </w:r>
          </w:p>
        </w:tc>
        <w:tc>
          <w:tcPr>
            <w:tcW w:w="313" w:type="pct"/>
            <w:tcBorders>
              <w:top w:val="single" w:sz="4" w:space="0" w:color="auto"/>
              <w:left w:val="single" w:sz="4" w:space="0" w:color="auto"/>
              <w:bottom w:val="single" w:sz="4" w:space="0" w:color="auto"/>
              <w:right w:val="single" w:sz="4" w:space="0" w:color="auto"/>
            </w:tcBorders>
            <w:shd w:val="clear" w:color="auto" w:fill="auto"/>
          </w:tcPr>
          <w:p w14:paraId="58C5A59A" w14:textId="77F9EDE3" w:rsidR="005B2012" w:rsidRPr="00AD3F68" w:rsidRDefault="005B2012" w:rsidP="005B2012">
            <w:pPr>
              <w:spacing w:line="240" w:lineRule="auto"/>
              <w:jc w:val="center"/>
              <w:rPr>
                <w:color w:val="000000"/>
                <w:sz w:val="20"/>
                <w:szCs w:val="20"/>
              </w:rPr>
            </w:pPr>
            <w:r w:rsidRPr="00AD3F68">
              <w:rPr>
                <w:color w:val="000000"/>
                <w:sz w:val="20"/>
                <w:szCs w:val="20"/>
              </w:rPr>
              <w:t>2958</w:t>
            </w:r>
          </w:p>
        </w:tc>
        <w:tc>
          <w:tcPr>
            <w:tcW w:w="313" w:type="pct"/>
            <w:tcBorders>
              <w:left w:val="single" w:sz="4" w:space="0" w:color="auto"/>
            </w:tcBorders>
            <w:shd w:val="clear" w:color="auto" w:fill="auto"/>
          </w:tcPr>
          <w:p w14:paraId="316EDF9C" w14:textId="7ED96DA2" w:rsidR="005B2012" w:rsidRPr="00AD3F68" w:rsidRDefault="005B2012" w:rsidP="005B2012">
            <w:pPr>
              <w:spacing w:line="240" w:lineRule="auto"/>
              <w:jc w:val="center"/>
              <w:rPr>
                <w:color w:val="000000"/>
                <w:sz w:val="20"/>
                <w:szCs w:val="20"/>
              </w:rPr>
            </w:pPr>
            <w:r w:rsidRPr="00AD3F68">
              <w:rPr>
                <w:color w:val="000000"/>
                <w:sz w:val="20"/>
                <w:szCs w:val="20"/>
              </w:rPr>
              <w:t>59,5</w:t>
            </w:r>
          </w:p>
        </w:tc>
        <w:tc>
          <w:tcPr>
            <w:tcW w:w="316" w:type="pct"/>
            <w:gridSpan w:val="2"/>
            <w:shd w:val="clear" w:color="auto" w:fill="auto"/>
          </w:tcPr>
          <w:p w14:paraId="05853546" w14:textId="1D5D1BF7" w:rsidR="005B2012" w:rsidRPr="00AD3F68" w:rsidRDefault="005B2012" w:rsidP="005B2012">
            <w:pPr>
              <w:spacing w:line="240" w:lineRule="auto"/>
              <w:jc w:val="center"/>
              <w:rPr>
                <w:color w:val="000000"/>
                <w:sz w:val="20"/>
                <w:szCs w:val="20"/>
              </w:rPr>
            </w:pPr>
            <w:r w:rsidRPr="00AD3F68">
              <w:rPr>
                <w:color w:val="000000"/>
                <w:sz w:val="20"/>
                <w:szCs w:val="20"/>
              </w:rPr>
              <w:t>-1196</w:t>
            </w:r>
          </w:p>
        </w:tc>
        <w:tc>
          <w:tcPr>
            <w:tcW w:w="316" w:type="pct"/>
            <w:gridSpan w:val="2"/>
            <w:shd w:val="clear" w:color="auto" w:fill="auto"/>
          </w:tcPr>
          <w:p w14:paraId="62596A7C" w14:textId="00A58419" w:rsidR="005B2012" w:rsidRPr="00AD3F68" w:rsidRDefault="005B2012" w:rsidP="005B2012">
            <w:pPr>
              <w:spacing w:line="240" w:lineRule="auto"/>
              <w:jc w:val="center"/>
              <w:rPr>
                <w:color w:val="000000"/>
                <w:sz w:val="20"/>
                <w:szCs w:val="20"/>
              </w:rPr>
            </w:pPr>
            <w:r w:rsidRPr="00AD3F68">
              <w:rPr>
                <w:color w:val="000000"/>
                <w:sz w:val="20"/>
                <w:szCs w:val="20"/>
              </w:rPr>
              <w:t>3666</w:t>
            </w:r>
          </w:p>
        </w:tc>
        <w:tc>
          <w:tcPr>
            <w:tcW w:w="317" w:type="pct"/>
            <w:gridSpan w:val="4"/>
            <w:shd w:val="clear" w:color="auto" w:fill="auto"/>
          </w:tcPr>
          <w:p w14:paraId="1B570FC2" w14:textId="11D086EC" w:rsidR="005B2012" w:rsidRPr="00AD3F68" w:rsidRDefault="005B2012" w:rsidP="005B2012">
            <w:pPr>
              <w:spacing w:line="240" w:lineRule="auto"/>
              <w:jc w:val="center"/>
              <w:rPr>
                <w:color w:val="000000"/>
                <w:sz w:val="20"/>
                <w:szCs w:val="20"/>
              </w:rPr>
            </w:pPr>
            <w:r w:rsidRPr="00AD3F68">
              <w:rPr>
                <w:color w:val="000000"/>
                <w:sz w:val="20"/>
                <w:szCs w:val="20"/>
              </w:rPr>
              <w:t>-1904</w:t>
            </w:r>
          </w:p>
        </w:tc>
        <w:tc>
          <w:tcPr>
            <w:tcW w:w="316" w:type="pct"/>
            <w:gridSpan w:val="4"/>
            <w:shd w:val="clear" w:color="auto" w:fill="auto"/>
          </w:tcPr>
          <w:p w14:paraId="760450DA" w14:textId="619597DF" w:rsidR="005B2012" w:rsidRPr="00AD3F68" w:rsidRDefault="005B2012" w:rsidP="005B2012">
            <w:pPr>
              <w:spacing w:line="240" w:lineRule="auto"/>
              <w:jc w:val="center"/>
              <w:rPr>
                <w:color w:val="000000"/>
                <w:sz w:val="20"/>
                <w:szCs w:val="20"/>
              </w:rPr>
            </w:pPr>
            <w:r w:rsidRPr="00AD3F68">
              <w:rPr>
                <w:color w:val="000000"/>
                <w:sz w:val="20"/>
                <w:szCs w:val="20"/>
              </w:rPr>
              <w:t>5292</w:t>
            </w:r>
          </w:p>
        </w:tc>
        <w:tc>
          <w:tcPr>
            <w:tcW w:w="292" w:type="pct"/>
            <w:gridSpan w:val="2"/>
            <w:shd w:val="clear" w:color="auto" w:fill="auto"/>
          </w:tcPr>
          <w:p w14:paraId="1E9EB10F" w14:textId="482C2BB0" w:rsidR="005B2012" w:rsidRPr="00AD3F68" w:rsidRDefault="005B2012" w:rsidP="005B2012">
            <w:pPr>
              <w:spacing w:line="240" w:lineRule="auto"/>
              <w:jc w:val="center"/>
              <w:rPr>
                <w:color w:val="000000"/>
                <w:sz w:val="20"/>
                <w:szCs w:val="20"/>
              </w:rPr>
            </w:pPr>
            <w:r w:rsidRPr="00AD3F68">
              <w:rPr>
                <w:color w:val="000000"/>
                <w:sz w:val="20"/>
                <w:szCs w:val="20"/>
              </w:rPr>
              <w:t>-3692</w:t>
            </w:r>
          </w:p>
        </w:tc>
      </w:tr>
      <w:tr w:rsidR="00714E13" w:rsidRPr="00AD3F68" w14:paraId="51CEC56A" w14:textId="77777777" w:rsidTr="00714E13">
        <w:trPr>
          <w:trHeight w:val="20"/>
        </w:trPr>
        <w:tc>
          <w:tcPr>
            <w:tcW w:w="5000" w:type="pct"/>
            <w:gridSpan w:val="20"/>
            <w:shd w:val="clear" w:color="auto" w:fill="auto"/>
          </w:tcPr>
          <w:p w14:paraId="1CD5D165" w14:textId="5C1688D3" w:rsidR="00714E13" w:rsidRPr="00AD3F68" w:rsidRDefault="00714E13" w:rsidP="005B2012">
            <w:pPr>
              <w:spacing w:line="240" w:lineRule="auto"/>
              <w:jc w:val="center"/>
              <w:rPr>
                <w:color w:val="000000"/>
                <w:sz w:val="20"/>
                <w:szCs w:val="20"/>
              </w:rPr>
            </w:pPr>
            <w:r w:rsidRPr="00AD3F68">
              <w:rPr>
                <w:b/>
                <w:color w:val="000000"/>
                <w:sz w:val="20"/>
                <w:szCs w:val="20"/>
              </w:rPr>
              <w:t>Обеспечение ритуального обслуживания (местное значение поселения)</w:t>
            </w:r>
          </w:p>
        </w:tc>
      </w:tr>
      <w:tr w:rsidR="00714E13" w:rsidRPr="00AD3F68" w14:paraId="38A59616" w14:textId="77777777" w:rsidTr="005B2012">
        <w:trPr>
          <w:trHeight w:val="20"/>
        </w:trPr>
        <w:tc>
          <w:tcPr>
            <w:tcW w:w="777" w:type="pct"/>
            <w:shd w:val="clear" w:color="auto" w:fill="auto"/>
          </w:tcPr>
          <w:p w14:paraId="31C59921" w14:textId="7170D3B6" w:rsidR="00714E13" w:rsidRPr="00AD3F68" w:rsidRDefault="00714E13" w:rsidP="00714E13">
            <w:pPr>
              <w:spacing w:line="240" w:lineRule="auto"/>
              <w:ind w:left="57"/>
              <w:jc w:val="left"/>
              <w:rPr>
                <w:sz w:val="20"/>
                <w:szCs w:val="20"/>
              </w:rPr>
            </w:pPr>
            <w:r w:rsidRPr="00AD3F68">
              <w:rPr>
                <w:sz w:val="20"/>
                <w:szCs w:val="20"/>
              </w:rPr>
              <w:t>Места погребения</w:t>
            </w:r>
          </w:p>
        </w:tc>
        <w:tc>
          <w:tcPr>
            <w:tcW w:w="1415" w:type="pct"/>
            <w:shd w:val="clear" w:color="auto" w:fill="auto"/>
          </w:tcPr>
          <w:p w14:paraId="049057C4" w14:textId="1076F03F" w:rsidR="00714E13" w:rsidRPr="00AD3F68" w:rsidRDefault="00714E13" w:rsidP="00714E13">
            <w:pPr>
              <w:spacing w:line="240" w:lineRule="auto"/>
              <w:ind w:left="57"/>
              <w:jc w:val="left"/>
              <w:rPr>
                <w:color w:val="000000"/>
                <w:sz w:val="20"/>
                <w:szCs w:val="20"/>
                <w:lang w:eastAsia="ru-RU"/>
              </w:rPr>
            </w:pPr>
            <w:r w:rsidRPr="00AD3F68">
              <w:rPr>
                <w:sz w:val="20"/>
                <w:szCs w:val="20"/>
              </w:rPr>
              <w:t>Размер земельного участка на 1 тыс. человек — 0,24 га</w:t>
            </w:r>
          </w:p>
        </w:tc>
        <w:tc>
          <w:tcPr>
            <w:tcW w:w="312" w:type="pct"/>
            <w:tcBorders>
              <w:right w:val="single" w:sz="4" w:space="0" w:color="auto"/>
            </w:tcBorders>
            <w:shd w:val="clear" w:color="auto" w:fill="auto"/>
          </w:tcPr>
          <w:p w14:paraId="3083A656" w14:textId="68513452" w:rsidR="00714E13" w:rsidRPr="00AD3F68" w:rsidRDefault="00714E13" w:rsidP="00714E13">
            <w:pPr>
              <w:spacing w:line="240" w:lineRule="auto"/>
              <w:jc w:val="center"/>
              <w:rPr>
                <w:color w:val="000000"/>
                <w:sz w:val="20"/>
                <w:szCs w:val="20"/>
              </w:rPr>
            </w:pPr>
            <w:r w:rsidRPr="00AD3F68">
              <w:rPr>
                <w:color w:val="000000"/>
                <w:sz w:val="20"/>
                <w:szCs w:val="20"/>
              </w:rPr>
              <w:t>4,28</w:t>
            </w:r>
          </w:p>
        </w:tc>
        <w:tc>
          <w:tcPr>
            <w:tcW w:w="313" w:type="pct"/>
            <w:tcBorders>
              <w:top w:val="single" w:sz="4" w:space="0" w:color="auto"/>
              <w:left w:val="single" w:sz="4" w:space="0" w:color="auto"/>
              <w:bottom w:val="single" w:sz="4" w:space="0" w:color="auto"/>
              <w:right w:val="single" w:sz="4" w:space="0" w:color="auto"/>
            </w:tcBorders>
            <w:shd w:val="clear" w:color="auto" w:fill="auto"/>
          </w:tcPr>
          <w:p w14:paraId="45910A8F" w14:textId="5886FBAA" w:rsidR="00714E13" w:rsidRPr="00AD3F68" w:rsidRDefault="00714E13" w:rsidP="00714E13">
            <w:pPr>
              <w:spacing w:line="240" w:lineRule="auto"/>
              <w:jc w:val="center"/>
              <w:rPr>
                <w:color w:val="000000"/>
                <w:sz w:val="20"/>
                <w:szCs w:val="20"/>
              </w:rPr>
            </w:pPr>
            <w:r w:rsidRPr="00AD3F68">
              <w:rPr>
                <w:color w:val="000000"/>
                <w:sz w:val="20"/>
                <w:szCs w:val="20"/>
              </w:rPr>
              <w:t>4,28</w:t>
            </w:r>
          </w:p>
        </w:tc>
        <w:tc>
          <w:tcPr>
            <w:tcW w:w="313" w:type="pct"/>
            <w:tcBorders>
              <w:top w:val="single" w:sz="4" w:space="0" w:color="auto"/>
              <w:left w:val="single" w:sz="4" w:space="0" w:color="auto"/>
              <w:bottom w:val="single" w:sz="4" w:space="0" w:color="auto"/>
              <w:right w:val="single" w:sz="4" w:space="0" w:color="auto"/>
            </w:tcBorders>
            <w:shd w:val="clear" w:color="auto" w:fill="auto"/>
          </w:tcPr>
          <w:p w14:paraId="684ED734" w14:textId="6FDDF1D2" w:rsidR="00714E13" w:rsidRPr="00AD3F68" w:rsidRDefault="00714E13" w:rsidP="00714E13">
            <w:pPr>
              <w:spacing w:line="240" w:lineRule="auto"/>
              <w:jc w:val="center"/>
              <w:rPr>
                <w:color w:val="000000"/>
                <w:sz w:val="20"/>
                <w:szCs w:val="20"/>
              </w:rPr>
            </w:pPr>
            <w:r w:rsidRPr="00AD3F68">
              <w:rPr>
                <w:color w:val="000000"/>
                <w:sz w:val="20"/>
                <w:szCs w:val="20"/>
              </w:rPr>
              <w:t>0,36</w:t>
            </w:r>
          </w:p>
        </w:tc>
        <w:tc>
          <w:tcPr>
            <w:tcW w:w="313" w:type="pct"/>
            <w:tcBorders>
              <w:left w:val="single" w:sz="4" w:space="0" w:color="auto"/>
            </w:tcBorders>
            <w:shd w:val="clear" w:color="auto" w:fill="auto"/>
          </w:tcPr>
          <w:p w14:paraId="33A2DC21" w14:textId="77957308" w:rsidR="00714E13" w:rsidRPr="00AD3F68" w:rsidRDefault="00714E13" w:rsidP="00714E13">
            <w:pPr>
              <w:spacing w:line="240" w:lineRule="auto"/>
              <w:jc w:val="center"/>
              <w:rPr>
                <w:color w:val="000000"/>
                <w:sz w:val="20"/>
                <w:szCs w:val="20"/>
              </w:rPr>
            </w:pPr>
            <w:r w:rsidRPr="00AD3F68">
              <w:rPr>
                <w:color w:val="000000"/>
                <w:sz w:val="20"/>
                <w:szCs w:val="20"/>
              </w:rPr>
              <w:t>100</w:t>
            </w:r>
          </w:p>
        </w:tc>
        <w:tc>
          <w:tcPr>
            <w:tcW w:w="316" w:type="pct"/>
            <w:gridSpan w:val="2"/>
            <w:shd w:val="clear" w:color="auto" w:fill="auto"/>
          </w:tcPr>
          <w:p w14:paraId="09E3A998" w14:textId="3B6AF012" w:rsidR="00714E13" w:rsidRPr="00AD3F68" w:rsidRDefault="00714E13" w:rsidP="00714E13">
            <w:pPr>
              <w:spacing w:line="240" w:lineRule="auto"/>
              <w:jc w:val="center"/>
              <w:rPr>
                <w:color w:val="000000"/>
                <w:sz w:val="20"/>
                <w:szCs w:val="20"/>
              </w:rPr>
            </w:pPr>
            <w:r w:rsidRPr="00AD3F68">
              <w:rPr>
                <w:color w:val="000000"/>
                <w:sz w:val="20"/>
                <w:szCs w:val="20"/>
              </w:rPr>
              <w:t>3,92</w:t>
            </w:r>
          </w:p>
        </w:tc>
        <w:tc>
          <w:tcPr>
            <w:tcW w:w="316" w:type="pct"/>
            <w:gridSpan w:val="2"/>
            <w:shd w:val="clear" w:color="auto" w:fill="auto"/>
          </w:tcPr>
          <w:p w14:paraId="7DEDEA42" w14:textId="3C84E4AC" w:rsidR="00714E13" w:rsidRPr="00AD3F68" w:rsidRDefault="00714E13" w:rsidP="00714E13">
            <w:pPr>
              <w:spacing w:line="240" w:lineRule="auto"/>
              <w:jc w:val="center"/>
              <w:rPr>
                <w:color w:val="000000"/>
                <w:sz w:val="20"/>
                <w:szCs w:val="20"/>
              </w:rPr>
            </w:pPr>
            <w:r w:rsidRPr="00AD3F68">
              <w:rPr>
                <w:color w:val="000000"/>
                <w:sz w:val="20"/>
                <w:szCs w:val="20"/>
              </w:rPr>
              <w:t>0,49</w:t>
            </w:r>
          </w:p>
        </w:tc>
        <w:tc>
          <w:tcPr>
            <w:tcW w:w="317" w:type="pct"/>
            <w:gridSpan w:val="4"/>
            <w:shd w:val="clear" w:color="auto" w:fill="auto"/>
          </w:tcPr>
          <w:p w14:paraId="2B40CF1A" w14:textId="6DFFE32E" w:rsidR="00714E13" w:rsidRPr="00AD3F68" w:rsidRDefault="00714E13" w:rsidP="00714E13">
            <w:pPr>
              <w:spacing w:line="240" w:lineRule="auto"/>
              <w:jc w:val="center"/>
              <w:rPr>
                <w:color w:val="000000"/>
                <w:sz w:val="20"/>
                <w:szCs w:val="20"/>
              </w:rPr>
            </w:pPr>
            <w:r w:rsidRPr="00AD3F68">
              <w:rPr>
                <w:color w:val="000000"/>
                <w:sz w:val="20"/>
                <w:szCs w:val="20"/>
              </w:rPr>
              <w:t>3,79</w:t>
            </w:r>
          </w:p>
        </w:tc>
        <w:tc>
          <w:tcPr>
            <w:tcW w:w="316" w:type="pct"/>
            <w:gridSpan w:val="4"/>
            <w:shd w:val="clear" w:color="auto" w:fill="auto"/>
          </w:tcPr>
          <w:p w14:paraId="7055EC4A" w14:textId="51456350" w:rsidR="00714E13" w:rsidRPr="00AD3F68" w:rsidRDefault="00714E13" w:rsidP="00714E13">
            <w:pPr>
              <w:spacing w:line="240" w:lineRule="auto"/>
              <w:jc w:val="center"/>
              <w:rPr>
                <w:color w:val="000000"/>
                <w:sz w:val="20"/>
                <w:szCs w:val="20"/>
              </w:rPr>
            </w:pPr>
            <w:r w:rsidRPr="00AD3F68">
              <w:rPr>
                <w:color w:val="000000"/>
                <w:sz w:val="20"/>
                <w:szCs w:val="20"/>
              </w:rPr>
              <w:t>0,68</w:t>
            </w:r>
          </w:p>
        </w:tc>
        <w:tc>
          <w:tcPr>
            <w:tcW w:w="292" w:type="pct"/>
            <w:gridSpan w:val="2"/>
            <w:shd w:val="clear" w:color="auto" w:fill="auto"/>
          </w:tcPr>
          <w:p w14:paraId="2B56B68A" w14:textId="0CBB43DD" w:rsidR="00714E13" w:rsidRPr="00AD3F68" w:rsidRDefault="00714E13" w:rsidP="00714E13">
            <w:pPr>
              <w:spacing w:line="240" w:lineRule="auto"/>
              <w:jc w:val="center"/>
              <w:rPr>
                <w:color w:val="000000"/>
                <w:sz w:val="20"/>
                <w:szCs w:val="20"/>
              </w:rPr>
            </w:pPr>
            <w:r w:rsidRPr="00AD3F68">
              <w:rPr>
                <w:color w:val="000000"/>
                <w:sz w:val="20"/>
                <w:szCs w:val="20"/>
              </w:rPr>
              <w:t>3,6</w:t>
            </w:r>
          </w:p>
        </w:tc>
      </w:tr>
    </w:tbl>
    <w:p w14:paraId="494CAEB3" w14:textId="77777777" w:rsidR="00362D82" w:rsidRPr="00AD3F68" w:rsidRDefault="00362D82" w:rsidP="00362D82">
      <w:pPr>
        <w:spacing w:line="240" w:lineRule="auto"/>
        <w:rPr>
          <w:sz w:val="20"/>
          <w:szCs w:val="20"/>
        </w:rPr>
      </w:pPr>
    </w:p>
    <w:p w14:paraId="1DD6DFDF" w14:textId="77777777" w:rsidR="00362D82" w:rsidRPr="00AD3F68" w:rsidRDefault="00362D82" w:rsidP="00362D82">
      <w:pPr>
        <w:spacing w:line="240" w:lineRule="auto"/>
        <w:rPr>
          <w:sz w:val="20"/>
          <w:szCs w:val="20"/>
        </w:rPr>
        <w:sectPr w:rsidR="00362D82" w:rsidRPr="00AD3F68" w:rsidSect="009D5442">
          <w:pgSz w:w="16838" w:h="11906" w:orient="landscape"/>
          <w:pgMar w:top="1418" w:right="1134" w:bottom="567" w:left="1134" w:header="567" w:footer="567" w:gutter="0"/>
          <w:paperSrc w:other="7"/>
          <w:cols w:space="708"/>
          <w:docGrid w:linePitch="360"/>
        </w:sectPr>
      </w:pPr>
    </w:p>
    <w:p w14:paraId="728F185C" w14:textId="4F3876CA" w:rsidR="00B0424E" w:rsidRPr="00AD3F68" w:rsidRDefault="00B0424E" w:rsidP="00B52A3D">
      <w:pPr>
        <w:pStyle w:val="0212166"/>
      </w:pPr>
      <w:bookmarkStart w:id="82" w:name="_Toc467150817"/>
      <w:bookmarkStart w:id="83" w:name="_Toc468200603"/>
      <w:bookmarkStart w:id="84" w:name="_Toc477453293"/>
      <w:bookmarkStart w:id="85" w:name="_Toc494398045"/>
      <w:bookmarkStart w:id="86" w:name="_Toc131162793"/>
      <w:bookmarkStart w:id="87" w:name="_Toc69297539"/>
      <w:r w:rsidRPr="00AD3F68">
        <w:lastRenderedPageBreak/>
        <w:t xml:space="preserve">5.2 Система социального и культурно-досугового обслуживания </w:t>
      </w:r>
      <w:bookmarkEnd w:id="82"/>
      <w:bookmarkEnd w:id="83"/>
      <w:bookmarkEnd w:id="84"/>
      <w:bookmarkEnd w:id="85"/>
      <w:r w:rsidR="0036757E" w:rsidRPr="00AD3F68">
        <w:t>сельского поселения</w:t>
      </w:r>
      <w:bookmarkEnd w:id="86"/>
      <w:r w:rsidR="0036757E" w:rsidRPr="00AD3F68">
        <w:t xml:space="preserve"> </w:t>
      </w:r>
      <w:bookmarkStart w:id="88" w:name="_Toc468200604"/>
      <w:bookmarkStart w:id="89" w:name="_Toc477453294"/>
      <w:bookmarkStart w:id="90" w:name="_Toc494398046"/>
      <w:bookmarkEnd w:id="87"/>
    </w:p>
    <w:p w14:paraId="76A669A5" w14:textId="2988F989" w:rsidR="00B0424E" w:rsidRPr="00AD3F68" w:rsidRDefault="00B0424E" w:rsidP="00B52A3D">
      <w:pPr>
        <w:pStyle w:val="021216b"/>
      </w:pPr>
      <w:bookmarkStart w:id="91" w:name="_Toc27748720"/>
      <w:bookmarkStart w:id="92" w:name="_Toc69297540"/>
      <w:r w:rsidRPr="00AD3F68">
        <w:t>5.2.1 Образование</w:t>
      </w:r>
      <w:bookmarkEnd w:id="88"/>
      <w:bookmarkEnd w:id="89"/>
      <w:bookmarkEnd w:id="90"/>
      <w:bookmarkEnd w:id="91"/>
      <w:bookmarkEnd w:id="92"/>
      <w:r w:rsidR="00F24866" w:rsidRPr="00AD3F68">
        <w:t xml:space="preserve"> и наука</w:t>
      </w:r>
    </w:p>
    <w:p w14:paraId="692FD241" w14:textId="77777777" w:rsidR="00B0424E" w:rsidRPr="00AD3F68" w:rsidRDefault="00B0424E" w:rsidP="00CC39E0">
      <w:pPr>
        <w:spacing w:line="276" w:lineRule="auto"/>
        <w:ind w:firstLine="709"/>
        <w:rPr>
          <w:b/>
        </w:rPr>
      </w:pPr>
      <w:r w:rsidRPr="00AD3F68">
        <w:rPr>
          <w:b/>
        </w:rPr>
        <w:t>Анализ существующего состояния</w:t>
      </w:r>
    </w:p>
    <w:p w14:paraId="450F5A9B" w14:textId="64E3606F" w:rsidR="009D5442" w:rsidRPr="00AD3F68" w:rsidRDefault="007232AF" w:rsidP="009D5442">
      <w:pPr>
        <w:widowControl w:val="0"/>
        <w:tabs>
          <w:tab w:val="left" w:pos="709"/>
          <w:tab w:val="left" w:pos="851"/>
        </w:tabs>
        <w:spacing w:line="276" w:lineRule="auto"/>
        <w:ind w:firstLine="709"/>
        <w:rPr>
          <w:rFonts w:eastAsia="Times New Roman"/>
          <w:color w:val="000000"/>
          <w:szCs w:val="24"/>
          <w:lang w:eastAsia="ru-RU"/>
        </w:rPr>
      </w:pPr>
      <w:r w:rsidRPr="00AD3F68">
        <w:rPr>
          <w:rFonts w:eastAsia="Times New Roman"/>
          <w:color w:val="000000"/>
          <w:szCs w:val="24"/>
          <w:lang w:eastAsia="ru-RU"/>
        </w:rPr>
        <w:t xml:space="preserve">Система образования </w:t>
      </w:r>
      <w:r w:rsidR="0002313D" w:rsidRPr="00AD3F68">
        <w:rPr>
          <w:rFonts w:eastAsia="Times New Roman"/>
          <w:color w:val="000000"/>
          <w:szCs w:val="24"/>
          <w:lang w:eastAsia="ru-RU"/>
        </w:rPr>
        <w:t xml:space="preserve">сельского поселения </w:t>
      </w:r>
      <w:proofErr w:type="spellStart"/>
      <w:r w:rsidR="00F33AFE" w:rsidRPr="00AD3F68">
        <w:rPr>
          <w:rFonts w:eastAsia="Times New Roman"/>
          <w:color w:val="000000"/>
          <w:szCs w:val="24"/>
          <w:lang w:eastAsia="ru-RU"/>
        </w:rPr>
        <w:t>Коренё</w:t>
      </w:r>
      <w:r w:rsidR="0002313D" w:rsidRPr="00AD3F68">
        <w:rPr>
          <w:rFonts w:eastAsia="Times New Roman"/>
          <w:color w:val="000000"/>
          <w:szCs w:val="24"/>
          <w:lang w:eastAsia="ru-RU"/>
        </w:rPr>
        <w:t>вщинский</w:t>
      </w:r>
      <w:proofErr w:type="spellEnd"/>
      <w:r w:rsidR="0002313D" w:rsidRPr="00AD3F68">
        <w:rPr>
          <w:rFonts w:eastAsia="Times New Roman"/>
          <w:color w:val="000000"/>
          <w:szCs w:val="24"/>
          <w:lang w:eastAsia="ru-RU"/>
        </w:rPr>
        <w:t xml:space="preserve"> сельсовет</w:t>
      </w:r>
      <w:r w:rsidR="009D5442" w:rsidRPr="00AD3F68">
        <w:rPr>
          <w:rFonts w:eastAsia="Times New Roman"/>
          <w:color w:val="000000"/>
          <w:szCs w:val="24"/>
          <w:lang w:eastAsia="ru-RU"/>
        </w:rPr>
        <w:t xml:space="preserve"> формируется дошкольными образовательными организациями и общеобразовательными организациями.</w:t>
      </w:r>
    </w:p>
    <w:p w14:paraId="7913BDAD" w14:textId="36A45261" w:rsidR="009D5442" w:rsidRPr="00AD3F68" w:rsidRDefault="009D5442" w:rsidP="009D5442">
      <w:pPr>
        <w:spacing w:line="276" w:lineRule="auto"/>
        <w:ind w:right="-2" w:firstLine="709"/>
        <w:rPr>
          <w:rFonts w:eastAsia="Times New Roman"/>
          <w:color w:val="000000"/>
          <w:szCs w:val="24"/>
          <w:lang w:eastAsia="ru-RU"/>
        </w:rPr>
      </w:pPr>
      <w:r w:rsidRPr="00AD3F68">
        <w:rPr>
          <w:rFonts w:eastAsia="Times New Roman"/>
          <w:color w:val="000000"/>
          <w:szCs w:val="24"/>
          <w:lang w:eastAsia="ru-RU"/>
        </w:rPr>
        <w:t xml:space="preserve">В 2021 году </w:t>
      </w:r>
      <w:r w:rsidRPr="00AD3F68">
        <w:rPr>
          <w:rFonts w:eastAsia="Times New Roman"/>
          <w:color w:val="000000"/>
          <w:szCs w:val="24"/>
          <w:lang w:val="cs-CZ" w:eastAsia="ru-RU"/>
        </w:rPr>
        <w:t xml:space="preserve">система образования </w:t>
      </w:r>
      <w:r w:rsidR="0036757E" w:rsidRPr="00AD3F68">
        <w:rPr>
          <w:rFonts w:eastAsia="Times New Roman"/>
          <w:color w:val="000000"/>
          <w:szCs w:val="24"/>
          <w:lang w:eastAsia="ru-RU"/>
        </w:rPr>
        <w:t>сельского поселения</w:t>
      </w:r>
      <w:r w:rsidRPr="00AD3F68">
        <w:rPr>
          <w:rFonts w:eastAsia="Times New Roman"/>
          <w:color w:val="000000"/>
          <w:szCs w:val="24"/>
          <w:lang w:val="cs-CZ" w:eastAsia="ru-RU"/>
        </w:rPr>
        <w:t xml:space="preserve"> представлена </w:t>
      </w:r>
      <w:r w:rsidRPr="00AD3F68">
        <w:rPr>
          <w:rFonts w:eastAsia="Times New Roman"/>
          <w:color w:val="000000"/>
          <w:szCs w:val="24"/>
          <w:lang w:eastAsia="ru-RU"/>
        </w:rPr>
        <w:t xml:space="preserve">следующими образовательными учреждениями: 1 </w:t>
      </w:r>
      <w:r w:rsidR="00763ED2" w:rsidRPr="00AD3F68">
        <w:rPr>
          <w:rFonts w:eastAsia="Times New Roman"/>
          <w:color w:val="000000"/>
          <w:szCs w:val="24"/>
          <w:lang w:eastAsia="ru-RU"/>
        </w:rPr>
        <w:t xml:space="preserve">дошкольное образовательное учреждение и </w:t>
      </w:r>
      <w:r w:rsidRPr="00AD3F68">
        <w:rPr>
          <w:rFonts w:eastAsia="Times New Roman"/>
          <w:color w:val="000000"/>
          <w:szCs w:val="24"/>
          <w:lang w:eastAsia="ru-RU"/>
        </w:rPr>
        <w:t xml:space="preserve">1 </w:t>
      </w:r>
      <w:r w:rsidR="00763ED2" w:rsidRPr="00AD3F68">
        <w:rPr>
          <w:rFonts w:eastAsia="Times New Roman"/>
          <w:color w:val="000000"/>
          <w:szCs w:val="24"/>
          <w:lang w:eastAsia="ru-RU"/>
        </w:rPr>
        <w:t>общеобразовательное учреждение</w:t>
      </w:r>
      <w:r w:rsidRPr="00AD3F68">
        <w:rPr>
          <w:rFonts w:eastAsia="Times New Roman"/>
          <w:color w:val="000000"/>
          <w:szCs w:val="24"/>
          <w:lang w:eastAsia="ru-RU"/>
        </w:rPr>
        <w:t>.</w:t>
      </w:r>
    </w:p>
    <w:p w14:paraId="167D6234" w14:textId="11D03DB2" w:rsidR="009D5442" w:rsidRPr="00AD3F68" w:rsidRDefault="009D5442" w:rsidP="00586CE6">
      <w:pPr>
        <w:spacing w:line="276" w:lineRule="auto"/>
        <w:ind w:firstLine="709"/>
        <w:rPr>
          <w:rFonts w:eastAsia="Times New Roman"/>
          <w:color w:val="000000"/>
          <w:szCs w:val="24"/>
          <w:lang w:eastAsia="ru-RU"/>
        </w:rPr>
      </w:pPr>
      <w:r w:rsidRPr="00AD3F68">
        <w:rPr>
          <w:rFonts w:eastAsia="Times New Roman"/>
          <w:color w:val="000000"/>
          <w:szCs w:val="24"/>
          <w:lang w:eastAsia="ru-RU"/>
        </w:rPr>
        <w:t>Сводный перечень объектов местного значения муниципального района в области образования и науки</w:t>
      </w:r>
      <w:r w:rsidR="000A3D0A" w:rsidRPr="00AD3F68">
        <w:rPr>
          <w:rFonts w:eastAsia="Times New Roman"/>
          <w:color w:val="000000"/>
          <w:szCs w:val="24"/>
          <w:lang w:eastAsia="ru-RU"/>
        </w:rPr>
        <w:t xml:space="preserve"> </w:t>
      </w:r>
      <w:r w:rsidRPr="00AD3F68">
        <w:rPr>
          <w:rFonts w:eastAsia="Times New Roman"/>
          <w:color w:val="000000"/>
          <w:szCs w:val="24"/>
          <w:lang w:eastAsia="ru-RU"/>
        </w:rPr>
        <w:t xml:space="preserve">приведен в таблице </w:t>
      </w:r>
      <w:r w:rsidR="007D09D0" w:rsidRPr="00AD3F68">
        <w:rPr>
          <w:rFonts w:eastAsia="Times New Roman"/>
          <w:color w:val="000000"/>
          <w:szCs w:val="24"/>
          <w:lang w:eastAsia="ru-RU"/>
        </w:rPr>
        <w:t>3.</w:t>
      </w:r>
      <w:r w:rsidRPr="00AD3F68">
        <w:rPr>
          <w:rFonts w:eastAsia="Times New Roman"/>
          <w:color w:val="000000"/>
          <w:szCs w:val="24"/>
          <w:lang w:eastAsia="ru-RU"/>
        </w:rPr>
        <w:t>5.</w:t>
      </w:r>
      <w:r w:rsidR="008A1507" w:rsidRPr="00AD3F68">
        <w:rPr>
          <w:rFonts w:eastAsia="Times New Roman"/>
          <w:color w:val="000000"/>
          <w:szCs w:val="24"/>
          <w:lang w:eastAsia="ru-RU"/>
        </w:rPr>
        <w:t>2</w:t>
      </w:r>
      <w:r w:rsidRPr="00AD3F68">
        <w:rPr>
          <w:rFonts w:eastAsia="Times New Roman"/>
          <w:color w:val="000000"/>
          <w:szCs w:val="24"/>
          <w:lang w:eastAsia="ru-RU"/>
        </w:rPr>
        <w:t>.</w:t>
      </w:r>
    </w:p>
    <w:p w14:paraId="632D2B65" w14:textId="30A6EF01" w:rsidR="009D5442" w:rsidRPr="00AD3F68" w:rsidRDefault="009D5442" w:rsidP="009D5442">
      <w:pPr>
        <w:spacing w:line="276" w:lineRule="auto"/>
        <w:ind w:firstLine="709"/>
        <w:jc w:val="right"/>
        <w:rPr>
          <w:rFonts w:eastAsia="Times New Roman"/>
          <w:color w:val="000000"/>
          <w:szCs w:val="24"/>
          <w:lang w:eastAsia="ru-RU"/>
        </w:rPr>
      </w:pPr>
      <w:r w:rsidRPr="00AD3F68">
        <w:rPr>
          <w:rFonts w:eastAsia="Times New Roman"/>
          <w:color w:val="000000"/>
          <w:szCs w:val="24"/>
          <w:lang w:eastAsia="ru-RU"/>
        </w:rPr>
        <w:t xml:space="preserve">Таблица </w:t>
      </w:r>
      <w:r w:rsidR="007D09D0" w:rsidRPr="00AD3F68">
        <w:rPr>
          <w:rFonts w:eastAsia="Times New Roman"/>
          <w:color w:val="000000"/>
          <w:szCs w:val="24"/>
          <w:lang w:eastAsia="ru-RU"/>
        </w:rPr>
        <w:t>3.</w:t>
      </w:r>
      <w:r w:rsidRPr="00AD3F68">
        <w:rPr>
          <w:rFonts w:eastAsia="Times New Roman"/>
          <w:color w:val="000000"/>
          <w:szCs w:val="24"/>
          <w:lang w:eastAsia="ru-RU"/>
        </w:rPr>
        <w:t>5.</w:t>
      </w:r>
      <w:r w:rsidR="008A1507" w:rsidRPr="00AD3F68">
        <w:rPr>
          <w:rFonts w:eastAsia="Times New Roman"/>
          <w:color w:val="000000"/>
          <w:szCs w:val="24"/>
          <w:lang w:eastAsia="ru-RU"/>
        </w:rPr>
        <w:t>2</w:t>
      </w:r>
    </w:p>
    <w:p w14:paraId="56E6BEF8" w14:textId="77777777" w:rsidR="009D5442" w:rsidRPr="00AD3F68" w:rsidRDefault="009D5442" w:rsidP="009D5442">
      <w:pPr>
        <w:spacing w:line="276" w:lineRule="auto"/>
        <w:jc w:val="center"/>
        <w:rPr>
          <w:rFonts w:eastAsia="Times New Roman"/>
          <w:color w:val="000000"/>
          <w:szCs w:val="24"/>
          <w:lang w:eastAsia="ru-RU"/>
        </w:rPr>
      </w:pPr>
      <w:r w:rsidRPr="00AD3F68">
        <w:rPr>
          <w:rFonts w:eastAsia="Times New Roman"/>
          <w:color w:val="000000"/>
          <w:szCs w:val="24"/>
          <w:lang w:eastAsia="ru-RU"/>
        </w:rPr>
        <w:t>Перечень объектов местного значения муниципального района в области образования и науки</w:t>
      </w:r>
    </w:p>
    <w:tbl>
      <w:tblPr>
        <w:tblStyle w:val="1ff8"/>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280"/>
        <w:gridCol w:w="850"/>
        <w:gridCol w:w="2127"/>
        <w:gridCol w:w="1843"/>
        <w:gridCol w:w="1560"/>
        <w:gridCol w:w="1275"/>
        <w:gridCol w:w="1976"/>
      </w:tblGrid>
      <w:tr w:rsidR="009D5442" w:rsidRPr="00AD3F68" w14:paraId="47067124" w14:textId="77777777" w:rsidTr="004B02D5">
        <w:trPr>
          <w:trHeight w:val="1118"/>
        </w:trPr>
        <w:tc>
          <w:tcPr>
            <w:tcW w:w="141" w:type="pct"/>
            <w:vAlign w:val="center"/>
          </w:tcPr>
          <w:p w14:paraId="6D3924E8" w14:textId="77777777" w:rsidR="009D5442" w:rsidRPr="00AD3F68" w:rsidRDefault="009D5442" w:rsidP="009D5442">
            <w:pPr>
              <w:widowControl w:val="0"/>
              <w:spacing w:line="240" w:lineRule="auto"/>
              <w:jc w:val="center"/>
              <w:rPr>
                <w:rFonts w:eastAsia="Times New Roman"/>
                <w:b/>
                <w:bCs/>
                <w:color w:val="000000"/>
                <w:sz w:val="20"/>
                <w:shd w:val="clear" w:color="auto" w:fill="FFFFFF"/>
                <w:lang w:bidi="ru-RU"/>
              </w:rPr>
            </w:pPr>
            <w:r w:rsidRPr="00AD3F68">
              <w:rPr>
                <w:rFonts w:eastAsia="Times New Roman"/>
                <w:b/>
                <w:bCs/>
                <w:color w:val="000000"/>
                <w:sz w:val="20"/>
                <w:shd w:val="clear" w:color="auto" w:fill="FFFFFF"/>
                <w:lang w:bidi="ru-RU"/>
              </w:rPr>
              <w:t>№</w:t>
            </w:r>
          </w:p>
        </w:tc>
        <w:tc>
          <w:tcPr>
            <w:tcW w:w="429" w:type="pct"/>
            <w:vAlign w:val="center"/>
          </w:tcPr>
          <w:p w14:paraId="4449B8F0" w14:textId="1E34BB7D" w:rsidR="009D5442" w:rsidRPr="00AD3F68" w:rsidRDefault="007D4E5C" w:rsidP="009D5442">
            <w:pPr>
              <w:widowControl w:val="0"/>
              <w:spacing w:line="240" w:lineRule="auto"/>
              <w:jc w:val="center"/>
              <w:rPr>
                <w:b/>
                <w:bCs/>
                <w:color w:val="000000"/>
                <w:sz w:val="20"/>
                <w:shd w:val="clear" w:color="auto" w:fill="FFFFFF"/>
                <w:lang w:bidi="ru-RU"/>
              </w:rPr>
            </w:pPr>
            <w:r w:rsidRPr="00AD3F68">
              <w:rPr>
                <w:b/>
                <w:sz w:val="20"/>
                <w:szCs w:val="20"/>
              </w:rPr>
              <w:t>№ на карте</w:t>
            </w:r>
          </w:p>
        </w:tc>
        <w:tc>
          <w:tcPr>
            <w:tcW w:w="1073" w:type="pct"/>
            <w:vAlign w:val="center"/>
          </w:tcPr>
          <w:p w14:paraId="5B48B550" w14:textId="77777777" w:rsidR="009D5442" w:rsidRPr="00AD3F68" w:rsidRDefault="009D5442" w:rsidP="009D5442">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Наименование</w:t>
            </w:r>
          </w:p>
        </w:tc>
        <w:tc>
          <w:tcPr>
            <w:tcW w:w="930" w:type="pct"/>
            <w:vAlign w:val="center"/>
          </w:tcPr>
          <w:p w14:paraId="0F60AE02" w14:textId="77777777" w:rsidR="009D5442" w:rsidRPr="00AD3F68" w:rsidRDefault="009D5442" w:rsidP="009D5442">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Местоположение</w:t>
            </w:r>
          </w:p>
        </w:tc>
        <w:tc>
          <w:tcPr>
            <w:tcW w:w="787" w:type="pct"/>
            <w:vAlign w:val="center"/>
          </w:tcPr>
          <w:p w14:paraId="0B004471" w14:textId="77777777" w:rsidR="009D5442" w:rsidRPr="00AD3F68" w:rsidRDefault="009D5442" w:rsidP="009D5442">
            <w:pPr>
              <w:spacing w:line="240" w:lineRule="auto"/>
              <w:ind w:right="-2"/>
              <w:jc w:val="center"/>
              <w:rPr>
                <w:sz w:val="20"/>
                <w:szCs w:val="20"/>
              </w:rPr>
            </w:pPr>
            <w:r w:rsidRPr="00AD3F68">
              <w:rPr>
                <w:b/>
                <w:sz w:val="20"/>
                <w:szCs w:val="20"/>
              </w:rPr>
              <w:t>Обслуживаемые населенные пункты</w:t>
            </w:r>
          </w:p>
        </w:tc>
        <w:tc>
          <w:tcPr>
            <w:tcW w:w="643" w:type="pct"/>
            <w:vAlign w:val="center"/>
          </w:tcPr>
          <w:p w14:paraId="244E61FE" w14:textId="77777777" w:rsidR="009D5442" w:rsidRPr="00AD3F68" w:rsidRDefault="009D5442" w:rsidP="009D5442">
            <w:pPr>
              <w:spacing w:line="240" w:lineRule="auto"/>
              <w:ind w:right="-2"/>
              <w:jc w:val="center"/>
              <w:rPr>
                <w:b/>
                <w:sz w:val="20"/>
                <w:szCs w:val="20"/>
              </w:rPr>
            </w:pPr>
            <w:r w:rsidRPr="00AD3F68">
              <w:rPr>
                <w:b/>
                <w:sz w:val="20"/>
                <w:szCs w:val="20"/>
              </w:rPr>
              <w:t>Проектная мощность, посещений в смену</w:t>
            </w:r>
          </w:p>
        </w:tc>
        <w:tc>
          <w:tcPr>
            <w:tcW w:w="997" w:type="pct"/>
            <w:vAlign w:val="center"/>
          </w:tcPr>
          <w:p w14:paraId="6E1216ED" w14:textId="77777777" w:rsidR="009D5442" w:rsidRPr="00AD3F68" w:rsidRDefault="009D5442" w:rsidP="009D5442">
            <w:pPr>
              <w:spacing w:line="240" w:lineRule="auto"/>
              <w:ind w:right="-2"/>
              <w:jc w:val="center"/>
              <w:rPr>
                <w:b/>
                <w:sz w:val="20"/>
                <w:szCs w:val="20"/>
              </w:rPr>
            </w:pPr>
            <w:r w:rsidRPr="00AD3F68">
              <w:rPr>
                <w:b/>
                <w:sz w:val="20"/>
                <w:szCs w:val="20"/>
              </w:rPr>
              <w:t>Год постройки, характеристика объекта (хорошее, удовлетворительное, ветхое)</w:t>
            </w:r>
          </w:p>
        </w:tc>
      </w:tr>
    </w:tbl>
    <w:p w14:paraId="5D2F5369" w14:textId="77777777" w:rsidR="009D5442" w:rsidRPr="00AD3F68" w:rsidRDefault="009D5442" w:rsidP="009D5442">
      <w:pPr>
        <w:spacing w:line="240" w:lineRule="auto"/>
        <w:rPr>
          <w:sz w:val="2"/>
          <w:szCs w:val="2"/>
        </w:rPr>
      </w:pPr>
    </w:p>
    <w:tbl>
      <w:tblPr>
        <w:tblStyle w:val="1ff8"/>
        <w:tblW w:w="5000" w:type="pct"/>
        <w:tblLayout w:type="fixed"/>
        <w:tblLook w:val="04A0" w:firstRow="1" w:lastRow="0" w:firstColumn="1" w:lastColumn="0" w:noHBand="0" w:noVBand="1"/>
      </w:tblPr>
      <w:tblGrid>
        <w:gridCol w:w="280"/>
        <w:gridCol w:w="850"/>
        <w:gridCol w:w="2127"/>
        <w:gridCol w:w="1843"/>
        <w:gridCol w:w="1560"/>
        <w:gridCol w:w="1275"/>
        <w:gridCol w:w="1976"/>
      </w:tblGrid>
      <w:tr w:rsidR="009D5442" w:rsidRPr="00AD3F68" w14:paraId="173AD1FC" w14:textId="77777777" w:rsidTr="00CC39E0">
        <w:trPr>
          <w:tblHeader/>
        </w:trPr>
        <w:tc>
          <w:tcPr>
            <w:tcW w:w="141" w:type="pct"/>
            <w:vAlign w:val="center"/>
          </w:tcPr>
          <w:p w14:paraId="7B9FBB1B" w14:textId="77777777" w:rsidR="009D5442" w:rsidRPr="00AD3F68" w:rsidRDefault="009D5442" w:rsidP="009D5442">
            <w:pPr>
              <w:widowControl w:val="0"/>
              <w:spacing w:line="240" w:lineRule="auto"/>
              <w:jc w:val="center"/>
              <w:rPr>
                <w:rFonts w:eastAsia="Times New Roman"/>
                <w:b/>
                <w:bCs/>
                <w:color w:val="000000"/>
                <w:sz w:val="20"/>
                <w:szCs w:val="20"/>
                <w:shd w:val="clear" w:color="auto" w:fill="FFFFFF"/>
                <w:lang w:bidi="ru-RU"/>
              </w:rPr>
            </w:pPr>
            <w:r w:rsidRPr="00AD3F68">
              <w:rPr>
                <w:rFonts w:eastAsia="Times New Roman"/>
                <w:b/>
                <w:bCs/>
                <w:color w:val="000000"/>
                <w:sz w:val="20"/>
                <w:szCs w:val="20"/>
                <w:shd w:val="clear" w:color="auto" w:fill="FFFFFF"/>
                <w:lang w:bidi="ru-RU"/>
              </w:rPr>
              <w:t>1</w:t>
            </w:r>
          </w:p>
        </w:tc>
        <w:tc>
          <w:tcPr>
            <w:tcW w:w="429" w:type="pct"/>
          </w:tcPr>
          <w:p w14:paraId="39DA0474" w14:textId="77777777" w:rsidR="009D5442" w:rsidRPr="00AD3F68" w:rsidRDefault="009D5442" w:rsidP="009D5442">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2</w:t>
            </w:r>
          </w:p>
        </w:tc>
        <w:tc>
          <w:tcPr>
            <w:tcW w:w="1073" w:type="pct"/>
            <w:vAlign w:val="center"/>
          </w:tcPr>
          <w:p w14:paraId="7BE9A38A" w14:textId="77777777" w:rsidR="009D5442" w:rsidRPr="00AD3F68" w:rsidRDefault="009D5442" w:rsidP="009D5442">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3</w:t>
            </w:r>
          </w:p>
        </w:tc>
        <w:tc>
          <w:tcPr>
            <w:tcW w:w="930" w:type="pct"/>
            <w:vAlign w:val="center"/>
          </w:tcPr>
          <w:p w14:paraId="4D33D753" w14:textId="77777777" w:rsidR="009D5442" w:rsidRPr="00AD3F68" w:rsidRDefault="009D5442" w:rsidP="009D5442">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4</w:t>
            </w:r>
          </w:p>
        </w:tc>
        <w:tc>
          <w:tcPr>
            <w:tcW w:w="787" w:type="pct"/>
          </w:tcPr>
          <w:p w14:paraId="58D85E19" w14:textId="77777777" w:rsidR="009D5442" w:rsidRPr="00AD3F68" w:rsidRDefault="009D5442" w:rsidP="009D5442">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5</w:t>
            </w:r>
          </w:p>
        </w:tc>
        <w:tc>
          <w:tcPr>
            <w:tcW w:w="643" w:type="pct"/>
          </w:tcPr>
          <w:p w14:paraId="7F9EC1D7" w14:textId="77777777" w:rsidR="009D5442" w:rsidRPr="00AD3F68" w:rsidRDefault="009D5442" w:rsidP="009D5442">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6</w:t>
            </w:r>
          </w:p>
        </w:tc>
        <w:tc>
          <w:tcPr>
            <w:tcW w:w="997" w:type="pct"/>
          </w:tcPr>
          <w:p w14:paraId="087F505E" w14:textId="77777777" w:rsidR="009D5442" w:rsidRPr="00AD3F68" w:rsidRDefault="009D5442" w:rsidP="009D5442">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7</w:t>
            </w:r>
          </w:p>
        </w:tc>
      </w:tr>
      <w:tr w:rsidR="009D5442" w:rsidRPr="00AD3F68" w14:paraId="14065AA7" w14:textId="77777777" w:rsidTr="00CC39E0">
        <w:tc>
          <w:tcPr>
            <w:tcW w:w="5000" w:type="pct"/>
            <w:gridSpan w:val="7"/>
          </w:tcPr>
          <w:p w14:paraId="46966DFD" w14:textId="00EA1E36" w:rsidR="009D5442" w:rsidRPr="00AD3F68" w:rsidRDefault="00BA0DC5" w:rsidP="009D5442">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Дошкольные образовательные организации</w:t>
            </w:r>
          </w:p>
        </w:tc>
      </w:tr>
      <w:tr w:rsidR="00BA0DC5" w:rsidRPr="00AD3F68" w14:paraId="38E6D6B5" w14:textId="77777777" w:rsidTr="00FC309D">
        <w:tc>
          <w:tcPr>
            <w:tcW w:w="141" w:type="pct"/>
          </w:tcPr>
          <w:p w14:paraId="52D0870B" w14:textId="77777777" w:rsidR="00BA0DC5" w:rsidRPr="00AD3F68" w:rsidRDefault="00BA0DC5" w:rsidP="00BA0DC5">
            <w:pPr>
              <w:widowControl w:val="0"/>
              <w:spacing w:line="240" w:lineRule="auto"/>
              <w:jc w:val="center"/>
              <w:rPr>
                <w:rFonts w:eastAsia="Times New Roman"/>
                <w:bCs/>
                <w:color w:val="000000"/>
                <w:sz w:val="20"/>
                <w:szCs w:val="20"/>
                <w:shd w:val="clear" w:color="auto" w:fill="FFFFFF"/>
                <w:lang w:bidi="ru-RU"/>
              </w:rPr>
            </w:pPr>
            <w:r w:rsidRPr="00AD3F68">
              <w:rPr>
                <w:rFonts w:eastAsia="Times New Roman"/>
                <w:bCs/>
                <w:color w:val="000000"/>
                <w:sz w:val="20"/>
                <w:szCs w:val="20"/>
                <w:shd w:val="clear" w:color="auto" w:fill="FFFFFF"/>
                <w:lang w:bidi="ru-RU"/>
              </w:rPr>
              <w:t>1</w:t>
            </w:r>
          </w:p>
        </w:tc>
        <w:tc>
          <w:tcPr>
            <w:tcW w:w="429" w:type="pct"/>
            <w:shd w:val="clear" w:color="auto" w:fill="auto"/>
          </w:tcPr>
          <w:p w14:paraId="24D98AB0" w14:textId="00782331" w:rsidR="00BA0DC5" w:rsidRPr="00AD3F68" w:rsidRDefault="00BA0DC5" w:rsidP="00BA0DC5">
            <w:pPr>
              <w:widowControl w:val="0"/>
              <w:spacing w:line="240" w:lineRule="auto"/>
              <w:jc w:val="center"/>
              <w:rPr>
                <w:rFonts w:eastAsia="Times New Roman"/>
                <w:bCs/>
                <w:color w:val="000000"/>
                <w:sz w:val="20"/>
                <w:szCs w:val="20"/>
                <w:shd w:val="clear" w:color="auto" w:fill="FFFFFF"/>
                <w:lang w:bidi="ru-RU"/>
              </w:rPr>
            </w:pPr>
            <w:r w:rsidRPr="00AD3F68">
              <w:rPr>
                <w:rFonts w:eastAsiaTheme="minorHAnsi"/>
                <w:bCs/>
                <w:color w:val="000000"/>
                <w:sz w:val="20"/>
                <w:szCs w:val="20"/>
                <w:shd w:val="clear" w:color="auto" w:fill="FFFFFF"/>
                <w:lang w:bidi="ru-RU"/>
              </w:rPr>
              <w:t>ОН.1.1</w:t>
            </w:r>
          </w:p>
        </w:tc>
        <w:tc>
          <w:tcPr>
            <w:tcW w:w="1073" w:type="pct"/>
          </w:tcPr>
          <w:p w14:paraId="48AA45AC" w14:textId="0FE52052" w:rsidR="00BA0DC5" w:rsidRPr="00AD3F68" w:rsidRDefault="002B08F2" w:rsidP="00BA0DC5">
            <w:pPr>
              <w:widowControl w:val="0"/>
              <w:spacing w:line="240" w:lineRule="auto"/>
              <w:jc w:val="left"/>
              <w:rPr>
                <w:rFonts w:eastAsia="Times New Roman"/>
                <w:b/>
                <w:sz w:val="20"/>
                <w:szCs w:val="20"/>
              </w:rPr>
            </w:pPr>
            <w:r w:rsidRPr="00AD3F68">
              <w:rPr>
                <w:sz w:val="20"/>
                <w:szCs w:val="20"/>
              </w:rPr>
              <w:t>МБДОУ детский сад</w:t>
            </w:r>
          </w:p>
        </w:tc>
        <w:tc>
          <w:tcPr>
            <w:tcW w:w="930" w:type="pct"/>
          </w:tcPr>
          <w:p w14:paraId="473FB91E" w14:textId="3871B6D8" w:rsidR="00BA0DC5" w:rsidRPr="00AD3F68" w:rsidRDefault="00505432" w:rsidP="009C40A0">
            <w:pPr>
              <w:spacing w:line="240" w:lineRule="auto"/>
              <w:ind w:right="-106"/>
              <w:jc w:val="left"/>
              <w:rPr>
                <w:rFonts w:eastAsia="Times New Roman"/>
                <w:b/>
                <w:color w:val="000000"/>
                <w:sz w:val="20"/>
                <w:szCs w:val="20"/>
                <w:lang w:val="cs-CZ"/>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w:t>
            </w:r>
            <w:r w:rsidR="009C40A0" w:rsidRPr="00AD3F68">
              <w:rPr>
                <w:bCs/>
                <w:color w:val="000000"/>
                <w:sz w:val="20"/>
                <w:szCs w:val="20"/>
                <w:shd w:val="clear" w:color="auto" w:fill="FFFFFF"/>
              </w:rPr>
              <w:t>й</w:t>
            </w:r>
            <w:proofErr w:type="spellEnd"/>
            <w:r w:rsidRPr="00AD3F68">
              <w:rPr>
                <w:bCs/>
                <w:color w:val="000000"/>
                <w:sz w:val="20"/>
                <w:szCs w:val="20"/>
                <w:shd w:val="clear" w:color="auto" w:fill="FFFFFF"/>
              </w:rPr>
              <w:t xml:space="preserve"> сельсовет, </w:t>
            </w:r>
            <w:r w:rsidR="0042648D" w:rsidRPr="00AD3F68">
              <w:rPr>
                <w:bCs/>
                <w:color w:val="000000"/>
                <w:sz w:val="20"/>
                <w:szCs w:val="20"/>
                <w:shd w:val="clear" w:color="auto" w:fill="FFFFFF"/>
              </w:rPr>
              <w:br/>
            </w:r>
            <w:r w:rsidR="002B08F2" w:rsidRPr="00AD3F68">
              <w:rPr>
                <w:sz w:val="20"/>
                <w:szCs w:val="20"/>
              </w:rPr>
              <w:t>с.</w:t>
            </w:r>
            <w:r w:rsidR="00655F93" w:rsidRPr="00AD3F68">
              <w:rPr>
                <w:sz w:val="20"/>
                <w:szCs w:val="20"/>
              </w:rPr>
              <w:t xml:space="preserve"> </w:t>
            </w:r>
            <w:proofErr w:type="spellStart"/>
            <w:r w:rsidR="002B08F2" w:rsidRPr="00AD3F68">
              <w:rPr>
                <w:sz w:val="20"/>
                <w:szCs w:val="20"/>
              </w:rPr>
              <w:t>Корен</w:t>
            </w:r>
            <w:r w:rsidR="00F33AFE" w:rsidRPr="00AD3F68">
              <w:rPr>
                <w:sz w:val="20"/>
                <w:szCs w:val="20"/>
              </w:rPr>
              <w:t>ёв</w:t>
            </w:r>
            <w:r w:rsidR="002B08F2" w:rsidRPr="00AD3F68">
              <w:rPr>
                <w:sz w:val="20"/>
                <w:szCs w:val="20"/>
              </w:rPr>
              <w:t>щино</w:t>
            </w:r>
            <w:proofErr w:type="spellEnd"/>
            <w:r w:rsidR="00E8394E" w:rsidRPr="00AD3F68">
              <w:rPr>
                <w:sz w:val="20"/>
                <w:szCs w:val="20"/>
              </w:rPr>
              <w:t xml:space="preserve">, </w:t>
            </w:r>
            <w:r w:rsidR="000719E4" w:rsidRPr="00AD3F68">
              <w:rPr>
                <w:sz w:val="20"/>
                <w:szCs w:val="20"/>
              </w:rPr>
              <w:br/>
            </w:r>
            <w:r w:rsidR="00E8394E" w:rsidRPr="00AD3F68">
              <w:rPr>
                <w:sz w:val="20"/>
                <w:szCs w:val="20"/>
              </w:rPr>
              <w:t>ул. Центральная,</w:t>
            </w:r>
            <w:r w:rsidR="00931B4B" w:rsidRPr="00AD3F68">
              <w:rPr>
                <w:sz w:val="20"/>
                <w:szCs w:val="20"/>
              </w:rPr>
              <w:t xml:space="preserve"> 5</w:t>
            </w:r>
          </w:p>
        </w:tc>
        <w:tc>
          <w:tcPr>
            <w:tcW w:w="787" w:type="pct"/>
          </w:tcPr>
          <w:p w14:paraId="72AD815F" w14:textId="4907E9D7" w:rsidR="00BA0DC5" w:rsidRPr="00AD3F68" w:rsidRDefault="002B08F2" w:rsidP="00F33AFE">
            <w:pPr>
              <w:spacing w:line="240" w:lineRule="auto"/>
              <w:ind w:right="-2"/>
              <w:jc w:val="left"/>
              <w:rPr>
                <w:bCs/>
                <w:color w:val="000000"/>
                <w:sz w:val="20"/>
                <w:szCs w:val="20"/>
                <w:shd w:val="clear" w:color="auto" w:fill="FFFFFF"/>
                <w:lang w:bidi="ru-RU"/>
              </w:rPr>
            </w:pPr>
            <w:proofErr w:type="spellStart"/>
            <w:r w:rsidRPr="00AD3F68">
              <w:rPr>
                <w:sz w:val="20"/>
                <w:szCs w:val="20"/>
              </w:rPr>
              <w:t>Корен</w:t>
            </w:r>
            <w:r w:rsidR="00F33AFE" w:rsidRPr="00AD3F68">
              <w:rPr>
                <w:sz w:val="20"/>
                <w:szCs w:val="20"/>
              </w:rPr>
              <w:t>ёв</w:t>
            </w:r>
            <w:r w:rsidRPr="00AD3F68">
              <w:rPr>
                <w:sz w:val="20"/>
                <w:szCs w:val="20"/>
              </w:rPr>
              <w:t>щинский</w:t>
            </w:r>
            <w:proofErr w:type="spellEnd"/>
            <w:r w:rsidRPr="00AD3F68">
              <w:rPr>
                <w:sz w:val="20"/>
                <w:szCs w:val="20"/>
              </w:rPr>
              <w:t xml:space="preserve"> сельсовет</w:t>
            </w:r>
          </w:p>
        </w:tc>
        <w:tc>
          <w:tcPr>
            <w:tcW w:w="643" w:type="pct"/>
          </w:tcPr>
          <w:p w14:paraId="054912AD" w14:textId="6AE6F747" w:rsidR="00BA0DC5" w:rsidRPr="00AD3F68" w:rsidRDefault="002B08F2" w:rsidP="00EC6378">
            <w:pPr>
              <w:spacing w:line="240" w:lineRule="auto"/>
              <w:ind w:right="-2"/>
              <w:jc w:val="center"/>
              <w:rPr>
                <w:bCs/>
                <w:color w:val="000000"/>
                <w:sz w:val="20"/>
                <w:szCs w:val="20"/>
                <w:shd w:val="clear" w:color="auto" w:fill="FFFFFF"/>
                <w:lang w:bidi="ru-RU"/>
              </w:rPr>
            </w:pPr>
            <w:r w:rsidRPr="00AD3F68">
              <w:rPr>
                <w:bCs/>
                <w:color w:val="000000"/>
                <w:sz w:val="20"/>
                <w:szCs w:val="20"/>
                <w:shd w:val="clear" w:color="auto" w:fill="FFFFFF"/>
                <w:lang w:bidi="ru-RU"/>
              </w:rPr>
              <w:t>4</w:t>
            </w:r>
            <w:r w:rsidR="00EC6378" w:rsidRPr="00AD3F68">
              <w:rPr>
                <w:bCs/>
                <w:color w:val="000000"/>
                <w:sz w:val="20"/>
                <w:szCs w:val="20"/>
                <w:shd w:val="clear" w:color="auto" w:fill="FFFFFF"/>
                <w:lang w:bidi="ru-RU"/>
              </w:rPr>
              <w:t>0</w:t>
            </w:r>
          </w:p>
        </w:tc>
        <w:tc>
          <w:tcPr>
            <w:tcW w:w="997" w:type="pct"/>
          </w:tcPr>
          <w:p w14:paraId="5F5E1F62" w14:textId="6FE933D7" w:rsidR="00BA0DC5" w:rsidRPr="00AD3F68" w:rsidRDefault="00931B4B" w:rsidP="00BA0DC5">
            <w:pPr>
              <w:spacing w:line="240" w:lineRule="auto"/>
              <w:ind w:right="-2"/>
              <w:jc w:val="center"/>
              <w:rPr>
                <w:bCs/>
                <w:color w:val="000000"/>
                <w:sz w:val="20"/>
                <w:szCs w:val="20"/>
                <w:shd w:val="clear" w:color="auto" w:fill="FFFFFF"/>
                <w:lang w:bidi="ru-RU"/>
              </w:rPr>
            </w:pPr>
            <w:r w:rsidRPr="00AD3F68">
              <w:rPr>
                <w:bCs/>
                <w:color w:val="000000"/>
                <w:sz w:val="20"/>
                <w:szCs w:val="20"/>
                <w:shd w:val="clear" w:color="auto" w:fill="FFFFFF"/>
                <w:lang w:bidi="ru-RU"/>
              </w:rPr>
              <w:t>2015</w:t>
            </w:r>
            <w:r w:rsidR="00C65A31" w:rsidRPr="00AD3F68">
              <w:rPr>
                <w:bCs/>
                <w:color w:val="000000"/>
                <w:sz w:val="20"/>
                <w:szCs w:val="20"/>
                <w:shd w:val="clear" w:color="auto" w:fill="FFFFFF"/>
                <w:lang w:bidi="ru-RU"/>
              </w:rPr>
              <w:t>, хорошее</w:t>
            </w:r>
          </w:p>
        </w:tc>
      </w:tr>
      <w:tr w:rsidR="009D5442" w:rsidRPr="00AD3F68" w14:paraId="1C3F40DA" w14:textId="77777777" w:rsidTr="00FC309D">
        <w:tc>
          <w:tcPr>
            <w:tcW w:w="5000" w:type="pct"/>
            <w:gridSpan w:val="7"/>
            <w:shd w:val="clear" w:color="auto" w:fill="auto"/>
          </w:tcPr>
          <w:p w14:paraId="38FEA651" w14:textId="48580ADA" w:rsidR="009D5442" w:rsidRPr="00AD3F68" w:rsidRDefault="00BA0DC5" w:rsidP="009D5442">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Общеобразовательные организации</w:t>
            </w:r>
          </w:p>
        </w:tc>
      </w:tr>
      <w:tr w:rsidR="00BA0DC5" w:rsidRPr="00AD3F68" w14:paraId="33D41E2F" w14:textId="77777777" w:rsidTr="00FC309D">
        <w:tc>
          <w:tcPr>
            <w:tcW w:w="141" w:type="pct"/>
          </w:tcPr>
          <w:p w14:paraId="41A7B35A" w14:textId="5E900417" w:rsidR="00BA0DC5" w:rsidRPr="00AD3F68" w:rsidRDefault="00BA0DC5" w:rsidP="00BA0DC5">
            <w:pPr>
              <w:spacing w:line="240" w:lineRule="auto"/>
              <w:ind w:right="-2"/>
              <w:jc w:val="center"/>
              <w:rPr>
                <w:rFonts w:eastAsia="Times New Roman"/>
                <w:color w:val="000000"/>
                <w:sz w:val="20"/>
                <w:szCs w:val="20"/>
              </w:rPr>
            </w:pPr>
            <w:r w:rsidRPr="00AD3F68">
              <w:rPr>
                <w:rFonts w:eastAsia="Times New Roman"/>
                <w:color w:val="000000"/>
                <w:sz w:val="20"/>
                <w:szCs w:val="20"/>
              </w:rPr>
              <w:t>2</w:t>
            </w:r>
          </w:p>
        </w:tc>
        <w:tc>
          <w:tcPr>
            <w:tcW w:w="429" w:type="pct"/>
            <w:shd w:val="clear" w:color="auto" w:fill="auto"/>
          </w:tcPr>
          <w:p w14:paraId="59985A76" w14:textId="1A8D540D" w:rsidR="00BA0DC5" w:rsidRPr="00AD3F68" w:rsidRDefault="00BA0DC5" w:rsidP="00BA0DC5">
            <w:pPr>
              <w:spacing w:line="240" w:lineRule="auto"/>
              <w:ind w:right="-2"/>
              <w:jc w:val="center"/>
              <w:rPr>
                <w:bCs/>
                <w:color w:val="000000"/>
                <w:sz w:val="20"/>
                <w:szCs w:val="20"/>
                <w:shd w:val="clear" w:color="auto" w:fill="FFFFFF"/>
                <w:lang w:bidi="ru-RU"/>
              </w:rPr>
            </w:pPr>
            <w:r w:rsidRPr="00AD3F68">
              <w:rPr>
                <w:rFonts w:eastAsiaTheme="minorHAnsi"/>
                <w:bCs/>
                <w:color w:val="000000"/>
                <w:sz w:val="20"/>
                <w:szCs w:val="20"/>
                <w:shd w:val="clear" w:color="auto" w:fill="FFFFFF"/>
                <w:lang w:bidi="ru-RU"/>
              </w:rPr>
              <w:t>ОН.2.1</w:t>
            </w:r>
          </w:p>
        </w:tc>
        <w:tc>
          <w:tcPr>
            <w:tcW w:w="1073" w:type="pct"/>
          </w:tcPr>
          <w:p w14:paraId="44D347BE" w14:textId="73E9D713" w:rsidR="00BA0DC5" w:rsidRPr="00AD3F68" w:rsidRDefault="002B08F2" w:rsidP="00F33AFE">
            <w:pPr>
              <w:spacing w:line="240" w:lineRule="auto"/>
              <w:ind w:right="-2"/>
              <w:jc w:val="left"/>
              <w:rPr>
                <w:rFonts w:eastAsia="Times New Roman"/>
                <w:b/>
                <w:color w:val="000000"/>
                <w:sz w:val="20"/>
                <w:szCs w:val="20"/>
                <w:lang w:val="cs-CZ"/>
              </w:rPr>
            </w:pPr>
            <w:r w:rsidRPr="00AD3F68">
              <w:rPr>
                <w:sz w:val="20"/>
                <w:szCs w:val="20"/>
              </w:rPr>
              <w:t xml:space="preserve">МБОУ СОШ </w:t>
            </w:r>
            <w:r w:rsidR="00E8394E" w:rsidRPr="00AD3F68">
              <w:rPr>
                <w:sz w:val="20"/>
                <w:szCs w:val="20"/>
              </w:rPr>
              <w:br/>
            </w:r>
            <w:r w:rsidRPr="00AD3F68">
              <w:rPr>
                <w:sz w:val="20"/>
                <w:szCs w:val="20"/>
              </w:rPr>
              <w:t>с.</w:t>
            </w:r>
            <w:r w:rsidR="00E8394E" w:rsidRPr="00AD3F68">
              <w:rPr>
                <w:sz w:val="20"/>
                <w:szCs w:val="20"/>
              </w:rPr>
              <w:t xml:space="preserve"> </w:t>
            </w:r>
            <w:proofErr w:type="spellStart"/>
            <w:r w:rsidRPr="00AD3F68">
              <w:rPr>
                <w:sz w:val="20"/>
                <w:szCs w:val="20"/>
              </w:rPr>
              <w:t>Корен</w:t>
            </w:r>
            <w:r w:rsidR="00F33AFE" w:rsidRPr="00AD3F68">
              <w:rPr>
                <w:sz w:val="20"/>
                <w:szCs w:val="20"/>
              </w:rPr>
              <w:t>ёв</w:t>
            </w:r>
            <w:r w:rsidRPr="00AD3F68">
              <w:rPr>
                <w:sz w:val="20"/>
                <w:szCs w:val="20"/>
              </w:rPr>
              <w:t>щино</w:t>
            </w:r>
            <w:proofErr w:type="spellEnd"/>
          </w:p>
        </w:tc>
        <w:tc>
          <w:tcPr>
            <w:tcW w:w="930" w:type="pct"/>
          </w:tcPr>
          <w:p w14:paraId="78742CEC" w14:textId="3F6D8705" w:rsidR="00BA0DC5" w:rsidRPr="00AD3F68" w:rsidRDefault="00505432" w:rsidP="00F33AFE">
            <w:pPr>
              <w:spacing w:line="240" w:lineRule="auto"/>
              <w:ind w:right="-2"/>
              <w:jc w:val="left"/>
              <w:rPr>
                <w:rFonts w:eastAsia="Times New Roman"/>
                <w:b/>
                <w:color w:val="000000"/>
                <w:sz w:val="20"/>
                <w:szCs w:val="20"/>
                <w:lang w:val="cs-CZ"/>
              </w:rPr>
            </w:pPr>
            <w:r w:rsidRPr="00AD3F68">
              <w:rPr>
                <w:bCs/>
                <w:color w:val="000000"/>
                <w:sz w:val="20"/>
                <w:szCs w:val="20"/>
                <w:shd w:val="clear" w:color="auto" w:fill="FFFFFF"/>
              </w:rPr>
              <w:t xml:space="preserve">Липецкая область, Добровский район, сельское поселение </w:t>
            </w:r>
            <w:proofErr w:type="spellStart"/>
            <w:r w:rsidRPr="00AD3F68">
              <w:rPr>
                <w:bCs/>
                <w:color w:val="000000"/>
                <w:sz w:val="20"/>
                <w:szCs w:val="20"/>
                <w:shd w:val="clear" w:color="auto" w:fill="FFFFFF"/>
              </w:rPr>
              <w:t>К</w:t>
            </w:r>
            <w:r w:rsidR="0087246D" w:rsidRPr="00AD3F68">
              <w:rPr>
                <w:bCs/>
                <w:color w:val="000000"/>
                <w:sz w:val="20"/>
                <w:szCs w:val="20"/>
                <w:shd w:val="clear" w:color="auto" w:fill="FFFFFF"/>
              </w:rPr>
              <w:t>оренёвщи</w:t>
            </w:r>
            <w:r w:rsidR="009C40A0"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42648D" w:rsidRPr="00AD3F68">
              <w:rPr>
                <w:bCs/>
                <w:color w:val="000000"/>
                <w:sz w:val="20"/>
                <w:szCs w:val="20"/>
                <w:shd w:val="clear" w:color="auto" w:fill="FFFFFF"/>
              </w:rPr>
              <w:br/>
            </w:r>
            <w:r w:rsidR="002B08F2" w:rsidRPr="00AD3F68">
              <w:rPr>
                <w:sz w:val="20"/>
                <w:szCs w:val="20"/>
              </w:rPr>
              <w:t>с.</w:t>
            </w:r>
            <w:r w:rsidR="00655F93" w:rsidRPr="00AD3F68">
              <w:rPr>
                <w:sz w:val="20"/>
                <w:szCs w:val="20"/>
              </w:rPr>
              <w:t xml:space="preserve"> </w:t>
            </w:r>
            <w:proofErr w:type="spellStart"/>
            <w:r w:rsidR="002B08F2" w:rsidRPr="00AD3F68">
              <w:rPr>
                <w:sz w:val="20"/>
                <w:szCs w:val="20"/>
              </w:rPr>
              <w:t>Корен</w:t>
            </w:r>
            <w:r w:rsidR="00F33AFE" w:rsidRPr="00AD3F68">
              <w:rPr>
                <w:sz w:val="20"/>
                <w:szCs w:val="20"/>
              </w:rPr>
              <w:t>ёв</w:t>
            </w:r>
            <w:r w:rsidR="002B08F2" w:rsidRPr="00AD3F68">
              <w:rPr>
                <w:sz w:val="20"/>
                <w:szCs w:val="20"/>
              </w:rPr>
              <w:t>щино</w:t>
            </w:r>
            <w:proofErr w:type="spellEnd"/>
            <w:r w:rsidR="00931B4B" w:rsidRPr="00AD3F68">
              <w:rPr>
                <w:sz w:val="20"/>
                <w:szCs w:val="20"/>
              </w:rPr>
              <w:t>, ул. Центральная</w:t>
            </w:r>
            <w:r w:rsidR="00E8394E" w:rsidRPr="00AD3F68">
              <w:rPr>
                <w:sz w:val="20"/>
                <w:szCs w:val="20"/>
              </w:rPr>
              <w:t>,</w:t>
            </w:r>
            <w:r w:rsidR="00931B4B" w:rsidRPr="00AD3F68">
              <w:rPr>
                <w:sz w:val="20"/>
                <w:szCs w:val="20"/>
              </w:rPr>
              <w:t xml:space="preserve"> 5</w:t>
            </w:r>
          </w:p>
        </w:tc>
        <w:tc>
          <w:tcPr>
            <w:tcW w:w="787" w:type="pct"/>
          </w:tcPr>
          <w:p w14:paraId="1BEC3EF7" w14:textId="3606DFEA" w:rsidR="00BA0DC5" w:rsidRPr="00AD3F68" w:rsidRDefault="002B08F2" w:rsidP="00F33AFE">
            <w:pPr>
              <w:spacing w:line="240" w:lineRule="auto"/>
              <w:ind w:right="-2"/>
              <w:jc w:val="left"/>
              <w:rPr>
                <w:bCs/>
                <w:color w:val="000000"/>
                <w:sz w:val="20"/>
                <w:szCs w:val="20"/>
                <w:shd w:val="clear" w:color="auto" w:fill="FFFFFF"/>
                <w:lang w:bidi="ru-RU"/>
              </w:rPr>
            </w:pPr>
            <w:proofErr w:type="spellStart"/>
            <w:r w:rsidRPr="00AD3F68">
              <w:rPr>
                <w:sz w:val="20"/>
                <w:szCs w:val="20"/>
              </w:rPr>
              <w:t>Корен</w:t>
            </w:r>
            <w:r w:rsidR="00F33AFE" w:rsidRPr="00AD3F68">
              <w:rPr>
                <w:sz w:val="20"/>
                <w:szCs w:val="20"/>
              </w:rPr>
              <w:t>ёв</w:t>
            </w:r>
            <w:r w:rsidRPr="00AD3F68">
              <w:rPr>
                <w:sz w:val="20"/>
                <w:szCs w:val="20"/>
              </w:rPr>
              <w:t>щинский</w:t>
            </w:r>
            <w:proofErr w:type="spellEnd"/>
            <w:r w:rsidRPr="00AD3F68">
              <w:rPr>
                <w:sz w:val="20"/>
                <w:szCs w:val="20"/>
              </w:rPr>
              <w:t xml:space="preserve"> сельсовет</w:t>
            </w:r>
          </w:p>
        </w:tc>
        <w:tc>
          <w:tcPr>
            <w:tcW w:w="643" w:type="pct"/>
          </w:tcPr>
          <w:p w14:paraId="51384C7E" w14:textId="71D93385" w:rsidR="00BA0DC5" w:rsidRPr="00AD3F68" w:rsidRDefault="00C65A31" w:rsidP="00BA0DC5">
            <w:pPr>
              <w:spacing w:line="240" w:lineRule="auto"/>
              <w:ind w:right="-2"/>
              <w:jc w:val="center"/>
              <w:rPr>
                <w:bCs/>
                <w:color w:val="000000"/>
                <w:sz w:val="20"/>
                <w:szCs w:val="20"/>
                <w:shd w:val="clear" w:color="auto" w:fill="FFFFFF"/>
                <w:lang w:bidi="ru-RU"/>
              </w:rPr>
            </w:pPr>
            <w:r w:rsidRPr="00AD3F68">
              <w:rPr>
                <w:bCs/>
                <w:color w:val="000000"/>
                <w:sz w:val="20"/>
                <w:szCs w:val="20"/>
                <w:shd w:val="clear" w:color="auto" w:fill="FFFFFF"/>
                <w:lang w:bidi="ru-RU"/>
              </w:rPr>
              <w:t>80</w:t>
            </w:r>
            <w:r w:rsidR="00EC6378" w:rsidRPr="00AD3F68">
              <w:rPr>
                <w:bCs/>
                <w:color w:val="000000"/>
                <w:sz w:val="20"/>
                <w:szCs w:val="20"/>
                <w:shd w:val="clear" w:color="auto" w:fill="FFFFFF"/>
                <w:lang w:bidi="ru-RU"/>
              </w:rPr>
              <w:t>/96</w:t>
            </w:r>
          </w:p>
        </w:tc>
        <w:tc>
          <w:tcPr>
            <w:tcW w:w="997" w:type="pct"/>
          </w:tcPr>
          <w:p w14:paraId="77DB518A" w14:textId="4776415C" w:rsidR="00BA0DC5" w:rsidRPr="00AD3F68" w:rsidRDefault="00464CCD" w:rsidP="00931B4B">
            <w:pPr>
              <w:spacing w:line="240" w:lineRule="auto"/>
              <w:ind w:right="-2"/>
              <w:jc w:val="center"/>
              <w:rPr>
                <w:bCs/>
                <w:color w:val="000000"/>
                <w:sz w:val="20"/>
                <w:szCs w:val="20"/>
                <w:shd w:val="clear" w:color="auto" w:fill="FFFFFF"/>
                <w:lang w:bidi="ru-RU"/>
              </w:rPr>
            </w:pPr>
            <w:r w:rsidRPr="00AD3F68">
              <w:rPr>
                <w:bCs/>
                <w:color w:val="000000"/>
                <w:sz w:val="20"/>
                <w:szCs w:val="20"/>
                <w:shd w:val="clear" w:color="auto" w:fill="FFFFFF"/>
                <w:lang w:bidi="ru-RU"/>
              </w:rPr>
              <w:t>197</w:t>
            </w:r>
            <w:r w:rsidR="00EC6378" w:rsidRPr="00AD3F68">
              <w:rPr>
                <w:bCs/>
                <w:color w:val="000000"/>
                <w:sz w:val="20"/>
                <w:szCs w:val="20"/>
                <w:shd w:val="clear" w:color="auto" w:fill="FFFFFF"/>
                <w:lang w:bidi="ru-RU"/>
              </w:rPr>
              <w:t>1</w:t>
            </w:r>
            <w:r w:rsidR="00C65A31" w:rsidRPr="00AD3F68">
              <w:rPr>
                <w:bCs/>
                <w:color w:val="000000"/>
                <w:sz w:val="20"/>
                <w:szCs w:val="20"/>
                <w:shd w:val="clear" w:color="auto" w:fill="FFFFFF"/>
                <w:lang w:bidi="ru-RU"/>
              </w:rPr>
              <w:t xml:space="preserve">, </w:t>
            </w:r>
            <w:r w:rsidR="00931B4B" w:rsidRPr="00AD3F68">
              <w:rPr>
                <w:bCs/>
                <w:color w:val="000000"/>
                <w:sz w:val="20"/>
                <w:szCs w:val="20"/>
                <w:shd w:val="clear" w:color="auto" w:fill="FFFFFF"/>
                <w:lang w:bidi="ru-RU"/>
              </w:rPr>
              <w:t>удовлетворительное</w:t>
            </w:r>
          </w:p>
        </w:tc>
      </w:tr>
    </w:tbl>
    <w:p w14:paraId="5B35A27F" w14:textId="37188C01" w:rsidR="009D5442" w:rsidRPr="00AD3F68" w:rsidRDefault="009D5442" w:rsidP="00B330A7">
      <w:pPr>
        <w:spacing w:before="120" w:line="276" w:lineRule="auto"/>
        <w:ind w:firstLine="709"/>
        <w:rPr>
          <w:szCs w:val="24"/>
        </w:rPr>
      </w:pPr>
      <w:r w:rsidRPr="00AD3F68">
        <w:rPr>
          <w:szCs w:val="24"/>
        </w:rPr>
        <w:t xml:space="preserve">При расчете существующей обеспеченности объектами местного значения муниципального района в области образования (таблица </w:t>
      </w:r>
      <w:r w:rsidR="007D09D0" w:rsidRPr="00AD3F68">
        <w:rPr>
          <w:szCs w:val="24"/>
        </w:rPr>
        <w:t>3.</w:t>
      </w:r>
      <w:r w:rsidRPr="00AD3F68">
        <w:rPr>
          <w:szCs w:val="24"/>
        </w:rPr>
        <w:t xml:space="preserve">5.1) были взяты предельные значения расчетных показателей минимально допустимого уровня обеспеченности муниципального района объектами образования в соответствии с местными нормативами градостроительного проектирования муниципального района. </w:t>
      </w:r>
      <w:r w:rsidR="00F17286">
        <w:rPr>
          <w:szCs w:val="24"/>
        </w:rPr>
        <w:t>С учетом прогнозируемой численности на 2043</w:t>
      </w:r>
      <w:r w:rsidR="00474983">
        <w:rPr>
          <w:szCs w:val="24"/>
        </w:rPr>
        <w:t xml:space="preserve"> год</w:t>
      </w:r>
      <w:r w:rsidR="00F17286">
        <w:rPr>
          <w:szCs w:val="24"/>
        </w:rPr>
        <w:t xml:space="preserve"> ожидается:</w:t>
      </w:r>
      <w:r w:rsidRPr="00AD3F68">
        <w:rPr>
          <w:szCs w:val="24"/>
        </w:rPr>
        <w:t xml:space="preserve"> дефицит мест в дошкольных образовательных учреждениях </w:t>
      </w:r>
      <w:r w:rsidR="00CC39E0" w:rsidRPr="00AD3F68">
        <w:rPr>
          <w:szCs w:val="24"/>
        </w:rPr>
        <w:t>—</w:t>
      </w:r>
      <w:r w:rsidRPr="00AD3F68">
        <w:rPr>
          <w:szCs w:val="24"/>
        </w:rPr>
        <w:t xml:space="preserve"> </w:t>
      </w:r>
      <w:r w:rsidR="00F17286">
        <w:rPr>
          <w:szCs w:val="24"/>
        </w:rPr>
        <w:t>93</w:t>
      </w:r>
      <w:r w:rsidRPr="00AD3F68">
        <w:rPr>
          <w:szCs w:val="24"/>
        </w:rPr>
        <w:t xml:space="preserve"> мест</w:t>
      </w:r>
      <w:r w:rsidR="00AF6DCB" w:rsidRPr="00AD3F68">
        <w:rPr>
          <w:szCs w:val="24"/>
        </w:rPr>
        <w:t>а</w:t>
      </w:r>
      <w:r w:rsidR="00AF3481" w:rsidRPr="00AD3F68">
        <w:rPr>
          <w:szCs w:val="24"/>
        </w:rPr>
        <w:t xml:space="preserve"> и</w:t>
      </w:r>
      <w:r w:rsidRPr="00AD3F68">
        <w:rPr>
          <w:szCs w:val="24"/>
        </w:rPr>
        <w:t xml:space="preserve"> </w:t>
      </w:r>
      <w:r w:rsidR="00AF6DCB" w:rsidRPr="00AD3F68">
        <w:rPr>
          <w:szCs w:val="24"/>
        </w:rPr>
        <w:t>дефицит</w:t>
      </w:r>
      <w:r w:rsidRPr="00AD3F68">
        <w:rPr>
          <w:szCs w:val="24"/>
        </w:rPr>
        <w:t xml:space="preserve"> в общеобразовательных организаци</w:t>
      </w:r>
      <w:r w:rsidR="00AF3481" w:rsidRPr="00AD3F68">
        <w:rPr>
          <w:szCs w:val="24"/>
        </w:rPr>
        <w:t>ях</w:t>
      </w:r>
      <w:r w:rsidRPr="00AD3F68">
        <w:rPr>
          <w:szCs w:val="24"/>
        </w:rPr>
        <w:t xml:space="preserve"> </w:t>
      </w:r>
      <w:r w:rsidR="00CC39E0" w:rsidRPr="00AD3F68">
        <w:rPr>
          <w:szCs w:val="24"/>
        </w:rPr>
        <w:t>—</w:t>
      </w:r>
      <w:r w:rsidRPr="00AD3F68">
        <w:rPr>
          <w:szCs w:val="24"/>
        </w:rPr>
        <w:t xml:space="preserve"> </w:t>
      </w:r>
      <w:r w:rsidR="00F17286">
        <w:rPr>
          <w:szCs w:val="24"/>
        </w:rPr>
        <w:t>151</w:t>
      </w:r>
      <w:r w:rsidRPr="00AD3F68">
        <w:rPr>
          <w:szCs w:val="24"/>
        </w:rPr>
        <w:t xml:space="preserve"> мест</w:t>
      </w:r>
      <w:r w:rsidR="00F17286">
        <w:rPr>
          <w:szCs w:val="24"/>
        </w:rPr>
        <w:t>о</w:t>
      </w:r>
      <w:r w:rsidRPr="00AD3F68">
        <w:rPr>
          <w:szCs w:val="24"/>
        </w:rPr>
        <w:t>.</w:t>
      </w:r>
    </w:p>
    <w:p w14:paraId="6AA1F66E" w14:textId="77777777" w:rsidR="00B0424E" w:rsidRPr="00AD3F68" w:rsidRDefault="00B0424E" w:rsidP="00B330A7">
      <w:pPr>
        <w:spacing w:line="276" w:lineRule="auto"/>
        <w:ind w:firstLine="709"/>
        <w:rPr>
          <w:b/>
        </w:rPr>
      </w:pPr>
      <w:r w:rsidRPr="00AD3F68">
        <w:rPr>
          <w:b/>
        </w:rPr>
        <w:t>Информация об основных проблемах и ограничениях</w:t>
      </w:r>
    </w:p>
    <w:p w14:paraId="697468FB" w14:textId="07B4C86D" w:rsidR="009D5442" w:rsidRPr="00AD3F68" w:rsidRDefault="009D5442" w:rsidP="00B330A7">
      <w:pPr>
        <w:spacing w:line="276" w:lineRule="auto"/>
        <w:ind w:firstLine="709"/>
        <w:rPr>
          <w:szCs w:val="24"/>
        </w:rPr>
      </w:pPr>
      <w:r w:rsidRPr="00AD3F68">
        <w:rPr>
          <w:szCs w:val="24"/>
        </w:rPr>
        <w:t xml:space="preserve">Для объектов местного значения муниципального района в области образования и науки, расположенных на территории </w:t>
      </w:r>
      <w:r w:rsidR="0036757E" w:rsidRPr="00AD3F68">
        <w:rPr>
          <w:szCs w:val="24"/>
        </w:rPr>
        <w:t xml:space="preserve">сельского поселения </w:t>
      </w:r>
      <w:r w:rsidRPr="00AD3F68">
        <w:rPr>
          <w:szCs w:val="24"/>
        </w:rPr>
        <w:t>характерны следующие проблемы:</w:t>
      </w:r>
    </w:p>
    <w:p w14:paraId="31EC452B" w14:textId="3CB01A5C" w:rsidR="009D5442" w:rsidRPr="00AD3F68" w:rsidRDefault="009D5442" w:rsidP="00E8394E">
      <w:pPr>
        <w:widowControl w:val="0"/>
        <w:numPr>
          <w:ilvl w:val="0"/>
          <w:numId w:val="56"/>
        </w:numPr>
        <w:tabs>
          <w:tab w:val="left" w:pos="709"/>
        </w:tabs>
        <w:autoSpaceDE w:val="0"/>
        <w:autoSpaceDN w:val="0"/>
        <w:adjustRightInd w:val="0"/>
        <w:spacing w:line="276" w:lineRule="auto"/>
        <w:ind w:left="0" w:firstLine="426"/>
        <w:contextualSpacing/>
        <w:rPr>
          <w:szCs w:val="24"/>
        </w:rPr>
      </w:pPr>
      <w:r w:rsidRPr="00AD3F68">
        <w:rPr>
          <w:szCs w:val="24"/>
        </w:rPr>
        <w:t>недостаточное количество мест в дошкольных образовательных учреждениях</w:t>
      </w:r>
      <w:r w:rsidR="000E385B" w:rsidRPr="00AD3F68">
        <w:rPr>
          <w:szCs w:val="24"/>
        </w:rPr>
        <w:t xml:space="preserve"> и общеобразовательных организациях</w:t>
      </w:r>
      <w:r w:rsidRPr="00AD3F68">
        <w:rPr>
          <w:szCs w:val="24"/>
        </w:rPr>
        <w:t>;</w:t>
      </w:r>
    </w:p>
    <w:p w14:paraId="5026503F" w14:textId="77777777" w:rsidR="009D5442" w:rsidRPr="00AD3F68" w:rsidRDefault="009D5442" w:rsidP="00E8394E">
      <w:pPr>
        <w:widowControl w:val="0"/>
        <w:numPr>
          <w:ilvl w:val="0"/>
          <w:numId w:val="56"/>
        </w:numPr>
        <w:tabs>
          <w:tab w:val="left" w:pos="709"/>
        </w:tabs>
        <w:autoSpaceDE w:val="0"/>
        <w:autoSpaceDN w:val="0"/>
        <w:adjustRightInd w:val="0"/>
        <w:spacing w:line="276" w:lineRule="auto"/>
        <w:ind w:left="0" w:firstLine="426"/>
        <w:contextualSpacing/>
        <w:rPr>
          <w:szCs w:val="24"/>
        </w:rPr>
      </w:pPr>
      <w:r w:rsidRPr="00AD3F68">
        <w:rPr>
          <w:szCs w:val="24"/>
        </w:rPr>
        <w:t>недостаточный уровень развития материально-технической базы учреждений образования;</w:t>
      </w:r>
    </w:p>
    <w:p w14:paraId="296AD759" w14:textId="18BC7CA0" w:rsidR="009D5442" w:rsidRPr="00AD3F68" w:rsidRDefault="009D5442" w:rsidP="00E8394E">
      <w:pPr>
        <w:widowControl w:val="0"/>
        <w:numPr>
          <w:ilvl w:val="0"/>
          <w:numId w:val="56"/>
        </w:numPr>
        <w:tabs>
          <w:tab w:val="left" w:pos="709"/>
        </w:tabs>
        <w:autoSpaceDE w:val="0"/>
        <w:autoSpaceDN w:val="0"/>
        <w:adjustRightInd w:val="0"/>
        <w:spacing w:line="276" w:lineRule="auto"/>
        <w:ind w:left="0" w:firstLine="426"/>
        <w:contextualSpacing/>
        <w:rPr>
          <w:szCs w:val="24"/>
        </w:rPr>
      </w:pPr>
      <w:r w:rsidRPr="00AD3F68">
        <w:rPr>
          <w:szCs w:val="24"/>
        </w:rPr>
        <w:t xml:space="preserve">необходимость </w:t>
      </w:r>
      <w:r w:rsidRPr="00AD3F68">
        <w:rPr>
          <w:szCs w:val="24"/>
          <w:lang w:val="cs-CZ"/>
        </w:rPr>
        <w:t>обустройств</w:t>
      </w:r>
      <w:r w:rsidR="00A47D11" w:rsidRPr="00AD3F68">
        <w:rPr>
          <w:szCs w:val="24"/>
        </w:rPr>
        <w:t>а</w:t>
      </w:r>
      <w:r w:rsidRPr="00AD3F68">
        <w:rPr>
          <w:szCs w:val="24"/>
          <w:lang w:val="cs-CZ"/>
        </w:rPr>
        <w:t xml:space="preserve"> спортивных площадок </w:t>
      </w:r>
      <w:r w:rsidRPr="00AD3F68">
        <w:rPr>
          <w:szCs w:val="24"/>
        </w:rPr>
        <w:t xml:space="preserve">в ряде </w:t>
      </w:r>
      <w:r w:rsidRPr="00AD3F68">
        <w:rPr>
          <w:szCs w:val="24"/>
          <w:lang w:val="cs-CZ"/>
        </w:rPr>
        <w:t xml:space="preserve">общеобразовательных </w:t>
      </w:r>
      <w:r w:rsidRPr="00AD3F68">
        <w:rPr>
          <w:szCs w:val="24"/>
          <w:lang w:val="cs-CZ"/>
        </w:rPr>
        <w:lastRenderedPageBreak/>
        <w:t>организаций;</w:t>
      </w:r>
    </w:p>
    <w:p w14:paraId="02D428DC" w14:textId="77777777" w:rsidR="009D5442" w:rsidRPr="00AD3F68" w:rsidRDefault="009D5442" w:rsidP="00E8394E">
      <w:pPr>
        <w:widowControl w:val="0"/>
        <w:numPr>
          <w:ilvl w:val="0"/>
          <w:numId w:val="56"/>
        </w:numPr>
        <w:tabs>
          <w:tab w:val="left" w:pos="709"/>
        </w:tabs>
        <w:autoSpaceDE w:val="0"/>
        <w:autoSpaceDN w:val="0"/>
        <w:adjustRightInd w:val="0"/>
        <w:spacing w:line="276" w:lineRule="auto"/>
        <w:ind w:left="0" w:firstLine="426"/>
        <w:contextualSpacing/>
        <w:rPr>
          <w:szCs w:val="24"/>
        </w:rPr>
      </w:pPr>
      <w:r w:rsidRPr="00AD3F68">
        <w:rPr>
          <w:szCs w:val="24"/>
        </w:rPr>
        <w:t>проблемой является формирование стабильного кадрового состава и обеспечение отрасли высококвалифицированными управленческими и педагогическими кадрами, обладающими высоким уровнем профессиональной готовности к деятельности в условиях модернизации образования.</w:t>
      </w:r>
    </w:p>
    <w:p w14:paraId="6277CC99" w14:textId="0FE641A1" w:rsidR="00B0424E" w:rsidRPr="00AD3F68" w:rsidRDefault="00B0424E" w:rsidP="00B330A7">
      <w:pPr>
        <w:spacing w:line="276" w:lineRule="auto"/>
        <w:ind w:firstLine="709"/>
        <w:rPr>
          <w:b/>
        </w:rPr>
      </w:pPr>
      <w:r w:rsidRPr="00AD3F68">
        <w:rPr>
          <w:b/>
        </w:rPr>
        <w:t>Направления развития</w:t>
      </w:r>
    </w:p>
    <w:p w14:paraId="5D73F52D" w14:textId="20EF5ADF" w:rsidR="00DD7499" w:rsidRPr="00AD3F68" w:rsidRDefault="009D5442" w:rsidP="00DD7499">
      <w:pPr>
        <w:spacing w:line="276" w:lineRule="auto"/>
        <w:ind w:firstLine="709"/>
        <w:rPr>
          <w:szCs w:val="24"/>
        </w:rPr>
      </w:pPr>
      <w:r w:rsidRPr="00AD3F68">
        <w:rPr>
          <w:szCs w:val="24"/>
        </w:rPr>
        <w:t>Обеспечение прав населения на образование относится к вопросам местного районного значения.</w:t>
      </w:r>
    </w:p>
    <w:p w14:paraId="262B0AEE" w14:textId="73D2D304" w:rsidR="0096507E" w:rsidRPr="00AD3F68" w:rsidRDefault="0096507E" w:rsidP="00C23B3B">
      <w:pPr>
        <w:spacing w:line="276" w:lineRule="auto"/>
        <w:ind w:firstLine="709"/>
      </w:pPr>
      <w:r w:rsidRPr="00AD3F68">
        <w:t xml:space="preserve">Программой комплексного развития социальной инфраструктуры сельского поселения </w:t>
      </w:r>
      <w:proofErr w:type="spellStart"/>
      <w:r w:rsidR="00B41B2C" w:rsidRPr="00AD3F68">
        <w:t>Коренёвщинский</w:t>
      </w:r>
      <w:proofErr w:type="spellEnd"/>
      <w:r w:rsidRPr="00AD3F68">
        <w:t xml:space="preserve"> сельсовет Добровского муниципального района Липецкой области на период 2022–2030 годы предусмотрено строительство дошкольной образовательной организации в </w:t>
      </w:r>
      <w:r w:rsidRPr="00AD3F68">
        <w:br/>
        <w:t xml:space="preserve">с. </w:t>
      </w:r>
      <w:proofErr w:type="spellStart"/>
      <w:r w:rsidRPr="00AD3F68">
        <w:t>Капитанщино</w:t>
      </w:r>
      <w:proofErr w:type="spellEnd"/>
      <w:r w:rsidRPr="00AD3F68">
        <w:t xml:space="preserve"> (ОН.1.2, в таблице 3.5.3).</w:t>
      </w:r>
    </w:p>
    <w:p w14:paraId="5C4F2600" w14:textId="77777777" w:rsidR="0096507E" w:rsidRPr="00AD3F68" w:rsidRDefault="0096507E" w:rsidP="0096507E">
      <w:pPr>
        <w:spacing w:line="276" w:lineRule="auto"/>
        <w:ind w:firstLine="709"/>
      </w:pPr>
      <w:r w:rsidRPr="00AD3F68">
        <w:t xml:space="preserve">В соответствии с расчетом обеспеченности поселения объектами образования, генеральным планом предлагается размещение на территории сельского поселения </w:t>
      </w:r>
      <w:proofErr w:type="spellStart"/>
      <w:r w:rsidRPr="00AD3F68">
        <w:t>Коренёвщинский</w:t>
      </w:r>
      <w:proofErr w:type="spellEnd"/>
      <w:r w:rsidRPr="00AD3F68">
        <w:t xml:space="preserve"> сельсовет общеобразовательной организации (ОН.2.2, в таблице 3.5.3).</w:t>
      </w:r>
    </w:p>
    <w:p w14:paraId="48B3C6C4" w14:textId="3A8B3DD0" w:rsidR="009D5442" w:rsidRPr="00AD3F68" w:rsidRDefault="009D5442" w:rsidP="00B330A7">
      <w:pPr>
        <w:spacing w:line="276" w:lineRule="auto"/>
        <w:ind w:firstLine="708"/>
        <w:jc w:val="right"/>
      </w:pPr>
      <w:r w:rsidRPr="00AD3F68">
        <w:t xml:space="preserve">Таблица </w:t>
      </w:r>
      <w:r w:rsidR="007D09D0" w:rsidRPr="00AD3F68">
        <w:t>3.</w:t>
      </w:r>
      <w:r w:rsidRPr="00AD3F68">
        <w:t>5.</w:t>
      </w:r>
      <w:r w:rsidR="007D4E5C" w:rsidRPr="00AD3F68">
        <w:t>3</w:t>
      </w:r>
    </w:p>
    <w:p w14:paraId="33DD1FC6" w14:textId="77777777" w:rsidR="009D5442" w:rsidRPr="00AD3F68" w:rsidRDefault="009D5442" w:rsidP="00B330A7">
      <w:pPr>
        <w:spacing w:line="276" w:lineRule="auto"/>
        <w:jc w:val="center"/>
      </w:pPr>
      <w:r w:rsidRPr="00AD3F68">
        <w:t>Планируемые для размещения объекты местного значения муниципального района в области образования и науки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842"/>
        <w:gridCol w:w="2127"/>
        <w:gridCol w:w="2551"/>
        <w:gridCol w:w="2268"/>
        <w:gridCol w:w="1695"/>
      </w:tblGrid>
      <w:tr w:rsidR="009D5442" w:rsidRPr="00AD3F68" w14:paraId="31B040C5" w14:textId="77777777" w:rsidTr="0042648D">
        <w:trPr>
          <w:trHeight w:val="20"/>
          <w:tblHeader/>
        </w:trPr>
        <w:tc>
          <w:tcPr>
            <w:tcW w:w="216" w:type="pct"/>
            <w:vAlign w:val="center"/>
          </w:tcPr>
          <w:p w14:paraId="4518CF36" w14:textId="77777777" w:rsidR="009D5442" w:rsidRPr="00AD3F68" w:rsidRDefault="009D5442" w:rsidP="009D5442">
            <w:pPr>
              <w:spacing w:line="240" w:lineRule="auto"/>
              <w:jc w:val="center"/>
              <w:rPr>
                <w:b/>
                <w:sz w:val="20"/>
                <w:szCs w:val="20"/>
              </w:rPr>
            </w:pPr>
            <w:r w:rsidRPr="00AD3F68">
              <w:rPr>
                <w:b/>
                <w:sz w:val="20"/>
                <w:szCs w:val="20"/>
              </w:rPr>
              <w:t>№</w:t>
            </w:r>
          </w:p>
        </w:tc>
        <w:tc>
          <w:tcPr>
            <w:tcW w:w="425" w:type="pct"/>
            <w:vAlign w:val="center"/>
          </w:tcPr>
          <w:p w14:paraId="63D2341D" w14:textId="16F2352D" w:rsidR="009D5442" w:rsidRPr="00AD3F68" w:rsidRDefault="009D5442" w:rsidP="007D4E5C">
            <w:pPr>
              <w:spacing w:line="240" w:lineRule="auto"/>
              <w:jc w:val="center"/>
              <w:rPr>
                <w:b/>
                <w:sz w:val="20"/>
                <w:szCs w:val="20"/>
              </w:rPr>
            </w:pPr>
            <w:r w:rsidRPr="00AD3F68">
              <w:rPr>
                <w:b/>
                <w:sz w:val="20"/>
                <w:szCs w:val="20"/>
              </w:rPr>
              <w:t>№ на карт</w:t>
            </w:r>
            <w:r w:rsidR="007D4E5C" w:rsidRPr="00AD3F68">
              <w:rPr>
                <w:b/>
                <w:sz w:val="20"/>
                <w:szCs w:val="20"/>
              </w:rPr>
              <w:t>е</w:t>
            </w:r>
          </w:p>
        </w:tc>
        <w:tc>
          <w:tcPr>
            <w:tcW w:w="1073" w:type="pct"/>
            <w:shd w:val="clear" w:color="auto" w:fill="auto"/>
            <w:vAlign w:val="center"/>
          </w:tcPr>
          <w:p w14:paraId="12263326" w14:textId="77777777" w:rsidR="009D5442" w:rsidRPr="00AD3F68" w:rsidRDefault="009D5442" w:rsidP="009D5442">
            <w:pPr>
              <w:spacing w:line="240" w:lineRule="auto"/>
              <w:jc w:val="center"/>
              <w:rPr>
                <w:b/>
                <w:sz w:val="20"/>
                <w:szCs w:val="20"/>
              </w:rPr>
            </w:pPr>
            <w:r w:rsidRPr="00AD3F68">
              <w:rPr>
                <w:b/>
                <w:sz w:val="20"/>
                <w:szCs w:val="20"/>
              </w:rPr>
              <w:t>Наименование</w:t>
            </w:r>
          </w:p>
        </w:tc>
        <w:tc>
          <w:tcPr>
            <w:tcW w:w="1287" w:type="pct"/>
            <w:shd w:val="clear" w:color="auto" w:fill="auto"/>
            <w:vAlign w:val="center"/>
          </w:tcPr>
          <w:p w14:paraId="5E8500E2" w14:textId="77777777" w:rsidR="009D5442" w:rsidRPr="00AD3F68" w:rsidRDefault="009D5442" w:rsidP="009D5442">
            <w:pPr>
              <w:spacing w:line="240" w:lineRule="auto"/>
              <w:jc w:val="center"/>
              <w:rPr>
                <w:b/>
                <w:sz w:val="20"/>
                <w:szCs w:val="20"/>
              </w:rPr>
            </w:pPr>
            <w:r w:rsidRPr="00AD3F68">
              <w:rPr>
                <w:b/>
                <w:sz w:val="20"/>
                <w:szCs w:val="20"/>
              </w:rPr>
              <w:t>Местоположение</w:t>
            </w:r>
          </w:p>
        </w:tc>
        <w:tc>
          <w:tcPr>
            <w:tcW w:w="1144" w:type="pct"/>
            <w:shd w:val="clear" w:color="auto" w:fill="auto"/>
            <w:vAlign w:val="center"/>
          </w:tcPr>
          <w:p w14:paraId="2F7FD444" w14:textId="77777777" w:rsidR="009D5442" w:rsidRPr="00AD3F68" w:rsidRDefault="009D5442" w:rsidP="009D5442">
            <w:pPr>
              <w:spacing w:line="240" w:lineRule="auto"/>
              <w:jc w:val="center"/>
              <w:rPr>
                <w:b/>
                <w:sz w:val="20"/>
                <w:szCs w:val="20"/>
              </w:rPr>
            </w:pPr>
            <w:r w:rsidRPr="00AD3F68">
              <w:rPr>
                <w:b/>
                <w:sz w:val="20"/>
                <w:szCs w:val="20"/>
              </w:rPr>
              <w:t>Описание планируемых мероприятий</w:t>
            </w:r>
          </w:p>
        </w:tc>
        <w:tc>
          <w:tcPr>
            <w:tcW w:w="855" w:type="pct"/>
            <w:shd w:val="clear" w:color="auto" w:fill="auto"/>
            <w:vAlign w:val="center"/>
          </w:tcPr>
          <w:p w14:paraId="55FEF956" w14:textId="77777777" w:rsidR="009D5442" w:rsidRPr="00AD3F68" w:rsidRDefault="009D5442" w:rsidP="009D5442">
            <w:pPr>
              <w:spacing w:line="240" w:lineRule="auto"/>
              <w:jc w:val="center"/>
              <w:rPr>
                <w:rFonts w:eastAsia="Arial Unicode MS"/>
                <w:b/>
                <w:sz w:val="20"/>
                <w:szCs w:val="20"/>
              </w:rPr>
            </w:pPr>
            <w:r w:rsidRPr="00AD3F68">
              <w:rPr>
                <w:rFonts w:eastAsia="Arial Unicode MS"/>
                <w:b/>
                <w:sz w:val="20"/>
                <w:szCs w:val="20"/>
              </w:rPr>
              <w:t>Основные характеристики объекта</w:t>
            </w:r>
          </w:p>
        </w:tc>
      </w:tr>
    </w:tbl>
    <w:p w14:paraId="51B187F4" w14:textId="77777777" w:rsidR="009D5442" w:rsidRPr="00AD3F68" w:rsidRDefault="009D5442" w:rsidP="009D5442">
      <w:pPr>
        <w:spacing w:line="240" w:lineRule="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850"/>
        <w:gridCol w:w="2127"/>
        <w:gridCol w:w="2551"/>
        <w:gridCol w:w="2268"/>
        <w:gridCol w:w="1695"/>
      </w:tblGrid>
      <w:tr w:rsidR="009D5442" w:rsidRPr="00AD3F68" w14:paraId="5015BFC9" w14:textId="77777777" w:rsidTr="0042648D">
        <w:trPr>
          <w:trHeight w:val="20"/>
          <w:tblHeader/>
        </w:trPr>
        <w:tc>
          <w:tcPr>
            <w:tcW w:w="212" w:type="pct"/>
          </w:tcPr>
          <w:p w14:paraId="22B972EF" w14:textId="77777777" w:rsidR="009D5442" w:rsidRPr="00AD3F68" w:rsidRDefault="009D5442" w:rsidP="009D5442">
            <w:pPr>
              <w:spacing w:line="240" w:lineRule="auto"/>
              <w:jc w:val="center"/>
              <w:rPr>
                <w:b/>
                <w:sz w:val="20"/>
                <w:szCs w:val="20"/>
              </w:rPr>
            </w:pPr>
            <w:r w:rsidRPr="00AD3F68">
              <w:rPr>
                <w:b/>
                <w:sz w:val="20"/>
                <w:szCs w:val="20"/>
              </w:rPr>
              <w:t>1</w:t>
            </w:r>
          </w:p>
        </w:tc>
        <w:tc>
          <w:tcPr>
            <w:tcW w:w="429" w:type="pct"/>
          </w:tcPr>
          <w:p w14:paraId="3F7B05C1" w14:textId="77777777" w:rsidR="009D5442" w:rsidRPr="00AD3F68" w:rsidRDefault="009D5442" w:rsidP="009D5442">
            <w:pPr>
              <w:spacing w:line="240" w:lineRule="auto"/>
              <w:jc w:val="center"/>
              <w:rPr>
                <w:b/>
                <w:sz w:val="20"/>
                <w:szCs w:val="20"/>
              </w:rPr>
            </w:pPr>
            <w:r w:rsidRPr="00AD3F68">
              <w:rPr>
                <w:b/>
                <w:sz w:val="20"/>
                <w:szCs w:val="20"/>
              </w:rPr>
              <w:t>2</w:t>
            </w:r>
          </w:p>
        </w:tc>
        <w:tc>
          <w:tcPr>
            <w:tcW w:w="1073" w:type="pct"/>
            <w:shd w:val="clear" w:color="auto" w:fill="auto"/>
          </w:tcPr>
          <w:p w14:paraId="6D98892A" w14:textId="77777777" w:rsidR="009D5442" w:rsidRPr="00AD3F68" w:rsidRDefault="009D5442" w:rsidP="009D5442">
            <w:pPr>
              <w:spacing w:line="240" w:lineRule="auto"/>
              <w:jc w:val="center"/>
              <w:rPr>
                <w:b/>
                <w:sz w:val="20"/>
                <w:szCs w:val="20"/>
              </w:rPr>
            </w:pPr>
            <w:r w:rsidRPr="00AD3F68">
              <w:rPr>
                <w:b/>
                <w:sz w:val="20"/>
                <w:szCs w:val="20"/>
              </w:rPr>
              <w:t>3</w:t>
            </w:r>
          </w:p>
        </w:tc>
        <w:tc>
          <w:tcPr>
            <w:tcW w:w="1287" w:type="pct"/>
            <w:shd w:val="clear" w:color="auto" w:fill="auto"/>
          </w:tcPr>
          <w:p w14:paraId="0FD2F81D" w14:textId="77777777" w:rsidR="009D5442" w:rsidRPr="00AD3F68" w:rsidRDefault="009D5442" w:rsidP="009D5442">
            <w:pPr>
              <w:spacing w:line="240" w:lineRule="auto"/>
              <w:jc w:val="center"/>
              <w:rPr>
                <w:b/>
                <w:sz w:val="20"/>
                <w:szCs w:val="20"/>
              </w:rPr>
            </w:pPr>
            <w:r w:rsidRPr="00AD3F68">
              <w:rPr>
                <w:b/>
                <w:sz w:val="20"/>
                <w:szCs w:val="20"/>
              </w:rPr>
              <w:t>4</w:t>
            </w:r>
          </w:p>
        </w:tc>
        <w:tc>
          <w:tcPr>
            <w:tcW w:w="1144" w:type="pct"/>
            <w:shd w:val="clear" w:color="auto" w:fill="auto"/>
          </w:tcPr>
          <w:p w14:paraId="2B851AB9" w14:textId="77777777" w:rsidR="009D5442" w:rsidRPr="00AD3F68" w:rsidRDefault="009D5442" w:rsidP="009D5442">
            <w:pPr>
              <w:spacing w:line="240" w:lineRule="auto"/>
              <w:jc w:val="center"/>
              <w:rPr>
                <w:b/>
                <w:sz w:val="20"/>
                <w:szCs w:val="20"/>
              </w:rPr>
            </w:pPr>
            <w:r w:rsidRPr="00AD3F68">
              <w:rPr>
                <w:rFonts w:eastAsia="Arial Unicode MS"/>
                <w:b/>
                <w:sz w:val="20"/>
                <w:szCs w:val="20"/>
              </w:rPr>
              <w:t>5</w:t>
            </w:r>
          </w:p>
        </w:tc>
        <w:tc>
          <w:tcPr>
            <w:tcW w:w="855" w:type="pct"/>
            <w:shd w:val="clear" w:color="auto" w:fill="auto"/>
          </w:tcPr>
          <w:p w14:paraId="2C5EE8CD" w14:textId="77777777" w:rsidR="009D5442" w:rsidRPr="00AD3F68" w:rsidRDefault="009D5442" w:rsidP="009D5442">
            <w:pPr>
              <w:spacing w:line="240" w:lineRule="auto"/>
              <w:jc w:val="center"/>
              <w:rPr>
                <w:rFonts w:eastAsia="Arial Unicode MS"/>
                <w:b/>
                <w:sz w:val="20"/>
                <w:szCs w:val="20"/>
              </w:rPr>
            </w:pPr>
            <w:r w:rsidRPr="00AD3F68">
              <w:rPr>
                <w:rFonts w:eastAsia="Arial Unicode MS"/>
                <w:b/>
                <w:sz w:val="20"/>
                <w:szCs w:val="20"/>
              </w:rPr>
              <w:t>6</w:t>
            </w:r>
          </w:p>
        </w:tc>
      </w:tr>
      <w:tr w:rsidR="007912A0" w:rsidRPr="00AD3F68" w14:paraId="2554DF8E" w14:textId="77777777" w:rsidTr="0042648D">
        <w:trPr>
          <w:trHeight w:val="20"/>
        </w:trPr>
        <w:tc>
          <w:tcPr>
            <w:tcW w:w="212" w:type="pct"/>
          </w:tcPr>
          <w:p w14:paraId="15810DAB" w14:textId="08C1387A" w:rsidR="007912A0" w:rsidRPr="00AD3F68" w:rsidRDefault="000A3363" w:rsidP="004A5434">
            <w:pPr>
              <w:spacing w:line="240" w:lineRule="auto"/>
              <w:jc w:val="center"/>
              <w:rPr>
                <w:sz w:val="20"/>
                <w:szCs w:val="20"/>
                <w:lang w:val="en-US"/>
              </w:rPr>
            </w:pPr>
            <w:r w:rsidRPr="00AD3F68">
              <w:rPr>
                <w:sz w:val="20"/>
                <w:szCs w:val="20"/>
                <w:lang w:val="en-US"/>
              </w:rPr>
              <w:t>1</w:t>
            </w:r>
          </w:p>
        </w:tc>
        <w:tc>
          <w:tcPr>
            <w:tcW w:w="429" w:type="pct"/>
          </w:tcPr>
          <w:p w14:paraId="380CDC19" w14:textId="199BBC61" w:rsidR="007912A0" w:rsidRPr="00AD3F68" w:rsidRDefault="007912A0" w:rsidP="00ED62A3">
            <w:pPr>
              <w:spacing w:line="240" w:lineRule="auto"/>
              <w:jc w:val="center"/>
              <w:rPr>
                <w:sz w:val="20"/>
                <w:szCs w:val="20"/>
              </w:rPr>
            </w:pPr>
            <w:r w:rsidRPr="00AD3F68">
              <w:rPr>
                <w:sz w:val="20"/>
                <w:szCs w:val="20"/>
              </w:rPr>
              <w:t>ОН.1.</w:t>
            </w:r>
            <w:r w:rsidR="00ED62A3" w:rsidRPr="00AD3F68">
              <w:rPr>
                <w:sz w:val="20"/>
                <w:szCs w:val="20"/>
              </w:rPr>
              <w:t>2</w:t>
            </w:r>
          </w:p>
        </w:tc>
        <w:tc>
          <w:tcPr>
            <w:tcW w:w="1073" w:type="pct"/>
            <w:shd w:val="clear" w:color="auto" w:fill="auto"/>
          </w:tcPr>
          <w:p w14:paraId="60648119" w14:textId="4116C7B6" w:rsidR="007912A0" w:rsidRPr="00AD3F68" w:rsidRDefault="007912A0" w:rsidP="007912A0">
            <w:pPr>
              <w:spacing w:line="240" w:lineRule="auto"/>
              <w:jc w:val="left"/>
              <w:rPr>
                <w:sz w:val="20"/>
                <w:szCs w:val="20"/>
              </w:rPr>
            </w:pPr>
            <w:r w:rsidRPr="00AD3F68">
              <w:rPr>
                <w:sz w:val="20"/>
                <w:szCs w:val="20"/>
              </w:rPr>
              <w:t>Дошкольная образовательная организация</w:t>
            </w:r>
            <w:r w:rsidR="00EC6378" w:rsidRPr="00AD3F68">
              <w:rPr>
                <w:sz w:val="20"/>
                <w:szCs w:val="20"/>
              </w:rPr>
              <w:t xml:space="preserve"> «</w:t>
            </w:r>
            <w:proofErr w:type="spellStart"/>
            <w:r w:rsidR="00EC6378" w:rsidRPr="00AD3F68">
              <w:rPr>
                <w:sz w:val="20"/>
                <w:szCs w:val="20"/>
              </w:rPr>
              <w:t>Добровские</w:t>
            </w:r>
            <w:proofErr w:type="spellEnd"/>
            <w:r w:rsidR="00EC6378" w:rsidRPr="00AD3F68">
              <w:rPr>
                <w:sz w:val="20"/>
                <w:szCs w:val="20"/>
              </w:rPr>
              <w:t xml:space="preserve"> лужайки»</w:t>
            </w:r>
          </w:p>
        </w:tc>
        <w:tc>
          <w:tcPr>
            <w:tcW w:w="1287" w:type="pct"/>
            <w:shd w:val="clear" w:color="auto" w:fill="auto"/>
          </w:tcPr>
          <w:p w14:paraId="0AB98A01" w14:textId="3155B674" w:rsidR="007912A0" w:rsidRPr="00AD3F68" w:rsidRDefault="009C40A0" w:rsidP="0042648D">
            <w:pPr>
              <w:spacing w:line="240" w:lineRule="auto"/>
              <w:jc w:val="left"/>
              <w:rPr>
                <w:sz w:val="20"/>
                <w:szCs w:val="20"/>
              </w:rPr>
            </w:pPr>
            <w:r w:rsidRPr="00AD3F68">
              <w:rPr>
                <w:bCs/>
                <w:color w:val="000000"/>
                <w:sz w:val="20"/>
                <w:szCs w:val="20"/>
                <w:shd w:val="clear" w:color="auto" w:fill="FFFFFF"/>
              </w:rPr>
              <w:t xml:space="preserve">Липецкая область, Добровский район, сельское поселение </w:t>
            </w:r>
            <w:proofErr w:type="spellStart"/>
            <w:r w:rsidRPr="00AD3F68">
              <w:rPr>
                <w:bCs/>
                <w:color w:val="000000"/>
                <w:sz w:val="20"/>
                <w:szCs w:val="20"/>
                <w:shd w:val="clear" w:color="auto" w:fill="FFFFFF"/>
              </w:rPr>
              <w:t>Ко</w:t>
            </w:r>
            <w:r w:rsidR="0087246D" w:rsidRPr="00AD3F68">
              <w:rPr>
                <w:bCs/>
                <w:color w:val="000000"/>
                <w:sz w:val="20"/>
                <w:szCs w:val="20"/>
                <w:shd w:val="clear" w:color="auto" w:fill="FFFFFF"/>
              </w:rPr>
              <w:t>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42648D" w:rsidRPr="00AD3F68">
              <w:rPr>
                <w:bCs/>
                <w:color w:val="000000"/>
                <w:sz w:val="20"/>
                <w:szCs w:val="20"/>
                <w:shd w:val="clear" w:color="auto" w:fill="FFFFFF"/>
              </w:rPr>
              <w:br/>
            </w:r>
            <w:r w:rsidR="007912A0" w:rsidRPr="00AD3F68">
              <w:rPr>
                <w:sz w:val="20"/>
                <w:szCs w:val="20"/>
              </w:rPr>
              <w:t xml:space="preserve">с. </w:t>
            </w:r>
            <w:proofErr w:type="spellStart"/>
            <w:r w:rsidR="00EC6378" w:rsidRPr="00AD3F68">
              <w:rPr>
                <w:sz w:val="20"/>
                <w:szCs w:val="20"/>
              </w:rPr>
              <w:t>Капитанщино</w:t>
            </w:r>
            <w:proofErr w:type="spellEnd"/>
            <w:r w:rsidRPr="00AD3F68">
              <w:rPr>
                <w:sz w:val="20"/>
                <w:szCs w:val="20"/>
              </w:rPr>
              <w:t xml:space="preserve">, </w:t>
            </w:r>
            <w:r w:rsidR="0042648D" w:rsidRPr="00AD3F68">
              <w:rPr>
                <w:sz w:val="20"/>
                <w:szCs w:val="20"/>
              </w:rPr>
              <w:br/>
            </w:r>
            <w:r w:rsidRPr="00AD3F68">
              <w:rPr>
                <w:sz w:val="20"/>
                <w:szCs w:val="20"/>
              </w:rPr>
              <w:t>ул. Виноградная</w:t>
            </w:r>
          </w:p>
        </w:tc>
        <w:tc>
          <w:tcPr>
            <w:tcW w:w="1144" w:type="pct"/>
            <w:shd w:val="clear" w:color="auto" w:fill="auto"/>
          </w:tcPr>
          <w:p w14:paraId="612883ED" w14:textId="77777777" w:rsidR="007912A0" w:rsidRPr="00AD3F68" w:rsidRDefault="007912A0" w:rsidP="007912A0">
            <w:pPr>
              <w:spacing w:line="240" w:lineRule="auto"/>
              <w:jc w:val="left"/>
              <w:rPr>
                <w:sz w:val="20"/>
                <w:szCs w:val="20"/>
              </w:rPr>
            </w:pPr>
            <w:r w:rsidRPr="00AD3F68">
              <w:rPr>
                <w:sz w:val="20"/>
                <w:szCs w:val="20"/>
              </w:rPr>
              <w:t>1. Новое строительство</w:t>
            </w:r>
          </w:p>
          <w:p w14:paraId="0AF00DC0" w14:textId="5BDE34BD" w:rsidR="007912A0" w:rsidRPr="00AD3F68" w:rsidRDefault="007232AF" w:rsidP="00CC39E0">
            <w:pPr>
              <w:spacing w:line="240" w:lineRule="auto"/>
              <w:jc w:val="left"/>
              <w:rPr>
                <w:sz w:val="20"/>
                <w:szCs w:val="20"/>
              </w:rPr>
            </w:pPr>
            <w:r w:rsidRPr="00AD3F68">
              <w:rPr>
                <w:sz w:val="20"/>
                <w:szCs w:val="20"/>
              </w:rPr>
              <w:t xml:space="preserve">2. Срок реализации </w:t>
            </w:r>
            <w:r w:rsidR="00CC39E0" w:rsidRPr="00AD3F68">
              <w:rPr>
                <w:sz w:val="20"/>
                <w:szCs w:val="20"/>
              </w:rPr>
              <w:t xml:space="preserve">— </w:t>
            </w:r>
            <w:r w:rsidR="00EC6378" w:rsidRPr="00AD3F68">
              <w:rPr>
                <w:sz w:val="20"/>
                <w:szCs w:val="20"/>
              </w:rPr>
              <w:t>2022</w:t>
            </w:r>
            <w:r w:rsidR="00CC39E0" w:rsidRPr="00AD3F68">
              <w:rPr>
                <w:sz w:val="20"/>
                <w:szCs w:val="20"/>
              </w:rPr>
              <w:t>–</w:t>
            </w:r>
            <w:r w:rsidR="00EC6378" w:rsidRPr="00AD3F68">
              <w:rPr>
                <w:sz w:val="20"/>
                <w:szCs w:val="20"/>
              </w:rPr>
              <w:t>20</w:t>
            </w:r>
            <w:r w:rsidR="0090133B" w:rsidRPr="00AD3F68">
              <w:rPr>
                <w:sz w:val="20"/>
                <w:szCs w:val="20"/>
              </w:rPr>
              <w:t>30</w:t>
            </w:r>
            <w:r w:rsidR="004A5434" w:rsidRPr="00AD3F68">
              <w:rPr>
                <w:sz w:val="20"/>
                <w:szCs w:val="20"/>
              </w:rPr>
              <w:t xml:space="preserve"> годы</w:t>
            </w:r>
          </w:p>
        </w:tc>
        <w:tc>
          <w:tcPr>
            <w:tcW w:w="855" w:type="pct"/>
            <w:shd w:val="clear" w:color="auto" w:fill="auto"/>
          </w:tcPr>
          <w:p w14:paraId="364C39DF" w14:textId="422E2B2A" w:rsidR="007912A0" w:rsidRPr="00AD3F68" w:rsidRDefault="00804DCD" w:rsidP="00643E49">
            <w:pPr>
              <w:spacing w:line="240" w:lineRule="auto"/>
              <w:jc w:val="center"/>
              <w:rPr>
                <w:rFonts w:eastAsia="Arial Unicode MS"/>
                <w:sz w:val="20"/>
                <w:szCs w:val="20"/>
              </w:rPr>
            </w:pPr>
            <w:r>
              <w:rPr>
                <w:rFonts w:eastAsia="Arial Unicode MS"/>
                <w:sz w:val="20"/>
                <w:szCs w:val="20"/>
              </w:rPr>
              <w:t xml:space="preserve">Проектная мощность </w:t>
            </w:r>
            <w:r w:rsidRPr="00AD3F68">
              <w:rPr>
                <w:sz w:val="20"/>
                <w:szCs w:val="20"/>
              </w:rPr>
              <w:t>—</w:t>
            </w:r>
            <w:r>
              <w:rPr>
                <w:rFonts w:eastAsia="Arial Unicode MS"/>
                <w:sz w:val="20"/>
                <w:szCs w:val="20"/>
              </w:rPr>
              <w:t xml:space="preserve"> </w:t>
            </w:r>
            <w:r w:rsidR="00832EB1">
              <w:rPr>
                <w:rFonts w:eastAsia="Arial Unicode MS"/>
                <w:sz w:val="20"/>
                <w:szCs w:val="20"/>
              </w:rPr>
              <w:t>9</w:t>
            </w:r>
            <w:r w:rsidR="00643E49">
              <w:rPr>
                <w:rFonts w:eastAsia="Arial Unicode MS"/>
                <w:sz w:val="20"/>
                <w:szCs w:val="20"/>
              </w:rPr>
              <w:t>6</w:t>
            </w:r>
            <w:r>
              <w:rPr>
                <w:rFonts w:eastAsia="Arial Unicode MS"/>
                <w:sz w:val="20"/>
                <w:szCs w:val="20"/>
              </w:rPr>
              <w:t xml:space="preserve"> мест</w:t>
            </w:r>
          </w:p>
        </w:tc>
      </w:tr>
      <w:tr w:rsidR="009D495F" w:rsidRPr="00AD3F68" w14:paraId="72191205" w14:textId="77777777" w:rsidTr="0042648D">
        <w:trPr>
          <w:trHeight w:val="439"/>
        </w:trPr>
        <w:tc>
          <w:tcPr>
            <w:tcW w:w="212" w:type="pct"/>
          </w:tcPr>
          <w:p w14:paraId="5DD89783" w14:textId="46D52DB2" w:rsidR="009D495F" w:rsidRPr="00AD3F68" w:rsidRDefault="009D495F" w:rsidP="007912A0">
            <w:pPr>
              <w:spacing w:line="240" w:lineRule="auto"/>
              <w:jc w:val="center"/>
              <w:rPr>
                <w:sz w:val="20"/>
                <w:szCs w:val="20"/>
              </w:rPr>
            </w:pPr>
            <w:r w:rsidRPr="00AD3F68">
              <w:rPr>
                <w:sz w:val="20"/>
                <w:szCs w:val="20"/>
              </w:rPr>
              <w:t>2</w:t>
            </w:r>
          </w:p>
        </w:tc>
        <w:tc>
          <w:tcPr>
            <w:tcW w:w="429" w:type="pct"/>
          </w:tcPr>
          <w:p w14:paraId="593956E1" w14:textId="7B46E472" w:rsidR="009D495F" w:rsidRPr="00AD3F68" w:rsidRDefault="009D495F" w:rsidP="00ED62A3">
            <w:pPr>
              <w:spacing w:line="240" w:lineRule="auto"/>
              <w:jc w:val="center"/>
              <w:rPr>
                <w:sz w:val="20"/>
                <w:szCs w:val="20"/>
              </w:rPr>
            </w:pPr>
            <w:r w:rsidRPr="00AD3F68">
              <w:rPr>
                <w:sz w:val="20"/>
                <w:szCs w:val="20"/>
              </w:rPr>
              <w:t>ОН.2.2</w:t>
            </w:r>
          </w:p>
        </w:tc>
        <w:tc>
          <w:tcPr>
            <w:tcW w:w="1073" w:type="pct"/>
            <w:shd w:val="clear" w:color="auto" w:fill="auto"/>
          </w:tcPr>
          <w:p w14:paraId="07C6CADC" w14:textId="3F851DF2" w:rsidR="009D495F" w:rsidRPr="00AD3F68" w:rsidRDefault="009D495F" w:rsidP="007912A0">
            <w:pPr>
              <w:spacing w:line="240" w:lineRule="auto"/>
              <w:jc w:val="left"/>
              <w:rPr>
                <w:sz w:val="20"/>
                <w:szCs w:val="20"/>
              </w:rPr>
            </w:pPr>
            <w:r w:rsidRPr="00AD3F68">
              <w:rPr>
                <w:sz w:val="20"/>
                <w:szCs w:val="20"/>
              </w:rPr>
              <w:t>Общеобразовательная организация</w:t>
            </w:r>
          </w:p>
        </w:tc>
        <w:tc>
          <w:tcPr>
            <w:tcW w:w="1287" w:type="pct"/>
            <w:shd w:val="clear" w:color="auto" w:fill="auto"/>
          </w:tcPr>
          <w:p w14:paraId="70611A95" w14:textId="3F4C2759" w:rsidR="009D495F" w:rsidRPr="00AD3F68" w:rsidRDefault="009C40A0" w:rsidP="00EC6378">
            <w:pPr>
              <w:spacing w:line="240" w:lineRule="auto"/>
              <w:jc w:val="left"/>
              <w:rPr>
                <w:sz w:val="20"/>
                <w:szCs w:val="20"/>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42648D" w:rsidRPr="00AD3F68">
              <w:rPr>
                <w:bCs/>
                <w:color w:val="000000"/>
                <w:sz w:val="20"/>
                <w:szCs w:val="20"/>
                <w:shd w:val="clear" w:color="auto" w:fill="FFFFFF"/>
              </w:rPr>
              <w:br/>
            </w:r>
            <w:r w:rsidR="003B0155" w:rsidRPr="00AD3F68">
              <w:rPr>
                <w:sz w:val="20"/>
                <w:szCs w:val="20"/>
              </w:rPr>
              <w:t xml:space="preserve">с. </w:t>
            </w:r>
            <w:proofErr w:type="spellStart"/>
            <w:r w:rsidR="003B0155" w:rsidRPr="00AD3F68">
              <w:rPr>
                <w:sz w:val="20"/>
                <w:szCs w:val="20"/>
              </w:rPr>
              <w:t>Капитанщино</w:t>
            </w:r>
            <w:proofErr w:type="spellEnd"/>
            <w:r w:rsidRPr="00AD3F68">
              <w:rPr>
                <w:sz w:val="20"/>
                <w:szCs w:val="20"/>
              </w:rPr>
              <w:t xml:space="preserve">, </w:t>
            </w:r>
            <w:r w:rsidR="0042648D" w:rsidRPr="00AD3F68">
              <w:rPr>
                <w:sz w:val="20"/>
                <w:szCs w:val="20"/>
              </w:rPr>
              <w:br/>
            </w:r>
            <w:r w:rsidRPr="00AD3F68">
              <w:rPr>
                <w:sz w:val="20"/>
                <w:szCs w:val="20"/>
              </w:rPr>
              <w:t>ул. Виноградная</w:t>
            </w:r>
          </w:p>
        </w:tc>
        <w:tc>
          <w:tcPr>
            <w:tcW w:w="1144" w:type="pct"/>
            <w:shd w:val="clear" w:color="auto" w:fill="auto"/>
          </w:tcPr>
          <w:p w14:paraId="5845BCF7" w14:textId="11349D6B" w:rsidR="009D495F" w:rsidRPr="00AD3F68" w:rsidRDefault="00F33AFE" w:rsidP="007912A0">
            <w:pPr>
              <w:spacing w:line="240" w:lineRule="auto"/>
              <w:jc w:val="left"/>
              <w:rPr>
                <w:sz w:val="20"/>
                <w:szCs w:val="20"/>
              </w:rPr>
            </w:pPr>
            <w:r w:rsidRPr="00AD3F68">
              <w:rPr>
                <w:sz w:val="20"/>
                <w:szCs w:val="20"/>
              </w:rPr>
              <w:t>1. Новое строительство</w:t>
            </w:r>
          </w:p>
        </w:tc>
        <w:tc>
          <w:tcPr>
            <w:tcW w:w="855" w:type="pct"/>
            <w:shd w:val="clear" w:color="auto" w:fill="auto"/>
          </w:tcPr>
          <w:p w14:paraId="066F2CDF" w14:textId="5C3DFD48" w:rsidR="009D495F" w:rsidRPr="00AD3F68" w:rsidRDefault="009D495F" w:rsidP="00CC39E0">
            <w:pPr>
              <w:spacing w:line="240" w:lineRule="auto"/>
              <w:jc w:val="center"/>
              <w:rPr>
                <w:rFonts w:eastAsia="Arial Unicode MS"/>
                <w:sz w:val="20"/>
                <w:szCs w:val="20"/>
              </w:rPr>
            </w:pPr>
            <w:r w:rsidRPr="00AD3F68">
              <w:rPr>
                <w:rFonts w:eastAsia="Arial Unicode MS"/>
                <w:sz w:val="20"/>
                <w:szCs w:val="20"/>
              </w:rPr>
              <w:t>-</w:t>
            </w:r>
          </w:p>
        </w:tc>
      </w:tr>
    </w:tbl>
    <w:p w14:paraId="28F10657" w14:textId="5AC7F2B1" w:rsidR="00B0424E" w:rsidRPr="00AD3F68" w:rsidRDefault="00B0424E" w:rsidP="00B52A3D">
      <w:pPr>
        <w:pStyle w:val="021216b"/>
      </w:pPr>
      <w:bookmarkStart w:id="93" w:name="_Toc17711358"/>
      <w:bookmarkStart w:id="94" w:name="_Toc69297541"/>
      <w:bookmarkStart w:id="95" w:name="_Toc468200608"/>
      <w:bookmarkStart w:id="96" w:name="_Toc477453298"/>
      <w:bookmarkStart w:id="97" w:name="_Toc494398050"/>
      <w:bookmarkStart w:id="98" w:name="_Toc239498947"/>
      <w:r w:rsidRPr="00AD3F68">
        <w:t xml:space="preserve">5.2.2 Физическая культура и </w:t>
      </w:r>
      <w:r w:rsidR="00F24866" w:rsidRPr="00AD3F68">
        <w:t xml:space="preserve">массовый </w:t>
      </w:r>
      <w:r w:rsidRPr="00AD3F68">
        <w:t>спорт</w:t>
      </w:r>
      <w:bookmarkEnd w:id="93"/>
      <w:bookmarkEnd w:id="94"/>
    </w:p>
    <w:p w14:paraId="418CFBA4" w14:textId="77777777" w:rsidR="00B0424E" w:rsidRPr="00AD3F68" w:rsidRDefault="00B0424E" w:rsidP="00CC39E0">
      <w:pPr>
        <w:spacing w:line="276" w:lineRule="auto"/>
        <w:ind w:firstLine="709"/>
        <w:rPr>
          <w:b/>
        </w:rPr>
      </w:pPr>
      <w:bookmarkStart w:id="99" w:name="_Toc27748722"/>
      <w:bookmarkStart w:id="100" w:name="_Toc69297542"/>
      <w:r w:rsidRPr="00AD3F68">
        <w:rPr>
          <w:b/>
        </w:rPr>
        <w:t>Анализ существующего состояния</w:t>
      </w:r>
    </w:p>
    <w:p w14:paraId="36AA137B" w14:textId="7BB85635" w:rsidR="00E50D8F" w:rsidRPr="00AD3F68" w:rsidRDefault="00E50D8F" w:rsidP="00E50D8F">
      <w:pPr>
        <w:tabs>
          <w:tab w:val="left" w:pos="1650"/>
        </w:tabs>
        <w:spacing w:line="276" w:lineRule="auto"/>
        <w:ind w:firstLine="709"/>
        <w:rPr>
          <w:b/>
          <w:szCs w:val="24"/>
        </w:rPr>
      </w:pPr>
      <w:r w:rsidRPr="00AD3F68">
        <w:rPr>
          <w:szCs w:val="24"/>
        </w:rPr>
        <w:t xml:space="preserve">На территории </w:t>
      </w:r>
      <w:r w:rsidR="0036757E" w:rsidRPr="00AD3F68">
        <w:rPr>
          <w:szCs w:val="24"/>
        </w:rPr>
        <w:t xml:space="preserve">сельского поселения </w:t>
      </w:r>
      <w:r w:rsidRPr="00AD3F68">
        <w:rPr>
          <w:szCs w:val="24"/>
        </w:rPr>
        <w:t>самостоятельно функционирующие спортивные сооружения отсутствуют.</w:t>
      </w:r>
    </w:p>
    <w:p w14:paraId="35BA2316" w14:textId="5B2C7CE8" w:rsidR="00E50D8F" w:rsidRPr="00AD3F68" w:rsidRDefault="00E50D8F" w:rsidP="00E50D8F">
      <w:pPr>
        <w:tabs>
          <w:tab w:val="left" w:pos="1650"/>
        </w:tabs>
        <w:spacing w:line="276" w:lineRule="auto"/>
        <w:ind w:firstLine="709"/>
        <w:rPr>
          <w:szCs w:val="24"/>
        </w:rPr>
      </w:pPr>
      <w:r w:rsidRPr="00AD3F68">
        <w:rPr>
          <w:szCs w:val="24"/>
        </w:rPr>
        <w:t>Спорти</w:t>
      </w:r>
      <w:r w:rsidR="00327723" w:rsidRPr="00AD3F68">
        <w:rPr>
          <w:szCs w:val="24"/>
        </w:rPr>
        <w:t xml:space="preserve">вные учреждения на территории </w:t>
      </w:r>
      <w:r w:rsidR="0002313D" w:rsidRPr="00AD3F68">
        <w:rPr>
          <w:szCs w:val="24"/>
        </w:rPr>
        <w:t xml:space="preserve">сельского поселения </w:t>
      </w:r>
      <w:proofErr w:type="spellStart"/>
      <w:r w:rsidR="00F33AFE" w:rsidRPr="00AD3F68">
        <w:rPr>
          <w:szCs w:val="24"/>
        </w:rPr>
        <w:t>Коренё</w:t>
      </w:r>
      <w:r w:rsidR="00003C45" w:rsidRPr="00AD3F68">
        <w:rPr>
          <w:szCs w:val="24"/>
        </w:rPr>
        <w:t>вщинский</w:t>
      </w:r>
      <w:proofErr w:type="spellEnd"/>
      <w:r w:rsidR="00003C45" w:rsidRPr="00AD3F68">
        <w:rPr>
          <w:szCs w:val="24"/>
        </w:rPr>
        <w:t xml:space="preserve"> с</w:t>
      </w:r>
      <w:r w:rsidR="0002313D" w:rsidRPr="00AD3F68">
        <w:rPr>
          <w:szCs w:val="24"/>
        </w:rPr>
        <w:t>ельсовет</w:t>
      </w:r>
      <w:r w:rsidRPr="00AD3F68">
        <w:rPr>
          <w:szCs w:val="24"/>
        </w:rPr>
        <w:t xml:space="preserve"> представлены</w:t>
      </w:r>
      <w:r w:rsidR="007F2CC3" w:rsidRPr="00AD3F68">
        <w:rPr>
          <w:szCs w:val="24"/>
        </w:rPr>
        <w:t xml:space="preserve"> </w:t>
      </w:r>
      <w:r w:rsidRPr="00AD3F68">
        <w:rPr>
          <w:szCs w:val="24"/>
        </w:rPr>
        <w:t xml:space="preserve">спортзалом при школе и спортивными площадками. </w:t>
      </w:r>
    </w:p>
    <w:p w14:paraId="69F6A1AA" w14:textId="2F7CD48B" w:rsidR="007D4E5C" w:rsidRPr="00AD3F68" w:rsidRDefault="007D4E5C" w:rsidP="00E50D8F">
      <w:pPr>
        <w:spacing w:line="276" w:lineRule="auto"/>
        <w:ind w:firstLine="709"/>
        <w:rPr>
          <w:rFonts w:eastAsia="Times New Roman"/>
          <w:color w:val="000000"/>
          <w:szCs w:val="24"/>
          <w:lang w:eastAsia="ru-RU"/>
        </w:rPr>
      </w:pPr>
      <w:r w:rsidRPr="00AD3F68">
        <w:rPr>
          <w:rFonts w:eastAsia="Times New Roman"/>
          <w:color w:val="000000"/>
          <w:szCs w:val="24"/>
          <w:lang w:eastAsia="ru-RU"/>
        </w:rPr>
        <w:t xml:space="preserve">Сводный перечень объектов местного значения в сфере физической культуры и массового спорта приведен в таблице </w:t>
      </w:r>
      <w:r w:rsidR="007D09D0" w:rsidRPr="00AD3F68">
        <w:rPr>
          <w:rFonts w:eastAsia="Times New Roman"/>
          <w:color w:val="000000"/>
          <w:szCs w:val="24"/>
          <w:lang w:eastAsia="ru-RU"/>
        </w:rPr>
        <w:t>3.</w:t>
      </w:r>
      <w:r w:rsidRPr="00AD3F68">
        <w:rPr>
          <w:rFonts w:eastAsia="Times New Roman"/>
          <w:color w:val="000000"/>
          <w:szCs w:val="24"/>
          <w:lang w:eastAsia="ru-RU"/>
        </w:rPr>
        <w:t>5.</w:t>
      </w:r>
      <w:r w:rsidR="00E50D8F" w:rsidRPr="00AD3F68">
        <w:rPr>
          <w:rFonts w:eastAsia="Times New Roman"/>
          <w:color w:val="000000"/>
          <w:szCs w:val="24"/>
          <w:lang w:eastAsia="ru-RU"/>
        </w:rPr>
        <w:t>4</w:t>
      </w:r>
      <w:r w:rsidRPr="00AD3F68">
        <w:rPr>
          <w:rFonts w:eastAsia="Times New Roman"/>
          <w:color w:val="000000"/>
          <w:szCs w:val="24"/>
          <w:lang w:eastAsia="ru-RU"/>
        </w:rPr>
        <w:t>.</w:t>
      </w:r>
    </w:p>
    <w:p w14:paraId="522BBBC6" w14:textId="77777777" w:rsidR="0042648D" w:rsidRPr="00AD3F68" w:rsidRDefault="0042648D" w:rsidP="007D4E5C">
      <w:pPr>
        <w:spacing w:line="276" w:lineRule="auto"/>
        <w:ind w:right="-2" w:firstLine="709"/>
        <w:jc w:val="right"/>
        <w:rPr>
          <w:rFonts w:eastAsia="Times New Roman"/>
          <w:color w:val="000000"/>
          <w:szCs w:val="24"/>
          <w:lang w:eastAsia="ru-RU"/>
        </w:rPr>
      </w:pPr>
      <w:r w:rsidRPr="00AD3F68">
        <w:rPr>
          <w:rFonts w:eastAsia="Times New Roman"/>
          <w:color w:val="000000"/>
          <w:szCs w:val="24"/>
          <w:lang w:eastAsia="ru-RU"/>
        </w:rPr>
        <w:br w:type="page"/>
      </w:r>
    </w:p>
    <w:p w14:paraId="35A4D6BE" w14:textId="20B4C664" w:rsidR="007D4E5C" w:rsidRPr="00AD3F68" w:rsidRDefault="007D4E5C" w:rsidP="007D4E5C">
      <w:pPr>
        <w:spacing w:line="276" w:lineRule="auto"/>
        <w:ind w:right="-2" w:firstLine="709"/>
        <w:jc w:val="right"/>
        <w:rPr>
          <w:rFonts w:eastAsia="Times New Roman"/>
          <w:color w:val="000000"/>
          <w:szCs w:val="24"/>
          <w:lang w:eastAsia="ru-RU"/>
        </w:rPr>
      </w:pPr>
      <w:r w:rsidRPr="00AD3F68">
        <w:rPr>
          <w:rFonts w:eastAsia="Times New Roman"/>
          <w:color w:val="000000"/>
          <w:szCs w:val="24"/>
          <w:lang w:eastAsia="ru-RU"/>
        </w:rPr>
        <w:lastRenderedPageBreak/>
        <w:t xml:space="preserve">Таблица </w:t>
      </w:r>
      <w:r w:rsidR="007D09D0" w:rsidRPr="00AD3F68">
        <w:rPr>
          <w:rFonts w:eastAsia="Times New Roman"/>
          <w:color w:val="000000"/>
          <w:szCs w:val="24"/>
          <w:lang w:eastAsia="ru-RU"/>
        </w:rPr>
        <w:t>3.</w:t>
      </w:r>
      <w:r w:rsidRPr="00AD3F68">
        <w:rPr>
          <w:rFonts w:eastAsia="Times New Roman"/>
          <w:color w:val="000000"/>
          <w:szCs w:val="24"/>
          <w:lang w:eastAsia="ru-RU"/>
        </w:rPr>
        <w:t>5.</w:t>
      </w:r>
      <w:r w:rsidR="00E50D8F" w:rsidRPr="00AD3F68">
        <w:rPr>
          <w:rFonts w:eastAsia="Times New Roman"/>
          <w:color w:val="000000"/>
          <w:szCs w:val="24"/>
          <w:lang w:eastAsia="ru-RU"/>
        </w:rPr>
        <w:t>4</w:t>
      </w:r>
    </w:p>
    <w:p w14:paraId="0FCF04A7" w14:textId="49259C3F" w:rsidR="007D4E5C" w:rsidRPr="00AD3F68" w:rsidRDefault="007D4E5C" w:rsidP="007D4E5C">
      <w:pPr>
        <w:spacing w:line="276" w:lineRule="auto"/>
        <w:ind w:right="-2"/>
        <w:jc w:val="center"/>
        <w:rPr>
          <w:rFonts w:eastAsia="Times New Roman"/>
          <w:color w:val="000000"/>
          <w:szCs w:val="24"/>
          <w:lang w:eastAsia="ru-RU"/>
        </w:rPr>
      </w:pPr>
      <w:r w:rsidRPr="00AD3F68">
        <w:rPr>
          <w:rFonts w:eastAsia="Times New Roman"/>
          <w:color w:val="000000"/>
          <w:szCs w:val="24"/>
          <w:lang w:eastAsia="ru-RU"/>
        </w:rPr>
        <w:t>Перечень объектов местного значения</w:t>
      </w:r>
      <w:r w:rsidR="005F68AA" w:rsidRPr="00AD3F68">
        <w:rPr>
          <w:rFonts w:eastAsia="Times New Roman"/>
          <w:color w:val="000000"/>
          <w:szCs w:val="24"/>
          <w:lang w:eastAsia="ru-RU"/>
        </w:rPr>
        <w:t xml:space="preserve"> </w:t>
      </w:r>
      <w:r w:rsidRPr="00AD3F68">
        <w:rPr>
          <w:rFonts w:eastAsia="Times New Roman"/>
          <w:color w:val="000000"/>
          <w:szCs w:val="24"/>
          <w:lang w:eastAsia="ru-RU"/>
        </w:rPr>
        <w:t>в области физической культуры и массового спорта</w:t>
      </w:r>
    </w:p>
    <w:tbl>
      <w:tblPr>
        <w:tblStyle w:val="1ff8"/>
        <w:tblW w:w="5000" w:type="pct"/>
        <w:tblBorders>
          <w:bottom w:val="none" w:sz="0" w:space="0" w:color="auto"/>
        </w:tblBorders>
        <w:tblLayout w:type="fixed"/>
        <w:tblLook w:val="04A0" w:firstRow="1" w:lastRow="0" w:firstColumn="1" w:lastColumn="0" w:noHBand="0" w:noVBand="1"/>
      </w:tblPr>
      <w:tblGrid>
        <w:gridCol w:w="421"/>
        <w:gridCol w:w="992"/>
        <w:gridCol w:w="1559"/>
        <w:gridCol w:w="1843"/>
        <w:gridCol w:w="1843"/>
        <w:gridCol w:w="1275"/>
        <w:gridCol w:w="1978"/>
      </w:tblGrid>
      <w:tr w:rsidR="007D4E5C" w:rsidRPr="00AD3F68" w14:paraId="322D8671" w14:textId="77777777" w:rsidTr="004B02D5">
        <w:trPr>
          <w:trHeight w:val="1118"/>
        </w:trPr>
        <w:tc>
          <w:tcPr>
            <w:tcW w:w="212" w:type="pct"/>
            <w:vAlign w:val="center"/>
          </w:tcPr>
          <w:p w14:paraId="13F2350A" w14:textId="77777777" w:rsidR="007D4E5C" w:rsidRPr="00AD3F68" w:rsidRDefault="007D4E5C" w:rsidP="00005B32">
            <w:pPr>
              <w:widowControl w:val="0"/>
              <w:spacing w:line="240" w:lineRule="auto"/>
              <w:jc w:val="center"/>
              <w:rPr>
                <w:rFonts w:eastAsia="Times New Roman"/>
                <w:b/>
                <w:bCs/>
                <w:color w:val="000000"/>
                <w:sz w:val="20"/>
                <w:shd w:val="clear" w:color="auto" w:fill="FFFFFF"/>
                <w:lang w:bidi="ru-RU"/>
              </w:rPr>
            </w:pPr>
            <w:r w:rsidRPr="00AD3F68">
              <w:rPr>
                <w:rFonts w:eastAsia="Times New Roman"/>
                <w:b/>
                <w:bCs/>
                <w:color w:val="000000"/>
                <w:sz w:val="20"/>
                <w:shd w:val="clear" w:color="auto" w:fill="FFFFFF"/>
                <w:lang w:bidi="ru-RU"/>
              </w:rPr>
              <w:t>№</w:t>
            </w:r>
          </w:p>
        </w:tc>
        <w:tc>
          <w:tcPr>
            <w:tcW w:w="500" w:type="pct"/>
            <w:vAlign w:val="center"/>
          </w:tcPr>
          <w:p w14:paraId="4DE98737" w14:textId="16C77671" w:rsidR="007D4E5C" w:rsidRPr="00AD3F68" w:rsidRDefault="007D4E5C" w:rsidP="00005B32">
            <w:pPr>
              <w:widowControl w:val="0"/>
              <w:spacing w:line="240" w:lineRule="auto"/>
              <w:jc w:val="center"/>
              <w:rPr>
                <w:b/>
                <w:bCs/>
                <w:color w:val="000000"/>
                <w:sz w:val="20"/>
                <w:shd w:val="clear" w:color="auto" w:fill="FFFFFF"/>
                <w:lang w:bidi="ru-RU"/>
              </w:rPr>
            </w:pPr>
            <w:r w:rsidRPr="00AD3F68">
              <w:rPr>
                <w:b/>
                <w:bCs/>
                <w:color w:val="000000"/>
                <w:sz w:val="20"/>
                <w:shd w:val="clear" w:color="auto" w:fill="FFFFFF"/>
                <w:lang w:bidi="ru-RU"/>
              </w:rPr>
              <w:t>№ на карте</w:t>
            </w:r>
          </w:p>
        </w:tc>
        <w:tc>
          <w:tcPr>
            <w:tcW w:w="786" w:type="pct"/>
            <w:vAlign w:val="center"/>
          </w:tcPr>
          <w:p w14:paraId="12F526DE" w14:textId="77777777" w:rsidR="007D4E5C" w:rsidRPr="00AD3F68" w:rsidRDefault="007D4E5C" w:rsidP="00005B32">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Наименование</w:t>
            </w:r>
          </w:p>
        </w:tc>
        <w:tc>
          <w:tcPr>
            <w:tcW w:w="930" w:type="pct"/>
            <w:vAlign w:val="center"/>
          </w:tcPr>
          <w:p w14:paraId="61E0DCFA" w14:textId="77777777" w:rsidR="007D4E5C" w:rsidRPr="00AD3F68" w:rsidRDefault="007D4E5C" w:rsidP="00005B32">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Местоположение</w:t>
            </w:r>
          </w:p>
        </w:tc>
        <w:tc>
          <w:tcPr>
            <w:tcW w:w="930" w:type="pct"/>
            <w:vAlign w:val="center"/>
          </w:tcPr>
          <w:p w14:paraId="0A8A43DB" w14:textId="77777777" w:rsidR="007D4E5C" w:rsidRPr="00AD3F68" w:rsidRDefault="007D4E5C" w:rsidP="00005B32">
            <w:pPr>
              <w:spacing w:line="240" w:lineRule="auto"/>
              <w:ind w:right="-2"/>
              <w:jc w:val="center"/>
              <w:rPr>
                <w:sz w:val="20"/>
                <w:szCs w:val="20"/>
              </w:rPr>
            </w:pPr>
            <w:r w:rsidRPr="00AD3F68">
              <w:rPr>
                <w:b/>
                <w:sz w:val="20"/>
                <w:szCs w:val="20"/>
              </w:rPr>
              <w:t>Обслуживаемые населенные пункты</w:t>
            </w:r>
          </w:p>
        </w:tc>
        <w:tc>
          <w:tcPr>
            <w:tcW w:w="643" w:type="pct"/>
            <w:vAlign w:val="center"/>
          </w:tcPr>
          <w:p w14:paraId="7559E4A6" w14:textId="77777777" w:rsidR="007D4E5C" w:rsidRPr="00AD3F68" w:rsidRDefault="007D4E5C" w:rsidP="00005B32">
            <w:pPr>
              <w:spacing w:line="240" w:lineRule="auto"/>
              <w:ind w:right="-2"/>
              <w:jc w:val="center"/>
              <w:rPr>
                <w:b/>
                <w:sz w:val="20"/>
                <w:szCs w:val="20"/>
              </w:rPr>
            </w:pPr>
            <w:r w:rsidRPr="00AD3F68">
              <w:rPr>
                <w:b/>
                <w:sz w:val="20"/>
                <w:szCs w:val="20"/>
              </w:rPr>
              <w:t>Проектная мощность</w:t>
            </w:r>
          </w:p>
        </w:tc>
        <w:tc>
          <w:tcPr>
            <w:tcW w:w="998" w:type="pct"/>
            <w:vAlign w:val="center"/>
          </w:tcPr>
          <w:p w14:paraId="14A5A812" w14:textId="77777777" w:rsidR="007D4E5C" w:rsidRPr="00AD3F68" w:rsidRDefault="007D4E5C" w:rsidP="00005B32">
            <w:pPr>
              <w:spacing w:line="240" w:lineRule="auto"/>
              <w:ind w:right="-2"/>
              <w:jc w:val="center"/>
              <w:rPr>
                <w:b/>
                <w:sz w:val="20"/>
                <w:szCs w:val="20"/>
              </w:rPr>
            </w:pPr>
            <w:r w:rsidRPr="00AD3F68">
              <w:rPr>
                <w:b/>
                <w:sz w:val="20"/>
                <w:szCs w:val="20"/>
              </w:rPr>
              <w:t>Год постройки, характеристика объекта (хорошее, удовлетворительное, ветхое)</w:t>
            </w:r>
          </w:p>
        </w:tc>
      </w:tr>
    </w:tbl>
    <w:p w14:paraId="178B76F8" w14:textId="77777777" w:rsidR="007D4E5C" w:rsidRPr="00AD3F68" w:rsidRDefault="007D4E5C" w:rsidP="007D4E5C">
      <w:pPr>
        <w:rPr>
          <w:sz w:val="2"/>
          <w:szCs w:val="2"/>
        </w:rPr>
      </w:pPr>
    </w:p>
    <w:tbl>
      <w:tblPr>
        <w:tblStyle w:val="1ff8"/>
        <w:tblW w:w="5000" w:type="pct"/>
        <w:tblLayout w:type="fixed"/>
        <w:tblCellMar>
          <w:left w:w="57" w:type="dxa"/>
          <w:right w:w="57" w:type="dxa"/>
        </w:tblCellMar>
        <w:tblLook w:val="04A0" w:firstRow="1" w:lastRow="0" w:firstColumn="1" w:lastColumn="0" w:noHBand="0" w:noVBand="1"/>
      </w:tblPr>
      <w:tblGrid>
        <w:gridCol w:w="421"/>
        <w:gridCol w:w="991"/>
        <w:gridCol w:w="1558"/>
        <w:gridCol w:w="1843"/>
        <w:gridCol w:w="1843"/>
        <w:gridCol w:w="1275"/>
        <w:gridCol w:w="1980"/>
      </w:tblGrid>
      <w:tr w:rsidR="007D4E5C" w:rsidRPr="00AD3F68" w14:paraId="72B1CF9C" w14:textId="77777777" w:rsidTr="00D8182E">
        <w:trPr>
          <w:tblHeader/>
        </w:trPr>
        <w:tc>
          <w:tcPr>
            <w:tcW w:w="212" w:type="pct"/>
          </w:tcPr>
          <w:p w14:paraId="5C5FBA5F" w14:textId="77777777" w:rsidR="007D4E5C" w:rsidRPr="00AD3F68" w:rsidRDefault="007D4E5C" w:rsidP="00005B32">
            <w:pPr>
              <w:widowControl w:val="0"/>
              <w:spacing w:line="240" w:lineRule="auto"/>
              <w:jc w:val="center"/>
              <w:rPr>
                <w:rFonts w:eastAsia="Times New Roman"/>
                <w:b/>
                <w:bCs/>
                <w:color w:val="000000"/>
                <w:sz w:val="20"/>
                <w:szCs w:val="20"/>
                <w:shd w:val="clear" w:color="auto" w:fill="FFFFFF"/>
                <w:lang w:bidi="ru-RU"/>
              </w:rPr>
            </w:pPr>
            <w:r w:rsidRPr="00AD3F68">
              <w:rPr>
                <w:b/>
                <w:sz w:val="20"/>
                <w:szCs w:val="20"/>
              </w:rPr>
              <w:br w:type="page"/>
            </w:r>
            <w:r w:rsidRPr="00AD3F68">
              <w:rPr>
                <w:rFonts w:eastAsia="Times New Roman"/>
                <w:b/>
                <w:bCs/>
                <w:color w:val="000000"/>
                <w:sz w:val="20"/>
                <w:szCs w:val="20"/>
                <w:shd w:val="clear" w:color="auto" w:fill="FFFFFF"/>
                <w:lang w:bidi="ru-RU"/>
              </w:rPr>
              <w:t>1</w:t>
            </w:r>
          </w:p>
        </w:tc>
        <w:tc>
          <w:tcPr>
            <w:tcW w:w="500" w:type="pct"/>
          </w:tcPr>
          <w:p w14:paraId="5F7DA3C7" w14:textId="77777777" w:rsidR="007D4E5C" w:rsidRPr="00AD3F68" w:rsidRDefault="007D4E5C" w:rsidP="00005B32">
            <w:pPr>
              <w:widowControl w:val="0"/>
              <w:spacing w:line="240" w:lineRule="auto"/>
              <w:jc w:val="center"/>
              <w:rPr>
                <w:rFonts w:eastAsiaTheme="minorHAnsi"/>
                <w:b/>
                <w:sz w:val="20"/>
                <w:szCs w:val="20"/>
              </w:rPr>
            </w:pPr>
            <w:r w:rsidRPr="00AD3F68">
              <w:rPr>
                <w:rFonts w:eastAsiaTheme="minorHAnsi"/>
                <w:b/>
                <w:sz w:val="20"/>
                <w:szCs w:val="20"/>
              </w:rPr>
              <w:t>2</w:t>
            </w:r>
          </w:p>
        </w:tc>
        <w:tc>
          <w:tcPr>
            <w:tcW w:w="786" w:type="pct"/>
          </w:tcPr>
          <w:p w14:paraId="7200FE41" w14:textId="77777777" w:rsidR="007D4E5C" w:rsidRPr="00AD3F68" w:rsidRDefault="007D4E5C" w:rsidP="00005B32">
            <w:pPr>
              <w:widowControl w:val="0"/>
              <w:spacing w:line="240" w:lineRule="auto"/>
              <w:jc w:val="center"/>
              <w:rPr>
                <w:rFonts w:eastAsiaTheme="minorHAnsi"/>
                <w:b/>
                <w:color w:val="333333"/>
                <w:sz w:val="20"/>
                <w:szCs w:val="20"/>
                <w:shd w:val="clear" w:color="auto" w:fill="FFFFFF"/>
              </w:rPr>
            </w:pPr>
            <w:r w:rsidRPr="00AD3F68">
              <w:rPr>
                <w:rFonts w:eastAsiaTheme="minorHAnsi"/>
                <w:b/>
                <w:color w:val="333333"/>
                <w:sz w:val="20"/>
                <w:szCs w:val="20"/>
                <w:shd w:val="clear" w:color="auto" w:fill="FFFFFF"/>
              </w:rPr>
              <w:t>3</w:t>
            </w:r>
          </w:p>
        </w:tc>
        <w:tc>
          <w:tcPr>
            <w:tcW w:w="930" w:type="pct"/>
          </w:tcPr>
          <w:p w14:paraId="2B26F236" w14:textId="77777777" w:rsidR="007D4E5C" w:rsidRPr="00AD3F68" w:rsidRDefault="007D4E5C" w:rsidP="00005B32">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4</w:t>
            </w:r>
          </w:p>
        </w:tc>
        <w:tc>
          <w:tcPr>
            <w:tcW w:w="930" w:type="pct"/>
          </w:tcPr>
          <w:p w14:paraId="1026B8FE" w14:textId="77777777" w:rsidR="007D4E5C" w:rsidRPr="00AD3F68" w:rsidRDefault="007D4E5C" w:rsidP="00005B32">
            <w:pPr>
              <w:spacing w:line="240" w:lineRule="auto"/>
              <w:ind w:right="-2"/>
              <w:jc w:val="center"/>
              <w:rPr>
                <w:b/>
                <w:sz w:val="20"/>
                <w:szCs w:val="20"/>
              </w:rPr>
            </w:pPr>
            <w:r w:rsidRPr="00AD3F68">
              <w:rPr>
                <w:b/>
                <w:sz w:val="20"/>
                <w:szCs w:val="20"/>
              </w:rPr>
              <w:t>5</w:t>
            </w:r>
          </w:p>
        </w:tc>
        <w:tc>
          <w:tcPr>
            <w:tcW w:w="643" w:type="pct"/>
          </w:tcPr>
          <w:p w14:paraId="3893A4AB" w14:textId="77777777" w:rsidR="007D4E5C" w:rsidRPr="00AD3F68" w:rsidRDefault="007D4E5C" w:rsidP="00005B32">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6</w:t>
            </w:r>
          </w:p>
        </w:tc>
        <w:tc>
          <w:tcPr>
            <w:tcW w:w="999" w:type="pct"/>
          </w:tcPr>
          <w:p w14:paraId="1320F709" w14:textId="77777777" w:rsidR="007D4E5C" w:rsidRPr="00AD3F68" w:rsidRDefault="007D4E5C" w:rsidP="00005B32">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7</w:t>
            </w:r>
          </w:p>
        </w:tc>
      </w:tr>
      <w:tr w:rsidR="00D8182E" w:rsidRPr="00AD3F68" w14:paraId="56B1AB83" w14:textId="77777777" w:rsidTr="00D8182E">
        <w:tc>
          <w:tcPr>
            <w:tcW w:w="5000" w:type="pct"/>
            <w:gridSpan w:val="7"/>
          </w:tcPr>
          <w:p w14:paraId="4C438E29" w14:textId="66A594D1" w:rsidR="00D8182E" w:rsidRPr="00AD3F68" w:rsidRDefault="00D8182E" w:rsidP="00A61D4C">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Местное значение поселения</w:t>
            </w:r>
          </w:p>
        </w:tc>
      </w:tr>
      <w:tr w:rsidR="00A61D4C" w:rsidRPr="00AD3F68" w14:paraId="1BF88C79" w14:textId="77777777" w:rsidTr="00D8182E">
        <w:tc>
          <w:tcPr>
            <w:tcW w:w="212" w:type="pct"/>
          </w:tcPr>
          <w:p w14:paraId="2A768E7B" w14:textId="545BDA84" w:rsidR="00A61D4C" w:rsidRPr="00AD3F68" w:rsidRDefault="00B54F97" w:rsidP="00A61D4C">
            <w:pPr>
              <w:widowControl w:val="0"/>
              <w:spacing w:line="240" w:lineRule="auto"/>
              <w:jc w:val="center"/>
              <w:rPr>
                <w:rFonts w:eastAsia="Times New Roman"/>
                <w:bCs/>
                <w:color w:val="000000"/>
                <w:sz w:val="20"/>
                <w:szCs w:val="20"/>
                <w:shd w:val="clear" w:color="auto" w:fill="FFFFFF"/>
                <w:lang w:bidi="ru-RU"/>
              </w:rPr>
            </w:pPr>
            <w:r w:rsidRPr="00AD3F68">
              <w:rPr>
                <w:rFonts w:eastAsia="Times New Roman"/>
                <w:bCs/>
                <w:color w:val="000000"/>
                <w:sz w:val="20"/>
                <w:szCs w:val="20"/>
                <w:shd w:val="clear" w:color="auto" w:fill="FFFFFF"/>
                <w:lang w:bidi="ru-RU"/>
              </w:rPr>
              <w:t>1</w:t>
            </w:r>
          </w:p>
        </w:tc>
        <w:tc>
          <w:tcPr>
            <w:tcW w:w="500" w:type="pct"/>
          </w:tcPr>
          <w:p w14:paraId="2144D36F" w14:textId="54E0BEC5" w:rsidR="00A61D4C" w:rsidRPr="00AD3F68" w:rsidRDefault="00A61D4C" w:rsidP="00A61D4C">
            <w:pPr>
              <w:widowControl w:val="0"/>
              <w:spacing w:line="240" w:lineRule="auto"/>
              <w:jc w:val="center"/>
              <w:rPr>
                <w:rFonts w:eastAsia="Times New Roman"/>
                <w:bCs/>
                <w:color w:val="000000"/>
                <w:sz w:val="20"/>
                <w:szCs w:val="20"/>
                <w:shd w:val="clear" w:color="auto" w:fill="FFFFFF"/>
                <w:lang w:bidi="ru-RU"/>
              </w:rPr>
            </w:pPr>
            <w:r w:rsidRPr="00AD3F68">
              <w:rPr>
                <w:rFonts w:eastAsiaTheme="minorHAnsi"/>
                <w:sz w:val="20"/>
                <w:szCs w:val="20"/>
              </w:rPr>
              <w:t>ФК.2.1</w:t>
            </w:r>
          </w:p>
        </w:tc>
        <w:tc>
          <w:tcPr>
            <w:tcW w:w="786" w:type="pct"/>
          </w:tcPr>
          <w:p w14:paraId="68701F7D" w14:textId="626A2D6D" w:rsidR="00A61D4C" w:rsidRPr="00AD3F68" w:rsidRDefault="00655F93" w:rsidP="00A61D4C">
            <w:pPr>
              <w:widowControl w:val="0"/>
              <w:spacing w:line="240" w:lineRule="auto"/>
              <w:jc w:val="left"/>
              <w:rPr>
                <w:rFonts w:eastAsia="Times New Roman"/>
                <w:b/>
                <w:sz w:val="20"/>
                <w:szCs w:val="20"/>
              </w:rPr>
            </w:pPr>
            <w:r w:rsidRPr="00AD3F68">
              <w:rPr>
                <w:rFonts w:eastAsiaTheme="minorHAnsi"/>
                <w:sz w:val="20"/>
                <w:szCs w:val="20"/>
                <w:shd w:val="clear" w:color="auto" w:fill="FFFFFF"/>
                <w:lang w:bidi="ru-RU"/>
              </w:rPr>
              <w:t>Спортплощадка МОУ СОШ</w:t>
            </w:r>
          </w:p>
        </w:tc>
        <w:tc>
          <w:tcPr>
            <w:tcW w:w="930" w:type="pct"/>
          </w:tcPr>
          <w:p w14:paraId="3074FA45" w14:textId="5AA8A007" w:rsidR="00A61D4C" w:rsidRPr="00AD3F68" w:rsidRDefault="009C40A0" w:rsidP="0042648D">
            <w:pPr>
              <w:spacing w:line="240" w:lineRule="auto"/>
              <w:ind w:right="-2"/>
              <w:jc w:val="left"/>
              <w:rPr>
                <w:rFonts w:eastAsia="Times New Roman"/>
                <w:b/>
                <w:color w:val="000000"/>
                <w:sz w:val="20"/>
                <w:szCs w:val="20"/>
                <w:lang w:val="cs-CZ"/>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42648D" w:rsidRPr="00AD3F68">
              <w:rPr>
                <w:bCs/>
                <w:color w:val="000000"/>
                <w:sz w:val="20"/>
                <w:szCs w:val="20"/>
                <w:shd w:val="clear" w:color="auto" w:fill="FFFFFF"/>
              </w:rPr>
              <w:br/>
            </w:r>
            <w:r w:rsidR="00784378" w:rsidRPr="00AD3F68">
              <w:rPr>
                <w:sz w:val="20"/>
                <w:szCs w:val="20"/>
              </w:rPr>
              <w:t>с.</w:t>
            </w:r>
            <w:r w:rsidR="006B3293" w:rsidRPr="00AD3F68">
              <w:rPr>
                <w:sz w:val="20"/>
                <w:szCs w:val="20"/>
              </w:rPr>
              <w:t xml:space="preserve"> </w:t>
            </w:r>
            <w:proofErr w:type="spellStart"/>
            <w:r w:rsidR="00F33AFE" w:rsidRPr="00AD3F68">
              <w:rPr>
                <w:sz w:val="20"/>
                <w:szCs w:val="20"/>
              </w:rPr>
              <w:t>Коренё</w:t>
            </w:r>
            <w:r w:rsidR="00784378" w:rsidRPr="00AD3F68">
              <w:rPr>
                <w:sz w:val="20"/>
                <w:szCs w:val="20"/>
              </w:rPr>
              <w:t>вщино</w:t>
            </w:r>
            <w:proofErr w:type="spellEnd"/>
            <w:r w:rsidRPr="00AD3F68">
              <w:rPr>
                <w:sz w:val="20"/>
                <w:szCs w:val="20"/>
              </w:rPr>
              <w:t xml:space="preserve">, </w:t>
            </w:r>
            <w:r w:rsidR="0042648D" w:rsidRPr="00AD3F68">
              <w:rPr>
                <w:sz w:val="20"/>
                <w:szCs w:val="20"/>
              </w:rPr>
              <w:br/>
            </w:r>
            <w:r w:rsidRPr="00AD3F68">
              <w:rPr>
                <w:sz w:val="20"/>
                <w:szCs w:val="20"/>
              </w:rPr>
              <w:t>ул. Центральная</w:t>
            </w:r>
          </w:p>
        </w:tc>
        <w:tc>
          <w:tcPr>
            <w:tcW w:w="930" w:type="pct"/>
          </w:tcPr>
          <w:p w14:paraId="12B1E636" w14:textId="2B197601" w:rsidR="00A61D4C" w:rsidRPr="00AD3F68" w:rsidRDefault="00F33AFE" w:rsidP="00A61D4C">
            <w:pPr>
              <w:spacing w:line="240" w:lineRule="auto"/>
              <w:ind w:right="-2"/>
              <w:jc w:val="left"/>
              <w:rPr>
                <w:bCs/>
                <w:color w:val="000000"/>
                <w:sz w:val="20"/>
                <w:szCs w:val="20"/>
                <w:shd w:val="clear" w:color="auto" w:fill="FFFFFF"/>
                <w:lang w:bidi="ru-RU"/>
              </w:rPr>
            </w:pPr>
            <w:proofErr w:type="spellStart"/>
            <w:r w:rsidRPr="00AD3F68">
              <w:rPr>
                <w:sz w:val="20"/>
                <w:szCs w:val="20"/>
              </w:rPr>
              <w:t>Коренё</w:t>
            </w:r>
            <w:r w:rsidR="00A61D4C" w:rsidRPr="00AD3F68">
              <w:rPr>
                <w:sz w:val="20"/>
                <w:szCs w:val="20"/>
              </w:rPr>
              <w:t>вщинский</w:t>
            </w:r>
            <w:proofErr w:type="spellEnd"/>
            <w:r w:rsidR="00A61D4C" w:rsidRPr="00AD3F68">
              <w:rPr>
                <w:sz w:val="20"/>
                <w:szCs w:val="20"/>
              </w:rPr>
              <w:t xml:space="preserve"> сельсовет</w:t>
            </w:r>
          </w:p>
        </w:tc>
        <w:tc>
          <w:tcPr>
            <w:tcW w:w="643" w:type="pct"/>
          </w:tcPr>
          <w:p w14:paraId="4DD9617C" w14:textId="156066FA" w:rsidR="00A61D4C" w:rsidRPr="00AD3F68" w:rsidRDefault="00AD50EA" w:rsidP="00A61D4C">
            <w:pPr>
              <w:spacing w:line="240" w:lineRule="auto"/>
              <w:ind w:right="-2"/>
              <w:jc w:val="center"/>
              <w:rPr>
                <w:bCs/>
                <w:color w:val="000000"/>
                <w:sz w:val="20"/>
                <w:szCs w:val="20"/>
                <w:shd w:val="clear" w:color="auto" w:fill="FFFFFF"/>
                <w:vertAlign w:val="superscript"/>
                <w:lang w:bidi="ru-RU"/>
              </w:rPr>
            </w:pPr>
            <w:r w:rsidRPr="00AD3F68">
              <w:rPr>
                <w:sz w:val="20"/>
                <w:szCs w:val="20"/>
              </w:rPr>
              <w:t>1600</w:t>
            </w:r>
            <w:r w:rsidR="00655F93" w:rsidRPr="00AD3F68">
              <w:rPr>
                <w:sz w:val="20"/>
                <w:szCs w:val="20"/>
              </w:rPr>
              <w:t xml:space="preserve"> м</w:t>
            </w:r>
            <w:r w:rsidR="00655F93" w:rsidRPr="00AD3F68">
              <w:rPr>
                <w:sz w:val="20"/>
                <w:szCs w:val="20"/>
                <w:vertAlign w:val="superscript"/>
              </w:rPr>
              <w:t>2</w:t>
            </w:r>
          </w:p>
        </w:tc>
        <w:tc>
          <w:tcPr>
            <w:tcW w:w="999" w:type="pct"/>
          </w:tcPr>
          <w:p w14:paraId="277DB0E8" w14:textId="19E6C10C" w:rsidR="00A61D4C" w:rsidRPr="00AD3F68" w:rsidRDefault="00A61D4C" w:rsidP="00A61D4C">
            <w:pPr>
              <w:spacing w:line="240" w:lineRule="auto"/>
              <w:ind w:right="-2"/>
              <w:jc w:val="center"/>
              <w:rPr>
                <w:bCs/>
                <w:color w:val="000000"/>
                <w:sz w:val="20"/>
                <w:szCs w:val="20"/>
                <w:shd w:val="clear" w:color="auto" w:fill="FFFFFF"/>
                <w:lang w:bidi="ru-RU"/>
              </w:rPr>
            </w:pPr>
            <w:r w:rsidRPr="00AD3F68">
              <w:rPr>
                <w:bCs/>
                <w:color w:val="000000"/>
                <w:sz w:val="20"/>
                <w:szCs w:val="20"/>
                <w:shd w:val="clear" w:color="auto" w:fill="FFFFFF"/>
                <w:lang w:bidi="ru-RU"/>
              </w:rPr>
              <w:t>-</w:t>
            </w:r>
          </w:p>
        </w:tc>
      </w:tr>
      <w:tr w:rsidR="00A61D4C" w:rsidRPr="00AD3F68" w14:paraId="5C533D1B" w14:textId="77777777" w:rsidTr="00D8182E">
        <w:tc>
          <w:tcPr>
            <w:tcW w:w="212" w:type="pct"/>
          </w:tcPr>
          <w:p w14:paraId="2931CFC8" w14:textId="03883B8E" w:rsidR="00A61D4C" w:rsidRPr="00AD3F68" w:rsidRDefault="00B54F97" w:rsidP="00A61D4C">
            <w:pPr>
              <w:widowControl w:val="0"/>
              <w:spacing w:line="240" w:lineRule="auto"/>
              <w:jc w:val="center"/>
              <w:rPr>
                <w:rFonts w:eastAsia="Times New Roman"/>
                <w:bCs/>
                <w:color w:val="000000"/>
                <w:sz w:val="20"/>
                <w:szCs w:val="20"/>
                <w:shd w:val="clear" w:color="auto" w:fill="FFFFFF"/>
                <w:lang w:bidi="ru-RU"/>
              </w:rPr>
            </w:pPr>
            <w:r w:rsidRPr="00AD3F68">
              <w:rPr>
                <w:rFonts w:eastAsia="Times New Roman"/>
                <w:bCs/>
                <w:color w:val="000000"/>
                <w:sz w:val="20"/>
                <w:szCs w:val="20"/>
                <w:shd w:val="clear" w:color="auto" w:fill="FFFFFF"/>
                <w:lang w:bidi="ru-RU"/>
              </w:rPr>
              <w:t>2</w:t>
            </w:r>
          </w:p>
        </w:tc>
        <w:tc>
          <w:tcPr>
            <w:tcW w:w="500" w:type="pct"/>
          </w:tcPr>
          <w:p w14:paraId="76FCEC9E" w14:textId="17D18763" w:rsidR="00A61D4C" w:rsidRPr="00AD3F68" w:rsidRDefault="00A61D4C" w:rsidP="00A61D4C">
            <w:pPr>
              <w:widowControl w:val="0"/>
              <w:spacing w:line="240" w:lineRule="auto"/>
              <w:jc w:val="center"/>
              <w:rPr>
                <w:rFonts w:eastAsia="Times New Roman"/>
                <w:bCs/>
                <w:color w:val="000000"/>
                <w:sz w:val="20"/>
                <w:szCs w:val="20"/>
                <w:shd w:val="clear" w:color="auto" w:fill="FFFFFF"/>
                <w:lang w:bidi="ru-RU"/>
              </w:rPr>
            </w:pPr>
            <w:r w:rsidRPr="00AD3F68">
              <w:rPr>
                <w:rFonts w:eastAsiaTheme="minorHAnsi"/>
                <w:sz w:val="20"/>
                <w:szCs w:val="20"/>
              </w:rPr>
              <w:t>ФК.2.2</w:t>
            </w:r>
          </w:p>
        </w:tc>
        <w:tc>
          <w:tcPr>
            <w:tcW w:w="786" w:type="pct"/>
          </w:tcPr>
          <w:p w14:paraId="600E55BE" w14:textId="1BEBE2E8" w:rsidR="00A61D4C" w:rsidRPr="00AD3F68" w:rsidRDefault="00655F93" w:rsidP="00A61D4C">
            <w:pPr>
              <w:widowControl w:val="0"/>
              <w:spacing w:line="240" w:lineRule="auto"/>
              <w:jc w:val="left"/>
              <w:rPr>
                <w:rFonts w:eastAsia="Times New Roman"/>
                <w:b/>
                <w:sz w:val="20"/>
                <w:szCs w:val="20"/>
              </w:rPr>
            </w:pPr>
            <w:r w:rsidRPr="00AD3F68">
              <w:rPr>
                <w:rFonts w:eastAsiaTheme="minorHAnsi"/>
                <w:sz w:val="20"/>
                <w:szCs w:val="20"/>
                <w:shd w:val="clear" w:color="auto" w:fill="FFFFFF"/>
                <w:lang w:bidi="ru-RU"/>
              </w:rPr>
              <w:t>Хоккейная коробка</w:t>
            </w:r>
          </w:p>
        </w:tc>
        <w:tc>
          <w:tcPr>
            <w:tcW w:w="930" w:type="pct"/>
          </w:tcPr>
          <w:p w14:paraId="20FC4D0A" w14:textId="56872034" w:rsidR="00A61D4C" w:rsidRPr="00AD3F68" w:rsidRDefault="009C40A0" w:rsidP="0042648D">
            <w:pPr>
              <w:spacing w:line="240" w:lineRule="auto"/>
              <w:ind w:right="-2"/>
              <w:jc w:val="left"/>
              <w:rPr>
                <w:rFonts w:eastAsia="Times New Roman"/>
                <w:b/>
                <w:color w:val="000000"/>
                <w:sz w:val="20"/>
                <w:szCs w:val="20"/>
                <w:lang w:val="cs-CZ"/>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B17CA2" w:rsidRPr="00AD3F68">
              <w:rPr>
                <w:sz w:val="20"/>
                <w:szCs w:val="20"/>
              </w:rPr>
              <w:t xml:space="preserve">с. </w:t>
            </w:r>
            <w:proofErr w:type="spellStart"/>
            <w:r w:rsidR="00B17CA2" w:rsidRPr="00AD3F68">
              <w:rPr>
                <w:sz w:val="20"/>
                <w:szCs w:val="20"/>
              </w:rPr>
              <w:t>Коренёвщино</w:t>
            </w:r>
            <w:proofErr w:type="spellEnd"/>
            <w:r w:rsidRPr="00AD3F68">
              <w:rPr>
                <w:sz w:val="20"/>
                <w:szCs w:val="20"/>
              </w:rPr>
              <w:t xml:space="preserve">, </w:t>
            </w:r>
            <w:r w:rsidR="0042648D" w:rsidRPr="00AD3F68">
              <w:rPr>
                <w:sz w:val="20"/>
                <w:szCs w:val="20"/>
              </w:rPr>
              <w:br/>
            </w:r>
            <w:r w:rsidRPr="00AD3F68">
              <w:rPr>
                <w:sz w:val="20"/>
                <w:szCs w:val="20"/>
              </w:rPr>
              <w:t>ул. Центральная</w:t>
            </w:r>
          </w:p>
        </w:tc>
        <w:tc>
          <w:tcPr>
            <w:tcW w:w="930" w:type="pct"/>
          </w:tcPr>
          <w:p w14:paraId="0A244B82" w14:textId="248F094C" w:rsidR="00A61D4C" w:rsidRPr="00AD3F68" w:rsidRDefault="00F33AFE" w:rsidP="00A61D4C">
            <w:pPr>
              <w:spacing w:line="240" w:lineRule="auto"/>
              <w:ind w:right="-2"/>
              <w:jc w:val="left"/>
              <w:rPr>
                <w:bCs/>
                <w:color w:val="000000"/>
                <w:sz w:val="20"/>
                <w:szCs w:val="20"/>
                <w:shd w:val="clear" w:color="auto" w:fill="FFFFFF"/>
                <w:lang w:bidi="ru-RU"/>
              </w:rPr>
            </w:pPr>
            <w:proofErr w:type="spellStart"/>
            <w:r w:rsidRPr="00AD3F68">
              <w:rPr>
                <w:sz w:val="20"/>
                <w:szCs w:val="20"/>
              </w:rPr>
              <w:t>Коренё</w:t>
            </w:r>
            <w:r w:rsidR="00A61D4C" w:rsidRPr="00AD3F68">
              <w:rPr>
                <w:sz w:val="20"/>
                <w:szCs w:val="20"/>
              </w:rPr>
              <w:t>вщинский</w:t>
            </w:r>
            <w:proofErr w:type="spellEnd"/>
            <w:r w:rsidR="00A61D4C" w:rsidRPr="00AD3F68">
              <w:rPr>
                <w:sz w:val="20"/>
                <w:szCs w:val="20"/>
              </w:rPr>
              <w:t xml:space="preserve"> сельсовет</w:t>
            </w:r>
          </w:p>
        </w:tc>
        <w:tc>
          <w:tcPr>
            <w:tcW w:w="643" w:type="pct"/>
          </w:tcPr>
          <w:p w14:paraId="2D7169A8" w14:textId="2F7FA7DB" w:rsidR="00A61D4C" w:rsidRPr="00AD3F68" w:rsidRDefault="00E63026" w:rsidP="00E63026">
            <w:pPr>
              <w:spacing w:line="240" w:lineRule="auto"/>
              <w:ind w:right="-2"/>
              <w:jc w:val="center"/>
              <w:rPr>
                <w:bCs/>
                <w:color w:val="000000"/>
                <w:sz w:val="20"/>
                <w:szCs w:val="20"/>
                <w:shd w:val="clear" w:color="auto" w:fill="FFFFFF"/>
                <w:lang w:bidi="ru-RU"/>
              </w:rPr>
            </w:pPr>
            <w:r w:rsidRPr="00AD3F68">
              <w:rPr>
                <w:bCs/>
                <w:color w:val="000000"/>
                <w:sz w:val="20"/>
                <w:szCs w:val="20"/>
                <w:shd w:val="clear" w:color="auto" w:fill="FFFFFF"/>
                <w:lang w:bidi="ru-RU"/>
              </w:rPr>
              <w:t>162</w:t>
            </w:r>
            <w:r w:rsidR="00655F93" w:rsidRPr="00AD3F68">
              <w:rPr>
                <w:bCs/>
                <w:color w:val="000000"/>
                <w:sz w:val="20"/>
                <w:szCs w:val="20"/>
                <w:shd w:val="clear" w:color="auto" w:fill="FFFFFF"/>
                <w:lang w:bidi="ru-RU"/>
              </w:rPr>
              <w:t xml:space="preserve"> м</w:t>
            </w:r>
            <w:r w:rsidR="00655F93" w:rsidRPr="00AD3F68">
              <w:rPr>
                <w:bCs/>
                <w:color w:val="000000"/>
                <w:sz w:val="20"/>
                <w:szCs w:val="20"/>
                <w:shd w:val="clear" w:color="auto" w:fill="FFFFFF"/>
                <w:vertAlign w:val="superscript"/>
                <w:lang w:bidi="ru-RU"/>
              </w:rPr>
              <w:t>2</w:t>
            </w:r>
          </w:p>
        </w:tc>
        <w:tc>
          <w:tcPr>
            <w:tcW w:w="999" w:type="pct"/>
          </w:tcPr>
          <w:p w14:paraId="72EF2B0B" w14:textId="49D2B9F2" w:rsidR="00A61D4C" w:rsidRPr="00AD3F68" w:rsidRDefault="00A61D4C" w:rsidP="00A61D4C">
            <w:pPr>
              <w:spacing w:line="240" w:lineRule="auto"/>
              <w:ind w:right="-2"/>
              <w:jc w:val="center"/>
              <w:rPr>
                <w:bCs/>
                <w:color w:val="000000"/>
                <w:sz w:val="20"/>
                <w:szCs w:val="20"/>
                <w:shd w:val="clear" w:color="auto" w:fill="FFFFFF"/>
                <w:lang w:bidi="ru-RU"/>
              </w:rPr>
            </w:pPr>
            <w:r w:rsidRPr="00AD3F68">
              <w:rPr>
                <w:bCs/>
                <w:color w:val="000000"/>
                <w:sz w:val="20"/>
                <w:szCs w:val="20"/>
                <w:shd w:val="clear" w:color="auto" w:fill="FFFFFF"/>
                <w:lang w:bidi="ru-RU"/>
              </w:rPr>
              <w:t>-</w:t>
            </w:r>
          </w:p>
        </w:tc>
      </w:tr>
      <w:tr w:rsidR="00D8182E" w:rsidRPr="00AD3F68" w14:paraId="51CF3ABC" w14:textId="77777777" w:rsidTr="00D8182E">
        <w:tc>
          <w:tcPr>
            <w:tcW w:w="5000" w:type="pct"/>
            <w:gridSpan w:val="7"/>
          </w:tcPr>
          <w:p w14:paraId="548A1EDF" w14:textId="2C7A20FE" w:rsidR="00D8182E" w:rsidRPr="00AD3F68" w:rsidRDefault="00D8182E" w:rsidP="00A61D4C">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Местное значение муниципального района</w:t>
            </w:r>
          </w:p>
        </w:tc>
      </w:tr>
      <w:tr w:rsidR="00A61D4C" w:rsidRPr="00AD3F68" w14:paraId="0008F61B" w14:textId="77777777" w:rsidTr="00D8182E">
        <w:tc>
          <w:tcPr>
            <w:tcW w:w="212" w:type="pct"/>
          </w:tcPr>
          <w:p w14:paraId="0A12397A" w14:textId="606DF6A3" w:rsidR="00A61D4C" w:rsidRPr="00AD3F68" w:rsidRDefault="00B54F97" w:rsidP="00A61D4C">
            <w:pPr>
              <w:widowControl w:val="0"/>
              <w:spacing w:line="240" w:lineRule="auto"/>
              <w:jc w:val="center"/>
              <w:rPr>
                <w:rFonts w:eastAsia="Times New Roman"/>
                <w:bCs/>
                <w:color w:val="000000"/>
                <w:sz w:val="20"/>
                <w:szCs w:val="20"/>
                <w:shd w:val="clear" w:color="auto" w:fill="FFFFFF"/>
                <w:lang w:bidi="ru-RU"/>
              </w:rPr>
            </w:pPr>
            <w:r w:rsidRPr="00AD3F68">
              <w:rPr>
                <w:rFonts w:eastAsia="Times New Roman"/>
                <w:bCs/>
                <w:color w:val="000000"/>
                <w:sz w:val="20"/>
                <w:szCs w:val="20"/>
                <w:shd w:val="clear" w:color="auto" w:fill="FFFFFF"/>
                <w:lang w:bidi="ru-RU"/>
              </w:rPr>
              <w:t>3</w:t>
            </w:r>
          </w:p>
        </w:tc>
        <w:tc>
          <w:tcPr>
            <w:tcW w:w="500" w:type="pct"/>
          </w:tcPr>
          <w:p w14:paraId="7833A69A" w14:textId="04534693" w:rsidR="00A61D4C" w:rsidRPr="00AD3F68" w:rsidRDefault="00A61D4C" w:rsidP="00A61D4C">
            <w:pPr>
              <w:widowControl w:val="0"/>
              <w:spacing w:line="240" w:lineRule="auto"/>
              <w:jc w:val="center"/>
              <w:rPr>
                <w:rFonts w:eastAsiaTheme="minorHAnsi"/>
                <w:sz w:val="20"/>
                <w:szCs w:val="20"/>
              </w:rPr>
            </w:pPr>
            <w:r w:rsidRPr="00AD3F68">
              <w:rPr>
                <w:rFonts w:eastAsiaTheme="minorHAnsi"/>
                <w:sz w:val="20"/>
                <w:szCs w:val="20"/>
              </w:rPr>
              <w:t>ФК.2.3</w:t>
            </w:r>
          </w:p>
        </w:tc>
        <w:tc>
          <w:tcPr>
            <w:tcW w:w="786" w:type="pct"/>
          </w:tcPr>
          <w:p w14:paraId="708B655E" w14:textId="2DC1090D" w:rsidR="00A61D4C" w:rsidRPr="00AD3F68" w:rsidRDefault="00655F93" w:rsidP="00A61D4C">
            <w:pPr>
              <w:widowControl w:val="0"/>
              <w:spacing w:line="240" w:lineRule="auto"/>
              <w:jc w:val="left"/>
              <w:rPr>
                <w:rFonts w:eastAsiaTheme="minorHAnsi"/>
                <w:sz w:val="20"/>
                <w:szCs w:val="20"/>
                <w:shd w:val="clear" w:color="auto" w:fill="FFFFFF"/>
              </w:rPr>
            </w:pPr>
            <w:r w:rsidRPr="00AD3F68">
              <w:rPr>
                <w:rFonts w:eastAsiaTheme="minorHAnsi"/>
                <w:sz w:val="20"/>
                <w:szCs w:val="20"/>
                <w:shd w:val="clear" w:color="auto" w:fill="FFFFFF"/>
                <w:lang w:bidi="ru-RU"/>
              </w:rPr>
              <w:t xml:space="preserve">Спортзал МОУ СОШ </w:t>
            </w:r>
            <w:r w:rsidR="00160A24" w:rsidRPr="00AD3F68">
              <w:rPr>
                <w:rFonts w:eastAsiaTheme="minorHAnsi"/>
                <w:sz w:val="20"/>
                <w:szCs w:val="20"/>
                <w:shd w:val="clear" w:color="auto" w:fill="FFFFFF"/>
                <w:lang w:bidi="ru-RU"/>
              </w:rPr>
              <w:br/>
            </w:r>
            <w:r w:rsidRPr="00AD3F68">
              <w:rPr>
                <w:rFonts w:eastAsiaTheme="minorHAnsi"/>
                <w:sz w:val="20"/>
                <w:szCs w:val="20"/>
                <w:shd w:val="clear" w:color="auto" w:fill="FFFFFF"/>
                <w:lang w:bidi="ru-RU"/>
              </w:rPr>
              <w:t xml:space="preserve">с. </w:t>
            </w:r>
            <w:proofErr w:type="spellStart"/>
            <w:r w:rsidR="00B41B2C" w:rsidRPr="00AD3F68">
              <w:rPr>
                <w:rFonts w:eastAsiaTheme="minorHAnsi"/>
                <w:sz w:val="20"/>
                <w:szCs w:val="20"/>
                <w:shd w:val="clear" w:color="auto" w:fill="FFFFFF"/>
                <w:lang w:bidi="ru-RU"/>
              </w:rPr>
              <w:t>Коренёвщино</w:t>
            </w:r>
            <w:proofErr w:type="spellEnd"/>
          </w:p>
        </w:tc>
        <w:tc>
          <w:tcPr>
            <w:tcW w:w="930" w:type="pct"/>
          </w:tcPr>
          <w:p w14:paraId="2EBCB811" w14:textId="4C3DC712" w:rsidR="00A61D4C" w:rsidRPr="00AD3F68" w:rsidRDefault="009C40A0" w:rsidP="00A61D4C">
            <w:pPr>
              <w:spacing w:line="240" w:lineRule="auto"/>
              <w:ind w:right="-2"/>
              <w:jc w:val="left"/>
              <w:rPr>
                <w:bCs/>
                <w:color w:val="000000"/>
                <w:sz w:val="20"/>
                <w:szCs w:val="20"/>
                <w:shd w:val="clear" w:color="auto" w:fill="FFFFFF"/>
                <w:lang w:bidi="ru-RU"/>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42648D" w:rsidRPr="00AD3F68">
              <w:rPr>
                <w:bCs/>
                <w:color w:val="000000"/>
                <w:sz w:val="20"/>
                <w:szCs w:val="20"/>
                <w:shd w:val="clear" w:color="auto" w:fill="FFFFFF"/>
              </w:rPr>
              <w:br/>
            </w:r>
            <w:r w:rsidR="00784378" w:rsidRPr="00AD3F68">
              <w:rPr>
                <w:sz w:val="20"/>
                <w:szCs w:val="20"/>
              </w:rPr>
              <w:t>с.</w:t>
            </w:r>
            <w:r w:rsidR="006B3293" w:rsidRPr="00AD3F68">
              <w:rPr>
                <w:sz w:val="20"/>
                <w:szCs w:val="20"/>
              </w:rPr>
              <w:t xml:space="preserve"> </w:t>
            </w:r>
            <w:proofErr w:type="spellStart"/>
            <w:r w:rsidR="00F33AFE" w:rsidRPr="00AD3F68">
              <w:rPr>
                <w:sz w:val="20"/>
                <w:szCs w:val="20"/>
              </w:rPr>
              <w:t>Коренё</w:t>
            </w:r>
            <w:r w:rsidR="00784378" w:rsidRPr="00AD3F68">
              <w:rPr>
                <w:sz w:val="20"/>
                <w:szCs w:val="20"/>
              </w:rPr>
              <w:t>вщино</w:t>
            </w:r>
            <w:proofErr w:type="spellEnd"/>
            <w:r w:rsidRPr="00AD3F68">
              <w:rPr>
                <w:sz w:val="20"/>
                <w:szCs w:val="20"/>
              </w:rPr>
              <w:t>,</w:t>
            </w:r>
            <w:r w:rsidR="0042648D" w:rsidRPr="00AD3F68">
              <w:rPr>
                <w:sz w:val="20"/>
                <w:szCs w:val="20"/>
              </w:rPr>
              <w:t xml:space="preserve"> </w:t>
            </w:r>
            <w:r w:rsidR="0042648D" w:rsidRPr="00AD3F68">
              <w:rPr>
                <w:sz w:val="20"/>
                <w:szCs w:val="20"/>
              </w:rPr>
              <w:br/>
            </w:r>
            <w:r w:rsidRPr="00AD3F68">
              <w:rPr>
                <w:sz w:val="20"/>
                <w:szCs w:val="20"/>
              </w:rPr>
              <w:t>ул. Центральная 5</w:t>
            </w:r>
          </w:p>
        </w:tc>
        <w:tc>
          <w:tcPr>
            <w:tcW w:w="930" w:type="pct"/>
          </w:tcPr>
          <w:p w14:paraId="18EE33D4" w14:textId="1EED017D" w:rsidR="00A61D4C" w:rsidRPr="00AD3F68" w:rsidRDefault="00F33AFE" w:rsidP="00A61D4C">
            <w:pPr>
              <w:spacing w:line="240" w:lineRule="auto"/>
              <w:ind w:right="-2"/>
              <w:jc w:val="left"/>
              <w:rPr>
                <w:sz w:val="20"/>
                <w:szCs w:val="20"/>
              </w:rPr>
            </w:pPr>
            <w:proofErr w:type="spellStart"/>
            <w:r w:rsidRPr="00AD3F68">
              <w:rPr>
                <w:sz w:val="20"/>
                <w:szCs w:val="20"/>
              </w:rPr>
              <w:t>Коренё</w:t>
            </w:r>
            <w:r w:rsidR="00A61D4C" w:rsidRPr="00AD3F68">
              <w:rPr>
                <w:sz w:val="20"/>
                <w:szCs w:val="20"/>
              </w:rPr>
              <w:t>вщинский</w:t>
            </w:r>
            <w:proofErr w:type="spellEnd"/>
            <w:r w:rsidR="00A61D4C" w:rsidRPr="00AD3F68">
              <w:rPr>
                <w:sz w:val="20"/>
                <w:szCs w:val="20"/>
              </w:rPr>
              <w:t xml:space="preserve"> сельсовет</w:t>
            </w:r>
          </w:p>
        </w:tc>
        <w:tc>
          <w:tcPr>
            <w:tcW w:w="643" w:type="pct"/>
          </w:tcPr>
          <w:p w14:paraId="054702B8" w14:textId="45D41F74" w:rsidR="00A61D4C" w:rsidRPr="00AD3F68" w:rsidRDefault="00655F93" w:rsidP="00A61D4C">
            <w:pPr>
              <w:spacing w:line="240" w:lineRule="auto"/>
              <w:ind w:right="-2"/>
              <w:jc w:val="center"/>
              <w:rPr>
                <w:bCs/>
                <w:color w:val="000000"/>
                <w:sz w:val="20"/>
                <w:szCs w:val="20"/>
                <w:shd w:val="clear" w:color="auto" w:fill="FFFFFF"/>
                <w:lang w:bidi="ru-RU"/>
              </w:rPr>
            </w:pPr>
            <w:r w:rsidRPr="00AD3F68">
              <w:rPr>
                <w:bCs/>
                <w:color w:val="000000"/>
                <w:sz w:val="20"/>
                <w:szCs w:val="20"/>
                <w:shd w:val="clear" w:color="auto" w:fill="FFFFFF"/>
                <w:lang w:bidi="ru-RU"/>
              </w:rPr>
              <w:t>146 м</w:t>
            </w:r>
            <w:r w:rsidRPr="00AD3F68">
              <w:rPr>
                <w:bCs/>
                <w:color w:val="000000"/>
                <w:sz w:val="20"/>
                <w:szCs w:val="20"/>
                <w:shd w:val="clear" w:color="auto" w:fill="FFFFFF"/>
                <w:vertAlign w:val="superscript"/>
                <w:lang w:bidi="ru-RU"/>
              </w:rPr>
              <w:t>2</w:t>
            </w:r>
          </w:p>
        </w:tc>
        <w:tc>
          <w:tcPr>
            <w:tcW w:w="999" w:type="pct"/>
          </w:tcPr>
          <w:p w14:paraId="103FF0E3" w14:textId="79EE71AC" w:rsidR="00A61D4C" w:rsidRPr="00AD3F68" w:rsidRDefault="00CD1A3A" w:rsidP="00A61D4C">
            <w:pPr>
              <w:spacing w:line="240" w:lineRule="auto"/>
              <w:ind w:right="-2"/>
              <w:jc w:val="center"/>
              <w:rPr>
                <w:bCs/>
                <w:color w:val="000000"/>
                <w:sz w:val="20"/>
                <w:szCs w:val="20"/>
                <w:shd w:val="clear" w:color="auto" w:fill="FFFFFF"/>
                <w:lang w:bidi="ru-RU"/>
              </w:rPr>
            </w:pPr>
            <w:r w:rsidRPr="00AD3F68">
              <w:rPr>
                <w:bCs/>
                <w:color w:val="000000"/>
                <w:sz w:val="20"/>
                <w:szCs w:val="20"/>
                <w:shd w:val="clear" w:color="auto" w:fill="FFFFFF"/>
                <w:lang w:bidi="ru-RU"/>
              </w:rPr>
              <w:t>1970</w:t>
            </w:r>
            <w:r w:rsidR="00A661CB" w:rsidRPr="00AD3F68">
              <w:rPr>
                <w:bCs/>
                <w:color w:val="000000"/>
                <w:sz w:val="20"/>
                <w:szCs w:val="20"/>
                <w:shd w:val="clear" w:color="auto" w:fill="FFFFFF"/>
                <w:lang w:bidi="ru-RU"/>
              </w:rPr>
              <w:t>, хорошее</w:t>
            </w:r>
          </w:p>
        </w:tc>
      </w:tr>
    </w:tbl>
    <w:p w14:paraId="45C03B2B" w14:textId="43BFCF77" w:rsidR="007D4E5C" w:rsidRPr="00AD3F68" w:rsidRDefault="007D4E5C" w:rsidP="007D4E5C">
      <w:pPr>
        <w:spacing w:before="120" w:line="276" w:lineRule="auto"/>
        <w:ind w:firstLine="709"/>
        <w:rPr>
          <w:szCs w:val="24"/>
        </w:rPr>
      </w:pPr>
      <w:r w:rsidRPr="00AD3F68">
        <w:rPr>
          <w:szCs w:val="24"/>
        </w:rPr>
        <w:t>При расчете существующей обеспеченности объектами местного значения</w:t>
      </w:r>
      <w:r w:rsidR="00D8182E" w:rsidRPr="00AD3F68">
        <w:rPr>
          <w:szCs w:val="24"/>
        </w:rPr>
        <w:t xml:space="preserve"> </w:t>
      </w:r>
      <w:r w:rsidRPr="00AD3F68">
        <w:rPr>
          <w:szCs w:val="24"/>
        </w:rPr>
        <w:t xml:space="preserve">в области </w:t>
      </w:r>
      <w:r w:rsidRPr="00AD3F68">
        <w:rPr>
          <w:rFonts w:eastAsia="Times New Roman"/>
          <w:color w:val="000000"/>
          <w:szCs w:val="24"/>
          <w:lang w:eastAsia="ru-RU"/>
        </w:rPr>
        <w:t>физической культуры и массового спорта</w:t>
      </w:r>
      <w:r w:rsidRPr="00AD3F68">
        <w:t xml:space="preserve"> (таблица </w:t>
      </w:r>
      <w:r w:rsidR="007D09D0" w:rsidRPr="00AD3F68">
        <w:t>3.</w:t>
      </w:r>
      <w:r w:rsidRPr="00AD3F68">
        <w:t>5.1)</w:t>
      </w:r>
      <w:r w:rsidRPr="00AD3F68">
        <w:rPr>
          <w:szCs w:val="24"/>
        </w:rPr>
        <w:t xml:space="preserve"> были взяты предельные значения расчетных показателей минимально допустимого уровня обеспеченности </w:t>
      </w:r>
      <w:r w:rsidR="0036757E" w:rsidRPr="00AD3F68">
        <w:rPr>
          <w:szCs w:val="24"/>
        </w:rPr>
        <w:t xml:space="preserve">сельского поселения </w:t>
      </w:r>
      <w:r w:rsidRPr="00AD3F68">
        <w:rPr>
          <w:szCs w:val="24"/>
        </w:rPr>
        <w:t xml:space="preserve">объектами образования в соответствии с местными нормативами градостроительного проектирования. </w:t>
      </w:r>
      <w:r w:rsidR="00F17286">
        <w:rPr>
          <w:szCs w:val="24"/>
        </w:rPr>
        <w:t>С учетом прогнозируемой численности на 2043</w:t>
      </w:r>
      <w:r w:rsidR="00474983">
        <w:rPr>
          <w:szCs w:val="24"/>
        </w:rPr>
        <w:t xml:space="preserve"> год</w:t>
      </w:r>
      <w:r w:rsidR="00F17286">
        <w:rPr>
          <w:szCs w:val="24"/>
        </w:rPr>
        <w:t xml:space="preserve"> ожидается:</w:t>
      </w:r>
      <w:r w:rsidRPr="00AD3F68">
        <w:rPr>
          <w:szCs w:val="24"/>
        </w:rPr>
        <w:t xml:space="preserve"> </w:t>
      </w:r>
      <w:r w:rsidR="00AF4A24" w:rsidRPr="00AD3F68">
        <w:rPr>
          <w:szCs w:val="24"/>
        </w:rPr>
        <w:t>профицит</w:t>
      </w:r>
      <w:r w:rsidRPr="00AD3F68">
        <w:rPr>
          <w:szCs w:val="24"/>
        </w:rPr>
        <w:t xml:space="preserve"> общей площади физкультурно-спортивных залов </w:t>
      </w:r>
      <w:r w:rsidR="00CC39E0" w:rsidRPr="00AD3F68">
        <w:rPr>
          <w:szCs w:val="24"/>
        </w:rPr>
        <w:t>—</w:t>
      </w:r>
      <w:r w:rsidR="00B905D9" w:rsidRPr="00AD3F68">
        <w:rPr>
          <w:szCs w:val="24"/>
        </w:rPr>
        <w:t xml:space="preserve"> </w:t>
      </w:r>
      <w:r w:rsidR="00F17286">
        <w:rPr>
          <w:szCs w:val="24"/>
        </w:rPr>
        <w:t>58</w:t>
      </w:r>
      <w:r w:rsidRPr="00AD3F68">
        <w:rPr>
          <w:szCs w:val="24"/>
        </w:rPr>
        <w:t xml:space="preserve"> м</w:t>
      </w:r>
      <w:r w:rsidRPr="00AD3F68">
        <w:rPr>
          <w:szCs w:val="24"/>
          <w:vertAlign w:val="superscript"/>
        </w:rPr>
        <w:t>2</w:t>
      </w:r>
      <w:r w:rsidR="00AF4A24" w:rsidRPr="00AD3F68">
        <w:rPr>
          <w:szCs w:val="24"/>
        </w:rPr>
        <w:t xml:space="preserve">, а также дефицит площади плоскостных сооружений (открытых площадок, стадионов) </w:t>
      </w:r>
      <w:r w:rsidR="00CC39E0" w:rsidRPr="00AD3F68">
        <w:rPr>
          <w:szCs w:val="24"/>
        </w:rPr>
        <w:t>—</w:t>
      </w:r>
      <w:r w:rsidR="00AF4A24" w:rsidRPr="00AD3F68">
        <w:rPr>
          <w:szCs w:val="24"/>
        </w:rPr>
        <w:t xml:space="preserve"> </w:t>
      </w:r>
      <w:r w:rsidR="00474983">
        <w:rPr>
          <w:szCs w:val="24"/>
        </w:rPr>
        <w:t>3</w:t>
      </w:r>
      <w:r w:rsidR="00F17286">
        <w:rPr>
          <w:szCs w:val="24"/>
        </w:rPr>
        <w:t>692</w:t>
      </w:r>
      <w:r w:rsidR="00AF4A24" w:rsidRPr="00AD3F68">
        <w:rPr>
          <w:szCs w:val="24"/>
        </w:rPr>
        <w:t xml:space="preserve"> м</w:t>
      </w:r>
      <w:r w:rsidR="00AF4A24" w:rsidRPr="00AD3F68">
        <w:rPr>
          <w:szCs w:val="24"/>
          <w:vertAlign w:val="superscript"/>
        </w:rPr>
        <w:t>2</w:t>
      </w:r>
      <w:r w:rsidR="00B905D9" w:rsidRPr="00AD3F68">
        <w:rPr>
          <w:szCs w:val="24"/>
        </w:rPr>
        <w:t>.</w:t>
      </w:r>
    </w:p>
    <w:p w14:paraId="589E99B8" w14:textId="77777777" w:rsidR="00B0424E" w:rsidRPr="00AD3F68" w:rsidRDefault="00B0424E" w:rsidP="00BE4DE2">
      <w:pPr>
        <w:spacing w:line="276" w:lineRule="auto"/>
        <w:ind w:firstLine="709"/>
        <w:rPr>
          <w:b/>
        </w:rPr>
      </w:pPr>
      <w:r w:rsidRPr="00AD3F68">
        <w:rPr>
          <w:b/>
        </w:rPr>
        <w:t>Информация об основных проблемах и ограничениях</w:t>
      </w:r>
    </w:p>
    <w:p w14:paraId="26D8570D" w14:textId="712851CF" w:rsidR="007D4E5C" w:rsidRPr="00AD3F68" w:rsidRDefault="007D4E5C" w:rsidP="007D4E5C">
      <w:pPr>
        <w:spacing w:line="276" w:lineRule="auto"/>
        <w:ind w:firstLine="709"/>
        <w:rPr>
          <w:szCs w:val="24"/>
        </w:rPr>
      </w:pPr>
      <w:r w:rsidRPr="00AD3F68">
        <w:rPr>
          <w:szCs w:val="24"/>
        </w:rPr>
        <w:t xml:space="preserve">Для объектов местного значения </w:t>
      </w:r>
      <w:r w:rsidR="0036757E" w:rsidRPr="00AD3F68">
        <w:rPr>
          <w:szCs w:val="24"/>
        </w:rPr>
        <w:t xml:space="preserve">сельского поселения </w:t>
      </w:r>
      <w:r w:rsidRPr="00AD3F68">
        <w:rPr>
          <w:szCs w:val="24"/>
        </w:rPr>
        <w:t>в области физической культуры и массового спорта характерны следующие проблемы:</w:t>
      </w:r>
    </w:p>
    <w:p w14:paraId="549047DE" w14:textId="64780292" w:rsidR="007D4E5C" w:rsidRPr="00AD3F68" w:rsidRDefault="007D4E5C" w:rsidP="00A2605D">
      <w:pPr>
        <w:widowControl w:val="0"/>
        <w:numPr>
          <w:ilvl w:val="0"/>
          <w:numId w:val="56"/>
        </w:numPr>
        <w:tabs>
          <w:tab w:val="left" w:pos="709"/>
        </w:tabs>
        <w:autoSpaceDE w:val="0"/>
        <w:autoSpaceDN w:val="0"/>
        <w:adjustRightInd w:val="0"/>
        <w:spacing w:line="276" w:lineRule="auto"/>
        <w:ind w:left="0" w:firstLine="426"/>
        <w:contextualSpacing/>
        <w:rPr>
          <w:szCs w:val="24"/>
        </w:rPr>
      </w:pPr>
      <w:r w:rsidRPr="00AD3F68">
        <w:rPr>
          <w:szCs w:val="24"/>
        </w:rPr>
        <w:t>недостаточное количество физкультурно-спортивных залов</w:t>
      </w:r>
      <w:r w:rsidR="00391286" w:rsidRPr="00AD3F68">
        <w:rPr>
          <w:szCs w:val="24"/>
        </w:rPr>
        <w:t xml:space="preserve"> и открытых спортивных площадок</w:t>
      </w:r>
      <w:r w:rsidRPr="00AD3F68">
        <w:rPr>
          <w:szCs w:val="24"/>
        </w:rPr>
        <w:t xml:space="preserve"> общего пользования;</w:t>
      </w:r>
    </w:p>
    <w:p w14:paraId="3E21E7B1" w14:textId="77777777" w:rsidR="007D4E5C" w:rsidRPr="00AD3F68" w:rsidRDefault="007D4E5C" w:rsidP="00A2605D">
      <w:pPr>
        <w:widowControl w:val="0"/>
        <w:numPr>
          <w:ilvl w:val="0"/>
          <w:numId w:val="56"/>
        </w:numPr>
        <w:tabs>
          <w:tab w:val="left" w:pos="709"/>
        </w:tabs>
        <w:autoSpaceDE w:val="0"/>
        <w:autoSpaceDN w:val="0"/>
        <w:adjustRightInd w:val="0"/>
        <w:spacing w:line="276" w:lineRule="auto"/>
        <w:ind w:left="0" w:firstLine="426"/>
        <w:contextualSpacing/>
        <w:rPr>
          <w:szCs w:val="24"/>
        </w:rPr>
      </w:pPr>
      <w:r w:rsidRPr="00AD3F68">
        <w:rPr>
          <w:szCs w:val="24"/>
        </w:rPr>
        <w:t>недостаточное развитие материальной базы физкультурно-спортивных учреждений;</w:t>
      </w:r>
    </w:p>
    <w:p w14:paraId="767F3BA4" w14:textId="77777777" w:rsidR="007D4E5C" w:rsidRPr="00AD3F68" w:rsidRDefault="007D4E5C" w:rsidP="00A2605D">
      <w:pPr>
        <w:widowControl w:val="0"/>
        <w:numPr>
          <w:ilvl w:val="0"/>
          <w:numId w:val="56"/>
        </w:numPr>
        <w:tabs>
          <w:tab w:val="left" w:pos="709"/>
        </w:tabs>
        <w:autoSpaceDE w:val="0"/>
        <w:autoSpaceDN w:val="0"/>
        <w:adjustRightInd w:val="0"/>
        <w:spacing w:line="276" w:lineRule="auto"/>
        <w:ind w:left="0" w:firstLine="426"/>
        <w:contextualSpacing/>
        <w:rPr>
          <w:szCs w:val="24"/>
        </w:rPr>
      </w:pPr>
      <w:r w:rsidRPr="00AD3F68">
        <w:rPr>
          <w:szCs w:val="24"/>
        </w:rPr>
        <w:t>недостаточное ресурсное обеспечение планируемых к проведению спортивных мероприятий;</w:t>
      </w:r>
    </w:p>
    <w:p w14:paraId="0A1FEE2E" w14:textId="65F32F44" w:rsidR="007D4E5C" w:rsidRPr="00AD3F68" w:rsidRDefault="00282F09" w:rsidP="00A2605D">
      <w:pPr>
        <w:widowControl w:val="0"/>
        <w:numPr>
          <w:ilvl w:val="0"/>
          <w:numId w:val="56"/>
        </w:numPr>
        <w:tabs>
          <w:tab w:val="left" w:pos="709"/>
        </w:tabs>
        <w:autoSpaceDE w:val="0"/>
        <w:autoSpaceDN w:val="0"/>
        <w:adjustRightInd w:val="0"/>
        <w:spacing w:line="276" w:lineRule="auto"/>
        <w:ind w:left="0" w:firstLine="426"/>
        <w:contextualSpacing/>
        <w:rPr>
          <w:szCs w:val="24"/>
        </w:rPr>
      </w:pPr>
      <w:r w:rsidRPr="00AD3F68">
        <w:rPr>
          <w:rFonts w:eastAsiaTheme="minorHAnsi"/>
          <w:szCs w:val="24"/>
        </w:rPr>
        <w:t>не</w:t>
      </w:r>
      <w:r w:rsidR="007D4E5C" w:rsidRPr="00AD3F68">
        <w:rPr>
          <w:rFonts w:eastAsiaTheme="minorHAnsi"/>
          <w:szCs w:val="24"/>
        </w:rPr>
        <w:t>удовлетворительное состояние ряда площадок образовательных учреждений;</w:t>
      </w:r>
    </w:p>
    <w:p w14:paraId="060107E6" w14:textId="77777777" w:rsidR="007D4E5C" w:rsidRPr="00AD3F68" w:rsidRDefault="007D4E5C" w:rsidP="00A2605D">
      <w:pPr>
        <w:widowControl w:val="0"/>
        <w:numPr>
          <w:ilvl w:val="0"/>
          <w:numId w:val="56"/>
        </w:numPr>
        <w:tabs>
          <w:tab w:val="left" w:pos="709"/>
        </w:tabs>
        <w:autoSpaceDE w:val="0"/>
        <w:autoSpaceDN w:val="0"/>
        <w:adjustRightInd w:val="0"/>
        <w:spacing w:line="276" w:lineRule="auto"/>
        <w:ind w:left="0" w:firstLine="426"/>
        <w:contextualSpacing/>
        <w:rPr>
          <w:szCs w:val="24"/>
        </w:rPr>
      </w:pPr>
      <w:r w:rsidRPr="00AD3F68">
        <w:rPr>
          <w:szCs w:val="24"/>
        </w:rPr>
        <w:t>отсутствие муниципального физкультурно-спортивного комплекса.</w:t>
      </w:r>
    </w:p>
    <w:p w14:paraId="577C0B33" w14:textId="77777777" w:rsidR="00B0424E" w:rsidRPr="00AD3F68" w:rsidRDefault="00B0424E" w:rsidP="00BE4DE2">
      <w:pPr>
        <w:spacing w:line="276" w:lineRule="auto"/>
        <w:ind w:firstLine="709"/>
        <w:rPr>
          <w:b/>
        </w:rPr>
      </w:pPr>
      <w:r w:rsidRPr="00AD3F68">
        <w:rPr>
          <w:b/>
        </w:rPr>
        <w:t>Направления развития</w:t>
      </w:r>
    </w:p>
    <w:p w14:paraId="2E1FAF7D" w14:textId="3B46AA42" w:rsidR="00FE59A9" w:rsidRPr="00AD3F68" w:rsidRDefault="00C34E57" w:rsidP="006B3293">
      <w:pPr>
        <w:spacing w:line="276" w:lineRule="auto"/>
        <w:ind w:right="-2" w:firstLine="709"/>
        <w:rPr>
          <w:rFonts w:eastAsia="Times New Roman"/>
          <w:color w:val="000000"/>
          <w:szCs w:val="24"/>
          <w:lang w:eastAsia="ru-RU"/>
        </w:rPr>
      </w:pPr>
      <w:r w:rsidRPr="00AD3F68">
        <w:t xml:space="preserve">Генеральным планом предусматриваются следующие планируемые для размещения объекты местного значения </w:t>
      </w:r>
      <w:r w:rsidR="0060791A" w:rsidRPr="00AD3F68">
        <w:t>в о</w:t>
      </w:r>
      <w:r w:rsidRPr="00AD3F68">
        <w:t>бласти физической культуры и массового спорта (таблица</w:t>
      </w:r>
      <w:r w:rsidR="00003E8C" w:rsidRPr="00AD3F68">
        <w:rPr>
          <w:szCs w:val="24"/>
        </w:rPr>
        <w:t xml:space="preserve"> 3.5.5</w:t>
      </w:r>
      <w:r w:rsidRPr="00AD3F68">
        <w:rPr>
          <w:szCs w:val="24"/>
        </w:rPr>
        <w:t>)</w:t>
      </w:r>
      <w:r w:rsidR="003D4CAE" w:rsidRPr="00AD3F68">
        <w:rPr>
          <w:szCs w:val="24"/>
        </w:rPr>
        <w:t>.</w:t>
      </w:r>
      <w:r w:rsidR="00FE59A9" w:rsidRPr="00AD3F68">
        <w:rPr>
          <w:rFonts w:eastAsia="Times New Roman"/>
          <w:color w:val="000000"/>
          <w:szCs w:val="24"/>
          <w:lang w:eastAsia="ru-RU"/>
        </w:rPr>
        <w:t xml:space="preserve"> </w:t>
      </w:r>
    </w:p>
    <w:p w14:paraId="19AA838E" w14:textId="77777777" w:rsidR="00C15835" w:rsidRPr="00AD3F68" w:rsidRDefault="00C15835" w:rsidP="00FE59A9">
      <w:pPr>
        <w:spacing w:line="276" w:lineRule="auto"/>
        <w:ind w:right="-2" w:firstLine="709"/>
        <w:jc w:val="right"/>
        <w:rPr>
          <w:rFonts w:eastAsia="Times New Roman"/>
          <w:color w:val="000000"/>
          <w:szCs w:val="24"/>
          <w:lang w:eastAsia="ru-RU"/>
        </w:rPr>
      </w:pPr>
      <w:r w:rsidRPr="00AD3F68">
        <w:rPr>
          <w:rFonts w:eastAsia="Times New Roman"/>
          <w:color w:val="000000"/>
          <w:szCs w:val="24"/>
          <w:lang w:eastAsia="ru-RU"/>
        </w:rPr>
        <w:br w:type="page"/>
      </w:r>
    </w:p>
    <w:p w14:paraId="33706DC5" w14:textId="5E05A57D" w:rsidR="00FE59A9" w:rsidRPr="00AD3F68" w:rsidRDefault="00FE59A9" w:rsidP="00FE59A9">
      <w:pPr>
        <w:spacing w:line="276" w:lineRule="auto"/>
        <w:ind w:right="-2" w:firstLine="709"/>
        <w:jc w:val="right"/>
        <w:rPr>
          <w:rFonts w:eastAsia="Times New Roman"/>
          <w:color w:val="000000"/>
          <w:szCs w:val="24"/>
          <w:lang w:eastAsia="ru-RU"/>
        </w:rPr>
      </w:pPr>
      <w:r w:rsidRPr="00AD3F68">
        <w:rPr>
          <w:rFonts w:eastAsia="Times New Roman"/>
          <w:color w:val="000000"/>
          <w:szCs w:val="24"/>
          <w:lang w:eastAsia="ru-RU"/>
        </w:rPr>
        <w:lastRenderedPageBreak/>
        <w:t>Таблица 3.5.5</w:t>
      </w:r>
    </w:p>
    <w:p w14:paraId="7B2FF94D" w14:textId="71F0A3FC" w:rsidR="00FE59A9" w:rsidRPr="00AD3F68" w:rsidRDefault="00FE59A9" w:rsidP="00FE59A9">
      <w:pPr>
        <w:spacing w:line="276" w:lineRule="auto"/>
        <w:ind w:right="-2"/>
        <w:jc w:val="center"/>
        <w:rPr>
          <w:rFonts w:eastAsia="Times New Roman"/>
          <w:color w:val="000000"/>
          <w:szCs w:val="24"/>
          <w:lang w:eastAsia="ru-RU"/>
        </w:rPr>
      </w:pPr>
      <w:r w:rsidRPr="00AD3F68">
        <w:rPr>
          <w:rFonts w:eastAsia="Times New Roman"/>
          <w:color w:val="000000"/>
          <w:szCs w:val="24"/>
          <w:lang w:eastAsia="ru-RU"/>
        </w:rPr>
        <w:t>Перечень планируемых объектов местного значения</w:t>
      </w:r>
      <w:r w:rsidR="003434DC" w:rsidRPr="00AD3F68">
        <w:rPr>
          <w:rFonts w:eastAsia="Times New Roman"/>
          <w:color w:val="000000"/>
          <w:szCs w:val="24"/>
          <w:lang w:eastAsia="ru-RU"/>
        </w:rPr>
        <w:t xml:space="preserve"> </w:t>
      </w:r>
      <w:r w:rsidRPr="00AD3F68">
        <w:rPr>
          <w:rFonts w:eastAsia="Times New Roman"/>
          <w:color w:val="000000"/>
          <w:szCs w:val="24"/>
          <w:lang w:eastAsia="ru-RU"/>
        </w:rPr>
        <w:t>в области физической культуры и массового спорта</w:t>
      </w:r>
    </w:p>
    <w:tbl>
      <w:tblPr>
        <w:tblStyle w:val="1ff8"/>
        <w:tblW w:w="5000" w:type="pct"/>
        <w:tblBorders>
          <w:bottom w:val="none" w:sz="0" w:space="0" w:color="auto"/>
        </w:tblBorders>
        <w:tblLayout w:type="fixed"/>
        <w:tblLook w:val="04A0" w:firstRow="1" w:lastRow="0" w:firstColumn="1" w:lastColumn="0" w:noHBand="0" w:noVBand="1"/>
      </w:tblPr>
      <w:tblGrid>
        <w:gridCol w:w="420"/>
        <w:gridCol w:w="991"/>
        <w:gridCol w:w="1703"/>
        <w:gridCol w:w="1843"/>
        <w:gridCol w:w="1841"/>
        <w:gridCol w:w="1277"/>
        <w:gridCol w:w="1836"/>
      </w:tblGrid>
      <w:tr w:rsidR="00FE59A9" w:rsidRPr="00AD3F68" w14:paraId="2FB0C526" w14:textId="77777777" w:rsidTr="00597AFE">
        <w:trPr>
          <w:trHeight w:val="142"/>
        </w:trPr>
        <w:tc>
          <w:tcPr>
            <w:tcW w:w="212" w:type="pct"/>
            <w:vAlign w:val="center"/>
          </w:tcPr>
          <w:p w14:paraId="7A7BFDE6" w14:textId="77777777" w:rsidR="00FE59A9" w:rsidRPr="00AD3F68" w:rsidRDefault="00FE59A9" w:rsidP="00931B4B">
            <w:pPr>
              <w:widowControl w:val="0"/>
              <w:spacing w:line="240" w:lineRule="auto"/>
              <w:jc w:val="center"/>
              <w:rPr>
                <w:rFonts w:eastAsia="Times New Roman"/>
                <w:b/>
                <w:bCs/>
                <w:color w:val="000000"/>
                <w:sz w:val="20"/>
                <w:shd w:val="clear" w:color="auto" w:fill="FFFFFF"/>
                <w:lang w:bidi="ru-RU"/>
              </w:rPr>
            </w:pPr>
            <w:r w:rsidRPr="00AD3F68">
              <w:rPr>
                <w:rFonts w:eastAsia="Times New Roman"/>
                <w:b/>
                <w:bCs/>
                <w:color w:val="000000"/>
                <w:sz w:val="20"/>
                <w:shd w:val="clear" w:color="auto" w:fill="FFFFFF"/>
                <w:lang w:bidi="ru-RU"/>
              </w:rPr>
              <w:t>№</w:t>
            </w:r>
          </w:p>
        </w:tc>
        <w:tc>
          <w:tcPr>
            <w:tcW w:w="500" w:type="pct"/>
            <w:vAlign w:val="center"/>
          </w:tcPr>
          <w:p w14:paraId="01C8555F" w14:textId="77777777" w:rsidR="00FE59A9" w:rsidRPr="00AD3F68" w:rsidRDefault="00FE59A9" w:rsidP="00931B4B">
            <w:pPr>
              <w:widowControl w:val="0"/>
              <w:spacing w:line="240" w:lineRule="auto"/>
              <w:jc w:val="center"/>
              <w:rPr>
                <w:b/>
                <w:bCs/>
                <w:color w:val="000000"/>
                <w:sz w:val="20"/>
                <w:shd w:val="clear" w:color="auto" w:fill="FFFFFF"/>
                <w:lang w:bidi="ru-RU"/>
              </w:rPr>
            </w:pPr>
            <w:r w:rsidRPr="00AD3F68">
              <w:rPr>
                <w:b/>
                <w:bCs/>
                <w:color w:val="000000"/>
                <w:sz w:val="20"/>
                <w:shd w:val="clear" w:color="auto" w:fill="FFFFFF"/>
                <w:lang w:bidi="ru-RU"/>
              </w:rPr>
              <w:t>№ на карте</w:t>
            </w:r>
          </w:p>
        </w:tc>
        <w:tc>
          <w:tcPr>
            <w:tcW w:w="859" w:type="pct"/>
            <w:vAlign w:val="center"/>
          </w:tcPr>
          <w:p w14:paraId="7D7FD7E1" w14:textId="77777777" w:rsidR="00FE59A9" w:rsidRPr="00AD3F68" w:rsidRDefault="00FE59A9" w:rsidP="00931B4B">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Наименование</w:t>
            </w:r>
          </w:p>
        </w:tc>
        <w:tc>
          <w:tcPr>
            <w:tcW w:w="930" w:type="pct"/>
            <w:vAlign w:val="center"/>
          </w:tcPr>
          <w:p w14:paraId="2C89BFB0" w14:textId="77777777" w:rsidR="00FE59A9" w:rsidRPr="00AD3F68" w:rsidRDefault="00FE59A9" w:rsidP="00931B4B">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Местоположение</w:t>
            </w:r>
          </w:p>
        </w:tc>
        <w:tc>
          <w:tcPr>
            <w:tcW w:w="929" w:type="pct"/>
            <w:vAlign w:val="center"/>
          </w:tcPr>
          <w:p w14:paraId="3B8B918A" w14:textId="77777777" w:rsidR="00FE59A9" w:rsidRPr="00AD3F68" w:rsidRDefault="00FE59A9" w:rsidP="00931B4B">
            <w:pPr>
              <w:spacing w:line="240" w:lineRule="auto"/>
              <w:ind w:right="-2"/>
              <w:jc w:val="center"/>
              <w:rPr>
                <w:sz w:val="20"/>
                <w:szCs w:val="20"/>
              </w:rPr>
            </w:pPr>
            <w:r w:rsidRPr="00AD3F68">
              <w:rPr>
                <w:b/>
                <w:sz w:val="20"/>
                <w:szCs w:val="20"/>
              </w:rPr>
              <w:t>Обслуживаемые населенные пункты</w:t>
            </w:r>
          </w:p>
        </w:tc>
        <w:tc>
          <w:tcPr>
            <w:tcW w:w="644" w:type="pct"/>
            <w:vAlign w:val="center"/>
          </w:tcPr>
          <w:p w14:paraId="745B235C" w14:textId="77777777" w:rsidR="00FE59A9" w:rsidRPr="00AD3F68" w:rsidRDefault="00FE59A9" w:rsidP="00931B4B">
            <w:pPr>
              <w:spacing w:line="240" w:lineRule="auto"/>
              <w:ind w:right="-2"/>
              <w:jc w:val="center"/>
              <w:rPr>
                <w:b/>
                <w:sz w:val="20"/>
                <w:szCs w:val="20"/>
              </w:rPr>
            </w:pPr>
            <w:r w:rsidRPr="00AD3F68">
              <w:rPr>
                <w:b/>
                <w:sz w:val="20"/>
                <w:szCs w:val="20"/>
              </w:rPr>
              <w:t>Проектная мощность</w:t>
            </w:r>
          </w:p>
        </w:tc>
        <w:tc>
          <w:tcPr>
            <w:tcW w:w="926" w:type="pct"/>
            <w:vAlign w:val="center"/>
          </w:tcPr>
          <w:p w14:paraId="67688485" w14:textId="7A8444B5" w:rsidR="00FE59A9" w:rsidRPr="00AD3F68" w:rsidRDefault="00B826C3" w:rsidP="00931B4B">
            <w:pPr>
              <w:spacing w:line="240" w:lineRule="auto"/>
              <w:ind w:right="-2"/>
              <w:jc w:val="center"/>
              <w:rPr>
                <w:b/>
                <w:sz w:val="20"/>
                <w:szCs w:val="20"/>
              </w:rPr>
            </w:pPr>
            <w:r w:rsidRPr="00AD3F68">
              <w:rPr>
                <w:b/>
                <w:sz w:val="20"/>
                <w:szCs w:val="20"/>
              </w:rPr>
              <w:t>Назначение</w:t>
            </w:r>
          </w:p>
        </w:tc>
      </w:tr>
    </w:tbl>
    <w:p w14:paraId="2B880CB0" w14:textId="77777777" w:rsidR="00FE59A9" w:rsidRPr="00AD3F68" w:rsidRDefault="00FE59A9" w:rsidP="00FE59A9">
      <w:pPr>
        <w:rPr>
          <w:sz w:val="2"/>
          <w:szCs w:val="2"/>
        </w:rPr>
      </w:pPr>
    </w:p>
    <w:tbl>
      <w:tblPr>
        <w:tblStyle w:val="1ff8"/>
        <w:tblW w:w="5000" w:type="pct"/>
        <w:tblLayout w:type="fixed"/>
        <w:tblCellMar>
          <w:left w:w="57" w:type="dxa"/>
          <w:right w:w="57" w:type="dxa"/>
        </w:tblCellMar>
        <w:tblLook w:val="04A0" w:firstRow="1" w:lastRow="0" w:firstColumn="1" w:lastColumn="0" w:noHBand="0" w:noVBand="1"/>
      </w:tblPr>
      <w:tblGrid>
        <w:gridCol w:w="420"/>
        <w:gridCol w:w="991"/>
        <w:gridCol w:w="1703"/>
        <w:gridCol w:w="1843"/>
        <w:gridCol w:w="1841"/>
        <w:gridCol w:w="1277"/>
        <w:gridCol w:w="1836"/>
      </w:tblGrid>
      <w:tr w:rsidR="00FE59A9" w:rsidRPr="00AD3F68" w14:paraId="51E1CD55" w14:textId="77777777" w:rsidTr="00597AFE">
        <w:trPr>
          <w:tblHeader/>
        </w:trPr>
        <w:tc>
          <w:tcPr>
            <w:tcW w:w="212" w:type="pct"/>
          </w:tcPr>
          <w:p w14:paraId="1D5B7329" w14:textId="77777777" w:rsidR="00FE59A9" w:rsidRPr="00AD3F68" w:rsidRDefault="00FE59A9" w:rsidP="00931B4B">
            <w:pPr>
              <w:widowControl w:val="0"/>
              <w:spacing w:line="240" w:lineRule="auto"/>
              <w:jc w:val="center"/>
              <w:rPr>
                <w:rFonts w:eastAsia="Times New Roman"/>
                <w:b/>
                <w:bCs/>
                <w:color w:val="000000"/>
                <w:sz w:val="20"/>
                <w:szCs w:val="20"/>
                <w:shd w:val="clear" w:color="auto" w:fill="FFFFFF"/>
                <w:lang w:bidi="ru-RU"/>
              </w:rPr>
            </w:pPr>
            <w:r w:rsidRPr="00AD3F68">
              <w:rPr>
                <w:b/>
              </w:rPr>
              <w:br w:type="page"/>
            </w:r>
            <w:r w:rsidRPr="00AD3F68">
              <w:rPr>
                <w:rFonts w:eastAsia="Times New Roman"/>
                <w:b/>
                <w:bCs/>
                <w:color w:val="000000"/>
                <w:sz w:val="20"/>
                <w:szCs w:val="20"/>
                <w:shd w:val="clear" w:color="auto" w:fill="FFFFFF"/>
                <w:lang w:bidi="ru-RU"/>
              </w:rPr>
              <w:t>1</w:t>
            </w:r>
          </w:p>
        </w:tc>
        <w:tc>
          <w:tcPr>
            <w:tcW w:w="500" w:type="pct"/>
          </w:tcPr>
          <w:p w14:paraId="585DC0B6" w14:textId="77777777" w:rsidR="00FE59A9" w:rsidRPr="00AD3F68" w:rsidRDefault="00FE59A9" w:rsidP="00931B4B">
            <w:pPr>
              <w:widowControl w:val="0"/>
              <w:spacing w:line="240" w:lineRule="auto"/>
              <w:jc w:val="center"/>
              <w:rPr>
                <w:rFonts w:eastAsiaTheme="minorHAnsi"/>
                <w:b/>
                <w:sz w:val="20"/>
                <w:szCs w:val="20"/>
              </w:rPr>
            </w:pPr>
            <w:r w:rsidRPr="00AD3F68">
              <w:rPr>
                <w:rFonts w:eastAsiaTheme="minorHAnsi"/>
                <w:b/>
                <w:sz w:val="20"/>
                <w:szCs w:val="20"/>
              </w:rPr>
              <w:t>2</w:t>
            </w:r>
          </w:p>
        </w:tc>
        <w:tc>
          <w:tcPr>
            <w:tcW w:w="859" w:type="pct"/>
          </w:tcPr>
          <w:p w14:paraId="1FB6F7A3" w14:textId="77777777" w:rsidR="00FE59A9" w:rsidRPr="00AD3F68" w:rsidRDefault="00FE59A9" w:rsidP="00931B4B">
            <w:pPr>
              <w:widowControl w:val="0"/>
              <w:spacing w:line="240" w:lineRule="auto"/>
              <w:jc w:val="center"/>
              <w:rPr>
                <w:rFonts w:eastAsiaTheme="minorHAnsi"/>
                <w:b/>
                <w:color w:val="333333"/>
                <w:sz w:val="20"/>
                <w:szCs w:val="20"/>
                <w:shd w:val="clear" w:color="auto" w:fill="FFFFFF"/>
              </w:rPr>
            </w:pPr>
            <w:r w:rsidRPr="00AD3F68">
              <w:rPr>
                <w:rFonts w:eastAsiaTheme="minorHAnsi"/>
                <w:b/>
                <w:color w:val="333333"/>
                <w:sz w:val="20"/>
                <w:szCs w:val="20"/>
                <w:shd w:val="clear" w:color="auto" w:fill="FFFFFF"/>
              </w:rPr>
              <w:t>3</w:t>
            </w:r>
          </w:p>
        </w:tc>
        <w:tc>
          <w:tcPr>
            <w:tcW w:w="930" w:type="pct"/>
          </w:tcPr>
          <w:p w14:paraId="4946E2CF" w14:textId="77777777" w:rsidR="00FE59A9" w:rsidRPr="00AD3F68" w:rsidRDefault="00FE59A9" w:rsidP="00931B4B">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4</w:t>
            </w:r>
          </w:p>
        </w:tc>
        <w:tc>
          <w:tcPr>
            <w:tcW w:w="929" w:type="pct"/>
          </w:tcPr>
          <w:p w14:paraId="3F77FAB0" w14:textId="77777777" w:rsidR="00FE59A9" w:rsidRPr="00AD3F68" w:rsidRDefault="00FE59A9" w:rsidP="00931B4B">
            <w:pPr>
              <w:spacing w:line="240" w:lineRule="auto"/>
              <w:ind w:right="-2"/>
              <w:jc w:val="center"/>
              <w:rPr>
                <w:b/>
                <w:sz w:val="20"/>
                <w:szCs w:val="20"/>
              </w:rPr>
            </w:pPr>
            <w:r w:rsidRPr="00AD3F68">
              <w:rPr>
                <w:b/>
                <w:sz w:val="20"/>
                <w:szCs w:val="20"/>
              </w:rPr>
              <w:t>5</w:t>
            </w:r>
          </w:p>
        </w:tc>
        <w:tc>
          <w:tcPr>
            <w:tcW w:w="644" w:type="pct"/>
          </w:tcPr>
          <w:p w14:paraId="78D90375" w14:textId="77777777" w:rsidR="00FE59A9" w:rsidRPr="00AD3F68" w:rsidRDefault="00FE59A9" w:rsidP="00931B4B">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6</w:t>
            </w:r>
          </w:p>
        </w:tc>
        <w:tc>
          <w:tcPr>
            <w:tcW w:w="926" w:type="pct"/>
          </w:tcPr>
          <w:p w14:paraId="38669152" w14:textId="77777777" w:rsidR="00FE59A9" w:rsidRPr="00AD3F68" w:rsidRDefault="00FE59A9" w:rsidP="00931B4B">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7</w:t>
            </w:r>
          </w:p>
        </w:tc>
      </w:tr>
      <w:tr w:rsidR="0060791A" w:rsidRPr="00AD3F68" w14:paraId="523E0838" w14:textId="77777777" w:rsidTr="0060791A">
        <w:tc>
          <w:tcPr>
            <w:tcW w:w="5000" w:type="pct"/>
            <w:gridSpan w:val="7"/>
          </w:tcPr>
          <w:p w14:paraId="60CA76D7" w14:textId="26D17DBB" w:rsidR="0060791A" w:rsidRPr="00AD3F68" w:rsidRDefault="0060791A" w:rsidP="00B826C3">
            <w:pPr>
              <w:spacing w:line="240" w:lineRule="auto"/>
              <w:ind w:right="-2"/>
              <w:jc w:val="center"/>
              <w:rPr>
                <w:b/>
                <w:sz w:val="20"/>
                <w:szCs w:val="20"/>
              </w:rPr>
            </w:pPr>
            <w:r w:rsidRPr="00AD3F68">
              <w:rPr>
                <w:b/>
                <w:sz w:val="20"/>
                <w:szCs w:val="20"/>
              </w:rPr>
              <w:t>Местное значение муниципального района</w:t>
            </w:r>
          </w:p>
        </w:tc>
      </w:tr>
      <w:tr w:rsidR="00B826C3" w:rsidRPr="00AD3F68" w14:paraId="4C185293" w14:textId="77777777" w:rsidTr="00597AFE">
        <w:tc>
          <w:tcPr>
            <w:tcW w:w="212" w:type="pct"/>
          </w:tcPr>
          <w:p w14:paraId="5E8F07D9" w14:textId="77777777" w:rsidR="00B826C3" w:rsidRPr="00AD3F68" w:rsidRDefault="00B826C3" w:rsidP="00B826C3">
            <w:pPr>
              <w:widowControl w:val="0"/>
              <w:spacing w:line="240" w:lineRule="auto"/>
              <w:jc w:val="center"/>
              <w:rPr>
                <w:rFonts w:eastAsia="Times New Roman"/>
                <w:bCs/>
                <w:color w:val="000000"/>
                <w:sz w:val="20"/>
                <w:szCs w:val="20"/>
                <w:shd w:val="clear" w:color="auto" w:fill="FFFFFF"/>
                <w:lang w:bidi="ru-RU"/>
              </w:rPr>
            </w:pPr>
            <w:r w:rsidRPr="00AD3F68">
              <w:rPr>
                <w:rFonts w:eastAsia="Times New Roman"/>
                <w:bCs/>
                <w:color w:val="000000"/>
                <w:sz w:val="20"/>
                <w:szCs w:val="20"/>
                <w:shd w:val="clear" w:color="auto" w:fill="FFFFFF"/>
                <w:lang w:bidi="ru-RU"/>
              </w:rPr>
              <w:t>1</w:t>
            </w:r>
          </w:p>
        </w:tc>
        <w:tc>
          <w:tcPr>
            <w:tcW w:w="500" w:type="pct"/>
          </w:tcPr>
          <w:p w14:paraId="302D0519" w14:textId="230FBF28" w:rsidR="00B826C3" w:rsidRPr="00AD3F68" w:rsidRDefault="00B826C3" w:rsidP="00B826C3">
            <w:pPr>
              <w:widowControl w:val="0"/>
              <w:spacing w:line="240" w:lineRule="auto"/>
              <w:jc w:val="center"/>
              <w:rPr>
                <w:rFonts w:eastAsiaTheme="minorHAnsi"/>
                <w:sz w:val="20"/>
                <w:szCs w:val="20"/>
              </w:rPr>
            </w:pPr>
            <w:r w:rsidRPr="00AD3F68">
              <w:rPr>
                <w:rFonts w:eastAsiaTheme="minorHAnsi"/>
                <w:sz w:val="20"/>
                <w:szCs w:val="20"/>
              </w:rPr>
              <w:t>ФК.2.4</w:t>
            </w:r>
          </w:p>
        </w:tc>
        <w:tc>
          <w:tcPr>
            <w:tcW w:w="859" w:type="pct"/>
          </w:tcPr>
          <w:p w14:paraId="62AD74A8" w14:textId="77777777" w:rsidR="00B826C3" w:rsidRPr="00AD3F68" w:rsidRDefault="00B826C3" w:rsidP="00B826C3">
            <w:pPr>
              <w:widowControl w:val="0"/>
              <w:spacing w:line="240" w:lineRule="auto"/>
              <w:jc w:val="left"/>
              <w:rPr>
                <w:rFonts w:eastAsiaTheme="minorHAnsi"/>
                <w:color w:val="333333"/>
                <w:sz w:val="20"/>
                <w:szCs w:val="20"/>
                <w:shd w:val="clear" w:color="auto" w:fill="FFFFFF"/>
              </w:rPr>
            </w:pPr>
            <w:r w:rsidRPr="00AD3F68">
              <w:rPr>
                <w:rFonts w:eastAsiaTheme="minorHAnsi"/>
                <w:color w:val="333333"/>
                <w:sz w:val="20"/>
                <w:szCs w:val="20"/>
                <w:shd w:val="clear" w:color="auto" w:fill="FFFFFF"/>
              </w:rPr>
              <w:t>Спортивный зал</w:t>
            </w:r>
          </w:p>
          <w:p w14:paraId="4A294DD3" w14:textId="4A513A8D" w:rsidR="00B826C3" w:rsidRPr="00AD3F68" w:rsidRDefault="00B826C3" w:rsidP="00B826C3">
            <w:pPr>
              <w:widowControl w:val="0"/>
              <w:spacing w:line="240" w:lineRule="auto"/>
              <w:jc w:val="left"/>
              <w:rPr>
                <w:rFonts w:eastAsiaTheme="minorHAnsi"/>
                <w:color w:val="333333"/>
                <w:sz w:val="20"/>
                <w:szCs w:val="20"/>
                <w:shd w:val="clear" w:color="auto" w:fill="FFFFFF"/>
              </w:rPr>
            </w:pPr>
            <w:r w:rsidRPr="00AD3F68">
              <w:rPr>
                <w:rFonts w:eastAsiaTheme="minorHAnsi"/>
                <w:color w:val="333333"/>
                <w:sz w:val="20"/>
                <w:szCs w:val="20"/>
                <w:shd w:val="clear" w:color="auto" w:fill="FFFFFF"/>
              </w:rPr>
              <w:t>(</w:t>
            </w:r>
            <w:r w:rsidRPr="00AD3F68">
              <w:rPr>
                <w:sz w:val="20"/>
                <w:szCs w:val="20"/>
              </w:rPr>
              <w:t xml:space="preserve">МБУК </w:t>
            </w:r>
            <w:proofErr w:type="spellStart"/>
            <w:r w:rsidR="00F33AFE" w:rsidRPr="00AD3F68">
              <w:rPr>
                <w:sz w:val="20"/>
                <w:szCs w:val="20"/>
              </w:rPr>
              <w:t>Коренё</w:t>
            </w:r>
            <w:r w:rsidRPr="00AD3F68">
              <w:rPr>
                <w:sz w:val="20"/>
                <w:szCs w:val="20"/>
              </w:rPr>
              <w:t>вщинский</w:t>
            </w:r>
            <w:proofErr w:type="spellEnd"/>
            <w:r w:rsidRPr="00AD3F68">
              <w:rPr>
                <w:sz w:val="20"/>
                <w:szCs w:val="20"/>
              </w:rPr>
              <w:t xml:space="preserve"> ДЦК</w:t>
            </w:r>
            <w:r w:rsidRPr="00AD3F68">
              <w:rPr>
                <w:rFonts w:eastAsiaTheme="minorHAnsi"/>
                <w:color w:val="333333"/>
                <w:sz w:val="20"/>
                <w:szCs w:val="20"/>
                <w:shd w:val="clear" w:color="auto" w:fill="FFFFFF"/>
              </w:rPr>
              <w:t>)</w:t>
            </w:r>
          </w:p>
        </w:tc>
        <w:tc>
          <w:tcPr>
            <w:tcW w:w="930" w:type="pct"/>
          </w:tcPr>
          <w:p w14:paraId="2D9B64E8" w14:textId="3242BB66" w:rsidR="00B826C3" w:rsidRPr="00AD3F68" w:rsidRDefault="009C40A0" w:rsidP="00B826C3">
            <w:pPr>
              <w:spacing w:line="240" w:lineRule="auto"/>
              <w:ind w:right="-2"/>
              <w:jc w:val="left"/>
              <w:rPr>
                <w:bCs/>
                <w:color w:val="000000"/>
                <w:sz w:val="20"/>
                <w:szCs w:val="20"/>
                <w:shd w:val="clear" w:color="auto" w:fill="FFFFFF"/>
                <w:lang w:bidi="ru-RU"/>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42648D" w:rsidRPr="00AD3F68">
              <w:rPr>
                <w:bCs/>
                <w:color w:val="000000"/>
                <w:sz w:val="20"/>
                <w:szCs w:val="20"/>
                <w:shd w:val="clear" w:color="auto" w:fill="FFFFFF"/>
              </w:rPr>
              <w:br/>
            </w:r>
            <w:r w:rsidRPr="00AD3F68">
              <w:rPr>
                <w:sz w:val="20"/>
                <w:szCs w:val="20"/>
              </w:rPr>
              <w:t xml:space="preserve">с. </w:t>
            </w:r>
            <w:proofErr w:type="spellStart"/>
            <w:r w:rsidRPr="00AD3F68">
              <w:rPr>
                <w:sz w:val="20"/>
                <w:szCs w:val="20"/>
              </w:rPr>
              <w:t>Коренёвщино</w:t>
            </w:r>
            <w:proofErr w:type="spellEnd"/>
            <w:r w:rsidR="0042648D" w:rsidRPr="00AD3F68">
              <w:rPr>
                <w:sz w:val="20"/>
                <w:szCs w:val="20"/>
              </w:rPr>
              <w:t>,</w:t>
            </w:r>
            <w:r w:rsidR="0042648D" w:rsidRPr="00AD3F68">
              <w:rPr>
                <w:sz w:val="20"/>
                <w:szCs w:val="20"/>
              </w:rPr>
              <w:br/>
            </w:r>
            <w:r w:rsidRPr="00AD3F68">
              <w:rPr>
                <w:sz w:val="20"/>
                <w:szCs w:val="20"/>
              </w:rPr>
              <w:t xml:space="preserve"> ул. Центральная</w:t>
            </w:r>
          </w:p>
        </w:tc>
        <w:tc>
          <w:tcPr>
            <w:tcW w:w="929" w:type="pct"/>
          </w:tcPr>
          <w:p w14:paraId="3D7AD62C" w14:textId="1A7B5BAE" w:rsidR="00B826C3" w:rsidRPr="00AD3F68" w:rsidRDefault="00F33AFE" w:rsidP="00B826C3">
            <w:pPr>
              <w:spacing w:line="240" w:lineRule="auto"/>
              <w:ind w:right="-2"/>
              <w:jc w:val="left"/>
              <w:rPr>
                <w:sz w:val="20"/>
                <w:szCs w:val="20"/>
              </w:rPr>
            </w:pPr>
            <w:proofErr w:type="spellStart"/>
            <w:r w:rsidRPr="00AD3F68">
              <w:rPr>
                <w:sz w:val="20"/>
                <w:szCs w:val="20"/>
              </w:rPr>
              <w:t>Коренё</w:t>
            </w:r>
            <w:r w:rsidR="00B826C3" w:rsidRPr="00AD3F68">
              <w:rPr>
                <w:sz w:val="20"/>
                <w:szCs w:val="20"/>
              </w:rPr>
              <w:t>вщинский</w:t>
            </w:r>
            <w:proofErr w:type="spellEnd"/>
            <w:r w:rsidR="00B826C3" w:rsidRPr="00AD3F68">
              <w:rPr>
                <w:sz w:val="20"/>
                <w:szCs w:val="20"/>
              </w:rPr>
              <w:t xml:space="preserve"> сельсовет</w:t>
            </w:r>
          </w:p>
        </w:tc>
        <w:tc>
          <w:tcPr>
            <w:tcW w:w="644" w:type="pct"/>
          </w:tcPr>
          <w:p w14:paraId="2C77312C" w14:textId="77777777" w:rsidR="00B826C3" w:rsidRPr="00AD3F68" w:rsidRDefault="00B826C3" w:rsidP="00B826C3">
            <w:pPr>
              <w:spacing w:line="240" w:lineRule="auto"/>
              <w:ind w:right="-2"/>
              <w:jc w:val="center"/>
              <w:rPr>
                <w:bCs/>
                <w:color w:val="000000"/>
                <w:sz w:val="20"/>
                <w:szCs w:val="20"/>
                <w:shd w:val="clear" w:color="auto" w:fill="FFFFFF"/>
                <w:lang w:bidi="ru-RU"/>
              </w:rPr>
            </w:pPr>
            <w:r w:rsidRPr="00AD3F68">
              <w:rPr>
                <w:bCs/>
                <w:color w:val="000000"/>
                <w:sz w:val="20"/>
                <w:szCs w:val="20"/>
                <w:shd w:val="clear" w:color="auto" w:fill="FFFFFF"/>
                <w:lang w:bidi="ru-RU"/>
              </w:rPr>
              <w:t>-</w:t>
            </w:r>
          </w:p>
        </w:tc>
        <w:tc>
          <w:tcPr>
            <w:tcW w:w="926" w:type="pct"/>
          </w:tcPr>
          <w:p w14:paraId="73A640FE" w14:textId="3319E4A6" w:rsidR="00B826C3" w:rsidRPr="00AD3F68" w:rsidRDefault="00B826C3" w:rsidP="00B826C3">
            <w:pPr>
              <w:spacing w:line="240" w:lineRule="auto"/>
              <w:ind w:right="-2"/>
              <w:jc w:val="center"/>
              <w:rPr>
                <w:bCs/>
                <w:color w:val="000000"/>
                <w:sz w:val="20"/>
                <w:szCs w:val="20"/>
                <w:shd w:val="clear" w:color="auto" w:fill="FFFFFF"/>
                <w:lang w:bidi="ru-RU"/>
              </w:rPr>
            </w:pPr>
            <w:r w:rsidRPr="00AD3F68">
              <w:rPr>
                <w:sz w:val="20"/>
                <w:szCs w:val="20"/>
              </w:rPr>
              <w:t xml:space="preserve">Обеспечение условий для развития спорта </w:t>
            </w:r>
          </w:p>
        </w:tc>
      </w:tr>
      <w:tr w:rsidR="0060791A" w:rsidRPr="00AD3F68" w14:paraId="05E5D696" w14:textId="77777777" w:rsidTr="0060791A">
        <w:tc>
          <w:tcPr>
            <w:tcW w:w="5000" w:type="pct"/>
            <w:gridSpan w:val="7"/>
          </w:tcPr>
          <w:p w14:paraId="7F1FE6CA" w14:textId="73C0DAFA" w:rsidR="0060791A" w:rsidRPr="00AD3F68" w:rsidRDefault="0060791A" w:rsidP="00B826C3">
            <w:pPr>
              <w:spacing w:line="240" w:lineRule="auto"/>
              <w:ind w:right="-2"/>
              <w:jc w:val="center"/>
              <w:rPr>
                <w:b/>
                <w:sz w:val="20"/>
                <w:szCs w:val="20"/>
              </w:rPr>
            </w:pPr>
            <w:r w:rsidRPr="00AD3F68">
              <w:rPr>
                <w:b/>
                <w:sz w:val="20"/>
                <w:szCs w:val="20"/>
              </w:rPr>
              <w:t>Местное значение поселения</w:t>
            </w:r>
          </w:p>
        </w:tc>
      </w:tr>
      <w:tr w:rsidR="00556A92" w:rsidRPr="00AD3F68" w14:paraId="4273308F" w14:textId="77777777" w:rsidTr="00597AFE">
        <w:tc>
          <w:tcPr>
            <w:tcW w:w="212" w:type="pct"/>
          </w:tcPr>
          <w:p w14:paraId="539FD72E" w14:textId="581AC799" w:rsidR="00556A92" w:rsidRPr="00AD3F68" w:rsidRDefault="00556A92" w:rsidP="00B826C3">
            <w:pPr>
              <w:widowControl w:val="0"/>
              <w:spacing w:line="240" w:lineRule="auto"/>
              <w:jc w:val="center"/>
              <w:rPr>
                <w:rFonts w:eastAsia="Times New Roman"/>
                <w:bCs/>
                <w:color w:val="000000"/>
                <w:sz w:val="20"/>
                <w:szCs w:val="20"/>
                <w:shd w:val="clear" w:color="auto" w:fill="FFFFFF"/>
                <w:lang w:bidi="ru-RU"/>
              </w:rPr>
            </w:pPr>
            <w:r w:rsidRPr="00AD3F68">
              <w:rPr>
                <w:rFonts w:eastAsia="Times New Roman"/>
                <w:bCs/>
                <w:color w:val="000000"/>
                <w:sz w:val="20"/>
                <w:szCs w:val="20"/>
                <w:shd w:val="clear" w:color="auto" w:fill="FFFFFF"/>
                <w:lang w:bidi="ru-RU"/>
              </w:rPr>
              <w:t>2</w:t>
            </w:r>
          </w:p>
        </w:tc>
        <w:tc>
          <w:tcPr>
            <w:tcW w:w="500" w:type="pct"/>
          </w:tcPr>
          <w:p w14:paraId="360EDE0C" w14:textId="323E4368" w:rsidR="00556A92" w:rsidRPr="00AD3F68" w:rsidRDefault="00556A92" w:rsidP="00B826C3">
            <w:pPr>
              <w:widowControl w:val="0"/>
              <w:spacing w:line="240" w:lineRule="auto"/>
              <w:jc w:val="center"/>
              <w:rPr>
                <w:rFonts w:eastAsiaTheme="minorHAnsi"/>
                <w:sz w:val="20"/>
                <w:szCs w:val="20"/>
              </w:rPr>
            </w:pPr>
            <w:r w:rsidRPr="00AD3F68">
              <w:rPr>
                <w:rFonts w:eastAsiaTheme="minorHAnsi"/>
                <w:sz w:val="20"/>
                <w:szCs w:val="20"/>
              </w:rPr>
              <w:t>ФК.2.5</w:t>
            </w:r>
          </w:p>
        </w:tc>
        <w:tc>
          <w:tcPr>
            <w:tcW w:w="859" w:type="pct"/>
          </w:tcPr>
          <w:p w14:paraId="73694022" w14:textId="12E82379" w:rsidR="00556A92" w:rsidRPr="00AD3F68" w:rsidRDefault="00556A92" w:rsidP="00B826C3">
            <w:pPr>
              <w:widowControl w:val="0"/>
              <w:spacing w:line="240" w:lineRule="auto"/>
              <w:jc w:val="left"/>
              <w:rPr>
                <w:rFonts w:eastAsiaTheme="minorHAnsi"/>
                <w:color w:val="333333"/>
                <w:sz w:val="20"/>
                <w:szCs w:val="20"/>
                <w:shd w:val="clear" w:color="auto" w:fill="FFFFFF"/>
              </w:rPr>
            </w:pPr>
            <w:r w:rsidRPr="00AD3F68">
              <w:rPr>
                <w:rFonts w:eastAsiaTheme="minorHAnsi"/>
                <w:color w:val="333333"/>
                <w:sz w:val="20"/>
                <w:szCs w:val="20"/>
                <w:shd w:val="clear" w:color="auto" w:fill="FFFFFF"/>
              </w:rPr>
              <w:t>Спортивная площадка</w:t>
            </w:r>
          </w:p>
        </w:tc>
        <w:tc>
          <w:tcPr>
            <w:tcW w:w="930" w:type="pct"/>
          </w:tcPr>
          <w:p w14:paraId="27CE4706" w14:textId="13A49806" w:rsidR="00556A92" w:rsidRPr="00AD3F68" w:rsidRDefault="00B17CA2" w:rsidP="00B826C3">
            <w:pPr>
              <w:spacing w:line="240" w:lineRule="auto"/>
              <w:ind w:right="-2"/>
              <w:jc w:val="left"/>
              <w:rPr>
                <w:bCs/>
                <w:color w:val="000000"/>
                <w:sz w:val="20"/>
                <w:szCs w:val="20"/>
                <w:shd w:val="clear" w:color="auto" w:fill="FFFFFF"/>
              </w:rPr>
            </w:pPr>
            <w:r w:rsidRPr="00AD3F68">
              <w:rPr>
                <w:bCs/>
                <w:color w:val="000000"/>
                <w:sz w:val="20"/>
                <w:szCs w:val="20"/>
                <w:shd w:val="clear" w:color="auto" w:fill="FFFFFF"/>
              </w:rPr>
              <w:t xml:space="preserve">Липецкая область, Добровский район, сельское поселение </w:t>
            </w:r>
            <w:proofErr w:type="spellStart"/>
            <w:r w:rsidRPr="00AD3F68">
              <w:rPr>
                <w:bCs/>
                <w:color w:val="000000"/>
                <w:sz w:val="20"/>
                <w:szCs w:val="20"/>
                <w:shd w:val="clear" w:color="auto" w:fill="FFFFFF"/>
              </w:rPr>
              <w:t>Коренёвщинский</w:t>
            </w:r>
            <w:proofErr w:type="spellEnd"/>
            <w:r w:rsidRPr="00AD3F68">
              <w:rPr>
                <w:bCs/>
                <w:color w:val="000000"/>
                <w:sz w:val="20"/>
                <w:szCs w:val="20"/>
                <w:shd w:val="clear" w:color="auto" w:fill="FFFFFF"/>
              </w:rPr>
              <w:t xml:space="preserve"> сельсовет, с. Горицы</w:t>
            </w:r>
          </w:p>
        </w:tc>
        <w:tc>
          <w:tcPr>
            <w:tcW w:w="929" w:type="pct"/>
          </w:tcPr>
          <w:p w14:paraId="2F876F99" w14:textId="3AAA3E58" w:rsidR="00556A92" w:rsidRPr="00AD3F68" w:rsidRDefault="00B17CA2" w:rsidP="00B826C3">
            <w:pPr>
              <w:spacing w:line="240" w:lineRule="auto"/>
              <w:ind w:right="-2"/>
              <w:jc w:val="left"/>
              <w:rPr>
                <w:sz w:val="20"/>
                <w:szCs w:val="20"/>
              </w:rPr>
            </w:pPr>
            <w:proofErr w:type="spellStart"/>
            <w:r w:rsidRPr="00AD3F68">
              <w:rPr>
                <w:sz w:val="20"/>
                <w:szCs w:val="20"/>
              </w:rPr>
              <w:t>Коренёвщинский</w:t>
            </w:r>
            <w:proofErr w:type="spellEnd"/>
            <w:r w:rsidRPr="00AD3F68">
              <w:rPr>
                <w:sz w:val="20"/>
                <w:szCs w:val="20"/>
              </w:rPr>
              <w:t xml:space="preserve"> сельсовет</w:t>
            </w:r>
          </w:p>
        </w:tc>
        <w:tc>
          <w:tcPr>
            <w:tcW w:w="644" w:type="pct"/>
          </w:tcPr>
          <w:p w14:paraId="79D0FFD1" w14:textId="09838CF8" w:rsidR="00556A92" w:rsidRPr="00AD3F68" w:rsidRDefault="00107E3C" w:rsidP="006471AB">
            <w:pPr>
              <w:spacing w:line="240" w:lineRule="auto"/>
              <w:ind w:right="-2"/>
              <w:jc w:val="center"/>
              <w:rPr>
                <w:bCs/>
                <w:color w:val="000000"/>
                <w:sz w:val="20"/>
                <w:szCs w:val="20"/>
                <w:shd w:val="clear" w:color="auto" w:fill="FFFFFF"/>
                <w:lang w:bidi="ru-RU"/>
              </w:rPr>
            </w:pPr>
            <w:r w:rsidRPr="00AD3F68">
              <w:rPr>
                <w:rFonts w:eastAsiaTheme="minorHAnsi"/>
                <w:sz w:val="20"/>
                <w:szCs w:val="20"/>
              </w:rPr>
              <w:t xml:space="preserve">Площадь — </w:t>
            </w:r>
            <w:r w:rsidR="006471AB">
              <w:rPr>
                <w:rFonts w:eastAsiaTheme="minorHAnsi"/>
                <w:sz w:val="20"/>
                <w:szCs w:val="20"/>
              </w:rPr>
              <w:t>10</w:t>
            </w:r>
            <w:r w:rsidRPr="00AD3F68">
              <w:rPr>
                <w:rFonts w:eastAsiaTheme="minorHAnsi"/>
                <w:sz w:val="20"/>
                <w:szCs w:val="20"/>
              </w:rPr>
              <w:t>00 м</w:t>
            </w:r>
            <w:r w:rsidRPr="00AD3F68">
              <w:rPr>
                <w:rFonts w:eastAsiaTheme="minorHAnsi"/>
                <w:sz w:val="20"/>
                <w:szCs w:val="20"/>
                <w:vertAlign w:val="superscript"/>
              </w:rPr>
              <w:t>2</w:t>
            </w:r>
          </w:p>
        </w:tc>
        <w:tc>
          <w:tcPr>
            <w:tcW w:w="926" w:type="pct"/>
          </w:tcPr>
          <w:p w14:paraId="61F300D1" w14:textId="5BC8B759" w:rsidR="00556A92" w:rsidRPr="00AD3F68" w:rsidRDefault="00B17CA2" w:rsidP="00B826C3">
            <w:pPr>
              <w:spacing w:line="240" w:lineRule="auto"/>
              <w:ind w:right="-2"/>
              <w:jc w:val="center"/>
              <w:rPr>
                <w:sz w:val="20"/>
                <w:szCs w:val="20"/>
              </w:rPr>
            </w:pPr>
            <w:r w:rsidRPr="00AD3F68">
              <w:rPr>
                <w:sz w:val="20"/>
                <w:szCs w:val="20"/>
              </w:rPr>
              <w:t>Обеспечение условий для развития спорта</w:t>
            </w:r>
          </w:p>
        </w:tc>
      </w:tr>
      <w:tr w:rsidR="00556A92" w:rsidRPr="00AD3F68" w14:paraId="31D4DED7" w14:textId="77777777" w:rsidTr="00597AFE">
        <w:tc>
          <w:tcPr>
            <w:tcW w:w="212" w:type="pct"/>
          </w:tcPr>
          <w:p w14:paraId="2FA20647" w14:textId="166816C5" w:rsidR="00556A92" w:rsidRPr="00AD3F68" w:rsidRDefault="00556A92" w:rsidP="00B826C3">
            <w:pPr>
              <w:widowControl w:val="0"/>
              <w:spacing w:line="240" w:lineRule="auto"/>
              <w:jc w:val="center"/>
              <w:rPr>
                <w:rFonts w:eastAsia="Times New Roman"/>
                <w:bCs/>
                <w:color w:val="000000"/>
                <w:sz w:val="20"/>
                <w:szCs w:val="20"/>
                <w:shd w:val="clear" w:color="auto" w:fill="FFFFFF"/>
                <w:lang w:bidi="ru-RU"/>
              </w:rPr>
            </w:pPr>
            <w:r w:rsidRPr="00AD3F68">
              <w:rPr>
                <w:rFonts w:eastAsia="Times New Roman"/>
                <w:bCs/>
                <w:color w:val="000000"/>
                <w:sz w:val="20"/>
                <w:szCs w:val="20"/>
                <w:shd w:val="clear" w:color="auto" w:fill="FFFFFF"/>
                <w:lang w:bidi="ru-RU"/>
              </w:rPr>
              <w:t>3</w:t>
            </w:r>
          </w:p>
        </w:tc>
        <w:tc>
          <w:tcPr>
            <w:tcW w:w="500" w:type="pct"/>
          </w:tcPr>
          <w:p w14:paraId="75D7B18C" w14:textId="19ACBD55" w:rsidR="00556A92" w:rsidRPr="00AD3F68" w:rsidRDefault="00556A92" w:rsidP="00B826C3">
            <w:pPr>
              <w:widowControl w:val="0"/>
              <w:spacing w:line="240" w:lineRule="auto"/>
              <w:jc w:val="center"/>
              <w:rPr>
                <w:rFonts w:eastAsiaTheme="minorHAnsi"/>
                <w:sz w:val="20"/>
                <w:szCs w:val="20"/>
              </w:rPr>
            </w:pPr>
            <w:r w:rsidRPr="00AD3F68">
              <w:rPr>
                <w:rFonts w:eastAsiaTheme="minorHAnsi"/>
                <w:sz w:val="20"/>
                <w:szCs w:val="20"/>
              </w:rPr>
              <w:t>ФК.2.6</w:t>
            </w:r>
          </w:p>
        </w:tc>
        <w:tc>
          <w:tcPr>
            <w:tcW w:w="859" w:type="pct"/>
          </w:tcPr>
          <w:p w14:paraId="6EC34D4E" w14:textId="51B631CE" w:rsidR="00556A92" w:rsidRPr="00AD3F68" w:rsidRDefault="00556A92" w:rsidP="00B826C3">
            <w:pPr>
              <w:widowControl w:val="0"/>
              <w:spacing w:line="240" w:lineRule="auto"/>
              <w:jc w:val="left"/>
              <w:rPr>
                <w:rFonts w:eastAsiaTheme="minorHAnsi"/>
                <w:color w:val="333333"/>
                <w:sz w:val="20"/>
                <w:szCs w:val="20"/>
                <w:shd w:val="clear" w:color="auto" w:fill="FFFFFF"/>
              </w:rPr>
            </w:pPr>
            <w:r w:rsidRPr="00AD3F68">
              <w:rPr>
                <w:rFonts w:eastAsiaTheme="minorHAnsi"/>
                <w:color w:val="333333"/>
                <w:sz w:val="20"/>
                <w:szCs w:val="20"/>
                <w:shd w:val="clear" w:color="auto" w:fill="FFFFFF"/>
              </w:rPr>
              <w:t>Спортивная площадка</w:t>
            </w:r>
          </w:p>
        </w:tc>
        <w:tc>
          <w:tcPr>
            <w:tcW w:w="930" w:type="pct"/>
          </w:tcPr>
          <w:p w14:paraId="55799681" w14:textId="54039FAE" w:rsidR="00556A92" w:rsidRPr="00AD3F68" w:rsidRDefault="00B17CA2" w:rsidP="00B17CA2">
            <w:pPr>
              <w:spacing w:line="240" w:lineRule="auto"/>
              <w:ind w:right="-2"/>
              <w:jc w:val="left"/>
              <w:rPr>
                <w:bCs/>
                <w:color w:val="000000"/>
                <w:sz w:val="20"/>
                <w:szCs w:val="20"/>
                <w:shd w:val="clear" w:color="auto" w:fill="FFFFFF"/>
              </w:rPr>
            </w:pPr>
            <w:r w:rsidRPr="00AD3F68">
              <w:rPr>
                <w:bCs/>
                <w:color w:val="000000"/>
                <w:sz w:val="20"/>
                <w:szCs w:val="20"/>
                <w:shd w:val="clear" w:color="auto" w:fill="FFFFFF"/>
              </w:rPr>
              <w:t xml:space="preserve">Липецкая область, Добровский район, сельское поселение </w:t>
            </w:r>
            <w:proofErr w:type="spellStart"/>
            <w:r w:rsidRPr="00AD3F68">
              <w:rPr>
                <w:bCs/>
                <w:color w:val="000000"/>
                <w:sz w:val="20"/>
                <w:szCs w:val="20"/>
                <w:shd w:val="clear" w:color="auto" w:fill="FFFFFF"/>
              </w:rPr>
              <w:t>Коренёвщинский</w:t>
            </w:r>
            <w:proofErr w:type="spellEnd"/>
            <w:r w:rsidRPr="00AD3F68">
              <w:rPr>
                <w:bCs/>
                <w:color w:val="000000"/>
                <w:sz w:val="20"/>
                <w:szCs w:val="20"/>
                <w:shd w:val="clear" w:color="auto" w:fill="FFFFFF"/>
              </w:rPr>
              <w:t xml:space="preserve"> сельсовет, с. </w:t>
            </w:r>
            <w:proofErr w:type="spellStart"/>
            <w:r w:rsidRPr="00AD3F68">
              <w:rPr>
                <w:bCs/>
                <w:color w:val="000000"/>
                <w:sz w:val="20"/>
                <w:szCs w:val="20"/>
                <w:shd w:val="clear" w:color="auto" w:fill="FFFFFF"/>
              </w:rPr>
              <w:t>Коренёвщино</w:t>
            </w:r>
            <w:proofErr w:type="spellEnd"/>
          </w:p>
        </w:tc>
        <w:tc>
          <w:tcPr>
            <w:tcW w:w="929" w:type="pct"/>
          </w:tcPr>
          <w:p w14:paraId="348FC5BB" w14:textId="30269BF3" w:rsidR="00556A92" w:rsidRPr="00AD3F68" w:rsidRDefault="00B17CA2" w:rsidP="00B826C3">
            <w:pPr>
              <w:spacing w:line="240" w:lineRule="auto"/>
              <w:ind w:right="-2"/>
              <w:jc w:val="left"/>
              <w:rPr>
                <w:sz w:val="20"/>
                <w:szCs w:val="20"/>
              </w:rPr>
            </w:pPr>
            <w:proofErr w:type="spellStart"/>
            <w:r w:rsidRPr="00AD3F68">
              <w:rPr>
                <w:sz w:val="20"/>
                <w:szCs w:val="20"/>
              </w:rPr>
              <w:t>Коренёвщинский</w:t>
            </w:r>
            <w:proofErr w:type="spellEnd"/>
            <w:r w:rsidRPr="00AD3F68">
              <w:rPr>
                <w:sz w:val="20"/>
                <w:szCs w:val="20"/>
              </w:rPr>
              <w:t xml:space="preserve"> сельсовет</w:t>
            </w:r>
          </w:p>
        </w:tc>
        <w:tc>
          <w:tcPr>
            <w:tcW w:w="644" w:type="pct"/>
          </w:tcPr>
          <w:p w14:paraId="0AA15BDF" w14:textId="447E5227" w:rsidR="00556A92" w:rsidRPr="00AD3F68" w:rsidRDefault="00107E3C" w:rsidP="00B826C3">
            <w:pPr>
              <w:spacing w:line="240" w:lineRule="auto"/>
              <w:ind w:right="-2"/>
              <w:jc w:val="center"/>
              <w:rPr>
                <w:bCs/>
                <w:color w:val="000000"/>
                <w:sz w:val="20"/>
                <w:szCs w:val="20"/>
                <w:shd w:val="clear" w:color="auto" w:fill="FFFFFF"/>
                <w:lang w:bidi="ru-RU"/>
              </w:rPr>
            </w:pPr>
            <w:r w:rsidRPr="00AD3F68">
              <w:rPr>
                <w:rFonts w:eastAsiaTheme="minorHAnsi"/>
                <w:sz w:val="20"/>
                <w:szCs w:val="20"/>
              </w:rPr>
              <w:t>Площадь — 800 м</w:t>
            </w:r>
            <w:r w:rsidRPr="00AD3F68">
              <w:rPr>
                <w:rFonts w:eastAsiaTheme="minorHAnsi"/>
                <w:sz w:val="20"/>
                <w:szCs w:val="20"/>
                <w:vertAlign w:val="superscript"/>
              </w:rPr>
              <w:t>2</w:t>
            </w:r>
          </w:p>
        </w:tc>
        <w:tc>
          <w:tcPr>
            <w:tcW w:w="926" w:type="pct"/>
          </w:tcPr>
          <w:p w14:paraId="6B4E31AE" w14:textId="3E2EA840" w:rsidR="00556A92" w:rsidRPr="00AD3F68" w:rsidRDefault="00B17CA2" w:rsidP="00B826C3">
            <w:pPr>
              <w:spacing w:line="240" w:lineRule="auto"/>
              <w:ind w:right="-2"/>
              <w:jc w:val="center"/>
              <w:rPr>
                <w:sz w:val="20"/>
                <w:szCs w:val="20"/>
              </w:rPr>
            </w:pPr>
            <w:r w:rsidRPr="00AD3F68">
              <w:rPr>
                <w:sz w:val="20"/>
                <w:szCs w:val="20"/>
              </w:rPr>
              <w:t>Обеспечение условий для развития спорта</w:t>
            </w:r>
          </w:p>
        </w:tc>
      </w:tr>
      <w:tr w:rsidR="006471AB" w:rsidRPr="00AD3F68" w14:paraId="1BEB7348" w14:textId="77777777" w:rsidTr="00597AFE">
        <w:tc>
          <w:tcPr>
            <w:tcW w:w="212" w:type="pct"/>
          </w:tcPr>
          <w:p w14:paraId="117E836D" w14:textId="71F03EAA" w:rsidR="006471AB" w:rsidRPr="00AD3F68" w:rsidRDefault="006471AB" w:rsidP="006471AB">
            <w:pPr>
              <w:widowControl w:val="0"/>
              <w:spacing w:line="240" w:lineRule="auto"/>
              <w:jc w:val="center"/>
              <w:rPr>
                <w:rFonts w:eastAsia="Times New Roman"/>
                <w:bCs/>
                <w:color w:val="000000"/>
                <w:sz w:val="20"/>
                <w:szCs w:val="20"/>
                <w:shd w:val="clear" w:color="auto" w:fill="FFFFFF"/>
                <w:lang w:bidi="ru-RU"/>
              </w:rPr>
            </w:pPr>
            <w:r>
              <w:rPr>
                <w:rFonts w:eastAsia="Times New Roman"/>
                <w:bCs/>
                <w:color w:val="000000"/>
                <w:sz w:val="20"/>
                <w:szCs w:val="20"/>
                <w:shd w:val="clear" w:color="auto" w:fill="FFFFFF"/>
                <w:lang w:bidi="ru-RU"/>
              </w:rPr>
              <w:t>4</w:t>
            </w:r>
          </w:p>
        </w:tc>
        <w:tc>
          <w:tcPr>
            <w:tcW w:w="500" w:type="pct"/>
          </w:tcPr>
          <w:p w14:paraId="3D84AC4A" w14:textId="5153845D" w:rsidR="006471AB" w:rsidRPr="00AD3F68" w:rsidRDefault="006471AB" w:rsidP="006471AB">
            <w:pPr>
              <w:widowControl w:val="0"/>
              <w:spacing w:line="240" w:lineRule="auto"/>
              <w:jc w:val="center"/>
              <w:rPr>
                <w:rFonts w:eastAsiaTheme="minorHAnsi"/>
                <w:sz w:val="20"/>
                <w:szCs w:val="20"/>
              </w:rPr>
            </w:pPr>
            <w:r>
              <w:rPr>
                <w:rFonts w:eastAsiaTheme="minorHAnsi"/>
                <w:sz w:val="20"/>
                <w:szCs w:val="20"/>
              </w:rPr>
              <w:t>ФК.2.7</w:t>
            </w:r>
          </w:p>
        </w:tc>
        <w:tc>
          <w:tcPr>
            <w:tcW w:w="859" w:type="pct"/>
          </w:tcPr>
          <w:p w14:paraId="25D2557F" w14:textId="1D0591AF" w:rsidR="006471AB" w:rsidRPr="00AD3F68" w:rsidRDefault="006471AB" w:rsidP="006471AB">
            <w:pPr>
              <w:widowControl w:val="0"/>
              <w:spacing w:line="240" w:lineRule="auto"/>
              <w:jc w:val="left"/>
              <w:rPr>
                <w:rFonts w:eastAsiaTheme="minorHAnsi"/>
                <w:color w:val="333333"/>
                <w:sz w:val="20"/>
                <w:szCs w:val="20"/>
                <w:shd w:val="clear" w:color="auto" w:fill="FFFFFF"/>
              </w:rPr>
            </w:pPr>
            <w:r w:rsidRPr="00574A41">
              <w:rPr>
                <w:rFonts w:eastAsiaTheme="minorHAnsi"/>
                <w:color w:val="333333"/>
                <w:sz w:val="20"/>
                <w:szCs w:val="20"/>
                <w:shd w:val="clear" w:color="auto" w:fill="FFFFFF"/>
              </w:rPr>
              <w:t>Спортивная площадка</w:t>
            </w:r>
          </w:p>
        </w:tc>
        <w:tc>
          <w:tcPr>
            <w:tcW w:w="930" w:type="pct"/>
          </w:tcPr>
          <w:p w14:paraId="1126AEF9" w14:textId="6D2FDB08" w:rsidR="006471AB" w:rsidRPr="00AD3F68" w:rsidRDefault="006471AB" w:rsidP="006471AB">
            <w:pPr>
              <w:spacing w:line="240" w:lineRule="auto"/>
              <w:ind w:right="-2"/>
              <w:jc w:val="left"/>
              <w:rPr>
                <w:bCs/>
                <w:color w:val="000000"/>
                <w:sz w:val="20"/>
                <w:szCs w:val="20"/>
                <w:shd w:val="clear" w:color="auto" w:fill="FFFFFF"/>
              </w:rPr>
            </w:pPr>
            <w:r w:rsidRPr="00B97C6A">
              <w:rPr>
                <w:bCs/>
                <w:color w:val="000000"/>
                <w:sz w:val="20"/>
                <w:szCs w:val="20"/>
                <w:shd w:val="clear" w:color="auto" w:fill="FFFFFF"/>
              </w:rPr>
              <w:t xml:space="preserve">Липецкая область, Добровский район, сельское поселение </w:t>
            </w:r>
            <w:proofErr w:type="spellStart"/>
            <w:r w:rsidRPr="00B97C6A">
              <w:rPr>
                <w:bCs/>
                <w:color w:val="000000"/>
                <w:sz w:val="20"/>
                <w:szCs w:val="20"/>
                <w:shd w:val="clear" w:color="auto" w:fill="FFFFFF"/>
              </w:rPr>
              <w:t>Коренёвщинский</w:t>
            </w:r>
            <w:proofErr w:type="spellEnd"/>
            <w:r w:rsidRPr="00B97C6A">
              <w:rPr>
                <w:bCs/>
                <w:color w:val="000000"/>
                <w:sz w:val="20"/>
                <w:szCs w:val="20"/>
                <w:shd w:val="clear" w:color="auto" w:fill="FFFFFF"/>
              </w:rPr>
              <w:t xml:space="preserve"> сельсовет</w:t>
            </w:r>
            <w:r w:rsidR="00E9093E">
              <w:rPr>
                <w:bCs/>
                <w:color w:val="000000"/>
                <w:sz w:val="20"/>
                <w:szCs w:val="20"/>
                <w:shd w:val="clear" w:color="auto" w:fill="FFFFFF"/>
              </w:rPr>
              <w:t xml:space="preserve">, с. </w:t>
            </w:r>
            <w:proofErr w:type="spellStart"/>
            <w:r w:rsidR="00E9093E">
              <w:rPr>
                <w:bCs/>
                <w:color w:val="000000"/>
                <w:sz w:val="20"/>
                <w:szCs w:val="20"/>
                <w:shd w:val="clear" w:color="auto" w:fill="FFFFFF"/>
              </w:rPr>
              <w:t>Капитанщино</w:t>
            </w:r>
            <w:proofErr w:type="spellEnd"/>
          </w:p>
        </w:tc>
        <w:tc>
          <w:tcPr>
            <w:tcW w:w="929" w:type="pct"/>
          </w:tcPr>
          <w:p w14:paraId="14134506" w14:textId="65B96412" w:rsidR="006471AB" w:rsidRPr="00AD3F68" w:rsidRDefault="006471AB" w:rsidP="006471AB">
            <w:pPr>
              <w:spacing w:line="240" w:lineRule="auto"/>
              <w:ind w:right="-2"/>
              <w:jc w:val="left"/>
              <w:rPr>
                <w:sz w:val="20"/>
                <w:szCs w:val="20"/>
              </w:rPr>
            </w:pPr>
            <w:proofErr w:type="spellStart"/>
            <w:r w:rsidRPr="00152637">
              <w:rPr>
                <w:sz w:val="20"/>
                <w:szCs w:val="20"/>
              </w:rPr>
              <w:t>Коренёвщинский</w:t>
            </w:r>
            <w:proofErr w:type="spellEnd"/>
            <w:r w:rsidRPr="00152637">
              <w:rPr>
                <w:sz w:val="20"/>
                <w:szCs w:val="20"/>
              </w:rPr>
              <w:t xml:space="preserve"> сельсовет</w:t>
            </w:r>
          </w:p>
        </w:tc>
        <w:tc>
          <w:tcPr>
            <w:tcW w:w="644" w:type="pct"/>
          </w:tcPr>
          <w:p w14:paraId="424BC45B" w14:textId="361A573D" w:rsidR="006471AB" w:rsidRPr="00AD3F68" w:rsidRDefault="006471AB" w:rsidP="006471AB">
            <w:pPr>
              <w:spacing w:line="240" w:lineRule="auto"/>
              <w:ind w:right="-2"/>
              <w:jc w:val="center"/>
              <w:rPr>
                <w:rFonts w:eastAsiaTheme="minorHAnsi"/>
                <w:sz w:val="20"/>
                <w:szCs w:val="20"/>
              </w:rPr>
            </w:pPr>
            <w:r w:rsidRPr="00AD3F68">
              <w:rPr>
                <w:rFonts w:eastAsiaTheme="minorHAnsi"/>
                <w:sz w:val="20"/>
                <w:szCs w:val="20"/>
              </w:rPr>
              <w:t xml:space="preserve">Площадь — </w:t>
            </w:r>
            <w:r>
              <w:rPr>
                <w:rFonts w:eastAsiaTheme="minorHAnsi"/>
                <w:sz w:val="20"/>
                <w:szCs w:val="20"/>
              </w:rPr>
              <w:t>10</w:t>
            </w:r>
            <w:r w:rsidRPr="00AD3F68">
              <w:rPr>
                <w:rFonts w:eastAsiaTheme="minorHAnsi"/>
                <w:sz w:val="20"/>
                <w:szCs w:val="20"/>
              </w:rPr>
              <w:t>00 м</w:t>
            </w:r>
            <w:r w:rsidRPr="00AD3F68">
              <w:rPr>
                <w:rFonts w:eastAsiaTheme="minorHAnsi"/>
                <w:sz w:val="20"/>
                <w:szCs w:val="20"/>
                <w:vertAlign w:val="superscript"/>
              </w:rPr>
              <w:t>2</w:t>
            </w:r>
          </w:p>
        </w:tc>
        <w:tc>
          <w:tcPr>
            <w:tcW w:w="926" w:type="pct"/>
          </w:tcPr>
          <w:p w14:paraId="6FB8B457" w14:textId="745CC9AA" w:rsidR="006471AB" w:rsidRPr="00AD3F68" w:rsidRDefault="006471AB" w:rsidP="006471AB">
            <w:pPr>
              <w:spacing w:line="240" w:lineRule="auto"/>
              <w:ind w:right="-2"/>
              <w:jc w:val="center"/>
              <w:rPr>
                <w:sz w:val="20"/>
                <w:szCs w:val="20"/>
              </w:rPr>
            </w:pPr>
            <w:r w:rsidRPr="00A63547">
              <w:rPr>
                <w:sz w:val="20"/>
                <w:szCs w:val="20"/>
              </w:rPr>
              <w:t>Обеспечение условий для развития спорта</w:t>
            </w:r>
          </w:p>
        </w:tc>
      </w:tr>
      <w:tr w:rsidR="006471AB" w:rsidRPr="00AD3F68" w14:paraId="34D7D1DA" w14:textId="77777777" w:rsidTr="00597AFE">
        <w:tc>
          <w:tcPr>
            <w:tcW w:w="212" w:type="pct"/>
          </w:tcPr>
          <w:p w14:paraId="7ECF9018" w14:textId="28A0EF8D" w:rsidR="006471AB" w:rsidRPr="00AD3F68" w:rsidRDefault="006471AB" w:rsidP="006471AB">
            <w:pPr>
              <w:widowControl w:val="0"/>
              <w:spacing w:line="240" w:lineRule="auto"/>
              <w:jc w:val="center"/>
              <w:rPr>
                <w:rFonts w:eastAsia="Times New Roman"/>
                <w:bCs/>
                <w:color w:val="000000"/>
                <w:sz w:val="20"/>
                <w:szCs w:val="20"/>
                <w:shd w:val="clear" w:color="auto" w:fill="FFFFFF"/>
                <w:lang w:bidi="ru-RU"/>
              </w:rPr>
            </w:pPr>
            <w:r>
              <w:rPr>
                <w:rFonts w:eastAsia="Times New Roman"/>
                <w:bCs/>
                <w:color w:val="000000"/>
                <w:sz w:val="20"/>
                <w:szCs w:val="20"/>
                <w:shd w:val="clear" w:color="auto" w:fill="FFFFFF"/>
                <w:lang w:bidi="ru-RU"/>
              </w:rPr>
              <w:t>5</w:t>
            </w:r>
          </w:p>
        </w:tc>
        <w:tc>
          <w:tcPr>
            <w:tcW w:w="500" w:type="pct"/>
          </w:tcPr>
          <w:p w14:paraId="7BD7D91C" w14:textId="0C09B324" w:rsidR="006471AB" w:rsidRPr="00AD3F68" w:rsidRDefault="006471AB" w:rsidP="006471AB">
            <w:pPr>
              <w:widowControl w:val="0"/>
              <w:spacing w:line="240" w:lineRule="auto"/>
              <w:jc w:val="center"/>
              <w:rPr>
                <w:rFonts w:eastAsiaTheme="minorHAnsi"/>
                <w:sz w:val="20"/>
                <w:szCs w:val="20"/>
              </w:rPr>
            </w:pPr>
            <w:r>
              <w:rPr>
                <w:rFonts w:eastAsiaTheme="minorHAnsi"/>
                <w:sz w:val="20"/>
                <w:szCs w:val="20"/>
              </w:rPr>
              <w:t>ФК.2.8</w:t>
            </w:r>
          </w:p>
        </w:tc>
        <w:tc>
          <w:tcPr>
            <w:tcW w:w="859" w:type="pct"/>
          </w:tcPr>
          <w:p w14:paraId="22B0F2B2" w14:textId="79B2A583" w:rsidR="006471AB" w:rsidRPr="00AD3F68" w:rsidRDefault="006471AB" w:rsidP="006471AB">
            <w:pPr>
              <w:widowControl w:val="0"/>
              <w:spacing w:line="240" w:lineRule="auto"/>
              <w:jc w:val="left"/>
              <w:rPr>
                <w:rFonts w:eastAsiaTheme="minorHAnsi"/>
                <w:color w:val="333333"/>
                <w:sz w:val="20"/>
                <w:szCs w:val="20"/>
                <w:shd w:val="clear" w:color="auto" w:fill="FFFFFF"/>
              </w:rPr>
            </w:pPr>
            <w:r w:rsidRPr="00574A41">
              <w:rPr>
                <w:rFonts w:eastAsiaTheme="minorHAnsi"/>
                <w:color w:val="333333"/>
                <w:sz w:val="20"/>
                <w:szCs w:val="20"/>
                <w:shd w:val="clear" w:color="auto" w:fill="FFFFFF"/>
              </w:rPr>
              <w:t>Спортивная площадка</w:t>
            </w:r>
          </w:p>
        </w:tc>
        <w:tc>
          <w:tcPr>
            <w:tcW w:w="930" w:type="pct"/>
          </w:tcPr>
          <w:p w14:paraId="795B6350" w14:textId="59CC5D17" w:rsidR="006471AB" w:rsidRPr="00AD3F68" w:rsidRDefault="006471AB" w:rsidP="006471AB">
            <w:pPr>
              <w:spacing w:line="240" w:lineRule="auto"/>
              <w:ind w:right="-2"/>
              <w:jc w:val="left"/>
              <w:rPr>
                <w:bCs/>
                <w:color w:val="000000"/>
                <w:sz w:val="20"/>
                <w:szCs w:val="20"/>
                <w:shd w:val="clear" w:color="auto" w:fill="FFFFFF"/>
              </w:rPr>
            </w:pPr>
            <w:r w:rsidRPr="00B97C6A">
              <w:rPr>
                <w:bCs/>
                <w:color w:val="000000"/>
                <w:sz w:val="20"/>
                <w:szCs w:val="20"/>
                <w:shd w:val="clear" w:color="auto" w:fill="FFFFFF"/>
              </w:rPr>
              <w:t xml:space="preserve">Липецкая область, Добровский район, сельское поселение </w:t>
            </w:r>
            <w:proofErr w:type="spellStart"/>
            <w:r w:rsidRPr="00B97C6A">
              <w:rPr>
                <w:bCs/>
                <w:color w:val="000000"/>
                <w:sz w:val="20"/>
                <w:szCs w:val="20"/>
                <w:shd w:val="clear" w:color="auto" w:fill="FFFFFF"/>
              </w:rPr>
              <w:t>Коренёвщинский</w:t>
            </w:r>
            <w:proofErr w:type="spellEnd"/>
            <w:r w:rsidRPr="00B97C6A">
              <w:rPr>
                <w:bCs/>
                <w:color w:val="000000"/>
                <w:sz w:val="20"/>
                <w:szCs w:val="20"/>
                <w:shd w:val="clear" w:color="auto" w:fill="FFFFFF"/>
              </w:rPr>
              <w:t xml:space="preserve"> сельсовет</w:t>
            </w:r>
            <w:r w:rsidR="00E9093E">
              <w:rPr>
                <w:bCs/>
                <w:color w:val="000000"/>
                <w:sz w:val="20"/>
                <w:szCs w:val="20"/>
                <w:shd w:val="clear" w:color="auto" w:fill="FFFFFF"/>
              </w:rPr>
              <w:t>, д. Николаевка</w:t>
            </w:r>
          </w:p>
        </w:tc>
        <w:tc>
          <w:tcPr>
            <w:tcW w:w="929" w:type="pct"/>
          </w:tcPr>
          <w:p w14:paraId="41FDED4C" w14:textId="1440FCA1" w:rsidR="006471AB" w:rsidRPr="00AD3F68" w:rsidRDefault="006471AB" w:rsidP="006471AB">
            <w:pPr>
              <w:spacing w:line="240" w:lineRule="auto"/>
              <w:ind w:right="-2"/>
              <w:jc w:val="left"/>
              <w:rPr>
                <w:sz w:val="20"/>
                <w:szCs w:val="20"/>
              </w:rPr>
            </w:pPr>
            <w:proofErr w:type="spellStart"/>
            <w:r w:rsidRPr="00152637">
              <w:rPr>
                <w:sz w:val="20"/>
                <w:szCs w:val="20"/>
              </w:rPr>
              <w:t>Коренёвщинский</w:t>
            </w:r>
            <w:proofErr w:type="spellEnd"/>
            <w:r w:rsidRPr="00152637">
              <w:rPr>
                <w:sz w:val="20"/>
                <w:szCs w:val="20"/>
              </w:rPr>
              <w:t xml:space="preserve"> сельсовет</w:t>
            </w:r>
          </w:p>
        </w:tc>
        <w:tc>
          <w:tcPr>
            <w:tcW w:w="644" w:type="pct"/>
          </w:tcPr>
          <w:p w14:paraId="4585528D" w14:textId="2B918585" w:rsidR="006471AB" w:rsidRPr="00AD3F68" w:rsidRDefault="006471AB" w:rsidP="006471AB">
            <w:pPr>
              <w:spacing w:line="240" w:lineRule="auto"/>
              <w:ind w:right="-2"/>
              <w:jc w:val="center"/>
              <w:rPr>
                <w:rFonts w:eastAsiaTheme="minorHAnsi"/>
                <w:sz w:val="20"/>
                <w:szCs w:val="20"/>
              </w:rPr>
            </w:pPr>
            <w:r w:rsidRPr="00AD3F68">
              <w:rPr>
                <w:rFonts w:eastAsiaTheme="minorHAnsi"/>
                <w:sz w:val="20"/>
                <w:szCs w:val="20"/>
              </w:rPr>
              <w:t xml:space="preserve">Площадь — </w:t>
            </w:r>
            <w:r>
              <w:rPr>
                <w:rFonts w:eastAsiaTheme="minorHAnsi"/>
                <w:sz w:val="20"/>
                <w:szCs w:val="20"/>
              </w:rPr>
              <w:t>10</w:t>
            </w:r>
            <w:r w:rsidRPr="00AD3F68">
              <w:rPr>
                <w:rFonts w:eastAsiaTheme="minorHAnsi"/>
                <w:sz w:val="20"/>
                <w:szCs w:val="20"/>
              </w:rPr>
              <w:t>00 м</w:t>
            </w:r>
            <w:r w:rsidRPr="00AD3F68">
              <w:rPr>
                <w:rFonts w:eastAsiaTheme="minorHAnsi"/>
                <w:sz w:val="20"/>
                <w:szCs w:val="20"/>
                <w:vertAlign w:val="superscript"/>
              </w:rPr>
              <w:t>2</w:t>
            </w:r>
          </w:p>
        </w:tc>
        <w:tc>
          <w:tcPr>
            <w:tcW w:w="926" w:type="pct"/>
          </w:tcPr>
          <w:p w14:paraId="26BCD22D" w14:textId="26B18003" w:rsidR="006471AB" w:rsidRPr="00AD3F68" w:rsidRDefault="006471AB" w:rsidP="006471AB">
            <w:pPr>
              <w:spacing w:line="240" w:lineRule="auto"/>
              <w:ind w:right="-2"/>
              <w:jc w:val="center"/>
              <w:rPr>
                <w:sz w:val="20"/>
                <w:szCs w:val="20"/>
              </w:rPr>
            </w:pPr>
            <w:r w:rsidRPr="00A63547">
              <w:rPr>
                <w:sz w:val="20"/>
                <w:szCs w:val="20"/>
              </w:rPr>
              <w:t>Обеспечение условий для развития спорта</w:t>
            </w:r>
          </w:p>
        </w:tc>
      </w:tr>
    </w:tbl>
    <w:p w14:paraId="4CC677D2" w14:textId="5873E779" w:rsidR="00B0424E" w:rsidRPr="00AD3F68" w:rsidRDefault="00B0424E" w:rsidP="00B52A3D">
      <w:pPr>
        <w:pStyle w:val="021216b"/>
      </w:pPr>
      <w:r w:rsidRPr="00AD3F68">
        <w:t xml:space="preserve">5.2.3 </w:t>
      </w:r>
      <w:r w:rsidR="00F24866" w:rsidRPr="00AD3F68">
        <w:t>К</w:t>
      </w:r>
      <w:r w:rsidRPr="00AD3F68">
        <w:t>ультур</w:t>
      </w:r>
      <w:r w:rsidR="00F24866" w:rsidRPr="00AD3F68">
        <w:t>а</w:t>
      </w:r>
      <w:r w:rsidRPr="00AD3F68">
        <w:t xml:space="preserve"> и искусств</w:t>
      </w:r>
      <w:bookmarkEnd w:id="95"/>
      <w:bookmarkEnd w:id="96"/>
      <w:bookmarkEnd w:id="97"/>
      <w:bookmarkEnd w:id="99"/>
      <w:bookmarkEnd w:id="100"/>
      <w:r w:rsidR="00F24866" w:rsidRPr="00AD3F68">
        <w:t>о</w:t>
      </w:r>
    </w:p>
    <w:p w14:paraId="74EF9A63" w14:textId="77777777" w:rsidR="00B0424E" w:rsidRPr="00AD3F68" w:rsidRDefault="00B0424E" w:rsidP="00CC39E0">
      <w:pPr>
        <w:spacing w:line="276" w:lineRule="auto"/>
        <w:ind w:firstLine="709"/>
        <w:rPr>
          <w:b/>
        </w:rPr>
      </w:pPr>
      <w:r w:rsidRPr="00AD3F68">
        <w:rPr>
          <w:b/>
        </w:rPr>
        <w:t>Анализ существующего состояния</w:t>
      </w:r>
    </w:p>
    <w:p w14:paraId="536EB190" w14:textId="62857F41" w:rsidR="00087D71" w:rsidRPr="00AD3F68" w:rsidRDefault="00087D71" w:rsidP="00087D71">
      <w:pPr>
        <w:widowControl w:val="0"/>
        <w:tabs>
          <w:tab w:val="left" w:pos="709"/>
          <w:tab w:val="left" w:pos="851"/>
        </w:tabs>
        <w:spacing w:line="276" w:lineRule="auto"/>
        <w:ind w:firstLine="709"/>
        <w:rPr>
          <w:rFonts w:eastAsia="Times New Roman"/>
          <w:color w:val="000000"/>
          <w:szCs w:val="24"/>
          <w:lang w:eastAsia="ru-RU"/>
        </w:rPr>
      </w:pPr>
      <w:r w:rsidRPr="00AD3F68">
        <w:rPr>
          <w:rFonts w:eastAsia="Times New Roman"/>
          <w:color w:val="000000"/>
          <w:szCs w:val="24"/>
          <w:lang w:eastAsia="ru-RU"/>
        </w:rPr>
        <w:t>В 202</w:t>
      </w:r>
      <w:r w:rsidR="00AE0AE5" w:rsidRPr="00AD3F68">
        <w:rPr>
          <w:rFonts w:eastAsia="Times New Roman"/>
          <w:color w:val="000000"/>
          <w:szCs w:val="24"/>
          <w:lang w:eastAsia="ru-RU"/>
        </w:rPr>
        <w:t>1</w:t>
      </w:r>
      <w:r w:rsidRPr="00AD3F68">
        <w:rPr>
          <w:rFonts w:eastAsia="Times New Roman"/>
          <w:color w:val="000000"/>
          <w:szCs w:val="24"/>
          <w:lang w:eastAsia="ru-RU"/>
        </w:rPr>
        <w:t xml:space="preserve"> году в области культуры и искусства</w:t>
      </w:r>
      <w:r w:rsidRPr="00AD3F68">
        <w:rPr>
          <w:rFonts w:eastAsia="Times New Roman"/>
          <w:color w:val="000000"/>
          <w:szCs w:val="24"/>
          <w:lang w:val="cs-CZ" w:eastAsia="ru-RU"/>
        </w:rPr>
        <w:t xml:space="preserve"> </w:t>
      </w:r>
      <w:r w:rsidR="00CC39E0" w:rsidRPr="00AD3F68">
        <w:rPr>
          <w:rFonts w:eastAsia="Times New Roman"/>
          <w:color w:val="000000"/>
          <w:szCs w:val="24"/>
          <w:lang w:eastAsia="ru-RU"/>
        </w:rPr>
        <w:t>на территории</w:t>
      </w:r>
      <w:r w:rsidRPr="00AD3F68">
        <w:rPr>
          <w:rFonts w:eastAsia="Times New Roman"/>
          <w:color w:val="000000"/>
          <w:szCs w:val="24"/>
          <w:lang w:val="cs-CZ" w:eastAsia="ru-RU"/>
        </w:rPr>
        <w:t xml:space="preserve"> </w:t>
      </w:r>
      <w:r w:rsidR="00C95725" w:rsidRPr="00AD3F68">
        <w:rPr>
          <w:rFonts w:eastAsia="Times New Roman"/>
          <w:color w:val="000000"/>
          <w:szCs w:val="24"/>
          <w:lang w:eastAsia="ru-RU"/>
        </w:rPr>
        <w:t>сельского посе</w:t>
      </w:r>
      <w:r w:rsidR="0002313D" w:rsidRPr="00AD3F68">
        <w:rPr>
          <w:rFonts w:eastAsia="Times New Roman"/>
          <w:color w:val="000000"/>
          <w:szCs w:val="24"/>
          <w:lang w:eastAsia="ru-RU"/>
        </w:rPr>
        <w:t xml:space="preserve">ления </w:t>
      </w:r>
      <w:proofErr w:type="spellStart"/>
      <w:r w:rsidR="0002313D" w:rsidRPr="00AD3F68">
        <w:rPr>
          <w:rFonts w:eastAsia="Times New Roman"/>
          <w:color w:val="000000"/>
          <w:szCs w:val="24"/>
          <w:lang w:eastAsia="ru-RU"/>
        </w:rPr>
        <w:t>Корен</w:t>
      </w:r>
      <w:r w:rsidR="00787269" w:rsidRPr="00AD3F68">
        <w:rPr>
          <w:rFonts w:eastAsia="Times New Roman"/>
          <w:color w:val="000000"/>
          <w:szCs w:val="24"/>
          <w:lang w:eastAsia="ru-RU"/>
        </w:rPr>
        <w:t>ё</w:t>
      </w:r>
      <w:r w:rsidR="0002313D" w:rsidRPr="00AD3F68">
        <w:rPr>
          <w:rFonts w:eastAsia="Times New Roman"/>
          <w:color w:val="000000"/>
          <w:szCs w:val="24"/>
          <w:lang w:eastAsia="ru-RU"/>
        </w:rPr>
        <w:t>вщинский</w:t>
      </w:r>
      <w:proofErr w:type="spellEnd"/>
      <w:r w:rsidR="0002313D" w:rsidRPr="00AD3F68">
        <w:rPr>
          <w:rFonts w:eastAsia="Times New Roman"/>
          <w:color w:val="000000"/>
          <w:szCs w:val="24"/>
          <w:lang w:eastAsia="ru-RU"/>
        </w:rPr>
        <w:t xml:space="preserve"> сельсовет</w:t>
      </w:r>
      <w:r w:rsidR="00AE0AE5" w:rsidRPr="00AD3F68">
        <w:rPr>
          <w:rFonts w:eastAsia="Times New Roman"/>
          <w:color w:val="000000"/>
          <w:szCs w:val="24"/>
          <w:lang w:eastAsia="ru-RU"/>
        </w:rPr>
        <w:t xml:space="preserve"> </w:t>
      </w:r>
      <w:r w:rsidRPr="00AD3F68">
        <w:rPr>
          <w:rFonts w:eastAsia="Times New Roman"/>
          <w:color w:val="000000"/>
          <w:szCs w:val="24"/>
          <w:lang w:eastAsia="ru-RU"/>
        </w:rPr>
        <w:t>функциониру</w:t>
      </w:r>
      <w:r w:rsidR="00160A24" w:rsidRPr="00AD3F68">
        <w:rPr>
          <w:rFonts w:eastAsia="Times New Roman"/>
          <w:color w:val="000000"/>
          <w:szCs w:val="24"/>
          <w:lang w:eastAsia="ru-RU"/>
        </w:rPr>
        <w:t>ю</w:t>
      </w:r>
      <w:r w:rsidRPr="00AD3F68">
        <w:rPr>
          <w:rFonts w:eastAsia="Times New Roman"/>
          <w:color w:val="000000"/>
          <w:szCs w:val="24"/>
          <w:lang w:eastAsia="ru-RU"/>
        </w:rPr>
        <w:t xml:space="preserve">т </w:t>
      </w:r>
      <w:r w:rsidR="003A24DF" w:rsidRPr="00AD3F68">
        <w:rPr>
          <w:rFonts w:eastAsia="Times New Roman"/>
          <w:color w:val="000000"/>
          <w:szCs w:val="24"/>
          <w:lang w:eastAsia="ru-RU"/>
        </w:rPr>
        <w:t>4</w:t>
      </w:r>
      <w:r w:rsidR="00637100" w:rsidRPr="00AD3F68">
        <w:rPr>
          <w:rFonts w:eastAsia="Times New Roman"/>
          <w:color w:val="000000"/>
          <w:szCs w:val="24"/>
          <w:lang w:eastAsia="ru-RU"/>
        </w:rPr>
        <w:t xml:space="preserve"> объекта:</w:t>
      </w:r>
      <w:r w:rsidR="00AE0AE5" w:rsidRPr="00AD3F68">
        <w:rPr>
          <w:rFonts w:eastAsia="Times New Roman"/>
          <w:color w:val="000000"/>
          <w:szCs w:val="24"/>
          <w:lang w:eastAsia="ru-RU"/>
        </w:rPr>
        <w:t xml:space="preserve"> </w:t>
      </w:r>
      <w:r w:rsidR="00637100" w:rsidRPr="00AD3F68">
        <w:rPr>
          <w:rFonts w:eastAsia="Times New Roman"/>
          <w:color w:val="000000"/>
          <w:szCs w:val="24"/>
          <w:lang w:eastAsia="ru-RU"/>
        </w:rPr>
        <w:t xml:space="preserve">1 </w:t>
      </w:r>
      <w:r w:rsidR="00AE0AE5" w:rsidRPr="00AD3F68">
        <w:rPr>
          <w:rFonts w:eastAsia="Times New Roman"/>
          <w:color w:val="000000"/>
          <w:szCs w:val="24"/>
          <w:lang w:eastAsia="ru-RU"/>
        </w:rPr>
        <w:t>культурно-досуговы</w:t>
      </w:r>
      <w:r w:rsidR="00637100" w:rsidRPr="00AD3F68">
        <w:rPr>
          <w:rFonts w:eastAsia="Times New Roman"/>
          <w:color w:val="000000"/>
          <w:szCs w:val="24"/>
          <w:lang w:eastAsia="ru-RU"/>
        </w:rPr>
        <w:t>й</w:t>
      </w:r>
      <w:r w:rsidR="00AE0AE5" w:rsidRPr="00AD3F68">
        <w:rPr>
          <w:rFonts w:eastAsia="Times New Roman"/>
          <w:color w:val="000000"/>
          <w:szCs w:val="24"/>
          <w:lang w:eastAsia="ru-RU"/>
        </w:rPr>
        <w:t xml:space="preserve"> центр</w:t>
      </w:r>
      <w:r w:rsidR="00341185" w:rsidRPr="00AD3F68">
        <w:rPr>
          <w:rFonts w:eastAsia="Times New Roman"/>
          <w:color w:val="000000"/>
          <w:szCs w:val="24"/>
          <w:lang w:eastAsia="ru-RU"/>
        </w:rPr>
        <w:t>,</w:t>
      </w:r>
      <w:r w:rsidR="00637100" w:rsidRPr="00AD3F68">
        <w:rPr>
          <w:rFonts w:eastAsia="Times New Roman"/>
          <w:color w:val="000000"/>
          <w:szCs w:val="24"/>
          <w:lang w:eastAsia="ru-RU"/>
        </w:rPr>
        <w:t xml:space="preserve"> 1 музей</w:t>
      </w:r>
      <w:r w:rsidR="00341185" w:rsidRPr="00AD3F68">
        <w:rPr>
          <w:rFonts w:eastAsia="Times New Roman"/>
          <w:color w:val="000000"/>
          <w:szCs w:val="24"/>
          <w:lang w:eastAsia="ru-RU"/>
        </w:rPr>
        <w:t xml:space="preserve"> и 2 библиотеки</w:t>
      </w:r>
      <w:r w:rsidRPr="00AD3F68">
        <w:rPr>
          <w:rFonts w:eastAsia="Times New Roman"/>
          <w:color w:val="000000"/>
          <w:szCs w:val="24"/>
          <w:lang w:eastAsia="ru-RU"/>
        </w:rPr>
        <w:t xml:space="preserve">. </w:t>
      </w:r>
    </w:p>
    <w:p w14:paraId="71200FE6" w14:textId="5588B4D3" w:rsidR="00087D71" w:rsidRPr="00AD3F68" w:rsidRDefault="00087D71" w:rsidP="00087D71">
      <w:pPr>
        <w:spacing w:line="276" w:lineRule="auto"/>
        <w:ind w:firstLine="709"/>
        <w:rPr>
          <w:rFonts w:eastAsia="Times New Roman"/>
          <w:color w:val="000000"/>
          <w:szCs w:val="24"/>
          <w:lang w:eastAsia="ru-RU"/>
        </w:rPr>
      </w:pPr>
      <w:r w:rsidRPr="00AD3F68">
        <w:rPr>
          <w:rFonts w:eastAsia="Times New Roman"/>
          <w:color w:val="000000"/>
          <w:szCs w:val="24"/>
          <w:lang w:eastAsia="ru-RU"/>
        </w:rPr>
        <w:t xml:space="preserve">Сводный перечень объектов местного значения муниципального района в сфере культуры и искусства приведен в таблице </w:t>
      </w:r>
      <w:r w:rsidR="007D09D0" w:rsidRPr="00AD3F68">
        <w:rPr>
          <w:rFonts w:eastAsia="Times New Roman"/>
          <w:color w:val="000000"/>
          <w:szCs w:val="24"/>
          <w:lang w:eastAsia="ru-RU"/>
        </w:rPr>
        <w:t>3.</w:t>
      </w:r>
      <w:r w:rsidRPr="00AD3F68">
        <w:rPr>
          <w:rFonts w:eastAsia="Times New Roman"/>
          <w:color w:val="000000"/>
          <w:szCs w:val="24"/>
          <w:lang w:eastAsia="ru-RU"/>
        </w:rPr>
        <w:t>5.6.</w:t>
      </w:r>
    </w:p>
    <w:p w14:paraId="760ECE35" w14:textId="788DE46E" w:rsidR="00087D71" w:rsidRPr="00AD3F68" w:rsidRDefault="00087D71" w:rsidP="00087D71">
      <w:pPr>
        <w:spacing w:line="276" w:lineRule="auto"/>
        <w:ind w:right="-2" w:firstLine="709"/>
        <w:jc w:val="right"/>
        <w:rPr>
          <w:rFonts w:eastAsia="Times New Roman"/>
          <w:color w:val="000000"/>
          <w:szCs w:val="24"/>
          <w:lang w:eastAsia="ru-RU"/>
        </w:rPr>
      </w:pPr>
      <w:r w:rsidRPr="00AD3F68">
        <w:rPr>
          <w:rFonts w:eastAsia="Times New Roman"/>
          <w:color w:val="000000"/>
          <w:szCs w:val="24"/>
          <w:lang w:eastAsia="ru-RU"/>
        </w:rPr>
        <w:t xml:space="preserve">Таблица </w:t>
      </w:r>
      <w:r w:rsidR="007D09D0" w:rsidRPr="00AD3F68">
        <w:rPr>
          <w:rFonts w:eastAsia="Times New Roman"/>
          <w:color w:val="000000"/>
          <w:szCs w:val="24"/>
          <w:lang w:eastAsia="ru-RU"/>
        </w:rPr>
        <w:t>3.</w:t>
      </w:r>
      <w:r w:rsidRPr="00AD3F68">
        <w:rPr>
          <w:rFonts w:eastAsia="Times New Roman"/>
          <w:color w:val="000000"/>
          <w:szCs w:val="24"/>
          <w:lang w:eastAsia="ru-RU"/>
        </w:rPr>
        <w:t>5.6</w:t>
      </w:r>
    </w:p>
    <w:p w14:paraId="3109B793" w14:textId="77777777" w:rsidR="00087D71" w:rsidRPr="00AD3F68" w:rsidRDefault="00087D71" w:rsidP="00087D71">
      <w:pPr>
        <w:widowControl w:val="0"/>
        <w:tabs>
          <w:tab w:val="left" w:pos="709"/>
          <w:tab w:val="left" w:pos="851"/>
        </w:tabs>
        <w:spacing w:line="276" w:lineRule="auto"/>
        <w:jc w:val="center"/>
        <w:rPr>
          <w:rFonts w:eastAsia="Times New Roman"/>
          <w:color w:val="000000"/>
          <w:szCs w:val="24"/>
          <w:lang w:eastAsia="ru-RU"/>
        </w:rPr>
      </w:pPr>
      <w:r w:rsidRPr="00AD3F68">
        <w:rPr>
          <w:rFonts w:eastAsia="Times New Roman"/>
          <w:color w:val="000000"/>
          <w:szCs w:val="24"/>
          <w:lang w:eastAsia="ru-RU"/>
        </w:rPr>
        <w:t>Перечень объектов местного значения муниципального района в области культуры и искусства</w:t>
      </w:r>
    </w:p>
    <w:tbl>
      <w:tblPr>
        <w:tblStyle w:val="1ff8"/>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417"/>
        <w:gridCol w:w="713"/>
        <w:gridCol w:w="1701"/>
        <w:gridCol w:w="2410"/>
        <w:gridCol w:w="1558"/>
        <w:gridCol w:w="1134"/>
        <w:gridCol w:w="1978"/>
      </w:tblGrid>
      <w:tr w:rsidR="00087D71" w:rsidRPr="00AD3F68" w14:paraId="264A4CCB" w14:textId="77777777" w:rsidTr="0042648D">
        <w:trPr>
          <w:trHeight w:val="1118"/>
        </w:trPr>
        <w:tc>
          <w:tcPr>
            <w:tcW w:w="210" w:type="pct"/>
            <w:vAlign w:val="center"/>
          </w:tcPr>
          <w:p w14:paraId="5CD440AB" w14:textId="77777777" w:rsidR="00087D71" w:rsidRPr="00AD3F68" w:rsidRDefault="00087D71" w:rsidP="00005B32">
            <w:pPr>
              <w:widowControl w:val="0"/>
              <w:spacing w:line="240" w:lineRule="auto"/>
              <w:jc w:val="center"/>
              <w:rPr>
                <w:rFonts w:eastAsia="Times New Roman"/>
                <w:b/>
                <w:bCs/>
                <w:color w:val="000000"/>
                <w:sz w:val="20"/>
                <w:shd w:val="clear" w:color="auto" w:fill="FFFFFF"/>
                <w:lang w:bidi="ru-RU"/>
              </w:rPr>
            </w:pPr>
            <w:r w:rsidRPr="00AD3F68">
              <w:rPr>
                <w:rFonts w:eastAsia="Times New Roman"/>
                <w:b/>
                <w:bCs/>
                <w:color w:val="000000"/>
                <w:sz w:val="20"/>
                <w:shd w:val="clear" w:color="auto" w:fill="FFFFFF"/>
                <w:lang w:bidi="ru-RU"/>
              </w:rPr>
              <w:t>№</w:t>
            </w:r>
          </w:p>
        </w:tc>
        <w:tc>
          <w:tcPr>
            <w:tcW w:w="359" w:type="pct"/>
            <w:vAlign w:val="center"/>
          </w:tcPr>
          <w:p w14:paraId="55C1B7C9" w14:textId="536E9C5E" w:rsidR="00087D71" w:rsidRPr="00AD3F68" w:rsidRDefault="00087D71" w:rsidP="00087D71">
            <w:pPr>
              <w:widowControl w:val="0"/>
              <w:spacing w:line="240" w:lineRule="auto"/>
              <w:jc w:val="center"/>
              <w:rPr>
                <w:b/>
                <w:bCs/>
                <w:color w:val="000000"/>
                <w:sz w:val="20"/>
                <w:shd w:val="clear" w:color="auto" w:fill="FFFFFF"/>
                <w:lang w:bidi="ru-RU"/>
              </w:rPr>
            </w:pPr>
            <w:r w:rsidRPr="00AD3F68">
              <w:rPr>
                <w:b/>
                <w:bCs/>
                <w:color w:val="000000"/>
                <w:sz w:val="20"/>
                <w:shd w:val="clear" w:color="auto" w:fill="FFFFFF"/>
                <w:lang w:bidi="ru-RU"/>
              </w:rPr>
              <w:t xml:space="preserve">№ на карте </w:t>
            </w:r>
          </w:p>
        </w:tc>
        <w:tc>
          <w:tcPr>
            <w:tcW w:w="858" w:type="pct"/>
            <w:vAlign w:val="center"/>
          </w:tcPr>
          <w:p w14:paraId="03B487CB" w14:textId="77777777" w:rsidR="00087D71" w:rsidRPr="00AD3F68" w:rsidRDefault="00087D71" w:rsidP="00005B32">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Наименование</w:t>
            </w:r>
          </w:p>
        </w:tc>
        <w:tc>
          <w:tcPr>
            <w:tcW w:w="1216" w:type="pct"/>
            <w:vAlign w:val="center"/>
          </w:tcPr>
          <w:p w14:paraId="3FCA2E32" w14:textId="77777777" w:rsidR="00087D71" w:rsidRPr="00AD3F68" w:rsidRDefault="00087D71" w:rsidP="00005B32">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Местоположение</w:t>
            </w:r>
          </w:p>
        </w:tc>
        <w:tc>
          <w:tcPr>
            <w:tcW w:w="786" w:type="pct"/>
            <w:vAlign w:val="center"/>
          </w:tcPr>
          <w:p w14:paraId="4A5AF786" w14:textId="77777777" w:rsidR="00087D71" w:rsidRPr="00AD3F68" w:rsidRDefault="00087D71" w:rsidP="00005B32">
            <w:pPr>
              <w:spacing w:line="240" w:lineRule="auto"/>
              <w:ind w:right="-2"/>
              <w:jc w:val="center"/>
              <w:rPr>
                <w:sz w:val="20"/>
                <w:szCs w:val="20"/>
              </w:rPr>
            </w:pPr>
            <w:r w:rsidRPr="00AD3F68">
              <w:rPr>
                <w:b/>
                <w:sz w:val="20"/>
                <w:szCs w:val="20"/>
              </w:rPr>
              <w:t>Обслуживаемые населенные пункты</w:t>
            </w:r>
          </w:p>
        </w:tc>
        <w:tc>
          <w:tcPr>
            <w:tcW w:w="572" w:type="pct"/>
            <w:vAlign w:val="center"/>
          </w:tcPr>
          <w:p w14:paraId="1ED6B4D6" w14:textId="77777777" w:rsidR="00087D71" w:rsidRPr="00AD3F68" w:rsidRDefault="00087D71" w:rsidP="00005B32">
            <w:pPr>
              <w:spacing w:line="240" w:lineRule="auto"/>
              <w:ind w:right="-2"/>
              <w:jc w:val="center"/>
              <w:rPr>
                <w:b/>
                <w:sz w:val="20"/>
                <w:szCs w:val="20"/>
              </w:rPr>
            </w:pPr>
            <w:r w:rsidRPr="00AD3F68">
              <w:rPr>
                <w:b/>
                <w:sz w:val="20"/>
                <w:szCs w:val="20"/>
              </w:rPr>
              <w:t>Проектная мощность</w:t>
            </w:r>
          </w:p>
        </w:tc>
        <w:tc>
          <w:tcPr>
            <w:tcW w:w="998" w:type="pct"/>
            <w:vAlign w:val="center"/>
          </w:tcPr>
          <w:p w14:paraId="2DE43176" w14:textId="77777777" w:rsidR="00087D71" w:rsidRPr="00AD3F68" w:rsidRDefault="00087D71" w:rsidP="00005B32">
            <w:pPr>
              <w:spacing w:line="240" w:lineRule="auto"/>
              <w:ind w:right="-2"/>
              <w:jc w:val="center"/>
              <w:rPr>
                <w:b/>
                <w:sz w:val="20"/>
                <w:szCs w:val="20"/>
              </w:rPr>
            </w:pPr>
            <w:r w:rsidRPr="00AD3F68">
              <w:rPr>
                <w:b/>
                <w:sz w:val="20"/>
                <w:szCs w:val="20"/>
              </w:rPr>
              <w:t>Год постройки, характеристика объекта (хорошее, удовлетворительное, ветхое)</w:t>
            </w:r>
          </w:p>
        </w:tc>
      </w:tr>
    </w:tbl>
    <w:p w14:paraId="0B70C1D2" w14:textId="77777777" w:rsidR="00087D71" w:rsidRPr="00AD3F68" w:rsidRDefault="00087D71" w:rsidP="00087D71">
      <w:pPr>
        <w:spacing w:line="240" w:lineRule="auto"/>
        <w:rPr>
          <w:sz w:val="2"/>
          <w:szCs w:val="2"/>
        </w:rPr>
      </w:pPr>
    </w:p>
    <w:tbl>
      <w:tblPr>
        <w:tblStyle w:val="1ff8"/>
        <w:tblW w:w="5000" w:type="pct"/>
        <w:tblLayout w:type="fixed"/>
        <w:tblCellMar>
          <w:left w:w="57" w:type="dxa"/>
          <w:right w:w="57" w:type="dxa"/>
        </w:tblCellMar>
        <w:tblLook w:val="04A0" w:firstRow="1" w:lastRow="0" w:firstColumn="1" w:lastColumn="0" w:noHBand="0" w:noVBand="1"/>
      </w:tblPr>
      <w:tblGrid>
        <w:gridCol w:w="416"/>
        <w:gridCol w:w="710"/>
        <w:gridCol w:w="1697"/>
        <w:gridCol w:w="2416"/>
        <w:gridCol w:w="1556"/>
        <w:gridCol w:w="1130"/>
        <w:gridCol w:w="1986"/>
      </w:tblGrid>
      <w:tr w:rsidR="00087D71" w:rsidRPr="00AD3F68" w14:paraId="52554647" w14:textId="77777777" w:rsidTr="0042648D">
        <w:trPr>
          <w:tblHeader/>
        </w:trPr>
        <w:tc>
          <w:tcPr>
            <w:tcW w:w="210" w:type="pct"/>
            <w:vAlign w:val="center"/>
          </w:tcPr>
          <w:p w14:paraId="7FC83FFF" w14:textId="77777777" w:rsidR="00087D71" w:rsidRPr="00AD3F68" w:rsidRDefault="00087D71" w:rsidP="00005B32">
            <w:pPr>
              <w:widowControl w:val="0"/>
              <w:spacing w:line="240" w:lineRule="auto"/>
              <w:jc w:val="center"/>
              <w:rPr>
                <w:rFonts w:eastAsia="Times New Roman"/>
                <w:b/>
                <w:bCs/>
                <w:color w:val="000000"/>
                <w:sz w:val="20"/>
                <w:szCs w:val="20"/>
                <w:shd w:val="clear" w:color="auto" w:fill="FFFFFF"/>
                <w:lang w:bidi="ru-RU"/>
              </w:rPr>
            </w:pPr>
            <w:r w:rsidRPr="00AD3F68">
              <w:rPr>
                <w:rFonts w:eastAsia="Times New Roman"/>
                <w:b/>
                <w:bCs/>
                <w:color w:val="000000"/>
                <w:sz w:val="20"/>
                <w:szCs w:val="20"/>
                <w:shd w:val="clear" w:color="auto" w:fill="FFFFFF"/>
                <w:lang w:bidi="ru-RU"/>
              </w:rPr>
              <w:t>1</w:t>
            </w:r>
          </w:p>
        </w:tc>
        <w:tc>
          <w:tcPr>
            <w:tcW w:w="358" w:type="pct"/>
          </w:tcPr>
          <w:p w14:paraId="404C0802" w14:textId="77777777" w:rsidR="00087D71" w:rsidRPr="00AD3F68" w:rsidRDefault="00087D71" w:rsidP="00005B32">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2</w:t>
            </w:r>
          </w:p>
        </w:tc>
        <w:tc>
          <w:tcPr>
            <w:tcW w:w="856" w:type="pct"/>
            <w:vAlign w:val="center"/>
          </w:tcPr>
          <w:p w14:paraId="3FDBFDA2" w14:textId="77777777" w:rsidR="00087D71" w:rsidRPr="00AD3F68" w:rsidRDefault="00087D71" w:rsidP="00005B32">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3</w:t>
            </w:r>
          </w:p>
        </w:tc>
        <w:tc>
          <w:tcPr>
            <w:tcW w:w="1219" w:type="pct"/>
            <w:vAlign w:val="center"/>
          </w:tcPr>
          <w:p w14:paraId="759DFF93" w14:textId="77777777" w:rsidR="00087D71" w:rsidRPr="00AD3F68" w:rsidRDefault="00087D71" w:rsidP="00005B32">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4</w:t>
            </w:r>
          </w:p>
        </w:tc>
        <w:tc>
          <w:tcPr>
            <w:tcW w:w="785" w:type="pct"/>
          </w:tcPr>
          <w:p w14:paraId="49628E6E" w14:textId="77777777" w:rsidR="00087D71" w:rsidRPr="00AD3F68" w:rsidRDefault="00087D71" w:rsidP="00005B32">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5</w:t>
            </w:r>
          </w:p>
        </w:tc>
        <w:tc>
          <w:tcPr>
            <w:tcW w:w="570" w:type="pct"/>
          </w:tcPr>
          <w:p w14:paraId="64FEFEAE" w14:textId="77777777" w:rsidR="00087D71" w:rsidRPr="00AD3F68" w:rsidRDefault="00087D71" w:rsidP="00005B32">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6</w:t>
            </w:r>
          </w:p>
        </w:tc>
        <w:tc>
          <w:tcPr>
            <w:tcW w:w="1001" w:type="pct"/>
          </w:tcPr>
          <w:p w14:paraId="257D488E" w14:textId="77777777" w:rsidR="00087D71" w:rsidRPr="00AD3F68" w:rsidRDefault="00087D71" w:rsidP="00005B32">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7</w:t>
            </w:r>
          </w:p>
        </w:tc>
      </w:tr>
      <w:tr w:rsidR="00087D71" w:rsidRPr="00AD3F68" w14:paraId="424FFBBC" w14:textId="77777777" w:rsidTr="00087D71">
        <w:tc>
          <w:tcPr>
            <w:tcW w:w="5000" w:type="pct"/>
            <w:gridSpan w:val="7"/>
          </w:tcPr>
          <w:p w14:paraId="6974D659" w14:textId="41F9EDCD" w:rsidR="00087D71" w:rsidRPr="00AD3F68" w:rsidRDefault="005C115E" w:rsidP="00005B32">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Культурно-досуговые комплексы</w:t>
            </w:r>
          </w:p>
        </w:tc>
      </w:tr>
      <w:tr w:rsidR="000E7F7B" w:rsidRPr="00AD3F68" w14:paraId="74DFFEDF" w14:textId="77777777" w:rsidTr="0042648D">
        <w:tc>
          <w:tcPr>
            <w:tcW w:w="210" w:type="pct"/>
          </w:tcPr>
          <w:p w14:paraId="11792840" w14:textId="2496DCCC" w:rsidR="000E7F7B" w:rsidRPr="00AD3F68" w:rsidRDefault="00637100" w:rsidP="000E7F7B">
            <w:pPr>
              <w:widowControl w:val="0"/>
              <w:spacing w:line="240" w:lineRule="auto"/>
              <w:jc w:val="center"/>
              <w:rPr>
                <w:rFonts w:eastAsia="Times New Roman"/>
                <w:bCs/>
                <w:color w:val="000000"/>
                <w:sz w:val="20"/>
                <w:szCs w:val="20"/>
                <w:shd w:val="clear" w:color="auto" w:fill="FFFFFF"/>
                <w:lang w:bidi="ru-RU"/>
              </w:rPr>
            </w:pPr>
            <w:r w:rsidRPr="00AD3F68">
              <w:rPr>
                <w:rFonts w:eastAsia="Times New Roman"/>
                <w:bCs/>
                <w:color w:val="000000"/>
                <w:sz w:val="20"/>
                <w:szCs w:val="20"/>
                <w:shd w:val="clear" w:color="auto" w:fill="FFFFFF"/>
                <w:lang w:bidi="ru-RU"/>
              </w:rPr>
              <w:lastRenderedPageBreak/>
              <w:t>1</w:t>
            </w:r>
          </w:p>
        </w:tc>
        <w:tc>
          <w:tcPr>
            <w:tcW w:w="358" w:type="pct"/>
            <w:shd w:val="clear" w:color="auto" w:fill="auto"/>
          </w:tcPr>
          <w:p w14:paraId="7009E7A1" w14:textId="3BFF0669" w:rsidR="000E7F7B" w:rsidRPr="00AD3F68" w:rsidRDefault="000E7F7B" w:rsidP="000E7F7B">
            <w:pPr>
              <w:widowControl w:val="0"/>
              <w:spacing w:line="240" w:lineRule="auto"/>
              <w:jc w:val="center"/>
              <w:rPr>
                <w:rFonts w:eastAsia="Times New Roman"/>
                <w:bCs/>
                <w:color w:val="000000"/>
                <w:sz w:val="20"/>
                <w:szCs w:val="20"/>
                <w:shd w:val="clear" w:color="auto" w:fill="FFFFFF"/>
                <w:lang w:bidi="ru-RU"/>
              </w:rPr>
            </w:pPr>
            <w:r w:rsidRPr="00AD3F68">
              <w:rPr>
                <w:rFonts w:eastAsiaTheme="minorHAnsi"/>
                <w:sz w:val="20"/>
                <w:szCs w:val="20"/>
              </w:rPr>
              <w:t>КИ.2.1</w:t>
            </w:r>
          </w:p>
        </w:tc>
        <w:tc>
          <w:tcPr>
            <w:tcW w:w="856" w:type="pct"/>
          </w:tcPr>
          <w:p w14:paraId="4707F729" w14:textId="7E2E75A3" w:rsidR="000E7F7B" w:rsidRPr="00AD3F68" w:rsidRDefault="00637100" w:rsidP="000E7F7B">
            <w:pPr>
              <w:widowControl w:val="0"/>
              <w:spacing w:line="240" w:lineRule="auto"/>
              <w:jc w:val="left"/>
              <w:rPr>
                <w:rFonts w:eastAsia="Times New Roman"/>
                <w:b/>
                <w:sz w:val="20"/>
                <w:szCs w:val="20"/>
              </w:rPr>
            </w:pPr>
            <w:r w:rsidRPr="00AD3F68">
              <w:rPr>
                <w:sz w:val="20"/>
                <w:szCs w:val="20"/>
              </w:rPr>
              <w:t xml:space="preserve">МБУК </w:t>
            </w:r>
            <w:proofErr w:type="spellStart"/>
            <w:r w:rsidR="00F33AFE" w:rsidRPr="00AD3F68">
              <w:rPr>
                <w:sz w:val="20"/>
                <w:szCs w:val="20"/>
              </w:rPr>
              <w:t>Коренё</w:t>
            </w:r>
            <w:r w:rsidRPr="00AD3F68">
              <w:rPr>
                <w:sz w:val="20"/>
                <w:szCs w:val="20"/>
              </w:rPr>
              <w:t>вщинский</w:t>
            </w:r>
            <w:proofErr w:type="spellEnd"/>
            <w:r w:rsidRPr="00AD3F68">
              <w:rPr>
                <w:sz w:val="20"/>
                <w:szCs w:val="20"/>
              </w:rPr>
              <w:t xml:space="preserve"> ДЦК</w:t>
            </w:r>
          </w:p>
        </w:tc>
        <w:tc>
          <w:tcPr>
            <w:tcW w:w="1219" w:type="pct"/>
          </w:tcPr>
          <w:p w14:paraId="17A1BA7C" w14:textId="60B951EE" w:rsidR="000E7F7B" w:rsidRPr="00AD3F68" w:rsidRDefault="009C40A0" w:rsidP="00787269">
            <w:pPr>
              <w:spacing w:line="240" w:lineRule="auto"/>
              <w:ind w:right="-2"/>
              <w:jc w:val="left"/>
              <w:rPr>
                <w:rFonts w:eastAsia="Times New Roman"/>
                <w:b/>
                <w:color w:val="000000"/>
                <w:sz w:val="20"/>
                <w:szCs w:val="20"/>
                <w:lang w:val="cs-CZ"/>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42648D" w:rsidRPr="00AD3F68">
              <w:rPr>
                <w:bCs/>
                <w:color w:val="000000"/>
                <w:sz w:val="20"/>
                <w:szCs w:val="20"/>
                <w:shd w:val="clear" w:color="auto" w:fill="FFFFFF"/>
              </w:rPr>
              <w:br/>
            </w:r>
            <w:r w:rsidR="00760D14" w:rsidRPr="00AD3F68">
              <w:rPr>
                <w:sz w:val="20"/>
                <w:szCs w:val="20"/>
              </w:rPr>
              <w:t xml:space="preserve">с. </w:t>
            </w:r>
            <w:proofErr w:type="spellStart"/>
            <w:r w:rsidR="00760D14" w:rsidRPr="00AD3F68">
              <w:rPr>
                <w:sz w:val="20"/>
                <w:szCs w:val="20"/>
              </w:rPr>
              <w:t>Корен</w:t>
            </w:r>
            <w:r w:rsidR="00787269" w:rsidRPr="00AD3F68">
              <w:rPr>
                <w:sz w:val="20"/>
                <w:szCs w:val="20"/>
              </w:rPr>
              <w:t>ё</w:t>
            </w:r>
            <w:r w:rsidR="00760D14" w:rsidRPr="00AD3F68">
              <w:rPr>
                <w:sz w:val="20"/>
                <w:szCs w:val="20"/>
              </w:rPr>
              <w:t>вщино</w:t>
            </w:r>
            <w:proofErr w:type="spellEnd"/>
            <w:r w:rsidR="00327723" w:rsidRPr="00AD3F68">
              <w:rPr>
                <w:bCs/>
                <w:color w:val="000000"/>
                <w:sz w:val="20"/>
                <w:szCs w:val="20"/>
                <w:shd w:val="clear" w:color="auto" w:fill="FFFFFF"/>
                <w:lang w:bidi="ru-RU"/>
              </w:rPr>
              <w:t xml:space="preserve">, </w:t>
            </w:r>
            <w:r w:rsidR="00067AD3" w:rsidRPr="00AD3F68">
              <w:rPr>
                <w:bCs/>
                <w:color w:val="000000"/>
                <w:sz w:val="20"/>
                <w:szCs w:val="20"/>
                <w:shd w:val="clear" w:color="auto" w:fill="FFFFFF"/>
                <w:lang w:bidi="ru-RU"/>
              </w:rPr>
              <w:br/>
            </w:r>
            <w:r w:rsidR="00327723" w:rsidRPr="00AD3F68">
              <w:rPr>
                <w:bCs/>
                <w:color w:val="000000"/>
                <w:sz w:val="20"/>
                <w:szCs w:val="20"/>
                <w:shd w:val="clear" w:color="auto" w:fill="FFFFFF"/>
                <w:lang w:bidi="ru-RU"/>
              </w:rPr>
              <w:t xml:space="preserve">ул. </w:t>
            </w:r>
            <w:r w:rsidR="00760D14" w:rsidRPr="00AD3F68">
              <w:rPr>
                <w:bCs/>
                <w:color w:val="000000"/>
                <w:sz w:val="20"/>
                <w:szCs w:val="20"/>
                <w:shd w:val="clear" w:color="auto" w:fill="FFFFFF"/>
                <w:lang w:bidi="ru-RU"/>
              </w:rPr>
              <w:t>Хуторская</w:t>
            </w:r>
            <w:r w:rsidR="00327723" w:rsidRPr="00AD3F68">
              <w:rPr>
                <w:bCs/>
                <w:color w:val="000000"/>
                <w:sz w:val="20"/>
                <w:szCs w:val="20"/>
                <w:shd w:val="clear" w:color="auto" w:fill="FFFFFF"/>
                <w:lang w:bidi="ru-RU"/>
              </w:rPr>
              <w:t xml:space="preserve">, </w:t>
            </w:r>
            <w:r w:rsidR="00760D14" w:rsidRPr="00AD3F68">
              <w:rPr>
                <w:bCs/>
                <w:color w:val="000000"/>
                <w:sz w:val="20"/>
                <w:szCs w:val="20"/>
                <w:shd w:val="clear" w:color="auto" w:fill="FFFFFF"/>
                <w:lang w:bidi="ru-RU"/>
              </w:rPr>
              <w:t>40а</w:t>
            </w:r>
          </w:p>
        </w:tc>
        <w:tc>
          <w:tcPr>
            <w:tcW w:w="785" w:type="pct"/>
          </w:tcPr>
          <w:p w14:paraId="327BF1AD" w14:textId="53C57644" w:rsidR="000E7F7B" w:rsidRPr="00AD3F68" w:rsidRDefault="00637100" w:rsidP="00787269">
            <w:pPr>
              <w:spacing w:line="240" w:lineRule="auto"/>
              <w:ind w:right="-2"/>
              <w:jc w:val="left"/>
              <w:rPr>
                <w:bCs/>
                <w:color w:val="000000"/>
                <w:sz w:val="20"/>
                <w:szCs w:val="20"/>
                <w:shd w:val="clear" w:color="auto" w:fill="FFFFFF"/>
                <w:lang w:bidi="ru-RU"/>
              </w:rPr>
            </w:pPr>
            <w:r w:rsidRPr="00AD3F68">
              <w:rPr>
                <w:sz w:val="20"/>
                <w:szCs w:val="20"/>
              </w:rPr>
              <w:t xml:space="preserve">с. </w:t>
            </w:r>
            <w:proofErr w:type="spellStart"/>
            <w:r w:rsidRPr="00AD3F68">
              <w:rPr>
                <w:sz w:val="20"/>
                <w:szCs w:val="20"/>
              </w:rPr>
              <w:t>Корен</w:t>
            </w:r>
            <w:r w:rsidR="00787269" w:rsidRPr="00AD3F68">
              <w:rPr>
                <w:sz w:val="20"/>
                <w:szCs w:val="20"/>
              </w:rPr>
              <w:t>ё</w:t>
            </w:r>
            <w:r w:rsidRPr="00AD3F68">
              <w:rPr>
                <w:sz w:val="20"/>
                <w:szCs w:val="20"/>
              </w:rPr>
              <w:t>вщино</w:t>
            </w:r>
            <w:proofErr w:type="spellEnd"/>
          </w:p>
        </w:tc>
        <w:tc>
          <w:tcPr>
            <w:tcW w:w="570" w:type="pct"/>
          </w:tcPr>
          <w:p w14:paraId="57F35064" w14:textId="4BC513EA" w:rsidR="000E7F7B" w:rsidRPr="00AD3F68" w:rsidRDefault="007E2F5B" w:rsidP="000E7F7B">
            <w:pPr>
              <w:spacing w:line="240" w:lineRule="auto"/>
              <w:ind w:right="-2"/>
              <w:jc w:val="center"/>
              <w:rPr>
                <w:bCs/>
                <w:color w:val="000000"/>
                <w:sz w:val="20"/>
                <w:szCs w:val="20"/>
                <w:shd w:val="clear" w:color="auto" w:fill="FFFFFF"/>
                <w:lang w:bidi="ru-RU"/>
              </w:rPr>
            </w:pPr>
            <w:r w:rsidRPr="00AD3F68">
              <w:rPr>
                <w:sz w:val="20"/>
                <w:szCs w:val="20"/>
              </w:rPr>
              <w:t>200</w:t>
            </w:r>
          </w:p>
        </w:tc>
        <w:tc>
          <w:tcPr>
            <w:tcW w:w="1001" w:type="pct"/>
          </w:tcPr>
          <w:p w14:paraId="2C5FDE4D" w14:textId="7E8CD60D" w:rsidR="000E7F7B" w:rsidRPr="00AD3F68" w:rsidRDefault="007E2F5B" w:rsidP="000E7F7B">
            <w:pPr>
              <w:spacing w:line="240" w:lineRule="auto"/>
              <w:ind w:right="-2"/>
              <w:jc w:val="center"/>
              <w:rPr>
                <w:bCs/>
                <w:color w:val="000000"/>
                <w:sz w:val="20"/>
                <w:szCs w:val="20"/>
                <w:shd w:val="clear" w:color="auto" w:fill="FFFFFF"/>
                <w:lang w:bidi="ru-RU"/>
              </w:rPr>
            </w:pPr>
            <w:r w:rsidRPr="00AD3F68">
              <w:rPr>
                <w:bCs/>
                <w:color w:val="000000"/>
                <w:sz w:val="20"/>
                <w:szCs w:val="20"/>
                <w:shd w:val="clear" w:color="auto" w:fill="FFFFFF"/>
                <w:lang w:bidi="ru-RU"/>
              </w:rPr>
              <w:t>2021</w:t>
            </w:r>
            <w:r w:rsidR="00787269" w:rsidRPr="00AD3F68">
              <w:rPr>
                <w:bCs/>
                <w:color w:val="000000"/>
                <w:sz w:val="20"/>
                <w:szCs w:val="20"/>
                <w:shd w:val="clear" w:color="auto" w:fill="FFFFFF"/>
                <w:lang w:bidi="ru-RU"/>
              </w:rPr>
              <w:t xml:space="preserve">, </w:t>
            </w:r>
            <w:r w:rsidR="00787269" w:rsidRPr="00AD3F68">
              <w:rPr>
                <w:bCs/>
                <w:color w:val="000000"/>
                <w:sz w:val="20"/>
                <w:szCs w:val="20"/>
                <w:shd w:val="clear" w:color="auto" w:fill="FFFFFF"/>
                <w:lang w:bidi="ru-RU"/>
              </w:rPr>
              <w:br/>
              <w:t>х</w:t>
            </w:r>
            <w:r w:rsidR="00AA5FEC" w:rsidRPr="00AD3F68">
              <w:rPr>
                <w:bCs/>
                <w:color w:val="000000"/>
                <w:sz w:val="20"/>
                <w:szCs w:val="20"/>
                <w:shd w:val="clear" w:color="auto" w:fill="FFFFFF"/>
                <w:lang w:bidi="ru-RU"/>
              </w:rPr>
              <w:t>орошее</w:t>
            </w:r>
          </w:p>
        </w:tc>
      </w:tr>
      <w:tr w:rsidR="007E2F5B" w:rsidRPr="00AD3F68" w14:paraId="065E6CAF" w14:textId="77777777" w:rsidTr="00AA5FEC">
        <w:tc>
          <w:tcPr>
            <w:tcW w:w="5000" w:type="pct"/>
            <w:gridSpan w:val="7"/>
            <w:shd w:val="clear" w:color="auto" w:fill="auto"/>
          </w:tcPr>
          <w:p w14:paraId="47258B51" w14:textId="4D2E8A6A" w:rsidR="007E2F5B" w:rsidRPr="00AD3F68" w:rsidRDefault="007E2F5B" w:rsidP="000E7F7B">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Библиотеки</w:t>
            </w:r>
          </w:p>
        </w:tc>
      </w:tr>
      <w:tr w:rsidR="007E2F5B" w:rsidRPr="00AD3F68" w14:paraId="795ACC89" w14:textId="77777777" w:rsidTr="0042648D">
        <w:tc>
          <w:tcPr>
            <w:tcW w:w="210" w:type="pct"/>
          </w:tcPr>
          <w:p w14:paraId="032921EA" w14:textId="1A73AC38" w:rsidR="007E2F5B" w:rsidRPr="00AD3F68" w:rsidRDefault="003A24DF" w:rsidP="007E2F5B">
            <w:pPr>
              <w:widowControl w:val="0"/>
              <w:spacing w:line="240" w:lineRule="auto"/>
              <w:jc w:val="center"/>
              <w:rPr>
                <w:rFonts w:eastAsia="Times New Roman"/>
                <w:bCs/>
                <w:color w:val="000000"/>
                <w:sz w:val="20"/>
                <w:szCs w:val="20"/>
                <w:shd w:val="clear" w:color="auto" w:fill="FFFFFF"/>
                <w:lang w:bidi="ru-RU"/>
              </w:rPr>
            </w:pPr>
            <w:r w:rsidRPr="00AD3F68">
              <w:rPr>
                <w:rFonts w:eastAsia="Times New Roman"/>
                <w:bCs/>
                <w:color w:val="000000"/>
                <w:sz w:val="20"/>
                <w:szCs w:val="20"/>
                <w:shd w:val="clear" w:color="auto" w:fill="FFFFFF"/>
                <w:lang w:bidi="ru-RU"/>
              </w:rPr>
              <w:t>2</w:t>
            </w:r>
          </w:p>
        </w:tc>
        <w:tc>
          <w:tcPr>
            <w:tcW w:w="358" w:type="pct"/>
            <w:shd w:val="clear" w:color="auto" w:fill="auto"/>
          </w:tcPr>
          <w:p w14:paraId="5C06B93D" w14:textId="2E313CCE" w:rsidR="007E2F5B" w:rsidRPr="00AD3F68" w:rsidRDefault="007E2F5B" w:rsidP="007E2F5B">
            <w:pPr>
              <w:widowControl w:val="0"/>
              <w:spacing w:line="240" w:lineRule="auto"/>
              <w:jc w:val="center"/>
              <w:rPr>
                <w:rFonts w:eastAsiaTheme="minorHAnsi"/>
                <w:sz w:val="20"/>
                <w:szCs w:val="20"/>
              </w:rPr>
            </w:pPr>
            <w:r w:rsidRPr="00AD3F68">
              <w:rPr>
                <w:rFonts w:eastAsiaTheme="minorHAnsi"/>
                <w:sz w:val="20"/>
                <w:szCs w:val="20"/>
              </w:rPr>
              <w:t>КИ.1.1</w:t>
            </w:r>
          </w:p>
        </w:tc>
        <w:tc>
          <w:tcPr>
            <w:tcW w:w="856" w:type="pct"/>
          </w:tcPr>
          <w:p w14:paraId="08FD51F3" w14:textId="23F75CC1" w:rsidR="007E2F5B" w:rsidRPr="00AD3F68" w:rsidRDefault="007E2F5B" w:rsidP="007E2F5B">
            <w:pPr>
              <w:widowControl w:val="0"/>
              <w:spacing w:line="240" w:lineRule="auto"/>
              <w:jc w:val="left"/>
              <w:rPr>
                <w:sz w:val="20"/>
                <w:szCs w:val="20"/>
              </w:rPr>
            </w:pPr>
            <w:r w:rsidRPr="00AD3F68">
              <w:rPr>
                <w:sz w:val="20"/>
                <w:szCs w:val="20"/>
              </w:rPr>
              <w:t>Библиотека</w:t>
            </w:r>
          </w:p>
        </w:tc>
        <w:tc>
          <w:tcPr>
            <w:tcW w:w="1219" w:type="pct"/>
          </w:tcPr>
          <w:p w14:paraId="793D9A43" w14:textId="64AE79D4" w:rsidR="007E2F5B" w:rsidRPr="00AD3F68" w:rsidRDefault="009C40A0" w:rsidP="00787269">
            <w:pPr>
              <w:spacing w:line="240" w:lineRule="auto"/>
              <w:ind w:right="-2"/>
              <w:jc w:val="left"/>
              <w:rPr>
                <w:sz w:val="20"/>
                <w:szCs w:val="20"/>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42648D" w:rsidRPr="00AD3F68">
              <w:rPr>
                <w:bCs/>
                <w:color w:val="000000"/>
                <w:sz w:val="20"/>
                <w:szCs w:val="20"/>
                <w:shd w:val="clear" w:color="auto" w:fill="FFFFFF"/>
              </w:rPr>
              <w:br/>
            </w:r>
            <w:r w:rsidR="007E2F5B" w:rsidRPr="00AD3F68">
              <w:rPr>
                <w:sz w:val="20"/>
                <w:szCs w:val="20"/>
              </w:rPr>
              <w:t xml:space="preserve">с. </w:t>
            </w:r>
            <w:proofErr w:type="spellStart"/>
            <w:r w:rsidR="007E2F5B" w:rsidRPr="00AD3F68">
              <w:rPr>
                <w:sz w:val="20"/>
                <w:szCs w:val="20"/>
              </w:rPr>
              <w:t>Корен</w:t>
            </w:r>
            <w:r w:rsidR="00787269" w:rsidRPr="00AD3F68">
              <w:rPr>
                <w:sz w:val="20"/>
                <w:szCs w:val="20"/>
              </w:rPr>
              <w:t>ё</w:t>
            </w:r>
            <w:r w:rsidR="007E2F5B" w:rsidRPr="00AD3F68">
              <w:rPr>
                <w:sz w:val="20"/>
                <w:szCs w:val="20"/>
              </w:rPr>
              <w:t>вщино</w:t>
            </w:r>
            <w:proofErr w:type="spellEnd"/>
            <w:r w:rsidRPr="00AD3F68">
              <w:rPr>
                <w:sz w:val="20"/>
                <w:szCs w:val="20"/>
              </w:rPr>
              <w:t>,</w:t>
            </w:r>
            <w:r w:rsidR="00477A8B" w:rsidRPr="00AD3F68">
              <w:rPr>
                <w:bCs/>
                <w:color w:val="000000"/>
                <w:sz w:val="20"/>
                <w:szCs w:val="20"/>
                <w:shd w:val="clear" w:color="auto" w:fill="FFFFFF"/>
                <w:lang w:bidi="ru-RU"/>
              </w:rPr>
              <w:t xml:space="preserve"> </w:t>
            </w:r>
            <w:r w:rsidR="0042648D" w:rsidRPr="00AD3F68">
              <w:rPr>
                <w:bCs/>
                <w:color w:val="000000"/>
                <w:sz w:val="20"/>
                <w:szCs w:val="20"/>
                <w:shd w:val="clear" w:color="auto" w:fill="FFFFFF"/>
                <w:lang w:bidi="ru-RU"/>
              </w:rPr>
              <w:br/>
            </w:r>
            <w:r w:rsidR="00477A8B" w:rsidRPr="00AD3F68">
              <w:rPr>
                <w:bCs/>
                <w:color w:val="000000"/>
                <w:sz w:val="20"/>
                <w:szCs w:val="20"/>
                <w:shd w:val="clear" w:color="auto" w:fill="FFFFFF"/>
                <w:lang w:bidi="ru-RU"/>
              </w:rPr>
              <w:t>ул. Хуторская, 40а</w:t>
            </w:r>
          </w:p>
        </w:tc>
        <w:tc>
          <w:tcPr>
            <w:tcW w:w="785" w:type="pct"/>
          </w:tcPr>
          <w:p w14:paraId="4B53E504" w14:textId="7834D65E" w:rsidR="007E2F5B" w:rsidRPr="00AD3F68" w:rsidRDefault="007E2F5B" w:rsidP="00787269">
            <w:pPr>
              <w:spacing w:line="240" w:lineRule="auto"/>
              <w:ind w:right="-2"/>
              <w:jc w:val="left"/>
              <w:rPr>
                <w:sz w:val="20"/>
                <w:szCs w:val="20"/>
              </w:rPr>
            </w:pPr>
            <w:r w:rsidRPr="00AD3F68">
              <w:rPr>
                <w:sz w:val="20"/>
                <w:szCs w:val="20"/>
              </w:rPr>
              <w:t xml:space="preserve">с. </w:t>
            </w:r>
            <w:proofErr w:type="spellStart"/>
            <w:r w:rsidRPr="00AD3F68">
              <w:rPr>
                <w:sz w:val="20"/>
                <w:szCs w:val="20"/>
              </w:rPr>
              <w:t>Корен</w:t>
            </w:r>
            <w:r w:rsidR="00787269" w:rsidRPr="00AD3F68">
              <w:rPr>
                <w:sz w:val="20"/>
                <w:szCs w:val="20"/>
              </w:rPr>
              <w:t>ё</w:t>
            </w:r>
            <w:r w:rsidRPr="00AD3F68">
              <w:rPr>
                <w:sz w:val="20"/>
                <w:szCs w:val="20"/>
              </w:rPr>
              <w:t>вщино</w:t>
            </w:r>
            <w:proofErr w:type="spellEnd"/>
          </w:p>
        </w:tc>
        <w:tc>
          <w:tcPr>
            <w:tcW w:w="570" w:type="pct"/>
          </w:tcPr>
          <w:p w14:paraId="6C859AD9" w14:textId="53C8724D" w:rsidR="007E2F5B" w:rsidRPr="00AD3F68" w:rsidRDefault="007E2F5B" w:rsidP="007E2F5B">
            <w:pPr>
              <w:spacing w:line="240" w:lineRule="auto"/>
              <w:ind w:right="-2"/>
              <w:jc w:val="center"/>
              <w:rPr>
                <w:sz w:val="20"/>
                <w:szCs w:val="20"/>
              </w:rPr>
            </w:pPr>
            <w:r w:rsidRPr="00AD3F68">
              <w:rPr>
                <w:sz w:val="20"/>
                <w:szCs w:val="20"/>
              </w:rPr>
              <w:t>-</w:t>
            </w:r>
          </w:p>
        </w:tc>
        <w:tc>
          <w:tcPr>
            <w:tcW w:w="1001" w:type="pct"/>
          </w:tcPr>
          <w:p w14:paraId="5C927336" w14:textId="7CF42392" w:rsidR="007E2F5B" w:rsidRPr="00AD3F68" w:rsidRDefault="007E2F5B" w:rsidP="007E2F5B">
            <w:pPr>
              <w:spacing w:line="240" w:lineRule="auto"/>
              <w:ind w:right="-2"/>
              <w:jc w:val="center"/>
              <w:rPr>
                <w:bCs/>
                <w:color w:val="000000"/>
                <w:sz w:val="20"/>
                <w:szCs w:val="20"/>
                <w:shd w:val="clear" w:color="auto" w:fill="FFFFFF"/>
                <w:lang w:bidi="ru-RU"/>
              </w:rPr>
            </w:pPr>
            <w:r w:rsidRPr="00AD3F68">
              <w:rPr>
                <w:bCs/>
                <w:color w:val="000000"/>
                <w:sz w:val="20"/>
                <w:szCs w:val="20"/>
                <w:shd w:val="clear" w:color="auto" w:fill="FFFFFF"/>
                <w:lang w:bidi="ru-RU"/>
              </w:rPr>
              <w:t>-</w:t>
            </w:r>
          </w:p>
        </w:tc>
      </w:tr>
      <w:tr w:rsidR="007E2F5B" w:rsidRPr="00AD3F68" w14:paraId="6B9AFBDB" w14:textId="77777777" w:rsidTr="0042648D">
        <w:tc>
          <w:tcPr>
            <w:tcW w:w="210" w:type="pct"/>
          </w:tcPr>
          <w:p w14:paraId="1C143EE0" w14:textId="163B00DB" w:rsidR="007E2F5B" w:rsidRPr="00AD3F68" w:rsidRDefault="003A24DF" w:rsidP="007E2F5B">
            <w:pPr>
              <w:widowControl w:val="0"/>
              <w:spacing w:line="240" w:lineRule="auto"/>
              <w:jc w:val="center"/>
              <w:rPr>
                <w:rFonts w:eastAsia="Times New Roman"/>
                <w:bCs/>
                <w:color w:val="000000"/>
                <w:sz w:val="20"/>
                <w:szCs w:val="20"/>
                <w:shd w:val="clear" w:color="auto" w:fill="FFFFFF"/>
                <w:lang w:bidi="ru-RU"/>
              </w:rPr>
            </w:pPr>
            <w:r w:rsidRPr="00AD3F68">
              <w:rPr>
                <w:rFonts w:eastAsia="Times New Roman"/>
                <w:bCs/>
                <w:color w:val="000000"/>
                <w:sz w:val="20"/>
                <w:szCs w:val="20"/>
                <w:shd w:val="clear" w:color="auto" w:fill="FFFFFF"/>
                <w:lang w:bidi="ru-RU"/>
              </w:rPr>
              <w:t>3</w:t>
            </w:r>
          </w:p>
        </w:tc>
        <w:tc>
          <w:tcPr>
            <w:tcW w:w="358" w:type="pct"/>
            <w:shd w:val="clear" w:color="auto" w:fill="auto"/>
          </w:tcPr>
          <w:p w14:paraId="4FBCCCF3" w14:textId="088EA5D2" w:rsidR="007E2F5B" w:rsidRPr="00AD3F68" w:rsidRDefault="007E2F5B" w:rsidP="007E2F5B">
            <w:pPr>
              <w:widowControl w:val="0"/>
              <w:spacing w:line="240" w:lineRule="auto"/>
              <w:jc w:val="center"/>
              <w:rPr>
                <w:rFonts w:eastAsiaTheme="minorHAnsi"/>
                <w:sz w:val="20"/>
                <w:szCs w:val="20"/>
              </w:rPr>
            </w:pPr>
            <w:r w:rsidRPr="00AD3F68">
              <w:rPr>
                <w:rFonts w:eastAsiaTheme="minorHAnsi"/>
                <w:sz w:val="20"/>
                <w:szCs w:val="20"/>
              </w:rPr>
              <w:t>КИ.1.2</w:t>
            </w:r>
          </w:p>
        </w:tc>
        <w:tc>
          <w:tcPr>
            <w:tcW w:w="856" w:type="pct"/>
          </w:tcPr>
          <w:p w14:paraId="190F5B40" w14:textId="63955E61" w:rsidR="007E2F5B" w:rsidRPr="00AD3F68" w:rsidRDefault="007E2F5B" w:rsidP="007E2F5B">
            <w:pPr>
              <w:widowControl w:val="0"/>
              <w:spacing w:line="240" w:lineRule="auto"/>
              <w:jc w:val="left"/>
              <w:rPr>
                <w:sz w:val="20"/>
                <w:szCs w:val="20"/>
              </w:rPr>
            </w:pPr>
            <w:r w:rsidRPr="00AD3F68">
              <w:rPr>
                <w:sz w:val="20"/>
                <w:szCs w:val="20"/>
              </w:rPr>
              <w:t>Библиотека</w:t>
            </w:r>
          </w:p>
        </w:tc>
        <w:tc>
          <w:tcPr>
            <w:tcW w:w="1219" w:type="pct"/>
          </w:tcPr>
          <w:p w14:paraId="7D2C58F9" w14:textId="1874D2EF" w:rsidR="007E2F5B" w:rsidRPr="00AD3F68" w:rsidRDefault="009C40A0" w:rsidP="002F0A20">
            <w:pPr>
              <w:spacing w:line="240" w:lineRule="auto"/>
              <w:ind w:right="-2"/>
              <w:jc w:val="left"/>
              <w:rPr>
                <w:sz w:val="20"/>
                <w:szCs w:val="20"/>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7E2F5B" w:rsidRPr="00AD3F68">
              <w:rPr>
                <w:sz w:val="20"/>
                <w:szCs w:val="20"/>
              </w:rPr>
              <w:t>с. Горицы</w:t>
            </w:r>
            <w:r w:rsidRPr="00AD3F68">
              <w:rPr>
                <w:sz w:val="20"/>
                <w:szCs w:val="20"/>
              </w:rPr>
              <w:t xml:space="preserve">, </w:t>
            </w:r>
            <w:r w:rsidR="0042648D" w:rsidRPr="00AD3F68">
              <w:rPr>
                <w:sz w:val="20"/>
                <w:szCs w:val="20"/>
              </w:rPr>
              <w:br/>
            </w:r>
            <w:r w:rsidRPr="00AD3F68">
              <w:rPr>
                <w:sz w:val="20"/>
                <w:szCs w:val="20"/>
              </w:rPr>
              <w:t>ул. Центральная, 9</w:t>
            </w:r>
            <w:r w:rsidR="002F0A20" w:rsidRPr="00AD3F68">
              <w:rPr>
                <w:sz w:val="20"/>
                <w:szCs w:val="20"/>
              </w:rPr>
              <w:t>3</w:t>
            </w:r>
          </w:p>
        </w:tc>
        <w:tc>
          <w:tcPr>
            <w:tcW w:w="785" w:type="pct"/>
          </w:tcPr>
          <w:p w14:paraId="295E478A" w14:textId="1C74ED86" w:rsidR="007E2F5B" w:rsidRPr="00AD3F68" w:rsidRDefault="007E2F5B" w:rsidP="007E2F5B">
            <w:pPr>
              <w:spacing w:line="240" w:lineRule="auto"/>
              <w:ind w:right="-2"/>
              <w:jc w:val="left"/>
              <w:rPr>
                <w:sz w:val="20"/>
                <w:szCs w:val="20"/>
              </w:rPr>
            </w:pPr>
            <w:r w:rsidRPr="00AD3F68">
              <w:rPr>
                <w:sz w:val="20"/>
                <w:szCs w:val="20"/>
              </w:rPr>
              <w:t>с. Горицы</w:t>
            </w:r>
          </w:p>
        </w:tc>
        <w:tc>
          <w:tcPr>
            <w:tcW w:w="570" w:type="pct"/>
          </w:tcPr>
          <w:p w14:paraId="20EB2F02" w14:textId="67FA0B8E" w:rsidR="007E2F5B" w:rsidRPr="00AD3F68" w:rsidRDefault="007E2F5B" w:rsidP="007E2F5B">
            <w:pPr>
              <w:spacing w:line="240" w:lineRule="auto"/>
              <w:ind w:right="-2"/>
              <w:jc w:val="center"/>
              <w:rPr>
                <w:sz w:val="20"/>
                <w:szCs w:val="20"/>
              </w:rPr>
            </w:pPr>
            <w:r w:rsidRPr="00AD3F68">
              <w:rPr>
                <w:sz w:val="20"/>
                <w:szCs w:val="20"/>
              </w:rPr>
              <w:t>-</w:t>
            </w:r>
          </w:p>
        </w:tc>
        <w:tc>
          <w:tcPr>
            <w:tcW w:w="1001" w:type="pct"/>
          </w:tcPr>
          <w:p w14:paraId="79772A34" w14:textId="1CA83D83" w:rsidR="007E2F5B" w:rsidRPr="00AD3F68" w:rsidRDefault="007E2F5B" w:rsidP="007E2F5B">
            <w:pPr>
              <w:spacing w:line="240" w:lineRule="auto"/>
              <w:ind w:right="-2"/>
              <w:jc w:val="center"/>
              <w:rPr>
                <w:bCs/>
                <w:color w:val="000000"/>
                <w:sz w:val="20"/>
                <w:szCs w:val="20"/>
                <w:shd w:val="clear" w:color="auto" w:fill="FFFFFF"/>
                <w:lang w:bidi="ru-RU"/>
              </w:rPr>
            </w:pPr>
            <w:r w:rsidRPr="00AD3F68">
              <w:rPr>
                <w:bCs/>
                <w:color w:val="000000"/>
                <w:sz w:val="20"/>
                <w:szCs w:val="20"/>
                <w:shd w:val="clear" w:color="auto" w:fill="FFFFFF"/>
                <w:lang w:bidi="ru-RU"/>
              </w:rPr>
              <w:t>-</w:t>
            </w:r>
          </w:p>
        </w:tc>
      </w:tr>
      <w:tr w:rsidR="00637100" w:rsidRPr="00AD3F68" w14:paraId="6BB94DAA" w14:textId="77777777" w:rsidTr="00AA5FEC">
        <w:tc>
          <w:tcPr>
            <w:tcW w:w="5000" w:type="pct"/>
            <w:gridSpan w:val="7"/>
            <w:shd w:val="clear" w:color="auto" w:fill="auto"/>
          </w:tcPr>
          <w:p w14:paraId="50E491C7" w14:textId="676F19DA" w:rsidR="00637100" w:rsidRPr="00AD3F68" w:rsidRDefault="00637100" w:rsidP="000E7F7B">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Музеи</w:t>
            </w:r>
          </w:p>
        </w:tc>
      </w:tr>
      <w:tr w:rsidR="00637100" w:rsidRPr="00AD3F68" w14:paraId="432A28AC" w14:textId="77777777" w:rsidTr="0042648D">
        <w:tc>
          <w:tcPr>
            <w:tcW w:w="210" w:type="pct"/>
          </w:tcPr>
          <w:p w14:paraId="4674D244" w14:textId="3FD0BA22" w:rsidR="00637100" w:rsidRPr="00AD3F68" w:rsidRDefault="003A24DF" w:rsidP="000E7F7B">
            <w:pPr>
              <w:widowControl w:val="0"/>
              <w:spacing w:line="240" w:lineRule="auto"/>
              <w:jc w:val="center"/>
              <w:rPr>
                <w:rFonts w:eastAsia="Times New Roman"/>
                <w:bCs/>
                <w:color w:val="000000"/>
                <w:sz w:val="20"/>
                <w:szCs w:val="20"/>
                <w:shd w:val="clear" w:color="auto" w:fill="FFFFFF"/>
                <w:lang w:bidi="ru-RU"/>
              </w:rPr>
            </w:pPr>
            <w:r w:rsidRPr="00AD3F68">
              <w:rPr>
                <w:rFonts w:eastAsia="Times New Roman"/>
                <w:bCs/>
                <w:color w:val="000000"/>
                <w:sz w:val="20"/>
                <w:szCs w:val="20"/>
                <w:shd w:val="clear" w:color="auto" w:fill="FFFFFF"/>
                <w:lang w:bidi="ru-RU"/>
              </w:rPr>
              <w:t>4</w:t>
            </w:r>
          </w:p>
        </w:tc>
        <w:tc>
          <w:tcPr>
            <w:tcW w:w="358" w:type="pct"/>
            <w:shd w:val="clear" w:color="auto" w:fill="auto"/>
          </w:tcPr>
          <w:p w14:paraId="0AB34C27" w14:textId="1577D55B" w:rsidR="00637100" w:rsidRPr="00AD3F68" w:rsidRDefault="00637100" w:rsidP="00760D14">
            <w:pPr>
              <w:widowControl w:val="0"/>
              <w:spacing w:line="240" w:lineRule="auto"/>
              <w:jc w:val="center"/>
              <w:rPr>
                <w:rFonts w:eastAsiaTheme="minorHAnsi"/>
                <w:sz w:val="20"/>
                <w:szCs w:val="20"/>
              </w:rPr>
            </w:pPr>
            <w:r w:rsidRPr="00AD3F68">
              <w:rPr>
                <w:rFonts w:eastAsiaTheme="minorHAnsi"/>
                <w:sz w:val="20"/>
                <w:szCs w:val="20"/>
              </w:rPr>
              <w:t>КИ.2.</w:t>
            </w:r>
            <w:r w:rsidR="00760D14" w:rsidRPr="00AD3F68">
              <w:rPr>
                <w:rFonts w:eastAsiaTheme="minorHAnsi"/>
                <w:sz w:val="20"/>
                <w:szCs w:val="20"/>
              </w:rPr>
              <w:t>2</w:t>
            </w:r>
          </w:p>
        </w:tc>
        <w:tc>
          <w:tcPr>
            <w:tcW w:w="856" w:type="pct"/>
          </w:tcPr>
          <w:p w14:paraId="1B7D38A8" w14:textId="2CA10EF3" w:rsidR="00637100" w:rsidRPr="00AD3F68" w:rsidRDefault="00637100" w:rsidP="009C40A0">
            <w:pPr>
              <w:widowControl w:val="0"/>
              <w:spacing w:line="240" w:lineRule="auto"/>
              <w:jc w:val="left"/>
              <w:rPr>
                <w:rFonts w:eastAsiaTheme="minorHAnsi"/>
                <w:color w:val="333333"/>
                <w:sz w:val="20"/>
                <w:szCs w:val="20"/>
                <w:shd w:val="clear" w:color="auto" w:fill="FFFFFF"/>
              </w:rPr>
            </w:pPr>
            <w:r w:rsidRPr="00AD3F68">
              <w:rPr>
                <w:rFonts w:eastAsiaTheme="minorHAnsi"/>
                <w:color w:val="333333"/>
                <w:sz w:val="20"/>
                <w:szCs w:val="20"/>
                <w:shd w:val="clear" w:color="auto" w:fill="FFFFFF"/>
              </w:rPr>
              <w:t>Музей А.С. Пушкина</w:t>
            </w:r>
          </w:p>
        </w:tc>
        <w:tc>
          <w:tcPr>
            <w:tcW w:w="1219" w:type="pct"/>
          </w:tcPr>
          <w:p w14:paraId="2DF33942" w14:textId="1D48816C" w:rsidR="00637100" w:rsidRPr="00AD3F68" w:rsidRDefault="009C40A0" w:rsidP="009C40A0">
            <w:pPr>
              <w:spacing w:line="240" w:lineRule="auto"/>
              <w:ind w:right="-137"/>
              <w:contextualSpacing/>
              <w:jc w:val="left"/>
              <w:rPr>
                <w:sz w:val="20"/>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42648D" w:rsidRPr="00AD3F68">
              <w:rPr>
                <w:bCs/>
                <w:color w:val="000000"/>
                <w:sz w:val="20"/>
                <w:szCs w:val="20"/>
                <w:shd w:val="clear" w:color="auto" w:fill="FFFFFF"/>
              </w:rPr>
              <w:br/>
            </w:r>
            <w:r w:rsidR="00637100" w:rsidRPr="00AD3F68">
              <w:rPr>
                <w:sz w:val="20"/>
              </w:rPr>
              <w:t xml:space="preserve">с. </w:t>
            </w:r>
            <w:proofErr w:type="spellStart"/>
            <w:r w:rsidR="00637100" w:rsidRPr="00AD3F68">
              <w:rPr>
                <w:sz w:val="20"/>
              </w:rPr>
              <w:t>Корен</w:t>
            </w:r>
            <w:r w:rsidR="00787269" w:rsidRPr="00AD3F68">
              <w:rPr>
                <w:sz w:val="20"/>
              </w:rPr>
              <w:t>ё</w:t>
            </w:r>
            <w:r w:rsidRPr="00AD3F68">
              <w:rPr>
                <w:sz w:val="20"/>
              </w:rPr>
              <w:t>вщин</w:t>
            </w:r>
            <w:r w:rsidR="00637100" w:rsidRPr="00AD3F68">
              <w:rPr>
                <w:sz w:val="20"/>
              </w:rPr>
              <w:t>о</w:t>
            </w:r>
            <w:proofErr w:type="spellEnd"/>
            <w:r w:rsidR="0042648D" w:rsidRPr="00AD3F68">
              <w:rPr>
                <w:sz w:val="20"/>
              </w:rPr>
              <w:t xml:space="preserve">, </w:t>
            </w:r>
            <w:r w:rsidR="0042648D" w:rsidRPr="00AD3F68">
              <w:rPr>
                <w:sz w:val="20"/>
              </w:rPr>
              <w:br/>
            </w:r>
            <w:r w:rsidR="00637100" w:rsidRPr="00AD3F68">
              <w:rPr>
                <w:sz w:val="20"/>
              </w:rPr>
              <w:t>ул.</w:t>
            </w:r>
            <w:r w:rsidR="006B3293" w:rsidRPr="00AD3F68">
              <w:rPr>
                <w:sz w:val="20"/>
              </w:rPr>
              <w:t xml:space="preserve"> </w:t>
            </w:r>
            <w:r w:rsidR="00637100" w:rsidRPr="00AD3F68">
              <w:rPr>
                <w:sz w:val="20"/>
              </w:rPr>
              <w:t>Центральная</w:t>
            </w:r>
            <w:r w:rsidR="00477A8B" w:rsidRPr="00AD3F68">
              <w:rPr>
                <w:sz w:val="20"/>
              </w:rPr>
              <w:t>, 5</w:t>
            </w:r>
          </w:p>
        </w:tc>
        <w:tc>
          <w:tcPr>
            <w:tcW w:w="785" w:type="pct"/>
          </w:tcPr>
          <w:p w14:paraId="66E8639A" w14:textId="07F703B4" w:rsidR="00637100" w:rsidRPr="00AD3F68" w:rsidRDefault="00637100" w:rsidP="00787269">
            <w:pPr>
              <w:spacing w:line="240" w:lineRule="auto"/>
              <w:ind w:right="-2"/>
              <w:jc w:val="left"/>
              <w:rPr>
                <w:bCs/>
                <w:color w:val="000000"/>
                <w:sz w:val="20"/>
                <w:szCs w:val="20"/>
                <w:shd w:val="clear" w:color="auto" w:fill="FFFFFF"/>
                <w:lang w:bidi="ru-RU"/>
              </w:rPr>
            </w:pPr>
            <w:r w:rsidRPr="00AD3F68">
              <w:rPr>
                <w:sz w:val="20"/>
                <w:szCs w:val="20"/>
              </w:rPr>
              <w:t xml:space="preserve">с. </w:t>
            </w:r>
            <w:proofErr w:type="spellStart"/>
            <w:r w:rsidR="00AF0EFF" w:rsidRPr="00AD3F68">
              <w:rPr>
                <w:sz w:val="20"/>
                <w:szCs w:val="20"/>
              </w:rPr>
              <w:t>К</w:t>
            </w:r>
            <w:r w:rsidRPr="00AD3F68">
              <w:rPr>
                <w:sz w:val="20"/>
                <w:szCs w:val="20"/>
              </w:rPr>
              <w:t>орен</w:t>
            </w:r>
            <w:r w:rsidR="00787269" w:rsidRPr="00AD3F68">
              <w:rPr>
                <w:sz w:val="20"/>
                <w:szCs w:val="20"/>
              </w:rPr>
              <w:t>ё</w:t>
            </w:r>
            <w:r w:rsidRPr="00AD3F68">
              <w:rPr>
                <w:sz w:val="20"/>
                <w:szCs w:val="20"/>
              </w:rPr>
              <w:t>вщино</w:t>
            </w:r>
            <w:proofErr w:type="spellEnd"/>
          </w:p>
        </w:tc>
        <w:tc>
          <w:tcPr>
            <w:tcW w:w="570" w:type="pct"/>
          </w:tcPr>
          <w:p w14:paraId="7C4207D9" w14:textId="12403818" w:rsidR="00637100" w:rsidRPr="00AD3F68" w:rsidRDefault="00760D14" w:rsidP="000E7F7B">
            <w:pPr>
              <w:spacing w:line="240" w:lineRule="auto"/>
              <w:ind w:right="-2"/>
              <w:jc w:val="center"/>
              <w:rPr>
                <w:bCs/>
                <w:color w:val="000000"/>
                <w:sz w:val="20"/>
                <w:szCs w:val="20"/>
                <w:shd w:val="clear" w:color="auto" w:fill="FFFFFF"/>
                <w:lang w:bidi="ru-RU"/>
              </w:rPr>
            </w:pPr>
            <w:r w:rsidRPr="00AD3F68">
              <w:rPr>
                <w:bCs/>
                <w:color w:val="000000"/>
                <w:sz w:val="20"/>
                <w:szCs w:val="20"/>
                <w:shd w:val="clear" w:color="auto" w:fill="FFFFFF"/>
                <w:lang w:bidi="ru-RU"/>
              </w:rPr>
              <w:t>-</w:t>
            </w:r>
          </w:p>
        </w:tc>
        <w:tc>
          <w:tcPr>
            <w:tcW w:w="1001" w:type="pct"/>
          </w:tcPr>
          <w:p w14:paraId="0C34082C" w14:textId="44B4A026" w:rsidR="00637100" w:rsidRPr="00AD3F68" w:rsidRDefault="00760D14" w:rsidP="000E7F7B">
            <w:pPr>
              <w:spacing w:line="240" w:lineRule="auto"/>
              <w:ind w:right="-2"/>
              <w:jc w:val="center"/>
              <w:rPr>
                <w:bCs/>
                <w:color w:val="000000"/>
                <w:sz w:val="20"/>
                <w:szCs w:val="20"/>
                <w:shd w:val="clear" w:color="auto" w:fill="FFFFFF"/>
                <w:lang w:bidi="ru-RU"/>
              </w:rPr>
            </w:pPr>
            <w:r w:rsidRPr="00AD3F68">
              <w:rPr>
                <w:bCs/>
                <w:color w:val="000000"/>
                <w:sz w:val="20"/>
                <w:szCs w:val="20"/>
                <w:shd w:val="clear" w:color="auto" w:fill="FFFFFF"/>
                <w:lang w:bidi="ru-RU"/>
              </w:rPr>
              <w:t>-</w:t>
            </w:r>
          </w:p>
        </w:tc>
      </w:tr>
    </w:tbl>
    <w:p w14:paraId="4C01C8AD" w14:textId="3086DE8D" w:rsidR="00204C59" w:rsidRPr="00AD3F68" w:rsidRDefault="00204C59" w:rsidP="00AB407B">
      <w:pPr>
        <w:spacing w:before="120" w:line="276" w:lineRule="auto"/>
        <w:ind w:firstLine="709"/>
        <w:rPr>
          <w:szCs w:val="24"/>
        </w:rPr>
      </w:pPr>
      <w:r w:rsidRPr="00AD3F68">
        <w:rPr>
          <w:szCs w:val="24"/>
        </w:rPr>
        <w:t xml:space="preserve">При </w:t>
      </w:r>
      <w:r w:rsidRPr="00AD3F68">
        <w:t xml:space="preserve">расчете существующей обеспеченности объектами местного значения муниципального района в области культуры и искусства (таблица </w:t>
      </w:r>
      <w:r w:rsidR="007D09D0" w:rsidRPr="00AD3F68">
        <w:t>3.</w:t>
      </w:r>
      <w:r w:rsidRPr="00AD3F68">
        <w:t xml:space="preserve">5.1) </w:t>
      </w:r>
      <w:r w:rsidRPr="00AD3F68">
        <w:rPr>
          <w:szCs w:val="24"/>
        </w:rPr>
        <w:t xml:space="preserve">были взяты предельные значения расчетных показателей минимально допустимого уровня обеспеченности </w:t>
      </w:r>
      <w:r w:rsidR="0036757E" w:rsidRPr="00AD3F68">
        <w:rPr>
          <w:szCs w:val="24"/>
        </w:rPr>
        <w:t xml:space="preserve">сельского поселения </w:t>
      </w:r>
      <w:r w:rsidRPr="00AD3F68">
        <w:rPr>
          <w:szCs w:val="24"/>
        </w:rPr>
        <w:t xml:space="preserve">объектами культуры и искусства в соответствии с местными нормативами градостроительного проектирования муниципального района. </w:t>
      </w:r>
      <w:r w:rsidR="00CE192B">
        <w:rPr>
          <w:szCs w:val="24"/>
        </w:rPr>
        <w:t>С учетом прогнозируемой численности на 2043</w:t>
      </w:r>
      <w:r w:rsidR="00474983">
        <w:rPr>
          <w:szCs w:val="24"/>
        </w:rPr>
        <w:t xml:space="preserve"> год</w:t>
      </w:r>
      <w:r w:rsidR="00CE192B">
        <w:rPr>
          <w:szCs w:val="24"/>
        </w:rPr>
        <w:t xml:space="preserve"> ожидается:</w:t>
      </w:r>
      <w:r w:rsidRPr="00AD3F68">
        <w:rPr>
          <w:szCs w:val="24"/>
        </w:rPr>
        <w:t xml:space="preserve"> профицит мест в учреждениях клубного типа </w:t>
      </w:r>
      <w:r w:rsidR="00CC39E0" w:rsidRPr="00AD3F68">
        <w:rPr>
          <w:szCs w:val="24"/>
        </w:rPr>
        <w:t>—</w:t>
      </w:r>
      <w:r w:rsidRPr="00AD3F68">
        <w:rPr>
          <w:szCs w:val="24"/>
        </w:rPr>
        <w:t xml:space="preserve"> </w:t>
      </w:r>
      <w:r w:rsidR="00CE192B">
        <w:rPr>
          <w:szCs w:val="24"/>
        </w:rPr>
        <w:t>51</w:t>
      </w:r>
      <w:r w:rsidRPr="00AD3F68">
        <w:rPr>
          <w:szCs w:val="24"/>
        </w:rPr>
        <w:t xml:space="preserve"> мест</w:t>
      </w:r>
      <w:r w:rsidR="00CE192B">
        <w:rPr>
          <w:szCs w:val="24"/>
        </w:rPr>
        <w:t>о</w:t>
      </w:r>
      <w:r w:rsidRPr="00AD3F68">
        <w:rPr>
          <w:szCs w:val="24"/>
        </w:rPr>
        <w:t xml:space="preserve"> и </w:t>
      </w:r>
      <w:r w:rsidR="00CE192B">
        <w:rPr>
          <w:szCs w:val="24"/>
        </w:rPr>
        <w:t>дефицит</w:t>
      </w:r>
      <w:r w:rsidRPr="00AD3F68">
        <w:rPr>
          <w:szCs w:val="24"/>
        </w:rPr>
        <w:t xml:space="preserve"> библиотек.</w:t>
      </w:r>
    </w:p>
    <w:p w14:paraId="2702C5C5" w14:textId="77777777" w:rsidR="00B0424E" w:rsidRPr="00AD3F68" w:rsidRDefault="00B0424E" w:rsidP="00BE4DE2">
      <w:pPr>
        <w:spacing w:line="276" w:lineRule="auto"/>
        <w:ind w:firstLine="709"/>
        <w:rPr>
          <w:b/>
        </w:rPr>
      </w:pPr>
      <w:r w:rsidRPr="00AD3F68">
        <w:rPr>
          <w:b/>
        </w:rPr>
        <w:t>Информация об основных проблемах и ограничениях</w:t>
      </w:r>
    </w:p>
    <w:p w14:paraId="027A8AEA" w14:textId="01E9202F" w:rsidR="00204C59" w:rsidRPr="00AD3F68" w:rsidRDefault="00204C59" w:rsidP="00204C59">
      <w:pPr>
        <w:spacing w:line="276" w:lineRule="auto"/>
        <w:ind w:firstLine="708"/>
        <w:rPr>
          <w:rFonts w:eastAsiaTheme="minorHAnsi"/>
          <w:szCs w:val="24"/>
        </w:rPr>
      </w:pPr>
      <w:r w:rsidRPr="00AD3F68">
        <w:rPr>
          <w:rFonts w:eastAsiaTheme="minorHAnsi"/>
          <w:szCs w:val="24"/>
        </w:rPr>
        <w:t>Для о</w:t>
      </w:r>
      <w:r w:rsidRPr="00AD3F68">
        <w:t>бъектов местного значения в области</w:t>
      </w:r>
      <w:r w:rsidRPr="00AD3F68">
        <w:rPr>
          <w:rFonts w:eastAsiaTheme="minorHAnsi"/>
          <w:szCs w:val="24"/>
        </w:rPr>
        <w:t xml:space="preserve"> культуры и искусства, расположенных на территории </w:t>
      </w:r>
      <w:r w:rsidR="0002313D" w:rsidRPr="00AD3F68">
        <w:rPr>
          <w:rFonts w:eastAsiaTheme="minorHAnsi"/>
          <w:szCs w:val="24"/>
        </w:rPr>
        <w:t xml:space="preserve">сельского поселения </w:t>
      </w:r>
      <w:proofErr w:type="spellStart"/>
      <w:r w:rsidR="0002313D" w:rsidRPr="00AD3F68">
        <w:rPr>
          <w:rFonts w:eastAsiaTheme="minorHAnsi"/>
          <w:szCs w:val="24"/>
        </w:rPr>
        <w:t>Корен</w:t>
      </w:r>
      <w:r w:rsidR="00787269" w:rsidRPr="00AD3F68">
        <w:rPr>
          <w:rFonts w:eastAsiaTheme="minorHAnsi"/>
          <w:szCs w:val="24"/>
        </w:rPr>
        <w:t>ё</w:t>
      </w:r>
      <w:r w:rsidR="0002313D" w:rsidRPr="00AD3F68">
        <w:rPr>
          <w:rFonts w:eastAsiaTheme="minorHAnsi"/>
          <w:szCs w:val="24"/>
        </w:rPr>
        <w:t>вщинский</w:t>
      </w:r>
      <w:proofErr w:type="spellEnd"/>
      <w:r w:rsidR="0002313D" w:rsidRPr="00AD3F68">
        <w:rPr>
          <w:rFonts w:eastAsiaTheme="minorHAnsi"/>
          <w:szCs w:val="24"/>
        </w:rPr>
        <w:t xml:space="preserve"> сельсовет</w:t>
      </w:r>
      <w:r w:rsidRPr="00AD3F68">
        <w:rPr>
          <w:rFonts w:eastAsiaTheme="minorHAnsi"/>
          <w:szCs w:val="24"/>
        </w:rPr>
        <w:t xml:space="preserve"> характерны следующие проблемы:</w:t>
      </w:r>
    </w:p>
    <w:p w14:paraId="322FEECD" w14:textId="77777777" w:rsidR="00204C59" w:rsidRPr="00AD3F68" w:rsidRDefault="00204C59" w:rsidP="00760747">
      <w:pPr>
        <w:widowControl w:val="0"/>
        <w:numPr>
          <w:ilvl w:val="0"/>
          <w:numId w:val="56"/>
        </w:numPr>
        <w:tabs>
          <w:tab w:val="left" w:pos="709"/>
        </w:tabs>
        <w:autoSpaceDE w:val="0"/>
        <w:autoSpaceDN w:val="0"/>
        <w:adjustRightInd w:val="0"/>
        <w:spacing w:after="160" w:line="276" w:lineRule="auto"/>
        <w:ind w:left="0" w:firstLine="426"/>
        <w:contextualSpacing/>
        <w:rPr>
          <w:rFonts w:eastAsiaTheme="minorHAnsi"/>
          <w:szCs w:val="24"/>
        </w:rPr>
      </w:pPr>
      <w:r w:rsidRPr="00AD3F68">
        <w:rPr>
          <w:rFonts w:eastAsiaTheme="minorHAnsi"/>
          <w:szCs w:val="24"/>
        </w:rPr>
        <w:t>несоответствие ряда зданий, занимаемых объектами культуры и искусства современным требованиям;</w:t>
      </w:r>
    </w:p>
    <w:p w14:paraId="2ADC9C32" w14:textId="77777777" w:rsidR="00204C59" w:rsidRPr="00AD3F68" w:rsidRDefault="00204C59" w:rsidP="00760747">
      <w:pPr>
        <w:widowControl w:val="0"/>
        <w:numPr>
          <w:ilvl w:val="0"/>
          <w:numId w:val="56"/>
        </w:numPr>
        <w:tabs>
          <w:tab w:val="left" w:pos="709"/>
        </w:tabs>
        <w:autoSpaceDE w:val="0"/>
        <w:autoSpaceDN w:val="0"/>
        <w:adjustRightInd w:val="0"/>
        <w:spacing w:after="160" w:line="276" w:lineRule="auto"/>
        <w:ind w:left="0" w:firstLine="426"/>
        <w:contextualSpacing/>
        <w:rPr>
          <w:rFonts w:eastAsiaTheme="minorHAnsi"/>
          <w:szCs w:val="24"/>
        </w:rPr>
      </w:pPr>
      <w:r w:rsidRPr="00AD3F68">
        <w:rPr>
          <w:rFonts w:eastAsiaTheme="minorHAnsi"/>
          <w:szCs w:val="24"/>
        </w:rPr>
        <w:t>недостаточная материально-техническая база учреждений культуры, низкий уровень использования информационных, телекоммуникационных технологий.</w:t>
      </w:r>
    </w:p>
    <w:p w14:paraId="3069EF82" w14:textId="7A357A56" w:rsidR="00B0424E" w:rsidRPr="00AD3F68" w:rsidRDefault="00B0424E" w:rsidP="00BE4DE2">
      <w:pPr>
        <w:spacing w:line="276" w:lineRule="auto"/>
        <w:ind w:firstLine="709"/>
        <w:rPr>
          <w:b/>
        </w:rPr>
      </w:pPr>
      <w:r w:rsidRPr="00AD3F68">
        <w:rPr>
          <w:b/>
        </w:rPr>
        <w:t>Направления развития</w:t>
      </w:r>
    </w:p>
    <w:p w14:paraId="7128A956" w14:textId="4B23E625" w:rsidR="00CE192B" w:rsidRPr="00AD3F68" w:rsidRDefault="00CE192B" w:rsidP="00CE192B">
      <w:pPr>
        <w:spacing w:line="276" w:lineRule="auto"/>
        <w:ind w:firstLine="709"/>
      </w:pPr>
      <w:r w:rsidRPr="00AD3F68">
        <w:t>На данный момент планируемы</w:t>
      </w:r>
      <w:r w:rsidR="00A932EC">
        <w:t>е</w:t>
      </w:r>
      <w:r w:rsidRPr="00AD3F68">
        <w:t xml:space="preserve"> мероприятия </w:t>
      </w:r>
      <w:r w:rsidR="00474983">
        <w:t>в области культуры и искусства</w:t>
      </w:r>
      <w:r w:rsidRPr="00AD3F68">
        <w:t xml:space="preserve"> на территории сельского поселения </w:t>
      </w:r>
      <w:proofErr w:type="spellStart"/>
      <w:r w:rsidRPr="00AD3F68">
        <w:t>Коренёвщинский</w:t>
      </w:r>
      <w:proofErr w:type="spellEnd"/>
      <w:r w:rsidRPr="00AD3F68">
        <w:t xml:space="preserve"> сельсовет отсутствуют. </w:t>
      </w:r>
    </w:p>
    <w:p w14:paraId="6B161901" w14:textId="014DBC3A" w:rsidR="00B0424E" w:rsidRPr="00AD3F68" w:rsidRDefault="00B0424E" w:rsidP="00B52A3D">
      <w:pPr>
        <w:pStyle w:val="021216b"/>
      </w:pPr>
      <w:bookmarkStart w:id="101" w:name="_Toc27748724"/>
      <w:bookmarkStart w:id="102" w:name="_Toc69297543"/>
      <w:bookmarkStart w:id="103" w:name="_Toc468200606"/>
      <w:bookmarkStart w:id="104" w:name="_Toc477453296"/>
      <w:bookmarkStart w:id="105" w:name="_Toc494398048"/>
      <w:bookmarkStart w:id="106" w:name="_Toc413402225"/>
      <w:bookmarkStart w:id="107" w:name="_Toc493330208"/>
      <w:bookmarkStart w:id="108" w:name="_Toc494398051"/>
      <w:r w:rsidRPr="00AD3F68">
        <w:t xml:space="preserve">5.2.4 </w:t>
      </w:r>
      <w:r w:rsidR="00F24866" w:rsidRPr="00AD3F68">
        <w:t>З</w:t>
      </w:r>
      <w:r w:rsidRPr="00AD3F68">
        <w:t>дравоохранени</w:t>
      </w:r>
      <w:bookmarkEnd w:id="101"/>
      <w:bookmarkEnd w:id="102"/>
      <w:r w:rsidR="00F24866" w:rsidRPr="00AD3F68">
        <w:t>е</w:t>
      </w:r>
    </w:p>
    <w:p w14:paraId="49CA1FD8" w14:textId="77777777" w:rsidR="00B0424E" w:rsidRPr="00AD3F68" w:rsidRDefault="00B0424E" w:rsidP="00CC39E0">
      <w:pPr>
        <w:spacing w:line="276" w:lineRule="auto"/>
        <w:ind w:firstLine="709"/>
        <w:rPr>
          <w:b/>
        </w:rPr>
      </w:pPr>
      <w:r w:rsidRPr="00AD3F68">
        <w:rPr>
          <w:b/>
        </w:rPr>
        <w:t>Анализ существующего состояния</w:t>
      </w:r>
    </w:p>
    <w:p w14:paraId="1C87301E" w14:textId="7AD6F0C4" w:rsidR="00B65EEC" w:rsidRPr="00AD3F68" w:rsidRDefault="00994591" w:rsidP="00B65EEC">
      <w:pPr>
        <w:spacing w:line="276" w:lineRule="auto"/>
        <w:ind w:firstLine="709"/>
        <w:rPr>
          <w:rFonts w:eastAsia="Times New Roman"/>
          <w:szCs w:val="24"/>
          <w:lang w:eastAsia="ar-SA"/>
        </w:rPr>
      </w:pPr>
      <w:r w:rsidRPr="00AD3F68">
        <w:rPr>
          <w:rFonts w:eastAsia="Times New Roman"/>
          <w:color w:val="000000"/>
          <w:szCs w:val="24"/>
          <w:lang w:eastAsia="ru-RU"/>
        </w:rPr>
        <w:t xml:space="preserve">На территории сельского поселения </w:t>
      </w:r>
      <w:proofErr w:type="spellStart"/>
      <w:r w:rsidRPr="00AD3F68">
        <w:rPr>
          <w:rFonts w:eastAsia="Times New Roman"/>
          <w:color w:val="000000"/>
          <w:szCs w:val="24"/>
          <w:lang w:eastAsia="ru-RU"/>
        </w:rPr>
        <w:t>Коренёвщинский</w:t>
      </w:r>
      <w:proofErr w:type="spellEnd"/>
      <w:r w:rsidRPr="00AD3F68">
        <w:rPr>
          <w:rFonts w:eastAsia="Times New Roman"/>
          <w:color w:val="000000"/>
          <w:szCs w:val="24"/>
          <w:lang w:eastAsia="ru-RU"/>
        </w:rPr>
        <w:t xml:space="preserve"> сельсовет находится 1 лечебно-профилактическая медицинская организация и 1</w:t>
      </w:r>
      <w:r w:rsidR="00F33AFE" w:rsidRPr="00AD3F68">
        <w:rPr>
          <w:rFonts w:eastAsia="Times New Roman"/>
          <w:color w:val="000000"/>
          <w:szCs w:val="24"/>
          <w:lang w:eastAsia="ru-RU"/>
        </w:rPr>
        <w:t xml:space="preserve"> фельдшерско-акушерск</w:t>
      </w:r>
      <w:r w:rsidRPr="00AD3F68">
        <w:rPr>
          <w:rFonts w:eastAsia="Times New Roman"/>
          <w:color w:val="000000"/>
          <w:szCs w:val="24"/>
          <w:lang w:eastAsia="ru-RU"/>
        </w:rPr>
        <w:t>ий</w:t>
      </w:r>
      <w:r w:rsidR="00F33AFE" w:rsidRPr="00AD3F68">
        <w:rPr>
          <w:rFonts w:eastAsia="Times New Roman"/>
          <w:color w:val="000000"/>
          <w:szCs w:val="24"/>
          <w:lang w:eastAsia="ru-RU"/>
        </w:rPr>
        <w:t xml:space="preserve"> пункт</w:t>
      </w:r>
      <w:r w:rsidR="00B65EEC" w:rsidRPr="00AD3F68">
        <w:rPr>
          <w:rFonts w:eastAsia="Times New Roman"/>
          <w:szCs w:val="24"/>
          <w:lang w:eastAsia="ar-SA"/>
        </w:rPr>
        <w:t>.</w:t>
      </w:r>
    </w:p>
    <w:p w14:paraId="669BD0E2" w14:textId="3616A48F" w:rsidR="00E3267D" w:rsidRPr="00AD3F68" w:rsidRDefault="00F16FAD" w:rsidP="00F22A41">
      <w:pPr>
        <w:widowControl w:val="0"/>
        <w:tabs>
          <w:tab w:val="left" w:pos="709"/>
          <w:tab w:val="left" w:pos="851"/>
        </w:tabs>
        <w:spacing w:line="276" w:lineRule="auto"/>
        <w:ind w:firstLine="709"/>
        <w:rPr>
          <w:rFonts w:eastAsia="Times New Roman"/>
          <w:color w:val="000000"/>
          <w:szCs w:val="24"/>
          <w:lang w:eastAsia="ru-RU"/>
        </w:rPr>
      </w:pPr>
      <w:r w:rsidRPr="00AD3F68">
        <w:rPr>
          <w:rFonts w:eastAsia="Times New Roman"/>
          <w:color w:val="000000"/>
          <w:szCs w:val="24"/>
          <w:lang w:eastAsia="ru-RU"/>
        </w:rPr>
        <w:t>Перечень объектов здравоохранения</w:t>
      </w:r>
      <w:r w:rsidR="008E0CD0" w:rsidRPr="00AD3F68">
        <w:rPr>
          <w:rFonts w:eastAsia="Times New Roman"/>
          <w:color w:val="000000"/>
          <w:szCs w:val="24"/>
          <w:lang w:eastAsia="ru-RU"/>
        </w:rPr>
        <w:t xml:space="preserve"> регионального значения</w:t>
      </w:r>
      <w:r w:rsidRPr="00AD3F68">
        <w:rPr>
          <w:rFonts w:eastAsia="Times New Roman"/>
          <w:color w:val="000000"/>
          <w:szCs w:val="24"/>
          <w:lang w:eastAsia="ru-RU"/>
        </w:rPr>
        <w:t xml:space="preserve">, расположенных на территории </w:t>
      </w:r>
      <w:r w:rsidR="0036757E" w:rsidRPr="00AD3F68">
        <w:rPr>
          <w:rFonts w:eastAsia="Times New Roman"/>
          <w:color w:val="000000"/>
          <w:szCs w:val="24"/>
          <w:lang w:eastAsia="ru-RU"/>
        </w:rPr>
        <w:t xml:space="preserve">сельского поселения </w:t>
      </w:r>
      <w:r w:rsidRPr="00AD3F68">
        <w:rPr>
          <w:rFonts w:eastAsia="Times New Roman"/>
          <w:color w:val="000000"/>
          <w:szCs w:val="24"/>
          <w:lang w:eastAsia="ru-RU"/>
        </w:rPr>
        <w:t xml:space="preserve">представлен в таблице </w:t>
      </w:r>
      <w:r w:rsidR="007D09D0" w:rsidRPr="00AD3F68">
        <w:rPr>
          <w:rFonts w:eastAsia="Times New Roman"/>
          <w:color w:val="000000"/>
          <w:szCs w:val="24"/>
          <w:lang w:eastAsia="ru-RU"/>
        </w:rPr>
        <w:t>3.</w:t>
      </w:r>
      <w:r w:rsidRPr="00AD3F68">
        <w:rPr>
          <w:rFonts w:eastAsia="Times New Roman"/>
          <w:color w:val="000000"/>
          <w:szCs w:val="24"/>
          <w:lang w:eastAsia="ru-RU"/>
        </w:rPr>
        <w:t>5.</w:t>
      </w:r>
      <w:r w:rsidR="00787269" w:rsidRPr="00AD3F68">
        <w:rPr>
          <w:rFonts w:eastAsia="Times New Roman"/>
          <w:color w:val="000000"/>
          <w:szCs w:val="24"/>
          <w:lang w:eastAsia="ru-RU"/>
        </w:rPr>
        <w:t>7</w:t>
      </w:r>
      <w:r w:rsidRPr="00AD3F68">
        <w:rPr>
          <w:rFonts w:eastAsia="Times New Roman"/>
          <w:color w:val="000000"/>
          <w:szCs w:val="24"/>
          <w:lang w:eastAsia="ru-RU"/>
        </w:rPr>
        <w:t>.</w:t>
      </w:r>
    </w:p>
    <w:p w14:paraId="2AE8C517" w14:textId="162A07DD" w:rsidR="00F16FAD" w:rsidRPr="00AD3F68" w:rsidRDefault="00F16FAD" w:rsidP="00F16FAD">
      <w:pPr>
        <w:spacing w:line="276" w:lineRule="auto"/>
        <w:ind w:right="-2" w:firstLine="709"/>
        <w:jc w:val="right"/>
        <w:rPr>
          <w:rFonts w:eastAsia="Times New Roman"/>
          <w:color w:val="000000"/>
          <w:szCs w:val="24"/>
          <w:lang w:eastAsia="ru-RU"/>
        </w:rPr>
      </w:pPr>
      <w:r w:rsidRPr="00AD3F68">
        <w:rPr>
          <w:rFonts w:eastAsia="Times New Roman"/>
          <w:color w:val="000000"/>
          <w:szCs w:val="24"/>
          <w:lang w:eastAsia="ru-RU"/>
        </w:rPr>
        <w:lastRenderedPageBreak/>
        <w:t xml:space="preserve">Таблица </w:t>
      </w:r>
      <w:r w:rsidR="007D09D0" w:rsidRPr="00AD3F68">
        <w:rPr>
          <w:rFonts w:eastAsia="Times New Roman"/>
          <w:color w:val="000000"/>
          <w:szCs w:val="24"/>
          <w:lang w:eastAsia="ru-RU"/>
        </w:rPr>
        <w:t>3.</w:t>
      </w:r>
      <w:r w:rsidR="00AB407B" w:rsidRPr="00AD3F68">
        <w:rPr>
          <w:rFonts w:eastAsia="Times New Roman"/>
          <w:color w:val="000000"/>
          <w:szCs w:val="24"/>
          <w:lang w:eastAsia="ru-RU"/>
        </w:rPr>
        <w:t>5.7</w:t>
      </w:r>
    </w:p>
    <w:p w14:paraId="3EDDCA03" w14:textId="36DCEA67" w:rsidR="00F16FAD" w:rsidRPr="00AD3F68" w:rsidRDefault="00F16FAD" w:rsidP="00F16FAD">
      <w:pPr>
        <w:spacing w:line="276" w:lineRule="auto"/>
        <w:ind w:right="-2"/>
        <w:jc w:val="center"/>
        <w:rPr>
          <w:rFonts w:eastAsia="Times New Roman"/>
          <w:color w:val="000000"/>
          <w:szCs w:val="24"/>
          <w:lang w:val="cs-CZ" w:eastAsia="ru-RU"/>
        </w:rPr>
      </w:pPr>
      <w:r w:rsidRPr="00AD3F68">
        <w:rPr>
          <w:rFonts w:eastAsia="Times New Roman"/>
          <w:color w:val="000000"/>
          <w:szCs w:val="24"/>
          <w:lang w:eastAsia="ru-RU"/>
        </w:rPr>
        <w:t>Перечень объектов регионального</w:t>
      </w:r>
      <w:r w:rsidR="00A318C8" w:rsidRPr="00AD3F68">
        <w:rPr>
          <w:rFonts w:eastAsia="Times New Roman"/>
          <w:color w:val="000000"/>
          <w:szCs w:val="24"/>
          <w:lang w:eastAsia="ru-RU"/>
        </w:rPr>
        <w:t xml:space="preserve"> значения </w:t>
      </w:r>
      <w:r w:rsidRPr="00AD3F68">
        <w:rPr>
          <w:rFonts w:eastAsia="Times New Roman"/>
          <w:color w:val="000000"/>
          <w:szCs w:val="24"/>
          <w:lang w:eastAsia="ru-RU"/>
        </w:rPr>
        <w:t>в области здравоохранения</w:t>
      </w:r>
    </w:p>
    <w:tbl>
      <w:tblPr>
        <w:tblStyle w:val="1ff8"/>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415"/>
        <w:gridCol w:w="713"/>
        <w:gridCol w:w="1845"/>
        <w:gridCol w:w="1984"/>
        <w:gridCol w:w="1701"/>
        <w:gridCol w:w="1275"/>
        <w:gridCol w:w="1978"/>
      </w:tblGrid>
      <w:tr w:rsidR="00F16FAD" w:rsidRPr="00AD3F68" w14:paraId="1EF078C6" w14:textId="77777777" w:rsidTr="0042648D">
        <w:trPr>
          <w:trHeight w:val="1118"/>
        </w:trPr>
        <w:tc>
          <w:tcPr>
            <w:tcW w:w="209" w:type="pct"/>
            <w:vAlign w:val="center"/>
          </w:tcPr>
          <w:p w14:paraId="5D9BB9F1" w14:textId="77777777" w:rsidR="00F16FAD" w:rsidRPr="00AD3F68" w:rsidRDefault="00F16FAD" w:rsidP="004C5252">
            <w:pPr>
              <w:widowControl w:val="0"/>
              <w:spacing w:line="240" w:lineRule="auto"/>
              <w:jc w:val="center"/>
              <w:rPr>
                <w:rFonts w:eastAsia="Times New Roman"/>
                <w:b/>
                <w:bCs/>
                <w:color w:val="000000"/>
                <w:sz w:val="20"/>
                <w:shd w:val="clear" w:color="auto" w:fill="FFFFFF"/>
                <w:lang w:bidi="ru-RU"/>
              </w:rPr>
            </w:pPr>
            <w:r w:rsidRPr="00AD3F68">
              <w:rPr>
                <w:rFonts w:eastAsia="Times New Roman"/>
                <w:b/>
                <w:bCs/>
                <w:color w:val="000000"/>
                <w:sz w:val="20"/>
                <w:shd w:val="clear" w:color="auto" w:fill="FFFFFF"/>
                <w:lang w:bidi="ru-RU"/>
              </w:rPr>
              <w:t>№</w:t>
            </w:r>
          </w:p>
        </w:tc>
        <w:tc>
          <w:tcPr>
            <w:tcW w:w="359" w:type="pct"/>
            <w:vAlign w:val="center"/>
          </w:tcPr>
          <w:p w14:paraId="3A393F1F" w14:textId="1F8EA5C2" w:rsidR="00F16FAD" w:rsidRPr="00AD3F68" w:rsidRDefault="00F16FAD" w:rsidP="00F16FAD">
            <w:pPr>
              <w:widowControl w:val="0"/>
              <w:spacing w:line="240" w:lineRule="auto"/>
              <w:jc w:val="center"/>
              <w:rPr>
                <w:b/>
                <w:bCs/>
                <w:color w:val="000000"/>
                <w:sz w:val="20"/>
                <w:shd w:val="clear" w:color="auto" w:fill="FFFFFF"/>
                <w:lang w:bidi="ru-RU"/>
              </w:rPr>
            </w:pPr>
            <w:r w:rsidRPr="00AD3F68">
              <w:rPr>
                <w:b/>
                <w:bCs/>
                <w:color w:val="000000"/>
                <w:sz w:val="20"/>
                <w:shd w:val="clear" w:color="auto" w:fill="FFFFFF"/>
                <w:lang w:bidi="ru-RU"/>
              </w:rPr>
              <w:t xml:space="preserve">№ на карте </w:t>
            </w:r>
          </w:p>
        </w:tc>
        <w:tc>
          <w:tcPr>
            <w:tcW w:w="931" w:type="pct"/>
            <w:vAlign w:val="center"/>
          </w:tcPr>
          <w:p w14:paraId="413769AB" w14:textId="77777777" w:rsidR="00F16FAD" w:rsidRPr="00AD3F68" w:rsidRDefault="00F16FAD" w:rsidP="004C5252">
            <w:pPr>
              <w:spacing w:line="240" w:lineRule="auto"/>
              <w:jc w:val="center"/>
              <w:rPr>
                <w:b/>
                <w:bCs/>
                <w:color w:val="000000"/>
                <w:sz w:val="20"/>
                <w:shd w:val="clear" w:color="auto" w:fill="FFFFFF"/>
                <w:lang w:bidi="ru-RU"/>
              </w:rPr>
            </w:pPr>
            <w:r w:rsidRPr="00AD3F68">
              <w:rPr>
                <w:b/>
                <w:bCs/>
                <w:color w:val="000000"/>
                <w:sz w:val="20"/>
                <w:shd w:val="clear" w:color="auto" w:fill="FFFFFF"/>
                <w:lang w:bidi="ru-RU"/>
              </w:rPr>
              <w:t>Наименование</w:t>
            </w:r>
          </w:p>
        </w:tc>
        <w:tc>
          <w:tcPr>
            <w:tcW w:w="1001" w:type="pct"/>
            <w:vAlign w:val="center"/>
          </w:tcPr>
          <w:p w14:paraId="05DDA40F" w14:textId="77777777" w:rsidR="00F16FAD" w:rsidRPr="00AD3F68" w:rsidRDefault="00F16FAD" w:rsidP="004C5252">
            <w:pPr>
              <w:spacing w:line="240" w:lineRule="auto"/>
              <w:jc w:val="center"/>
              <w:rPr>
                <w:b/>
                <w:bCs/>
                <w:color w:val="000000"/>
                <w:sz w:val="20"/>
                <w:szCs w:val="20"/>
                <w:shd w:val="clear" w:color="auto" w:fill="FFFFFF"/>
                <w:lang w:bidi="ru-RU"/>
              </w:rPr>
            </w:pPr>
            <w:r w:rsidRPr="00AD3F68">
              <w:rPr>
                <w:b/>
                <w:sz w:val="20"/>
                <w:szCs w:val="20"/>
              </w:rPr>
              <w:t>Местоположение</w:t>
            </w:r>
          </w:p>
        </w:tc>
        <w:tc>
          <w:tcPr>
            <w:tcW w:w="858" w:type="pct"/>
            <w:vAlign w:val="center"/>
          </w:tcPr>
          <w:p w14:paraId="22EB8C3F" w14:textId="77777777" w:rsidR="00F16FAD" w:rsidRPr="00AD3F68" w:rsidRDefault="00F16FAD" w:rsidP="004C5252">
            <w:pPr>
              <w:spacing w:line="240" w:lineRule="auto"/>
              <w:jc w:val="center"/>
              <w:rPr>
                <w:sz w:val="20"/>
                <w:szCs w:val="20"/>
              </w:rPr>
            </w:pPr>
            <w:r w:rsidRPr="00AD3F68">
              <w:rPr>
                <w:b/>
                <w:sz w:val="20"/>
                <w:szCs w:val="20"/>
              </w:rPr>
              <w:t>Обслуживаемые населенные пункты</w:t>
            </w:r>
          </w:p>
        </w:tc>
        <w:tc>
          <w:tcPr>
            <w:tcW w:w="643" w:type="pct"/>
            <w:vAlign w:val="center"/>
          </w:tcPr>
          <w:p w14:paraId="41701A96" w14:textId="77777777" w:rsidR="00F16FAD" w:rsidRPr="00AD3F68" w:rsidRDefault="00F16FAD" w:rsidP="004C5252">
            <w:pPr>
              <w:spacing w:line="240" w:lineRule="auto"/>
              <w:jc w:val="center"/>
              <w:rPr>
                <w:b/>
                <w:sz w:val="20"/>
                <w:szCs w:val="20"/>
              </w:rPr>
            </w:pPr>
            <w:r w:rsidRPr="00AD3F68">
              <w:rPr>
                <w:b/>
                <w:sz w:val="20"/>
                <w:szCs w:val="20"/>
              </w:rPr>
              <w:t>Проектная мощность,</w:t>
            </w:r>
          </w:p>
          <w:p w14:paraId="04B8D432" w14:textId="50DF98FE" w:rsidR="00F16FAD" w:rsidRPr="00AD3F68" w:rsidRDefault="00A336C2" w:rsidP="004C5252">
            <w:pPr>
              <w:spacing w:line="240" w:lineRule="auto"/>
              <w:jc w:val="center"/>
              <w:rPr>
                <w:b/>
                <w:sz w:val="20"/>
                <w:szCs w:val="20"/>
                <w:u w:val="single"/>
              </w:rPr>
            </w:pPr>
            <w:r w:rsidRPr="00AD3F68">
              <w:rPr>
                <w:b/>
                <w:sz w:val="20"/>
                <w:szCs w:val="20"/>
                <w:u w:val="single"/>
              </w:rPr>
              <w:t>к</w:t>
            </w:r>
            <w:r w:rsidR="00F16FAD" w:rsidRPr="00AD3F68">
              <w:rPr>
                <w:b/>
                <w:sz w:val="20"/>
                <w:szCs w:val="20"/>
                <w:u w:val="single"/>
              </w:rPr>
              <w:t>оек</w:t>
            </w:r>
          </w:p>
          <w:p w14:paraId="41B144A0" w14:textId="77777777" w:rsidR="00F16FAD" w:rsidRPr="00AD3F68" w:rsidRDefault="00F16FAD" w:rsidP="004C5252">
            <w:pPr>
              <w:spacing w:line="240" w:lineRule="auto"/>
              <w:jc w:val="center"/>
              <w:rPr>
                <w:b/>
                <w:bCs/>
                <w:color w:val="000000"/>
                <w:sz w:val="20"/>
                <w:shd w:val="clear" w:color="auto" w:fill="FFFFFF"/>
                <w:lang w:bidi="ru-RU"/>
              </w:rPr>
            </w:pPr>
            <w:r w:rsidRPr="00AD3F68">
              <w:rPr>
                <w:b/>
                <w:sz w:val="20"/>
                <w:szCs w:val="20"/>
              </w:rPr>
              <w:t>посещений в смену</w:t>
            </w:r>
          </w:p>
        </w:tc>
        <w:tc>
          <w:tcPr>
            <w:tcW w:w="998" w:type="pct"/>
            <w:vAlign w:val="center"/>
          </w:tcPr>
          <w:p w14:paraId="48A28C62" w14:textId="77777777" w:rsidR="00F16FAD" w:rsidRPr="00AD3F68" w:rsidRDefault="00F16FAD" w:rsidP="004C5252">
            <w:pPr>
              <w:spacing w:line="240" w:lineRule="auto"/>
              <w:jc w:val="center"/>
              <w:rPr>
                <w:b/>
                <w:sz w:val="20"/>
                <w:szCs w:val="20"/>
              </w:rPr>
            </w:pPr>
            <w:r w:rsidRPr="00AD3F68">
              <w:rPr>
                <w:b/>
                <w:sz w:val="20"/>
                <w:szCs w:val="20"/>
              </w:rPr>
              <w:t>Год постройки, характеристика объекта (хорошее, удовлетворительное, ветхое)</w:t>
            </w:r>
          </w:p>
        </w:tc>
      </w:tr>
    </w:tbl>
    <w:p w14:paraId="0A56105C" w14:textId="77777777" w:rsidR="00F16FAD" w:rsidRPr="00AD3F68" w:rsidRDefault="00F16FAD" w:rsidP="00F16FAD">
      <w:pPr>
        <w:spacing w:line="240" w:lineRule="auto"/>
        <w:rPr>
          <w:sz w:val="2"/>
          <w:szCs w:val="2"/>
        </w:rPr>
      </w:pPr>
    </w:p>
    <w:tbl>
      <w:tblPr>
        <w:tblStyle w:val="1ff8"/>
        <w:tblW w:w="5000" w:type="pct"/>
        <w:tblLayout w:type="fixed"/>
        <w:tblCellMar>
          <w:left w:w="57" w:type="dxa"/>
          <w:right w:w="57" w:type="dxa"/>
        </w:tblCellMar>
        <w:tblLook w:val="04A0" w:firstRow="1" w:lastRow="0" w:firstColumn="1" w:lastColumn="0" w:noHBand="0" w:noVBand="1"/>
      </w:tblPr>
      <w:tblGrid>
        <w:gridCol w:w="418"/>
        <w:gridCol w:w="708"/>
        <w:gridCol w:w="1845"/>
        <w:gridCol w:w="1984"/>
        <w:gridCol w:w="1703"/>
        <w:gridCol w:w="1275"/>
        <w:gridCol w:w="1978"/>
      </w:tblGrid>
      <w:tr w:rsidR="00F16FAD" w:rsidRPr="00AD3F68" w14:paraId="497ADF07" w14:textId="77777777" w:rsidTr="00155EBF">
        <w:trPr>
          <w:tblHeader/>
        </w:trPr>
        <w:tc>
          <w:tcPr>
            <w:tcW w:w="211" w:type="pct"/>
            <w:vAlign w:val="center"/>
          </w:tcPr>
          <w:p w14:paraId="22BE5764" w14:textId="77777777" w:rsidR="00F16FAD" w:rsidRPr="00AD3F68" w:rsidRDefault="00F16FAD" w:rsidP="004C5252">
            <w:pPr>
              <w:widowControl w:val="0"/>
              <w:spacing w:line="240" w:lineRule="auto"/>
              <w:jc w:val="center"/>
              <w:rPr>
                <w:rFonts w:eastAsia="Times New Roman"/>
                <w:b/>
                <w:bCs/>
                <w:color w:val="000000"/>
                <w:sz w:val="20"/>
                <w:shd w:val="clear" w:color="auto" w:fill="FFFFFF"/>
                <w:lang w:bidi="ru-RU"/>
              </w:rPr>
            </w:pPr>
            <w:r w:rsidRPr="00AD3F68">
              <w:rPr>
                <w:rFonts w:eastAsia="Times New Roman"/>
                <w:b/>
                <w:bCs/>
                <w:color w:val="000000"/>
                <w:sz w:val="20"/>
                <w:shd w:val="clear" w:color="auto" w:fill="FFFFFF"/>
                <w:lang w:bidi="ru-RU"/>
              </w:rPr>
              <w:t>1</w:t>
            </w:r>
          </w:p>
        </w:tc>
        <w:tc>
          <w:tcPr>
            <w:tcW w:w="357" w:type="pct"/>
          </w:tcPr>
          <w:p w14:paraId="7B2B531E" w14:textId="77777777" w:rsidR="00F16FAD" w:rsidRPr="00AD3F68" w:rsidRDefault="00F16FAD" w:rsidP="004C5252">
            <w:pPr>
              <w:spacing w:line="240" w:lineRule="auto"/>
              <w:jc w:val="center"/>
              <w:rPr>
                <w:b/>
                <w:bCs/>
                <w:color w:val="000000"/>
                <w:sz w:val="20"/>
                <w:shd w:val="clear" w:color="auto" w:fill="FFFFFF"/>
                <w:lang w:bidi="ru-RU"/>
              </w:rPr>
            </w:pPr>
            <w:r w:rsidRPr="00AD3F68">
              <w:rPr>
                <w:b/>
                <w:bCs/>
                <w:color w:val="000000"/>
                <w:sz w:val="20"/>
                <w:shd w:val="clear" w:color="auto" w:fill="FFFFFF"/>
                <w:lang w:bidi="ru-RU"/>
              </w:rPr>
              <w:t>2</w:t>
            </w:r>
          </w:p>
        </w:tc>
        <w:tc>
          <w:tcPr>
            <w:tcW w:w="931" w:type="pct"/>
            <w:vAlign w:val="center"/>
          </w:tcPr>
          <w:p w14:paraId="4820A427" w14:textId="77777777" w:rsidR="00F16FAD" w:rsidRPr="00AD3F68" w:rsidRDefault="00F16FAD" w:rsidP="004C5252">
            <w:pPr>
              <w:spacing w:line="240" w:lineRule="auto"/>
              <w:jc w:val="center"/>
              <w:rPr>
                <w:b/>
                <w:bCs/>
                <w:color w:val="000000"/>
                <w:sz w:val="20"/>
                <w:shd w:val="clear" w:color="auto" w:fill="FFFFFF"/>
                <w:lang w:bidi="ru-RU"/>
              </w:rPr>
            </w:pPr>
            <w:r w:rsidRPr="00AD3F68">
              <w:rPr>
                <w:b/>
                <w:bCs/>
                <w:color w:val="000000"/>
                <w:sz w:val="20"/>
                <w:shd w:val="clear" w:color="auto" w:fill="FFFFFF"/>
                <w:lang w:bidi="ru-RU"/>
              </w:rPr>
              <w:t>3</w:t>
            </w:r>
          </w:p>
        </w:tc>
        <w:tc>
          <w:tcPr>
            <w:tcW w:w="1001" w:type="pct"/>
            <w:vAlign w:val="center"/>
          </w:tcPr>
          <w:p w14:paraId="2746488E" w14:textId="77777777" w:rsidR="00F16FAD" w:rsidRPr="00AD3F68" w:rsidRDefault="00F16FAD" w:rsidP="004C5252">
            <w:pPr>
              <w:spacing w:line="240" w:lineRule="auto"/>
              <w:jc w:val="center"/>
              <w:rPr>
                <w:b/>
                <w:bCs/>
                <w:color w:val="000000"/>
                <w:sz w:val="20"/>
                <w:shd w:val="clear" w:color="auto" w:fill="FFFFFF"/>
                <w:lang w:bidi="ru-RU"/>
              </w:rPr>
            </w:pPr>
            <w:r w:rsidRPr="00AD3F68">
              <w:rPr>
                <w:b/>
                <w:bCs/>
                <w:color w:val="000000"/>
                <w:sz w:val="20"/>
                <w:shd w:val="clear" w:color="auto" w:fill="FFFFFF"/>
                <w:lang w:bidi="ru-RU"/>
              </w:rPr>
              <w:t>4</w:t>
            </w:r>
          </w:p>
        </w:tc>
        <w:tc>
          <w:tcPr>
            <w:tcW w:w="859" w:type="pct"/>
          </w:tcPr>
          <w:p w14:paraId="4E5A4800" w14:textId="77777777" w:rsidR="00F16FAD" w:rsidRPr="00AD3F68" w:rsidRDefault="00F16FAD" w:rsidP="004C5252">
            <w:pPr>
              <w:spacing w:line="240" w:lineRule="auto"/>
              <w:jc w:val="center"/>
              <w:rPr>
                <w:b/>
                <w:bCs/>
                <w:color w:val="000000"/>
                <w:sz w:val="20"/>
                <w:shd w:val="clear" w:color="auto" w:fill="FFFFFF"/>
                <w:lang w:bidi="ru-RU"/>
              </w:rPr>
            </w:pPr>
            <w:r w:rsidRPr="00AD3F68">
              <w:rPr>
                <w:b/>
                <w:bCs/>
                <w:color w:val="000000"/>
                <w:sz w:val="20"/>
                <w:shd w:val="clear" w:color="auto" w:fill="FFFFFF"/>
                <w:lang w:bidi="ru-RU"/>
              </w:rPr>
              <w:t>5</w:t>
            </w:r>
          </w:p>
        </w:tc>
        <w:tc>
          <w:tcPr>
            <w:tcW w:w="643" w:type="pct"/>
          </w:tcPr>
          <w:p w14:paraId="78890EB9" w14:textId="77777777" w:rsidR="00F16FAD" w:rsidRPr="00AD3F68" w:rsidRDefault="00F16FAD" w:rsidP="004C5252">
            <w:pPr>
              <w:spacing w:line="240" w:lineRule="auto"/>
              <w:jc w:val="center"/>
              <w:rPr>
                <w:b/>
                <w:bCs/>
                <w:color w:val="000000"/>
                <w:sz w:val="20"/>
                <w:shd w:val="clear" w:color="auto" w:fill="FFFFFF"/>
                <w:lang w:bidi="ru-RU"/>
              </w:rPr>
            </w:pPr>
            <w:r w:rsidRPr="00AD3F68">
              <w:rPr>
                <w:b/>
                <w:bCs/>
                <w:color w:val="000000"/>
                <w:sz w:val="20"/>
                <w:shd w:val="clear" w:color="auto" w:fill="FFFFFF"/>
                <w:lang w:bidi="ru-RU"/>
              </w:rPr>
              <w:t>6</w:t>
            </w:r>
          </w:p>
        </w:tc>
        <w:tc>
          <w:tcPr>
            <w:tcW w:w="998" w:type="pct"/>
          </w:tcPr>
          <w:p w14:paraId="3D06D089" w14:textId="77777777" w:rsidR="00F16FAD" w:rsidRPr="00AD3F68" w:rsidRDefault="00F16FAD" w:rsidP="004C5252">
            <w:pPr>
              <w:spacing w:line="240" w:lineRule="auto"/>
              <w:jc w:val="center"/>
              <w:rPr>
                <w:b/>
                <w:bCs/>
                <w:color w:val="000000"/>
                <w:sz w:val="20"/>
                <w:shd w:val="clear" w:color="auto" w:fill="FFFFFF"/>
                <w:lang w:bidi="ru-RU"/>
              </w:rPr>
            </w:pPr>
            <w:r w:rsidRPr="00AD3F68">
              <w:rPr>
                <w:b/>
                <w:bCs/>
                <w:color w:val="000000"/>
                <w:sz w:val="20"/>
                <w:shd w:val="clear" w:color="auto" w:fill="FFFFFF"/>
                <w:lang w:bidi="ru-RU"/>
              </w:rPr>
              <w:t>7</w:t>
            </w:r>
          </w:p>
        </w:tc>
      </w:tr>
      <w:tr w:rsidR="00022C1C" w:rsidRPr="00AD3F68" w14:paraId="1748B338" w14:textId="77777777" w:rsidTr="00022C1C">
        <w:tc>
          <w:tcPr>
            <w:tcW w:w="5000" w:type="pct"/>
            <w:gridSpan w:val="7"/>
          </w:tcPr>
          <w:p w14:paraId="3FED8D0B" w14:textId="70ACBD82" w:rsidR="00022C1C" w:rsidRPr="00AD3F68" w:rsidRDefault="00022C1C" w:rsidP="004C5252">
            <w:pPr>
              <w:spacing w:line="240" w:lineRule="auto"/>
              <w:jc w:val="center"/>
              <w:rPr>
                <w:b/>
                <w:bCs/>
                <w:color w:val="000000"/>
                <w:sz w:val="20"/>
                <w:shd w:val="clear" w:color="auto" w:fill="FFFFFF"/>
                <w:lang w:bidi="ru-RU"/>
              </w:rPr>
            </w:pPr>
            <w:r w:rsidRPr="00AD3F68">
              <w:rPr>
                <w:b/>
                <w:bCs/>
                <w:color w:val="000000"/>
                <w:sz w:val="20"/>
                <w:shd w:val="clear" w:color="auto" w:fill="FFFFFF"/>
                <w:lang w:bidi="ru-RU"/>
              </w:rPr>
              <w:t>Лечебно-профилактические медицинские организации</w:t>
            </w:r>
          </w:p>
        </w:tc>
      </w:tr>
      <w:tr w:rsidR="00022C1C" w:rsidRPr="00AD3F68" w14:paraId="5A3D4E5C" w14:textId="77777777" w:rsidTr="00155EBF">
        <w:tc>
          <w:tcPr>
            <w:tcW w:w="211" w:type="pct"/>
          </w:tcPr>
          <w:p w14:paraId="38097691" w14:textId="2DEF293A" w:rsidR="00022C1C" w:rsidRPr="00AD3F68" w:rsidRDefault="00022C1C" w:rsidP="004C5252">
            <w:pPr>
              <w:spacing w:line="240" w:lineRule="auto"/>
              <w:jc w:val="center"/>
              <w:rPr>
                <w:bCs/>
                <w:color w:val="000000"/>
                <w:sz w:val="20"/>
                <w:shd w:val="clear" w:color="auto" w:fill="FFFFFF"/>
                <w:lang w:bidi="ru-RU"/>
              </w:rPr>
            </w:pPr>
            <w:r w:rsidRPr="00AD3F68">
              <w:rPr>
                <w:bCs/>
                <w:color w:val="000000"/>
                <w:sz w:val="20"/>
                <w:shd w:val="clear" w:color="auto" w:fill="FFFFFF"/>
                <w:lang w:bidi="ru-RU"/>
              </w:rPr>
              <w:t>1</w:t>
            </w:r>
          </w:p>
        </w:tc>
        <w:tc>
          <w:tcPr>
            <w:tcW w:w="357" w:type="pct"/>
          </w:tcPr>
          <w:p w14:paraId="5E165EBB" w14:textId="3F1C2361" w:rsidR="00022C1C" w:rsidRPr="00AD3F68" w:rsidRDefault="00022C1C" w:rsidP="00022C1C">
            <w:pPr>
              <w:spacing w:line="240" w:lineRule="auto"/>
              <w:jc w:val="center"/>
              <w:rPr>
                <w:bCs/>
                <w:color w:val="000000"/>
                <w:sz w:val="20"/>
                <w:shd w:val="clear" w:color="auto" w:fill="FFFFFF"/>
                <w:lang w:bidi="ru-RU"/>
              </w:rPr>
            </w:pPr>
            <w:r w:rsidRPr="00AD3F68">
              <w:rPr>
                <w:bCs/>
                <w:color w:val="000000"/>
                <w:sz w:val="20"/>
                <w:shd w:val="clear" w:color="auto" w:fill="FFFFFF"/>
                <w:lang w:bidi="ru-RU"/>
              </w:rPr>
              <w:t>З.2.1</w:t>
            </w:r>
          </w:p>
        </w:tc>
        <w:tc>
          <w:tcPr>
            <w:tcW w:w="931" w:type="pct"/>
          </w:tcPr>
          <w:p w14:paraId="1B3D25C5" w14:textId="3969C912" w:rsidR="00022C1C" w:rsidRPr="00AD3F68" w:rsidRDefault="009B2077" w:rsidP="00B54A85">
            <w:pPr>
              <w:spacing w:line="240" w:lineRule="auto"/>
              <w:jc w:val="left"/>
              <w:rPr>
                <w:bCs/>
                <w:color w:val="000000"/>
                <w:sz w:val="20"/>
                <w:shd w:val="clear" w:color="auto" w:fill="FFFFFF"/>
                <w:lang w:bidi="ru-RU"/>
              </w:rPr>
            </w:pPr>
            <w:r w:rsidRPr="00AD3F68">
              <w:rPr>
                <w:bCs/>
                <w:color w:val="000000"/>
                <w:sz w:val="20"/>
                <w:shd w:val="clear" w:color="auto" w:fill="FFFFFF"/>
                <w:lang w:bidi="ru-RU"/>
              </w:rPr>
              <w:t>ГУЗ «</w:t>
            </w:r>
            <w:proofErr w:type="spellStart"/>
            <w:r w:rsidRPr="00AD3F68">
              <w:rPr>
                <w:bCs/>
                <w:color w:val="000000"/>
                <w:sz w:val="20"/>
                <w:shd w:val="clear" w:color="auto" w:fill="FFFFFF"/>
                <w:lang w:bidi="ru-RU"/>
              </w:rPr>
              <w:t>Добровская</w:t>
            </w:r>
            <w:proofErr w:type="spellEnd"/>
            <w:r w:rsidRPr="00AD3F68">
              <w:rPr>
                <w:bCs/>
                <w:color w:val="000000"/>
                <w:sz w:val="20"/>
                <w:shd w:val="clear" w:color="auto" w:fill="FFFFFF"/>
                <w:lang w:bidi="ru-RU"/>
              </w:rPr>
              <w:t xml:space="preserve"> районная больница» </w:t>
            </w:r>
            <w:proofErr w:type="spellStart"/>
            <w:r w:rsidRPr="00AD3F68">
              <w:rPr>
                <w:bCs/>
                <w:color w:val="000000"/>
                <w:sz w:val="20"/>
                <w:shd w:val="clear" w:color="auto" w:fill="FFFFFF"/>
                <w:lang w:bidi="ru-RU"/>
              </w:rPr>
              <w:t>Корен</w:t>
            </w:r>
            <w:r w:rsidR="00B54A85" w:rsidRPr="00AD3F68">
              <w:rPr>
                <w:bCs/>
                <w:color w:val="000000"/>
                <w:sz w:val="20"/>
                <w:shd w:val="clear" w:color="auto" w:fill="FFFFFF"/>
                <w:lang w:bidi="ru-RU"/>
              </w:rPr>
              <w:t>ё</w:t>
            </w:r>
            <w:r w:rsidRPr="00AD3F68">
              <w:rPr>
                <w:bCs/>
                <w:color w:val="000000"/>
                <w:sz w:val="20"/>
                <w:shd w:val="clear" w:color="auto" w:fill="FFFFFF"/>
                <w:lang w:bidi="ru-RU"/>
              </w:rPr>
              <w:t>вщинское</w:t>
            </w:r>
            <w:proofErr w:type="spellEnd"/>
            <w:r w:rsidRPr="00AD3F68">
              <w:rPr>
                <w:bCs/>
                <w:color w:val="000000"/>
                <w:sz w:val="20"/>
                <w:shd w:val="clear" w:color="auto" w:fill="FFFFFF"/>
                <w:lang w:bidi="ru-RU"/>
              </w:rPr>
              <w:t xml:space="preserve"> отделение общей врачебной </w:t>
            </w:r>
            <w:r w:rsidR="0071792D" w:rsidRPr="00AD3F68">
              <w:rPr>
                <w:bCs/>
                <w:color w:val="000000"/>
                <w:sz w:val="20"/>
                <w:shd w:val="clear" w:color="auto" w:fill="FFFFFF"/>
                <w:lang w:bidi="ru-RU"/>
              </w:rPr>
              <w:t>практики (</w:t>
            </w:r>
            <w:r w:rsidRPr="00AD3F68">
              <w:rPr>
                <w:bCs/>
                <w:color w:val="000000"/>
                <w:sz w:val="20"/>
                <w:shd w:val="clear" w:color="auto" w:fill="FFFFFF"/>
                <w:lang w:bidi="ru-RU"/>
              </w:rPr>
              <w:t xml:space="preserve">семейной медицины) </w:t>
            </w:r>
          </w:p>
        </w:tc>
        <w:tc>
          <w:tcPr>
            <w:tcW w:w="1001" w:type="pct"/>
          </w:tcPr>
          <w:p w14:paraId="13DEB762" w14:textId="41E924F0" w:rsidR="00022C1C" w:rsidRPr="00AD3F68" w:rsidRDefault="00477A8B" w:rsidP="00B54A85">
            <w:pPr>
              <w:spacing w:line="240" w:lineRule="auto"/>
              <w:jc w:val="left"/>
              <w:rPr>
                <w:bCs/>
                <w:color w:val="000000"/>
                <w:sz w:val="20"/>
                <w:shd w:val="clear" w:color="auto" w:fill="FFFFFF"/>
                <w:lang w:bidi="ru-RU"/>
              </w:rPr>
            </w:pPr>
            <w:r w:rsidRPr="00AD3F68">
              <w:rPr>
                <w:bCs/>
                <w:color w:val="000000"/>
                <w:sz w:val="20"/>
                <w:szCs w:val="20"/>
                <w:shd w:val="clear" w:color="auto" w:fill="FFFFFF"/>
              </w:rPr>
              <w:t>Липецкая область, Добровский р</w:t>
            </w:r>
            <w:r w:rsidR="00B54A85" w:rsidRPr="00AD3F68">
              <w:rPr>
                <w:bCs/>
                <w:color w:val="000000"/>
                <w:sz w:val="20"/>
                <w:szCs w:val="20"/>
                <w:shd w:val="clear" w:color="auto" w:fill="FFFFFF"/>
              </w:rPr>
              <w:t>-</w:t>
            </w:r>
            <w:r w:rsidRPr="00AD3F68">
              <w:rPr>
                <w:bCs/>
                <w:color w:val="000000"/>
                <w:sz w:val="20"/>
                <w:szCs w:val="20"/>
                <w:shd w:val="clear" w:color="auto" w:fill="FFFFFF"/>
              </w:rPr>
              <w:t xml:space="preserve">н, </w:t>
            </w:r>
            <w:r w:rsidR="0042648D" w:rsidRPr="00AD3F68">
              <w:rPr>
                <w:bCs/>
                <w:color w:val="000000"/>
                <w:sz w:val="20"/>
                <w:szCs w:val="20"/>
                <w:shd w:val="clear" w:color="auto" w:fill="FFFFFF"/>
              </w:rPr>
              <w:br/>
            </w:r>
            <w:r w:rsidR="00022C1C" w:rsidRPr="00AD3F68">
              <w:rPr>
                <w:bCs/>
                <w:color w:val="000000"/>
                <w:sz w:val="20"/>
                <w:shd w:val="clear" w:color="auto" w:fill="FFFFFF"/>
                <w:lang w:bidi="ru-RU"/>
              </w:rPr>
              <w:t xml:space="preserve">с. </w:t>
            </w:r>
            <w:proofErr w:type="spellStart"/>
            <w:r w:rsidR="00022C1C" w:rsidRPr="00AD3F68">
              <w:rPr>
                <w:bCs/>
                <w:color w:val="000000"/>
                <w:sz w:val="20"/>
                <w:shd w:val="clear" w:color="auto" w:fill="FFFFFF"/>
                <w:lang w:bidi="ru-RU"/>
              </w:rPr>
              <w:t>Корен</w:t>
            </w:r>
            <w:r w:rsidR="00B54A85" w:rsidRPr="00AD3F68">
              <w:rPr>
                <w:bCs/>
                <w:color w:val="000000"/>
                <w:sz w:val="20"/>
                <w:shd w:val="clear" w:color="auto" w:fill="FFFFFF"/>
                <w:lang w:bidi="ru-RU"/>
              </w:rPr>
              <w:t>ё</w:t>
            </w:r>
            <w:r w:rsidR="00022C1C" w:rsidRPr="00AD3F68">
              <w:rPr>
                <w:bCs/>
                <w:color w:val="000000"/>
                <w:sz w:val="20"/>
                <w:shd w:val="clear" w:color="auto" w:fill="FFFFFF"/>
                <w:lang w:bidi="ru-RU"/>
              </w:rPr>
              <w:t>вщино</w:t>
            </w:r>
            <w:proofErr w:type="spellEnd"/>
            <w:r w:rsidRPr="00AD3F68">
              <w:rPr>
                <w:bCs/>
                <w:color w:val="000000"/>
                <w:sz w:val="20"/>
                <w:shd w:val="clear" w:color="auto" w:fill="FFFFFF"/>
                <w:lang w:bidi="ru-RU"/>
              </w:rPr>
              <w:t xml:space="preserve">, </w:t>
            </w:r>
            <w:r w:rsidR="0042648D" w:rsidRPr="00AD3F68">
              <w:rPr>
                <w:bCs/>
                <w:color w:val="000000"/>
                <w:sz w:val="20"/>
                <w:shd w:val="clear" w:color="auto" w:fill="FFFFFF"/>
                <w:lang w:bidi="ru-RU"/>
              </w:rPr>
              <w:br/>
            </w:r>
            <w:r w:rsidRPr="00AD3F68">
              <w:rPr>
                <w:bCs/>
                <w:color w:val="000000"/>
                <w:sz w:val="20"/>
                <w:shd w:val="clear" w:color="auto" w:fill="FFFFFF"/>
                <w:lang w:bidi="ru-RU"/>
              </w:rPr>
              <w:t xml:space="preserve">ул. Центральная, </w:t>
            </w:r>
            <w:r w:rsidR="00B54A85" w:rsidRPr="00AD3F68">
              <w:rPr>
                <w:bCs/>
                <w:color w:val="000000"/>
                <w:sz w:val="20"/>
                <w:shd w:val="clear" w:color="auto" w:fill="FFFFFF"/>
                <w:lang w:bidi="ru-RU"/>
              </w:rPr>
              <w:t>д.</w:t>
            </w:r>
            <w:r w:rsidRPr="00AD3F68">
              <w:rPr>
                <w:bCs/>
                <w:color w:val="000000"/>
                <w:sz w:val="20"/>
                <w:shd w:val="clear" w:color="auto" w:fill="FFFFFF"/>
                <w:lang w:bidi="ru-RU"/>
              </w:rPr>
              <w:t>8а</w:t>
            </w:r>
          </w:p>
        </w:tc>
        <w:tc>
          <w:tcPr>
            <w:tcW w:w="859" w:type="pct"/>
          </w:tcPr>
          <w:p w14:paraId="503F16BA" w14:textId="77777777" w:rsidR="00022C1C" w:rsidRPr="00AD3F68" w:rsidRDefault="00022C1C" w:rsidP="00787269">
            <w:pPr>
              <w:spacing w:line="240" w:lineRule="auto"/>
              <w:jc w:val="left"/>
              <w:rPr>
                <w:bCs/>
                <w:color w:val="000000"/>
                <w:sz w:val="20"/>
                <w:shd w:val="clear" w:color="auto" w:fill="FFFFFF"/>
                <w:lang w:bidi="ru-RU"/>
              </w:rPr>
            </w:pPr>
            <w:r w:rsidRPr="00AD3F68">
              <w:rPr>
                <w:bCs/>
                <w:color w:val="000000"/>
                <w:sz w:val="20"/>
                <w:shd w:val="clear" w:color="auto" w:fill="FFFFFF"/>
                <w:lang w:bidi="ru-RU"/>
              </w:rPr>
              <w:t xml:space="preserve">с. </w:t>
            </w:r>
            <w:proofErr w:type="spellStart"/>
            <w:r w:rsidRPr="00AD3F68">
              <w:rPr>
                <w:bCs/>
                <w:color w:val="000000"/>
                <w:sz w:val="20"/>
                <w:shd w:val="clear" w:color="auto" w:fill="FFFFFF"/>
                <w:lang w:bidi="ru-RU"/>
              </w:rPr>
              <w:t>Корен</w:t>
            </w:r>
            <w:r w:rsidR="00787269" w:rsidRPr="00AD3F68">
              <w:rPr>
                <w:bCs/>
                <w:color w:val="000000"/>
                <w:sz w:val="20"/>
                <w:shd w:val="clear" w:color="auto" w:fill="FFFFFF"/>
                <w:lang w:bidi="ru-RU"/>
              </w:rPr>
              <w:t>ё</w:t>
            </w:r>
            <w:r w:rsidRPr="00AD3F68">
              <w:rPr>
                <w:bCs/>
                <w:color w:val="000000"/>
                <w:sz w:val="20"/>
                <w:shd w:val="clear" w:color="auto" w:fill="FFFFFF"/>
                <w:lang w:bidi="ru-RU"/>
              </w:rPr>
              <w:t>вщино</w:t>
            </w:r>
            <w:proofErr w:type="spellEnd"/>
            <w:r w:rsidR="00C00704" w:rsidRPr="00AD3F68">
              <w:rPr>
                <w:bCs/>
                <w:color w:val="000000"/>
                <w:sz w:val="20"/>
                <w:shd w:val="clear" w:color="auto" w:fill="FFFFFF"/>
                <w:lang w:bidi="ru-RU"/>
              </w:rPr>
              <w:t xml:space="preserve">, с. </w:t>
            </w:r>
            <w:proofErr w:type="spellStart"/>
            <w:r w:rsidR="00C00704" w:rsidRPr="00AD3F68">
              <w:rPr>
                <w:bCs/>
                <w:color w:val="000000"/>
                <w:sz w:val="20"/>
                <w:shd w:val="clear" w:color="auto" w:fill="FFFFFF"/>
                <w:lang w:bidi="ru-RU"/>
              </w:rPr>
              <w:t>Капитанщино</w:t>
            </w:r>
            <w:proofErr w:type="spellEnd"/>
            <w:r w:rsidR="00C00704" w:rsidRPr="00AD3F68">
              <w:rPr>
                <w:bCs/>
                <w:color w:val="000000"/>
                <w:sz w:val="20"/>
                <w:shd w:val="clear" w:color="auto" w:fill="FFFFFF"/>
                <w:lang w:bidi="ru-RU"/>
              </w:rPr>
              <w:t>,</w:t>
            </w:r>
          </w:p>
          <w:p w14:paraId="622DE2A5" w14:textId="727D717F" w:rsidR="00C00704" w:rsidRPr="00AD3F68" w:rsidRDefault="00C00704" w:rsidP="00787269">
            <w:pPr>
              <w:spacing w:line="240" w:lineRule="auto"/>
              <w:jc w:val="left"/>
              <w:rPr>
                <w:bCs/>
                <w:color w:val="000000"/>
                <w:sz w:val="20"/>
                <w:shd w:val="clear" w:color="auto" w:fill="FFFFFF"/>
                <w:lang w:bidi="ru-RU"/>
              </w:rPr>
            </w:pPr>
            <w:r w:rsidRPr="00AD3F68">
              <w:rPr>
                <w:bCs/>
                <w:color w:val="000000"/>
                <w:sz w:val="20"/>
                <w:shd w:val="clear" w:color="auto" w:fill="FFFFFF"/>
                <w:lang w:bidi="ru-RU"/>
              </w:rPr>
              <w:t>д. Николаевка</w:t>
            </w:r>
          </w:p>
        </w:tc>
        <w:tc>
          <w:tcPr>
            <w:tcW w:w="643" w:type="pct"/>
          </w:tcPr>
          <w:p w14:paraId="155CCF0D" w14:textId="6AE0CADB" w:rsidR="00022C1C" w:rsidRPr="00AD3F68" w:rsidRDefault="00C00704" w:rsidP="004C5252">
            <w:pPr>
              <w:spacing w:line="240" w:lineRule="auto"/>
              <w:jc w:val="center"/>
              <w:rPr>
                <w:bCs/>
                <w:color w:val="000000"/>
                <w:sz w:val="20"/>
                <w:shd w:val="clear" w:color="auto" w:fill="FFFFFF"/>
                <w:lang w:bidi="ru-RU"/>
              </w:rPr>
            </w:pPr>
            <w:r w:rsidRPr="00AD3F68">
              <w:rPr>
                <w:bCs/>
                <w:color w:val="000000"/>
                <w:sz w:val="20"/>
                <w:shd w:val="clear" w:color="auto" w:fill="FFFFFF"/>
                <w:lang w:bidi="ru-RU"/>
              </w:rPr>
              <w:t xml:space="preserve">15 </w:t>
            </w:r>
            <w:proofErr w:type="spellStart"/>
            <w:r w:rsidRPr="00AD3F68">
              <w:rPr>
                <w:bCs/>
                <w:color w:val="000000"/>
                <w:sz w:val="20"/>
                <w:shd w:val="clear" w:color="auto" w:fill="FFFFFF"/>
                <w:lang w:bidi="ru-RU"/>
              </w:rPr>
              <w:t>пос</w:t>
            </w:r>
            <w:proofErr w:type="spellEnd"/>
            <w:r w:rsidRPr="00AD3F68">
              <w:rPr>
                <w:bCs/>
                <w:color w:val="000000"/>
                <w:sz w:val="20"/>
                <w:shd w:val="clear" w:color="auto" w:fill="FFFFFF"/>
                <w:lang w:bidi="ru-RU"/>
              </w:rPr>
              <w:t>/с</w:t>
            </w:r>
            <w:r w:rsidRPr="00AD3F68">
              <w:rPr>
                <w:bCs/>
                <w:color w:val="000000"/>
                <w:sz w:val="20"/>
                <w:shd w:val="clear" w:color="auto" w:fill="FFFFFF"/>
                <w:lang w:bidi="ru-RU"/>
              </w:rPr>
              <w:br/>
              <w:t>4 койки д/с</w:t>
            </w:r>
          </w:p>
        </w:tc>
        <w:tc>
          <w:tcPr>
            <w:tcW w:w="998" w:type="pct"/>
          </w:tcPr>
          <w:p w14:paraId="247FE9E9" w14:textId="595980EB" w:rsidR="00022C1C" w:rsidRPr="00AD3F68" w:rsidRDefault="00C00704" w:rsidP="004C5252">
            <w:pPr>
              <w:spacing w:line="240" w:lineRule="auto"/>
              <w:jc w:val="center"/>
              <w:rPr>
                <w:bCs/>
                <w:color w:val="000000"/>
                <w:sz w:val="20"/>
                <w:shd w:val="clear" w:color="auto" w:fill="FFFFFF"/>
                <w:lang w:bidi="ru-RU"/>
              </w:rPr>
            </w:pPr>
            <w:r w:rsidRPr="00AD3F68">
              <w:rPr>
                <w:bCs/>
                <w:color w:val="000000"/>
                <w:sz w:val="20"/>
                <w:shd w:val="clear" w:color="auto" w:fill="FFFFFF"/>
                <w:lang w:bidi="ru-RU"/>
              </w:rPr>
              <w:t>2018, хорошее</w:t>
            </w:r>
          </w:p>
        </w:tc>
      </w:tr>
      <w:tr w:rsidR="00F16FAD" w:rsidRPr="00AD3F68" w14:paraId="4D144E60" w14:textId="77777777" w:rsidTr="004C5252">
        <w:tc>
          <w:tcPr>
            <w:tcW w:w="5000" w:type="pct"/>
            <w:gridSpan w:val="7"/>
          </w:tcPr>
          <w:p w14:paraId="5D923551" w14:textId="77777777" w:rsidR="00F16FAD" w:rsidRPr="00AD3F68" w:rsidRDefault="00F16FAD" w:rsidP="004C5252">
            <w:pPr>
              <w:spacing w:line="240" w:lineRule="auto"/>
              <w:jc w:val="center"/>
              <w:rPr>
                <w:b/>
                <w:bCs/>
                <w:color w:val="000000"/>
                <w:sz w:val="20"/>
                <w:shd w:val="clear" w:color="auto" w:fill="FFFFFF"/>
                <w:lang w:bidi="ru-RU"/>
              </w:rPr>
            </w:pPr>
            <w:r w:rsidRPr="00AD3F68">
              <w:rPr>
                <w:b/>
                <w:bCs/>
                <w:color w:val="000000"/>
                <w:sz w:val="20"/>
                <w:shd w:val="clear" w:color="auto" w:fill="FFFFFF"/>
                <w:lang w:bidi="ru-RU"/>
              </w:rPr>
              <w:t>Фельдшерско-акушерские пункты</w:t>
            </w:r>
          </w:p>
        </w:tc>
      </w:tr>
      <w:tr w:rsidR="00F16FAD" w:rsidRPr="00AD3F68" w14:paraId="3964A5D5" w14:textId="77777777" w:rsidTr="001A0E95">
        <w:tc>
          <w:tcPr>
            <w:tcW w:w="211" w:type="pct"/>
          </w:tcPr>
          <w:p w14:paraId="48F04744" w14:textId="21A84203" w:rsidR="00F16FAD" w:rsidRPr="00AD3F68" w:rsidRDefault="00BA33FA" w:rsidP="004C5252">
            <w:pPr>
              <w:widowControl w:val="0"/>
              <w:spacing w:line="240" w:lineRule="auto"/>
              <w:jc w:val="center"/>
              <w:rPr>
                <w:rFonts w:eastAsia="Times New Roman"/>
                <w:bCs/>
                <w:color w:val="000000"/>
                <w:sz w:val="20"/>
                <w:shd w:val="clear" w:color="auto" w:fill="FFFFFF"/>
                <w:lang w:bidi="ru-RU"/>
              </w:rPr>
            </w:pPr>
            <w:r w:rsidRPr="00AD3F68">
              <w:rPr>
                <w:rFonts w:eastAsia="Times New Roman"/>
                <w:bCs/>
                <w:color w:val="000000"/>
                <w:sz w:val="20"/>
                <w:shd w:val="clear" w:color="auto" w:fill="FFFFFF"/>
                <w:lang w:bidi="ru-RU"/>
              </w:rPr>
              <w:t>1</w:t>
            </w:r>
          </w:p>
        </w:tc>
        <w:tc>
          <w:tcPr>
            <w:tcW w:w="357" w:type="pct"/>
          </w:tcPr>
          <w:p w14:paraId="44EAD970" w14:textId="74751CE0" w:rsidR="00F16FAD" w:rsidRPr="00AD3F68" w:rsidRDefault="00F16FAD" w:rsidP="005039F7">
            <w:pPr>
              <w:widowControl w:val="0"/>
              <w:spacing w:line="240" w:lineRule="auto"/>
              <w:jc w:val="center"/>
              <w:rPr>
                <w:rFonts w:eastAsia="Times New Roman"/>
                <w:bCs/>
                <w:color w:val="000000"/>
                <w:sz w:val="20"/>
                <w:shd w:val="clear" w:color="auto" w:fill="FFFFFF"/>
                <w:lang w:bidi="ru-RU"/>
              </w:rPr>
            </w:pPr>
            <w:r w:rsidRPr="00AD3F68">
              <w:rPr>
                <w:rFonts w:eastAsiaTheme="minorHAnsi"/>
                <w:bCs/>
                <w:color w:val="000000"/>
                <w:sz w:val="20"/>
                <w:shd w:val="clear" w:color="auto" w:fill="FFFFFF"/>
                <w:lang w:bidi="ru-RU"/>
              </w:rPr>
              <w:t>З.</w:t>
            </w:r>
            <w:r w:rsidR="005039F7" w:rsidRPr="00AD3F68">
              <w:rPr>
                <w:rFonts w:eastAsiaTheme="minorHAnsi"/>
                <w:bCs/>
                <w:color w:val="000000"/>
                <w:sz w:val="20"/>
                <w:shd w:val="clear" w:color="auto" w:fill="FFFFFF"/>
                <w:lang w:bidi="ru-RU"/>
              </w:rPr>
              <w:t>6</w:t>
            </w:r>
            <w:r w:rsidRPr="00AD3F68">
              <w:rPr>
                <w:rFonts w:eastAsiaTheme="minorHAnsi"/>
                <w:bCs/>
                <w:color w:val="000000"/>
                <w:sz w:val="20"/>
                <w:shd w:val="clear" w:color="auto" w:fill="FFFFFF"/>
                <w:lang w:bidi="ru-RU"/>
              </w:rPr>
              <w:t>.</w:t>
            </w:r>
            <w:r w:rsidR="00BA33FA" w:rsidRPr="00AD3F68">
              <w:rPr>
                <w:rFonts w:eastAsiaTheme="minorHAnsi"/>
                <w:bCs/>
                <w:color w:val="000000"/>
                <w:sz w:val="20"/>
                <w:shd w:val="clear" w:color="auto" w:fill="FFFFFF"/>
                <w:lang w:bidi="ru-RU"/>
              </w:rPr>
              <w:t>1</w:t>
            </w:r>
          </w:p>
        </w:tc>
        <w:tc>
          <w:tcPr>
            <w:tcW w:w="931" w:type="pct"/>
          </w:tcPr>
          <w:p w14:paraId="00A48072" w14:textId="376BA297" w:rsidR="00F16FAD" w:rsidRPr="00AD3F68" w:rsidRDefault="0071792D" w:rsidP="004C5252">
            <w:pPr>
              <w:widowControl w:val="0"/>
              <w:spacing w:line="240" w:lineRule="auto"/>
              <w:jc w:val="left"/>
              <w:rPr>
                <w:rFonts w:eastAsia="Times New Roman"/>
                <w:b/>
                <w:sz w:val="20"/>
              </w:rPr>
            </w:pPr>
            <w:r w:rsidRPr="00AD3F68">
              <w:rPr>
                <w:sz w:val="20"/>
              </w:rPr>
              <w:t>ГУЗ «</w:t>
            </w:r>
            <w:proofErr w:type="spellStart"/>
            <w:r w:rsidRPr="00AD3F68">
              <w:rPr>
                <w:sz w:val="20"/>
              </w:rPr>
              <w:t>Добровская</w:t>
            </w:r>
            <w:proofErr w:type="spellEnd"/>
            <w:r w:rsidRPr="00AD3F68">
              <w:rPr>
                <w:sz w:val="20"/>
              </w:rPr>
              <w:t xml:space="preserve"> районная больница» </w:t>
            </w:r>
            <w:proofErr w:type="spellStart"/>
            <w:r w:rsidRPr="00AD3F68">
              <w:rPr>
                <w:sz w:val="20"/>
              </w:rPr>
              <w:t>Горицкий</w:t>
            </w:r>
            <w:proofErr w:type="spellEnd"/>
            <w:r w:rsidRPr="00AD3F68">
              <w:rPr>
                <w:sz w:val="20"/>
              </w:rPr>
              <w:t xml:space="preserve"> фельдшерско-акушерский пункт</w:t>
            </w:r>
          </w:p>
        </w:tc>
        <w:tc>
          <w:tcPr>
            <w:tcW w:w="1001" w:type="pct"/>
          </w:tcPr>
          <w:p w14:paraId="41E05853" w14:textId="1B75B5F1" w:rsidR="00F16FAD" w:rsidRPr="00AD3F68" w:rsidRDefault="00477A8B" w:rsidP="0071792D">
            <w:pPr>
              <w:spacing w:line="240" w:lineRule="auto"/>
              <w:jc w:val="left"/>
              <w:rPr>
                <w:rFonts w:eastAsia="Times New Roman"/>
                <w:b/>
                <w:color w:val="000000"/>
                <w:sz w:val="20"/>
                <w:lang w:val="cs-CZ"/>
              </w:rPr>
            </w:pPr>
            <w:r w:rsidRPr="00AD3F68">
              <w:rPr>
                <w:bCs/>
                <w:color w:val="000000"/>
                <w:sz w:val="20"/>
                <w:szCs w:val="20"/>
                <w:shd w:val="clear" w:color="auto" w:fill="FFFFFF"/>
              </w:rPr>
              <w:t>Липецкая область, Добровский р</w:t>
            </w:r>
            <w:r w:rsidR="0071792D" w:rsidRPr="00AD3F68">
              <w:rPr>
                <w:bCs/>
                <w:color w:val="000000"/>
                <w:sz w:val="20"/>
                <w:szCs w:val="20"/>
                <w:shd w:val="clear" w:color="auto" w:fill="FFFFFF"/>
              </w:rPr>
              <w:t>-н</w:t>
            </w:r>
            <w:r w:rsidRPr="00AD3F68">
              <w:rPr>
                <w:bCs/>
                <w:color w:val="000000"/>
                <w:sz w:val="20"/>
                <w:shd w:val="clear" w:color="auto" w:fill="FFFFFF"/>
                <w:lang w:bidi="ru-RU"/>
              </w:rPr>
              <w:t xml:space="preserve">, </w:t>
            </w:r>
            <w:r w:rsidR="005039F7" w:rsidRPr="00AD3F68">
              <w:rPr>
                <w:bCs/>
                <w:color w:val="000000"/>
                <w:sz w:val="20"/>
                <w:shd w:val="clear" w:color="auto" w:fill="FFFFFF"/>
                <w:lang w:bidi="ru-RU"/>
              </w:rPr>
              <w:t xml:space="preserve">с. </w:t>
            </w:r>
            <w:r w:rsidR="00777727" w:rsidRPr="00AD3F68">
              <w:rPr>
                <w:bCs/>
                <w:color w:val="000000"/>
                <w:sz w:val="20"/>
                <w:shd w:val="clear" w:color="auto" w:fill="FFFFFF"/>
                <w:lang w:bidi="ru-RU"/>
              </w:rPr>
              <w:t xml:space="preserve">Горицы, </w:t>
            </w:r>
            <w:r w:rsidR="00787269" w:rsidRPr="00AD3F68">
              <w:rPr>
                <w:bCs/>
                <w:color w:val="000000"/>
                <w:sz w:val="20"/>
                <w:shd w:val="clear" w:color="auto" w:fill="FFFFFF"/>
                <w:lang w:bidi="ru-RU"/>
              </w:rPr>
              <w:br/>
            </w:r>
            <w:r w:rsidR="00777727" w:rsidRPr="00AD3F68">
              <w:rPr>
                <w:bCs/>
                <w:color w:val="000000"/>
                <w:sz w:val="20"/>
                <w:shd w:val="clear" w:color="auto" w:fill="FFFFFF"/>
                <w:lang w:bidi="ru-RU"/>
              </w:rPr>
              <w:t xml:space="preserve">ул. Центральная, </w:t>
            </w:r>
            <w:r w:rsidR="0071792D" w:rsidRPr="00AD3F68">
              <w:rPr>
                <w:bCs/>
                <w:color w:val="000000"/>
                <w:sz w:val="20"/>
                <w:shd w:val="clear" w:color="auto" w:fill="FFFFFF"/>
                <w:lang w:bidi="ru-RU"/>
              </w:rPr>
              <w:t>д.</w:t>
            </w:r>
            <w:r w:rsidR="00777727" w:rsidRPr="00AD3F68">
              <w:rPr>
                <w:bCs/>
                <w:color w:val="000000"/>
                <w:sz w:val="20"/>
                <w:shd w:val="clear" w:color="auto" w:fill="FFFFFF"/>
                <w:lang w:bidi="ru-RU"/>
              </w:rPr>
              <w:t>93</w:t>
            </w:r>
          </w:p>
        </w:tc>
        <w:tc>
          <w:tcPr>
            <w:tcW w:w="859" w:type="pct"/>
          </w:tcPr>
          <w:p w14:paraId="56A949DC" w14:textId="4E13AE02" w:rsidR="00F16FAD" w:rsidRPr="00AD3F68" w:rsidRDefault="005039F7" w:rsidP="004C5252">
            <w:pPr>
              <w:spacing w:line="240" w:lineRule="auto"/>
              <w:jc w:val="left"/>
              <w:rPr>
                <w:bCs/>
                <w:color w:val="000000"/>
                <w:sz w:val="20"/>
                <w:shd w:val="clear" w:color="auto" w:fill="FFFFFF"/>
                <w:lang w:bidi="ru-RU"/>
              </w:rPr>
            </w:pPr>
            <w:r w:rsidRPr="00AD3F68">
              <w:rPr>
                <w:bCs/>
                <w:color w:val="000000"/>
                <w:sz w:val="20"/>
                <w:shd w:val="clear" w:color="auto" w:fill="FFFFFF"/>
                <w:lang w:bidi="ru-RU"/>
              </w:rPr>
              <w:t xml:space="preserve">с. </w:t>
            </w:r>
            <w:r w:rsidR="005806BC" w:rsidRPr="00AD3F68">
              <w:rPr>
                <w:bCs/>
                <w:color w:val="000000"/>
                <w:sz w:val="20"/>
                <w:shd w:val="clear" w:color="auto" w:fill="FFFFFF"/>
                <w:lang w:bidi="ru-RU"/>
              </w:rPr>
              <w:t>Горицы</w:t>
            </w:r>
          </w:p>
        </w:tc>
        <w:tc>
          <w:tcPr>
            <w:tcW w:w="643" w:type="pct"/>
          </w:tcPr>
          <w:p w14:paraId="458D1E09" w14:textId="46980999" w:rsidR="00F16FAD" w:rsidRPr="00AD3F68" w:rsidRDefault="005039F7" w:rsidP="004C5252">
            <w:pPr>
              <w:spacing w:line="240" w:lineRule="auto"/>
              <w:jc w:val="center"/>
              <w:rPr>
                <w:bCs/>
                <w:color w:val="000000"/>
                <w:sz w:val="20"/>
                <w:shd w:val="clear" w:color="auto" w:fill="FFFFFF"/>
                <w:lang w:bidi="ru-RU"/>
              </w:rPr>
            </w:pPr>
            <w:r w:rsidRPr="00AD3F68">
              <w:rPr>
                <w:bCs/>
                <w:color w:val="000000"/>
                <w:sz w:val="20"/>
                <w:shd w:val="clear" w:color="auto" w:fill="FFFFFF"/>
                <w:lang w:bidi="ru-RU"/>
              </w:rPr>
              <w:t>-</w:t>
            </w:r>
          </w:p>
        </w:tc>
        <w:tc>
          <w:tcPr>
            <w:tcW w:w="998" w:type="pct"/>
          </w:tcPr>
          <w:p w14:paraId="51C6241F" w14:textId="3EBBC71C" w:rsidR="00F16FAD" w:rsidRPr="00AD3F68" w:rsidRDefault="0071792D" w:rsidP="005039F7">
            <w:pPr>
              <w:spacing w:line="240" w:lineRule="auto"/>
              <w:jc w:val="center"/>
              <w:rPr>
                <w:bCs/>
                <w:color w:val="000000"/>
                <w:sz w:val="20"/>
                <w:shd w:val="clear" w:color="auto" w:fill="FFFFFF"/>
                <w:lang w:bidi="ru-RU"/>
              </w:rPr>
            </w:pPr>
            <w:r w:rsidRPr="00AD3F68">
              <w:rPr>
                <w:bCs/>
                <w:color w:val="000000"/>
                <w:sz w:val="20"/>
                <w:shd w:val="clear" w:color="auto" w:fill="FFFFFF"/>
                <w:lang w:bidi="ru-RU"/>
              </w:rPr>
              <w:t>1970</w:t>
            </w:r>
            <w:r w:rsidR="00A2441F" w:rsidRPr="00AD3F68">
              <w:rPr>
                <w:bCs/>
                <w:color w:val="000000"/>
                <w:sz w:val="20"/>
                <w:shd w:val="clear" w:color="auto" w:fill="FFFFFF"/>
                <w:lang w:bidi="ru-RU"/>
              </w:rPr>
              <w:t xml:space="preserve">, </w:t>
            </w:r>
            <w:r w:rsidR="006C3753" w:rsidRPr="00AD3F68">
              <w:rPr>
                <w:bCs/>
                <w:color w:val="000000"/>
                <w:sz w:val="20"/>
                <w:shd w:val="clear" w:color="auto" w:fill="FFFFFF"/>
                <w:lang w:bidi="ru-RU"/>
              </w:rPr>
              <w:t>удовлетворительное</w:t>
            </w:r>
          </w:p>
        </w:tc>
      </w:tr>
    </w:tbl>
    <w:p w14:paraId="69994A2C" w14:textId="0ED1F140" w:rsidR="00F16FAD" w:rsidRPr="00AD3F68" w:rsidRDefault="00F16FAD" w:rsidP="00F16FAD">
      <w:pPr>
        <w:spacing w:before="120" w:line="276" w:lineRule="auto"/>
        <w:ind w:firstLine="709"/>
        <w:rPr>
          <w:szCs w:val="24"/>
        </w:rPr>
      </w:pPr>
      <w:r w:rsidRPr="00AD3F68">
        <w:rPr>
          <w:szCs w:val="24"/>
        </w:rPr>
        <w:t xml:space="preserve">При </w:t>
      </w:r>
      <w:r w:rsidRPr="00AD3F68">
        <w:t xml:space="preserve">расчете существующей обеспеченности </w:t>
      </w:r>
      <w:r w:rsidR="0036757E" w:rsidRPr="00AD3F68">
        <w:t xml:space="preserve">сельского поселения </w:t>
      </w:r>
      <w:r w:rsidRPr="00AD3F68">
        <w:t xml:space="preserve">объектами в области здравоохранения (таблица </w:t>
      </w:r>
      <w:r w:rsidR="00F47C84" w:rsidRPr="00AD3F68">
        <w:t>3.</w:t>
      </w:r>
      <w:r w:rsidRPr="00AD3F68">
        <w:t>5.1)</w:t>
      </w:r>
      <w:r w:rsidRPr="00AD3F68">
        <w:rPr>
          <w:szCs w:val="24"/>
        </w:rPr>
        <w:t xml:space="preserve"> были взяты предельные значения расчетных показателей минимально допустимого уровня обеспеченности муниципального района объектами здравоохранения в соответствии с местными нормативами градостроительного проектирования </w:t>
      </w:r>
      <w:r w:rsidR="00BF4AA3" w:rsidRPr="00AD3F68">
        <w:rPr>
          <w:szCs w:val="24"/>
        </w:rPr>
        <w:t>Добровского</w:t>
      </w:r>
      <w:r w:rsidR="00B65EEC" w:rsidRPr="00AD3F68">
        <w:rPr>
          <w:szCs w:val="24"/>
        </w:rPr>
        <w:t xml:space="preserve"> </w:t>
      </w:r>
      <w:r w:rsidRPr="00AD3F68">
        <w:rPr>
          <w:szCs w:val="24"/>
        </w:rPr>
        <w:t xml:space="preserve">муниципального района. </w:t>
      </w:r>
      <w:r w:rsidR="00474983">
        <w:rPr>
          <w:szCs w:val="24"/>
        </w:rPr>
        <w:t>С учетом прогнозируемой численности на 2043 год ожидается</w:t>
      </w:r>
      <w:r w:rsidRPr="00AD3F68">
        <w:rPr>
          <w:szCs w:val="24"/>
        </w:rPr>
        <w:t xml:space="preserve"> наличие недостаточной мощности поликлиник, амбулаторий и диспансеров без стационара в размере </w:t>
      </w:r>
      <w:r w:rsidR="00474983">
        <w:rPr>
          <w:szCs w:val="24"/>
        </w:rPr>
        <w:t>54</w:t>
      </w:r>
      <w:r w:rsidRPr="00AD3F68">
        <w:rPr>
          <w:szCs w:val="24"/>
        </w:rPr>
        <w:t xml:space="preserve"> посещений в смену.</w:t>
      </w:r>
    </w:p>
    <w:p w14:paraId="6A346B45" w14:textId="3087A635" w:rsidR="00B0424E" w:rsidRPr="00AD3F68" w:rsidRDefault="00B0424E" w:rsidP="00BE4DE2">
      <w:pPr>
        <w:spacing w:line="276" w:lineRule="auto"/>
        <w:ind w:firstLine="709"/>
        <w:rPr>
          <w:b/>
        </w:rPr>
      </w:pPr>
      <w:r w:rsidRPr="00AD3F68">
        <w:rPr>
          <w:b/>
        </w:rPr>
        <w:t>Информация об основных проблемах и ограничениях</w:t>
      </w:r>
    </w:p>
    <w:p w14:paraId="5BCE4E38" w14:textId="54AB78FB" w:rsidR="00F16FAD" w:rsidRPr="00AD3F68" w:rsidRDefault="00F16FAD" w:rsidP="00F16FAD">
      <w:pPr>
        <w:spacing w:line="276" w:lineRule="auto"/>
        <w:ind w:firstLine="708"/>
        <w:rPr>
          <w:szCs w:val="24"/>
        </w:rPr>
      </w:pPr>
      <w:r w:rsidRPr="00AD3F68">
        <w:rPr>
          <w:szCs w:val="24"/>
        </w:rPr>
        <w:t xml:space="preserve">Для объектов системы здравоохранения </w:t>
      </w:r>
      <w:r w:rsidR="0036757E" w:rsidRPr="00AD3F68">
        <w:rPr>
          <w:szCs w:val="24"/>
        </w:rPr>
        <w:t xml:space="preserve">сельского поселения </w:t>
      </w:r>
      <w:r w:rsidRPr="00AD3F68">
        <w:rPr>
          <w:szCs w:val="24"/>
        </w:rPr>
        <w:t>характерны следующие проблемы:</w:t>
      </w:r>
    </w:p>
    <w:p w14:paraId="527AB133" w14:textId="77777777" w:rsidR="00F16FAD" w:rsidRPr="00AD3F68" w:rsidRDefault="00F16FAD" w:rsidP="00A2605D">
      <w:pPr>
        <w:widowControl w:val="0"/>
        <w:numPr>
          <w:ilvl w:val="0"/>
          <w:numId w:val="56"/>
        </w:numPr>
        <w:tabs>
          <w:tab w:val="left" w:pos="709"/>
        </w:tabs>
        <w:autoSpaceDE w:val="0"/>
        <w:autoSpaceDN w:val="0"/>
        <w:adjustRightInd w:val="0"/>
        <w:spacing w:line="276" w:lineRule="auto"/>
        <w:ind w:left="0" w:firstLine="426"/>
        <w:contextualSpacing/>
        <w:rPr>
          <w:szCs w:val="24"/>
        </w:rPr>
      </w:pPr>
      <w:r w:rsidRPr="00AD3F68">
        <w:rPr>
          <w:szCs w:val="24"/>
        </w:rPr>
        <w:t>недостаточный уровень развития материально-технической базы учреждений здравоохранения;</w:t>
      </w:r>
    </w:p>
    <w:p w14:paraId="47D222E0" w14:textId="2DC1CF14" w:rsidR="003D2694" w:rsidRPr="00AD3F68" w:rsidRDefault="003D2694" w:rsidP="00A2605D">
      <w:pPr>
        <w:widowControl w:val="0"/>
        <w:numPr>
          <w:ilvl w:val="0"/>
          <w:numId w:val="56"/>
        </w:numPr>
        <w:tabs>
          <w:tab w:val="left" w:pos="709"/>
        </w:tabs>
        <w:autoSpaceDE w:val="0"/>
        <w:autoSpaceDN w:val="0"/>
        <w:adjustRightInd w:val="0"/>
        <w:spacing w:line="276" w:lineRule="auto"/>
        <w:ind w:left="0" w:firstLine="426"/>
        <w:contextualSpacing/>
        <w:rPr>
          <w:szCs w:val="24"/>
        </w:rPr>
      </w:pPr>
      <w:r w:rsidRPr="00AD3F68">
        <w:rPr>
          <w:szCs w:val="24"/>
        </w:rPr>
        <w:t>отсутствие поликлиник, амбулаторий;</w:t>
      </w:r>
    </w:p>
    <w:p w14:paraId="47ECD2DC" w14:textId="77777777" w:rsidR="00F16FAD" w:rsidRPr="00AD3F68" w:rsidRDefault="00F16FAD" w:rsidP="00A2605D">
      <w:pPr>
        <w:widowControl w:val="0"/>
        <w:numPr>
          <w:ilvl w:val="0"/>
          <w:numId w:val="56"/>
        </w:numPr>
        <w:tabs>
          <w:tab w:val="left" w:pos="709"/>
        </w:tabs>
        <w:autoSpaceDE w:val="0"/>
        <w:autoSpaceDN w:val="0"/>
        <w:adjustRightInd w:val="0"/>
        <w:spacing w:line="276" w:lineRule="auto"/>
        <w:ind w:left="0" w:firstLine="426"/>
        <w:contextualSpacing/>
        <w:rPr>
          <w:szCs w:val="24"/>
        </w:rPr>
      </w:pPr>
      <w:r w:rsidRPr="00AD3F68">
        <w:rPr>
          <w:rFonts w:eastAsia="Times New Roman"/>
          <w:color w:val="000000"/>
          <w:szCs w:val="24"/>
          <w:lang w:eastAsia="ru-RU"/>
        </w:rPr>
        <w:t>дефицит врачей и среднего медицинского персонала, высокий уровень наличия кадров пенсионного возраста.</w:t>
      </w:r>
    </w:p>
    <w:p w14:paraId="7804330B" w14:textId="77777777" w:rsidR="00B0424E" w:rsidRPr="00AD3F68" w:rsidRDefault="00B0424E" w:rsidP="00BE4DE2">
      <w:pPr>
        <w:spacing w:line="276" w:lineRule="auto"/>
        <w:ind w:firstLine="709"/>
        <w:rPr>
          <w:b/>
        </w:rPr>
      </w:pPr>
      <w:r w:rsidRPr="00AD3F68">
        <w:rPr>
          <w:b/>
        </w:rPr>
        <w:t>Направления развития</w:t>
      </w:r>
    </w:p>
    <w:p w14:paraId="11283A53" w14:textId="3983A889" w:rsidR="003679BC" w:rsidRPr="00AD3F68" w:rsidRDefault="003679BC" w:rsidP="003679BC">
      <w:pPr>
        <w:spacing w:line="276" w:lineRule="auto"/>
        <w:ind w:firstLine="709"/>
      </w:pPr>
      <w:r w:rsidRPr="00AD3F68">
        <w:t xml:space="preserve">Обеспечение </w:t>
      </w:r>
      <w:r w:rsidR="00910966" w:rsidRPr="00AD3F68">
        <w:t xml:space="preserve">здравоохранения </w:t>
      </w:r>
      <w:r w:rsidRPr="00AD3F68">
        <w:t xml:space="preserve">населения относится к вопросам регионального значения </w:t>
      </w:r>
      <w:r w:rsidR="001E7E93" w:rsidRPr="00AD3F68">
        <w:t>Добровского муниципального района</w:t>
      </w:r>
      <w:r w:rsidR="00357751" w:rsidRPr="00AD3F68">
        <w:t xml:space="preserve"> Липецкой области</w:t>
      </w:r>
      <w:r w:rsidRPr="00AD3F68">
        <w:t>.</w:t>
      </w:r>
    </w:p>
    <w:p w14:paraId="4AAF7322" w14:textId="7284787A" w:rsidR="003679BC" w:rsidRPr="00AD3F68" w:rsidRDefault="001A06DD" w:rsidP="00FF160B">
      <w:pPr>
        <w:spacing w:line="276" w:lineRule="auto"/>
        <w:ind w:firstLine="709"/>
      </w:pPr>
      <w:r w:rsidRPr="00AD3F68">
        <w:t>На данный момент планируемы</w:t>
      </w:r>
      <w:r w:rsidR="00111F34">
        <w:t>е</w:t>
      </w:r>
      <w:r w:rsidRPr="00AD3F68">
        <w:t xml:space="preserve"> мероприяти</w:t>
      </w:r>
      <w:r w:rsidR="00FF160B" w:rsidRPr="00AD3F68">
        <w:t>я</w:t>
      </w:r>
      <w:r w:rsidRPr="00AD3F68">
        <w:t xml:space="preserve"> по обеспечению </w:t>
      </w:r>
      <w:r w:rsidR="00910966" w:rsidRPr="00AD3F68">
        <w:t xml:space="preserve">здравоохранения </w:t>
      </w:r>
      <w:r w:rsidRPr="00AD3F68">
        <w:t xml:space="preserve">на </w:t>
      </w:r>
      <w:r w:rsidR="0002313D" w:rsidRPr="00AD3F68">
        <w:t xml:space="preserve">территории сельского поселения </w:t>
      </w:r>
      <w:proofErr w:type="spellStart"/>
      <w:r w:rsidR="0002313D" w:rsidRPr="00AD3F68">
        <w:t>Корен</w:t>
      </w:r>
      <w:r w:rsidR="0045626F" w:rsidRPr="00AD3F68">
        <w:t>ё</w:t>
      </w:r>
      <w:r w:rsidR="0002313D" w:rsidRPr="00AD3F68">
        <w:t>вщинский</w:t>
      </w:r>
      <w:proofErr w:type="spellEnd"/>
      <w:r w:rsidR="0002313D" w:rsidRPr="00AD3F68">
        <w:t xml:space="preserve"> сельсовет</w:t>
      </w:r>
      <w:r w:rsidR="00FF160B" w:rsidRPr="00AD3F68">
        <w:t xml:space="preserve"> отсутствуют</w:t>
      </w:r>
      <w:r w:rsidR="0002313D" w:rsidRPr="00AD3F68">
        <w:t>.</w:t>
      </w:r>
      <w:r w:rsidRPr="00AD3F68">
        <w:t xml:space="preserve"> </w:t>
      </w:r>
    </w:p>
    <w:p w14:paraId="0A5C54A2" w14:textId="11E326C9" w:rsidR="00267C81" w:rsidRPr="00AD3F68" w:rsidRDefault="00267C81" w:rsidP="00B52A3D">
      <w:pPr>
        <w:pStyle w:val="021216b"/>
      </w:pPr>
      <w:r w:rsidRPr="00AD3F68">
        <w:t>5.2.5 Социальное обслуживание</w:t>
      </w:r>
    </w:p>
    <w:p w14:paraId="2639BBB7" w14:textId="77777777" w:rsidR="00F24866" w:rsidRPr="00AD3F68" w:rsidRDefault="00F24866" w:rsidP="00CC39E0">
      <w:pPr>
        <w:spacing w:line="276" w:lineRule="auto"/>
        <w:ind w:firstLine="709"/>
        <w:rPr>
          <w:b/>
        </w:rPr>
      </w:pPr>
      <w:r w:rsidRPr="00AD3F68">
        <w:rPr>
          <w:b/>
        </w:rPr>
        <w:t>Анализ существующего состояния</w:t>
      </w:r>
    </w:p>
    <w:p w14:paraId="7A8C2791" w14:textId="4981385E" w:rsidR="00B742CD" w:rsidRPr="00AD3F68" w:rsidRDefault="00B742CD" w:rsidP="00A3603E">
      <w:pPr>
        <w:spacing w:line="276" w:lineRule="auto"/>
        <w:ind w:firstLine="709"/>
        <w:rPr>
          <w:rFonts w:eastAsia="Times New Roman"/>
          <w:szCs w:val="24"/>
          <w:lang w:eastAsia="ar-SA"/>
        </w:rPr>
      </w:pPr>
      <w:r w:rsidRPr="00AD3F68">
        <w:rPr>
          <w:rFonts w:eastAsia="Times New Roman"/>
          <w:szCs w:val="24"/>
          <w:lang w:eastAsia="ar-SA"/>
        </w:rPr>
        <w:t xml:space="preserve">Учреждения социальной защиты и поддержки населения в </w:t>
      </w:r>
      <w:r w:rsidR="00877968" w:rsidRPr="00AD3F68">
        <w:rPr>
          <w:rFonts w:eastAsia="Times New Roman"/>
          <w:szCs w:val="24"/>
          <w:lang w:eastAsia="ar-SA"/>
        </w:rPr>
        <w:t>сельском посе</w:t>
      </w:r>
      <w:r w:rsidR="0002313D" w:rsidRPr="00AD3F68">
        <w:rPr>
          <w:rFonts w:eastAsia="Times New Roman"/>
          <w:szCs w:val="24"/>
          <w:lang w:eastAsia="ar-SA"/>
        </w:rPr>
        <w:t xml:space="preserve">лении </w:t>
      </w:r>
      <w:proofErr w:type="spellStart"/>
      <w:r w:rsidR="0002313D" w:rsidRPr="00AD3F68">
        <w:rPr>
          <w:rFonts w:eastAsia="Times New Roman"/>
          <w:szCs w:val="24"/>
          <w:lang w:eastAsia="ar-SA"/>
        </w:rPr>
        <w:t>Корен</w:t>
      </w:r>
      <w:r w:rsidR="0045626F" w:rsidRPr="00AD3F68">
        <w:rPr>
          <w:rFonts w:eastAsia="Times New Roman"/>
          <w:szCs w:val="24"/>
          <w:lang w:eastAsia="ar-SA"/>
        </w:rPr>
        <w:t>ё</w:t>
      </w:r>
      <w:r w:rsidR="0002313D" w:rsidRPr="00AD3F68">
        <w:rPr>
          <w:rFonts w:eastAsia="Times New Roman"/>
          <w:szCs w:val="24"/>
          <w:lang w:eastAsia="ar-SA"/>
        </w:rPr>
        <w:t>вщинский</w:t>
      </w:r>
      <w:proofErr w:type="spellEnd"/>
      <w:r w:rsidR="0002313D" w:rsidRPr="00AD3F68">
        <w:rPr>
          <w:rFonts w:eastAsia="Times New Roman"/>
          <w:szCs w:val="24"/>
          <w:lang w:eastAsia="ar-SA"/>
        </w:rPr>
        <w:t xml:space="preserve"> сельсовет</w:t>
      </w:r>
      <w:r w:rsidRPr="00AD3F68">
        <w:rPr>
          <w:rFonts w:eastAsia="Times New Roman"/>
          <w:szCs w:val="24"/>
          <w:lang w:eastAsia="ar-SA"/>
        </w:rPr>
        <w:t xml:space="preserve"> отсутствуют.</w:t>
      </w:r>
    </w:p>
    <w:p w14:paraId="4431BBEC" w14:textId="77777777" w:rsidR="00993D38" w:rsidRPr="00AD3F68" w:rsidRDefault="00993D38" w:rsidP="00993D38">
      <w:pPr>
        <w:spacing w:line="276" w:lineRule="auto"/>
        <w:ind w:firstLine="709"/>
        <w:rPr>
          <w:b/>
        </w:rPr>
      </w:pPr>
      <w:r w:rsidRPr="00AD3F68">
        <w:rPr>
          <w:b/>
        </w:rPr>
        <w:t>Направления развития</w:t>
      </w:r>
    </w:p>
    <w:p w14:paraId="430332C9" w14:textId="641FE585" w:rsidR="00993D38" w:rsidRPr="00AD3F68" w:rsidRDefault="00993D38" w:rsidP="00993D38">
      <w:pPr>
        <w:widowControl w:val="0"/>
        <w:spacing w:line="276" w:lineRule="auto"/>
        <w:ind w:firstLine="709"/>
        <w:rPr>
          <w:szCs w:val="24"/>
        </w:rPr>
      </w:pPr>
      <w:r w:rsidRPr="00AD3F68">
        <w:rPr>
          <w:szCs w:val="24"/>
        </w:rPr>
        <w:t xml:space="preserve">Проектом мероприятия по размещению планируемых объектов в области социального </w:t>
      </w:r>
      <w:r w:rsidRPr="00AD3F68">
        <w:rPr>
          <w:szCs w:val="24"/>
        </w:rPr>
        <w:lastRenderedPageBreak/>
        <w:t>обслуживания не предусматриваются.</w:t>
      </w:r>
    </w:p>
    <w:p w14:paraId="7D2B7A5D" w14:textId="77777777" w:rsidR="00B10293" w:rsidRPr="00AD3F68" w:rsidRDefault="00B10293" w:rsidP="00B10293">
      <w:pPr>
        <w:pStyle w:val="021216b"/>
      </w:pPr>
      <w:r w:rsidRPr="00AD3F68">
        <w:t>5.2.6 Туризм и отдых</w:t>
      </w:r>
    </w:p>
    <w:p w14:paraId="08023960" w14:textId="77777777" w:rsidR="00B10293" w:rsidRPr="00AD3F68" w:rsidRDefault="00B10293" w:rsidP="00B10293">
      <w:pPr>
        <w:spacing w:line="276" w:lineRule="auto"/>
        <w:ind w:firstLine="709"/>
        <w:rPr>
          <w:b/>
        </w:rPr>
      </w:pPr>
      <w:r w:rsidRPr="00AD3F68">
        <w:rPr>
          <w:b/>
        </w:rPr>
        <w:t>Анализ существующего состояния</w:t>
      </w:r>
    </w:p>
    <w:p w14:paraId="585FC774" w14:textId="5445882A" w:rsidR="00B10293" w:rsidRPr="00AD3F68" w:rsidRDefault="00B10293" w:rsidP="00B10293">
      <w:pPr>
        <w:spacing w:line="276" w:lineRule="auto"/>
        <w:ind w:firstLine="709"/>
      </w:pPr>
      <w:r w:rsidRPr="00AD3F68">
        <w:t xml:space="preserve">Система объектов туризма и отдыха на территории сельского поселения формируется объектами частной формы собственности. На территории сельского поселения </w:t>
      </w:r>
      <w:proofErr w:type="spellStart"/>
      <w:r w:rsidRPr="00AD3F68">
        <w:t>Кор</w:t>
      </w:r>
      <w:r w:rsidR="00B05D6F" w:rsidRPr="00AD3F68">
        <w:t>е</w:t>
      </w:r>
      <w:r w:rsidRPr="00AD3F68">
        <w:t>н</w:t>
      </w:r>
      <w:r w:rsidR="00B05D6F" w:rsidRPr="00AD3F68">
        <w:t>ё</w:t>
      </w:r>
      <w:r w:rsidRPr="00AD3F68">
        <w:t>вщинский</w:t>
      </w:r>
      <w:proofErr w:type="spellEnd"/>
      <w:r w:rsidRPr="00AD3F68">
        <w:t xml:space="preserve"> сельсовет существует туристический маршрут, имеющий познавательно-экологический статус, проводится в летний период, а также благоустроенный в 2020 году «Пушкинский пруд» </w:t>
      </w:r>
      <w:r w:rsidRPr="00AD3F68">
        <w:rPr>
          <w:szCs w:val="24"/>
        </w:rPr>
        <w:t>—</w:t>
      </w:r>
      <w:r w:rsidRPr="00AD3F68">
        <w:t xml:space="preserve"> место отдыха для всей семьи.</w:t>
      </w:r>
      <w:r w:rsidR="00333683" w:rsidRPr="00AD3F68">
        <w:t xml:space="preserve"> Кроме того, на территории </w:t>
      </w:r>
      <w:proofErr w:type="spellStart"/>
      <w:r w:rsidR="00333683" w:rsidRPr="00AD3F68">
        <w:t>Коренёвщинского</w:t>
      </w:r>
      <w:proofErr w:type="spellEnd"/>
      <w:r w:rsidR="00333683" w:rsidRPr="00AD3F68">
        <w:t xml:space="preserve"> сельсовета находится оздоровительно-образовательный комплекс «Звездный»</w:t>
      </w:r>
    </w:p>
    <w:p w14:paraId="42CD2F5F" w14:textId="3D859B94" w:rsidR="00B05D6F" w:rsidRPr="00AD3F68" w:rsidRDefault="00B10293" w:rsidP="00521640">
      <w:pPr>
        <w:widowControl w:val="0"/>
        <w:tabs>
          <w:tab w:val="left" w:pos="709"/>
          <w:tab w:val="left" w:pos="851"/>
        </w:tabs>
        <w:spacing w:line="276" w:lineRule="auto"/>
        <w:ind w:firstLine="709"/>
        <w:rPr>
          <w:rFonts w:eastAsia="Times New Roman"/>
          <w:color w:val="000000"/>
          <w:szCs w:val="24"/>
          <w:lang w:eastAsia="ru-RU"/>
        </w:rPr>
      </w:pPr>
      <w:r w:rsidRPr="00AD3F68">
        <w:rPr>
          <w:rFonts w:eastAsia="Times New Roman"/>
          <w:color w:val="000000"/>
          <w:szCs w:val="24"/>
          <w:lang w:eastAsia="ru-RU"/>
        </w:rPr>
        <w:t xml:space="preserve">Перечень </w:t>
      </w:r>
      <w:r w:rsidRPr="00AD3F68">
        <w:t>объектов туризма и отдыха</w:t>
      </w:r>
      <w:r w:rsidRPr="00AD3F68">
        <w:rPr>
          <w:rFonts w:eastAsia="Times New Roman"/>
          <w:color w:val="000000"/>
          <w:szCs w:val="24"/>
          <w:lang w:eastAsia="ru-RU"/>
        </w:rPr>
        <w:t>, расположенных на территории сельского поселения представлен в таблице 3.5.8.</w:t>
      </w:r>
    </w:p>
    <w:p w14:paraId="0605263A" w14:textId="0A859C63" w:rsidR="00B10293" w:rsidRPr="00AD3F68" w:rsidRDefault="00B10293" w:rsidP="00B10293">
      <w:pPr>
        <w:spacing w:line="276" w:lineRule="auto"/>
        <w:ind w:right="-2" w:firstLine="709"/>
        <w:jc w:val="right"/>
      </w:pPr>
      <w:r w:rsidRPr="00AD3F68">
        <w:rPr>
          <w:rFonts w:eastAsia="Times New Roman"/>
          <w:color w:val="000000"/>
          <w:szCs w:val="24"/>
          <w:lang w:eastAsia="ru-RU"/>
        </w:rPr>
        <w:t>Таблица 3.5.8</w:t>
      </w:r>
    </w:p>
    <w:p w14:paraId="0E9839E4" w14:textId="13A4E63F" w:rsidR="00B10293" w:rsidRPr="00AD3F68" w:rsidRDefault="00B10293" w:rsidP="00B10293">
      <w:pPr>
        <w:spacing w:line="276" w:lineRule="auto"/>
        <w:ind w:firstLine="709"/>
        <w:jc w:val="center"/>
      </w:pPr>
      <w:r w:rsidRPr="00AD3F68">
        <w:t>Перечень объектов туризма и отдыха местного значения</w:t>
      </w:r>
      <w:r w:rsidR="00166BDB" w:rsidRPr="00AD3F68">
        <w:t xml:space="preserve"> муниципального района</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8"/>
        <w:gridCol w:w="1589"/>
        <w:gridCol w:w="1843"/>
        <w:gridCol w:w="1134"/>
        <w:gridCol w:w="992"/>
        <w:gridCol w:w="851"/>
        <w:gridCol w:w="992"/>
        <w:gridCol w:w="709"/>
      </w:tblGrid>
      <w:tr w:rsidR="00B10293" w:rsidRPr="00AD3F68" w14:paraId="6778A2E6" w14:textId="77777777" w:rsidTr="00B4722D">
        <w:trPr>
          <w:cantSplit/>
          <w:trHeight w:val="1390"/>
        </w:trPr>
        <w:tc>
          <w:tcPr>
            <w:tcW w:w="1808" w:type="dxa"/>
            <w:vAlign w:val="center"/>
          </w:tcPr>
          <w:p w14:paraId="00F1A9DD" w14:textId="77777777" w:rsidR="00B10293" w:rsidRPr="00AD3F68" w:rsidRDefault="00B10293" w:rsidP="00B4722D">
            <w:pPr>
              <w:autoSpaceDE w:val="0"/>
              <w:autoSpaceDN w:val="0"/>
              <w:adjustRightInd w:val="0"/>
              <w:spacing w:line="240" w:lineRule="auto"/>
              <w:jc w:val="center"/>
              <w:rPr>
                <w:b/>
                <w:color w:val="000000"/>
                <w:sz w:val="20"/>
                <w:szCs w:val="20"/>
              </w:rPr>
            </w:pPr>
            <w:r w:rsidRPr="00AD3F68">
              <w:rPr>
                <w:b/>
                <w:color w:val="000000"/>
                <w:sz w:val="20"/>
                <w:szCs w:val="20"/>
              </w:rPr>
              <w:t>Наименование населенного пункта</w:t>
            </w:r>
          </w:p>
        </w:tc>
        <w:tc>
          <w:tcPr>
            <w:tcW w:w="1589" w:type="dxa"/>
            <w:vAlign w:val="center"/>
          </w:tcPr>
          <w:p w14:paraId="520E2214" w14:textId="77777777" w:rsidR="00B10293" w:rsidRPr="00AD3F68" w:rsidRDefault="00B10293" w:rsidP="00B4722D">
            <w:pPr>
              <w:spacing w:before="100" w:beforeAutospacing="1" w:after="100" w:afterAutospacing="1" w:line="240" w:lineRule="auto"/>
              <w:jc w:val="center"/>
              <w:rPr>
                <w:b/>
                <w:sz w:val="20"/>
                <w:szCs w:val="20"/>
                <w:lang w:eastAsia="ru-RU"/>
              </w:rPr>
            </w:pPr>
            <w:r w:rsidRPr="00AD3F68">
              <w:rPr>
                <w:b/>
                <w:sz w:val="20"/>
                <w:szCs w:val="20"/>
                <w:lang w:eastAsia="ru-RU"/>
              </w:rPr>
              <w:t>Вид туризма *</w:t>
            </w:r>
          </w:p>
        </w:tc>
        <w:tc>
          <w:tcPr>
            <w:tcW w:w="1843" w:type="dxa"/>
            <w:vAlign w:val="center"/>
          </w:tcPr>
          <w:p w14:paraId="033E4C36" w14:textId="77777777" w:rsidR="00B10293" w:rsidRPr="00AD3F68" w:rsidRDefault="00B10293" w:rsidP="00B4722D">
            <w:pPr>
              <w:spacing w:before="100" w:beforeAutospacing="1" w:after="100" w:afterAutospacing="1" w:line="240" w:lineRule="auto"/>
              <w:jc w:val="center"/>
              <w:rPr>
                <w:b/>
                <w:sz w:val="20"/>
                <w:szCs w:val="20"/>
                <w:lang w:eastAsia="ru-RU"/>
              </w:rPr>
            </w:pPr>
            <w:r w:rsidRPr="00AD3F68">
              <w:rPr>
                <w:b/>
                <w:sz w:val="20"/>
                <w:szCs w:val="20"/>
                <w:lang w:eastAsia="ru-RU"/>
              </w:rPr>
              <w:t>Маршрут</w:t>
            </w:r>
          </w:p>
        </w:tc>
        <w:tc>
          <w:tcPr>
            <w:tcW w:w="1134" w:type="dxa"/>
            <w:vAlign w:val="center"/>
          </w:tcPr>
          <w:p w14:paraId="07FE64A0" w14:textId="77777777" w:rsidR="00B10293" w:rsidRPr="00AD3F68" w:rsidRDefault="00B10293" w:rsidP="00B4722D">
            <w:pPr>
              <w:spacing w:before="100" w:beforeAutospacing="1" w:after="100" w:afterAutospacing="1" w:line="240" w:lineRule="auto"/>
              <w:jc w:val="center"/>
              <w:rPr>
                <w:b/>
                <w:sz w:val="20"/>
                <w:szCs w:val="20"/>
                <w:lang w:eastAsia="ru-RU"/>
              </w:rPr>
            </w:pPr>
            <w:r w:rsidRPr="00AD3F68">
              <w:rPr>
                <w:b/>
                <w:sz w:val="20"/>
                <w:szCs w:val="20"/>
                <w:lang w:eastAsia="ru-RU"/>
              </w:rPr>
              <w:t>Краткое описание</w:t>
            </w:r>
          </w:p>
        </w:tc>
        <w:tc>
          <w:tcPr>
            <w:tcW w:w="992" w:type="dxa"/>
            <w:textDirection w:val="btLr"/>
            <w:vAlign w:val="center"/>
          </w:tcPr>
          <w:p w14:paraId="4566F9A9" w14:textId="77777777" w:rsidR="00B10293" w:rsidRPr="00AD3F68" w:rsidRDefault="00B10293" w:rsidP="00B4722D">
            <w:pPr>
              <w:spacing w:before="100" w:beforeAutospacing="1" w:after="100" w:afterAutospacing="1" w:line="240" w:lineRule="auto"/>
              <w:ind w:left="113" w:right="113"/>
              <w:jc w:val="center"/>
              <w:rPr>
                <w:b/>
                <w:sz w:val="20"/>
                <w:szCs w:val="20"/>
                <w:lang w:eastAsia="ru-RU"/>
              </w:rPr>
            </w:pPr>
            <w:r w:rsidRPr="00AD3F68">
              <w:rPr>
                <w:b/>
                <w:sz w:val="20"/>
                <w:szCs w:val="20"/>
                <w:lang w:eastAsia="ru-RU"/>
              </w:rPr>
              <w:t xml:space="preserve">Продолжительность </w:t>
            </w:r>
          </w:p>
        </w:tc>
        <w:tc>
          <w:tcPr>
            <w:tcW w:w="851" w:type="dxa"/>
            <w:textDirection w:val="btLr"/>
            <w:vAlign w:val="center"/>
          </w:tcPr>
          <w:p w14:paraId="1A84A752" w14:textId="77777777" w:rsidR="00B10293" w:rsidRPr="00AD3F68" w:rsidRDefault="00B10293" w:rsidP="00B4722D">
            <w:pPr>
              <w:spacing w:before="100" w:beforeAutospacing="1" w:after="100" w:afterAutospacing="1" w:line="240" w:lineRule="auto"/>
              <w:ind w:left="113" w:right="113"/>
              <w:jc w:val="center"/>
              <w:rPr>
                <w:b/>
                <w:sz w:val="20"/>
                <w:szCs w:val="20"/>
                <w:lang w:eastAsia="ru-RU"/>
              </w:rPr>
            </w:pPr>
            <w:r w:rsidRPr="00AD3F68">
              <w:rPr>
                <w:b/>
                <w:sz w:val="20"/>
                <w:szCs w:val="20"/>
                <w:lang w:eastAsia="ru-RU"/>
              </w:rPr>
              <w:t>Возраст путешественников</w:t>
            </w:r>
          </w:p>
        </w:tc>
        <w:tc>
          <w:tcPr>
            <w:tcW w:w="992" w:type="dxa"/>
            <w:textDirection w:val="btLr"/>
            <w:vAlign w:val="center"/>
          </w:tcPr>
          <w:p w14:paraId="6E13C4A9" w14:textId="77777777" w:rsidR="00B10293" w:rsidRPr="00AD3F68" w:rsidRDefault="00B10293" w:rsidP="00B4722D">
            <w:pPr>
              <w:spacing w:before="100" w:beforeAutospacing="1" w:after="100" w:afterAutospacing="1" w:line="240" w:lineRule="auto"/>
              <w:ind w:left="113" w:right="113"/>
              <w:jc w:val="center"/>
              <w:rPr>
                <w:b/>
                <w:sz w:val="20"/>
                <w:szCs w:val="20"/>
                <w:lang w:eastAsia="ru-RU"/>
              </w:rPr>
            </w:pPr>
            <w:r w:rsidRPr="00AD3F68">
              <w:rPr>
                <w:b/>
                <w:sz w:val="20"/>
                <w:szCs w:val="20"/>
                <w:lang w:eastAsia="ru-RU"/>
              </w:rPr>
              <w:t xml:space="preserve">Сезонность </w:t>
            </w:r>
          </w:p>
        </w:tc>
        <w:tc>
          <w:tcPr>
            <w:tcW w:w="709" w:type="dxa"/>
            <w:textDirection w:val="btLr"/>
            <w:vAlign w:val="center"/>
          </w:tcPr>
          <w:p w14:paraId="076C795D" w14:textId="77777777" w:rsidR="00B10293" w:rsidRPr="00AD3F68" w:rsidRDefault="00B10293" w:rsidP="00B4722D">
            <w:pPr>
              <w:spacing w:before="100" w:beforeAutospacing="1" w:after="100" w:afterAutospacing="1" w:line="240" w:lineRule="auto"/>
              <w:ind w:left="113" w:right="113"/>
              <w:jc w:val="center"/>
              <w:rPr>
                <w:b/>
                <w:sz w:val="20"/>
                <w:szCs w:val="20"/>
                <w:lang w:eastAsia="ru-RU"/>
              </w:rPr>
            </w:pPr>
            <w:r w:rsidRPr="00AD3F68">
              <w:rPr>
                <w:b/>
                <w:sz w:val="20"/>
                <w:szCs w:val="20"/>
                <w:lang w:eastAsia="ru-RU"/>
              </w:rPr>
              <w:t>Способ размещения</w:t>
            </w:r>
          </w:p>
        </w:tc>
      </w:tr>
      <w:tr w:rsidR="00B10293" w:rsidRPr="00AD3F68" w14:paraId="5A74E0E6" w14:textId="77777777" w:rsidTr="00B4722D">
        <w:tc>
          <w:tcPr>
            <w:tcW w:w="1808" w:type="dxa"/>
            <w:vAlign w:val="center"/>
          </w:tcPr>
          <w:p w14:paraId="1A0E41A6" w14:textId="77777777" w:rsidR="00B10293" w:rsidRPr="00AD3F68" w:rsidRDefault="00B10293" w:rsidP="00B4722D">
            <w:pPr>
              <w:autoSpaceDE w:val="0"/>
              <w:autoSpaceDN w:val="0"/>
              <w:adjustRightInd w:val="0"/>
              <w:spacing w:line="240" w:lineRule="auto"/>
              <w:jc w:val="center"/>
              <w:rPr>
                <w:b/>
                <w:color w:val="000000"/>
                <w:sz w:val="20"/>
                <w:szCs w:val="20"/>
              </w:rPr>
            </w:pPr>
            <w:r w:rsidRPr="00AD3F68">
              <w:rPr>
                <w:b/>
                <w:color w:val="000000"/>
                <w:sz w:val="20"/>
                <w:szCs w:val="20"/>
              </w:rPr>
              <w:t>1</w:t>
            </w:r>
          </w:p>
        </w:tc>
        <w:tc>
          <w:tcPr>
            <w:tcW w:w="1589" w:type="dxa"/>
            <w:vAlign w:val="center"/>
          </w:tcPr>
          <w:p w14:paraId="2FF94CF4" w14:textId="77777777" w:rsidR="00B10293" w:rsidRPr="00AD3F68" w:rsidRDefault="00B10293" w:rsidP="00B4722D">
            <w:pPr>
              <w:spacing w:before="100" w:beforeAutospacing="1" w:after="100" w:afterAutospacing="1" w:line="240" w:lineRule="auto"/>
              <w:jc w:val="center"/>
              <w:rPr>
                <w:b/>
                <w:sz w:val="20"/>
                <w:szCs w:val="20"/>
                <w:lang w:eastAsia="ru-RU"/>
              </w:rPr>
            </w:pPr>
            <w:r w:rsidRPr="00AD3F68">
              <w:rPr>
                <w:b/>
                <w:sz w:val="20"/>
                <w:szCs w:val="20"/>
                <w:lang w:eastAsia="ru-RU"/>
              </w:rPr>
              <w:t>2</w:t>
            </w:r>
          </w:p>
        </w:tc>
        <w:tc>
          <w:tcPr>
            <w:tcW w:w="1843" w:type="dxa"/>
            <w:vAlign w:val="center"/>
          </w:tcPr>
          <w:p w14:paraId="0A0A09B5" w14:textId="77777777" w:rsidR="00B10293" w:rsidRPr="00AD3F68" w:rsidRDefault="00B10293" w:rsidP="00B4722D">
            <w:pPr>
              <w:spacing w:before="100" w:beforeAutospacing="1" w:after="100" w:afterAutospacing="1" w:line="240" w:lineRule="auto"/>
              <w:jc w:val="center"/>
              <w:rPr>
                <w:b/>
                <w:sz w:val="20"/>
                <w:szCs w:val="20"/>
                <w:lang w:eastAsia="ru-RU"/>
              </w:rPr>
            </w:pPr>
            <w:r w:rsidRPr="00AD3F68">
              <w:rPr>
                <w:b/>
                <w:sz w:val="20"/>
                <w:szCs w:val="20"/>
                <w:lang w:eastAsia="ru-RU"/>
              </w:rPr>
              <w:t>3</w:t>
            </w:r>
          </w:p>
        </w:tc>
        <w:tc>
          <w:tcPr>
            <w:tcW w:w="1134" w:type="dxa"/>
            <w:vAlign w:val="center"/>
          </w:tcPr>
          <w:p w14:paraId="3E2308CB" w14:textId="77777777" w:rsidR="00B10293" w:rsidRPr="00AD3F68" w:rsidRDefault="00B10293" w:rsidP="00B4722D">
            <w:pPr>
              <w:spacing w:before="100" w:beforeAutospacing="1" w:after="100" w:afterAutospacing="1" w:line="240" w:lineRule="auto"/>
              <w:jc w:val="center"/>
              <w:rPr>
                <w:b/>
                <w:sz w:val="20"/>
                <w:szCs w:val="20"/>
                <w:lang w:eastAsia="ru-RU"/>
              </w:rPr>
            </w:pPr>
            <w:r w:rsidRPr="00AD3F68">
              <w:rPr>
                <w:b/>
                <w:sz w:val="20"/>
                <w:szCs w:val="20"/>
                <w:lang w:eastAsia="ru-RU"/>
              </w:rPr>
              <w:t>4</w:t>
            </w:r>
          </w:p>
        </w:tc>
        <w:tc>
          <w:tcPr>
            <w:tcW w:w="992" w:type="dxa"/>
            <w:vAlign w:val="center"/>
          </w:tcPr>
          <w:p w14:paraId="61153BBF" w14:textId="77777777" w:rsidR="00B10293" w:rsidRPr="00AD3F68" w:rsidRDefault="00B10293" w:rsidP="00B4722D">
            <w:pPr>
              <w:spacing w:before="100" w:beforeAutospacing="1" w:after="100" w:afterAutospacing="1" w:line="240" w:lineRule="auto"/>
              <w:jc w:val="center"/>
              <w:rPr>
                <w:b/>
                <w:sz w:val="20"/>
                <w:szCs w:val="20"/>
                <w:lang w:eastAsia="ru-RU"/>
              </w:rPr>
            </w:pPr>
            <w:r w:rsidRPr="00AD3F68">
              <w:rPr>
                <w:b/>
                <w:sz w:val="20"/>
                <w:szCs w:val="20"/>
                <w:lang w:eastAsia="ru-RU"/>
              </w:rPr>
              <w:t>5</w:t>
            </w:r>
          </w:p>
        </w:tc>
        <w:tc>
          <w:tcPr>
            <w:tcW w:w="851" w:type="dxa"/>
            <w:vAlign w:val="center"/>
          </w:tcPr>
          <w:p w14:paraId="06A1ECBA" w14:textId="77777777" w:rsidR="00B10293" w:rsidRPr="00AD3F68" w:rsidRDefault="00B10293" w:rsidP="00B4722D">
            <w:pPr>
              <w:spacing w:before="100" w:beforeAutospacing="1" w:after="100" w:afterAutospacing="1" w:line="240" w:lineRule="auto"/>
              <w:jc w:val="center"/>
              <w:rPr>
                <w:b/>
                <w:sz w:val="20"/>
                <w:szCs w:val="20"/>
                <w:lang w:eastAsia="ru-RU"/>
              </w:rPr>
            </w:pPr>
            <w:r w:rsidRPr="00AD3F68">
              <w:rPr>
                <w:b/>
                <w:sz w:val="20"/>
                <w:szCs w:val="20"/>
                <w:lang w:eastAsia="ru-RU"/>
              </w:rPr>
              <w:t>6</w:t>
            </w:r>
          </w:p>
        </w:tc>
        <w:tc>
          <w:tcPr>
            <w:tcW w:w="992" w:type="dxa"/>
            <w:vAlign w:val="center"/>
          </w:tcPr>
          <w:p w14:paraId="0D0342FC" w14:textId="77777777" w:rsidR="00B10293" w:rsidRPr="00AD3F68" w:rsidRDefault="00B10293" w:rsidP="00B4722D">
            <w:pPr>
              <w:spacing w:before="100" w:beforeAutospacing="1" w:after="100" w:afterAutospacing="1" w:line="240" w:lineRule="auto"/>
              <w:jc w:val="center"/>
              <w:rPr>
                <w:b/>
                <w:sz w:val="20"/>
                <w:szCs w:val="20"/>
                <w:lang w:eastAsia="ru-RU"/>
              </w:rPr>
            </w:pPr>
            <w:r w:rsidRPr="00AD3F68">
              <w:rPr>
                <w:b/>
                <w:sz w:val="20"/>
                <w:szCs w:val="20"/>
                <w:lang w:eastAsia="ru-RU"/>
              </w:rPr>
              <w:t>7</w:t>
            </w:r>
          </w:p>
        </w:tc>
        <w:tc>
          <w:tcPr>
            <w:tcW w:w="709" w:type="dxa"/>
            <w:vAlign w:val="center"/>
          </w:tcPr>
          <w:p w14:paraId="512D85DA" w14:textId="77777777" w:rsidR="00B10293" w:rsidRPr="00AD3F68" w:rsidRDefault="00B10293" w:rsidP="00B4722D">
            <w:pPr>
              <w:spacing w:before="100" w:beforeAutospacing="1" w:after="100" w:afterAutospacing="1" w:line="240" w:lineRule="auto"/>
              <w:jc w:val="center"/>
              <w:rPr>
                <w:b/>
                <w:sz w:val="20"/>
                <w:szCs w:val="20"/>
                <w:lang w:eastAsia="ru-RU"/>
              </w:rPr>
            </w:pPr>
            <w:r w:rsidRPr="00AD3F68">
              <w:rPr>
                <w:b/>
                <w:sz w:val="20"/>
                <w:szCs w:val="20"/>
                <w:lang w:eastAsia="ru-RU"/>
              </w:rPr>
              <w:t>8</w:t>
            </w:r>
          </w:p>
        </w:tc>
      </w:tr>
      <w:tr w:rsidR="00B10293" w:rsidRPr="00AD3F68" w14:paraId="0A4E02A8" w14:textId="77777777" w:rsidTr="00B4722D">
        <w:tc>
          <w:tcPr>
            <w:tcW w:w="1808" w:type="dxa"/>
          </w:tcPr>
          <w:p w14:paraId="50E4B630" w14:textId="7B6BF54F" w:rsidR="00B10293" w:rsidRPr="00AD3F68" w:rsidRDefault="00B10293" w:rsidP="00B4722D">
            <w:pPr>
              <w:autoSpaceDE w:val="0"/>
              <w:autoSpaceDN w:val="0"/>
              <w:adjustRightInd w:val="0"/>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r w:rsidRPr="00AD3F68">
              <w:rPr>
                <w:color w:val="000000"/>
                <w:sz w:val="20"/>
                <w:szCs w:val="20"/>
              </w:rPr>
              <w:t xml:space="preserve"> – с. </w:t>
            </w:r>
            <w:proofErr w:type="spellStart"/>
            <w:r w:rsidR="00B41B2C" w:rsidRPr="00AD3F68">
              <w:rPr>
                <w:color w:val="000000"/>
                <w:sz w:val="20"/>
                <w:szCs w:val="20"/>
              </w:rPr>
              <w:t>Коренёвщино</w:t>
            </w:r>
            <w:proofErr w:type="spellEnd"/>
            <w:r w:rsidRPr="00AD3F68">
              <w:rPr>
                <w:color w:val="000000"/>
                <w:sz w:val="20"/>
                <w:szCs w:val="20"/>
              </w:rPr>
              <w:t xml:space="preserve"> – с. Горицы</w:t>
            </w:r>
          </w:p>
        </w:tc>
        <w:tc>
          <w:tcPr>
            <w:tcW w:w="1589" w:type="dxa"/>
          </w:tcPr>
          <w:p w14:paraId="712E3915" w14:textId="77777777" w:rsidR="00B10293" w:rsidRPr="00AD3F68" w:rsidRDefault="00B10293" w:rsidP="00B4722D">
            <w:pPr>
              <w:spacing w:before="100" w:beforeAutospacing="1" w:after="100" w:afterAutospacing="1" w:line="240" w:lineRule="auto"/>
              <w:jc w:val="left"/>
              <w:rPr>
                <w:sz w:val="20"/>
                <w:szCs w:val="20"/>
                <w:lang w:eastAsia="ru-RU"/>
              </w:rPr>
            </w:pPr>
            <w:r w:rsidRPr="00AD3F68">
              <w:rPr>
                <w:sz w:val="20"/>
                <w:szCs w:val="20"/>
                <w:lang w:eastAsia="ru-RU"/>
              </w:rPr>
              <w:t>Познавательно-экологический</w:t>
            </w:r>
          </w:p>
        </w:tc>
        <w:tc>
          <w:tcPr>
            <w:tcW w:w="1843" w:type="dxa"/>
          </w:tcPr>
          <w:p w14:paraId="1550DF2E" w14:textId="0630D230" w:rsidR="00B10293" w:rsidRPr="00AD3F68" w:rsidRDefault="00B10293" w:rsidP="00B4722D">
            <w:pPr>
              <w:spacing w:before="100" w:beforeAutospacing="1" w:after="100" w:afterAutospacing="1" w:line="240" w:lineRule="auto"/>
              <w:jc w:val="left"/>
              <w:rPr>
                <w:sz w:val="20"/>
                <w:szCs w:val="20"/>
                <w:lang w:eastAsia="ru-RU"/>
              </w:rPr>
            </w:pPr>
            <w:r w:rsidRPr="00AD3F68">
              <w:rPr>
                <w:color w:val="000000"/>
                <w:sz w:val="20"/>
                <w:szCs w:val="20"/>
              </w:rPr>
              <w:t xml:space="preserve">с. </w:t>
            </w:r>
            <w:proofErr w:type="spellStart"/>
            <w:r w:rsidRPr="00AD3F68">
              <w:rPr>
                <w:color w:val="000000"/>
                <w:sz w:val="20"/>
                <w:szCs w:val="20"/>
              </w:rPr>
              <w:t>Капитанщино</w:t>
            </w:r>
            <w:proofErr w:type="spellEnd"/>
            <w:r w:rsidRPr="00AD3F68">
              <w:rPr>
                <w:color w:val="000000"/>
                <w:sz w:val="20"/>
                <w:szCs w:val="20"/>
              </w:rPr>
              <w:t xml:space="preserve"> – с. </w:t>
            </w:r>
            <w:proofErr w:type="spellStart"/>
            <w:r w:rsidR="00B41B2C" w:rsidRPr="00AD3F68">
              <w:rPr>
                <w:color w:val="000000"/>
                <w:sz w:val="20"/>
                <w:szCs w:val="20"/>
              </w:rPr>
              <w:t>Коренёвщино</w:t>
            </w:r>
            <w:proofErr w:type="spellEnd"/>
            <w:r w:rsidRPr="00AD3F68">
              <w:rPr>
                <w:color w:val="000000"/>
                <w:sz w:val="20"/>
                <w:szCs w:val="20"/>
              </w:rPr>
              <w:t xml:space="preserve"> – с. Горицы</w:t>
            </w:r>
          </w:p>
        </w:tc>
        <w:tc>
          <w:tcPr>
            <w:tcW w:w="1134" w:type="dxa"/>
            <w:shd w:val="clear" w:color="auto" w:fill="auto"/>
          </w:tcPr>
          <w:p w14:paraId="5A8EA7A0" w14:textId="77777777" w:rsidR="00B10293" w:rsidRPr="00AD3F68" w:rsidRDefault="00B10293" w:rsidP="00B4722D">
            <w:pPr>
              <w:spacing w:before="100" w:beforeAutospacing="1" w:after="100" w:afterAutospacing="1" w:line="240" w:lineRule="auto"/>
              <w:jc w:val="center"/>
              <w:rPr>
                <w:sz w:val="20"/>
                <w:szCs w:val="20"/>
                <w:lang w:eastAsia="ru-RU"/>
              </w:rPr>
            </w:pPr>
            <w:r w:rsidRPr="00AD3F68">
              <w:rPr>
                <w:sz w:val="20"/>
                <w:szCs w:val="20"/>
                <w:lang w:eastAsia="ru-RU"/>
              </w:rPr>
              <w:t>Прогулки</w:t>
            </w:r>
          </w:p>
        </w:tc>
        <w:tc>
          <w:tcPr>
            <w:tcW w:w="992" w:type="dxa"/>
            <w:shd w:val="clear" w:color="auto" w:fill="auto"/>
          </w:tcPr>
          <w:p w14:paraId="2DC17CA5" w14:textId="77777777" w:rsidR="00B10293" w:rsidRPr="00AD3F68" w:rsidRDefault="00B10293" w:rsidP="00B4722D">
            <w:pPr>
              <w:spacing w:before="100" w:beforeAutospacing="1" w:after="100" w:afterAutospacing="1" w:line="240" w:lineRule="auto"/>
              <w:jc w:val="center"/>
              <w:rPr>
                <w:sz w:val="20"/>
                <w:szCs w:val="20"/>
                <w:lang w:eastAsia="ru-RU"/>
              </w:rPr>
            </w:pPr>
            <w:r w:rsidRPr="00AD3F68">
              <w:rPr>
                <w:sz w:val="20"/>
                <w:szCs w:val="20"/>
                <w:lang w:eastAsia="ru-RU"/>
              </w:rPr>
              <w:t>4 часа</w:t>
            </w:r>
          </w:p>
        </w:tc>
        <w:tc>
          <w:tcPr>
            <w:tcW w:w="851" w:type="dxa"/>
            <w:shd w:val="clear" w:color="auto" w:fill="auto"/>
          </w:tcPr>
          <w:p w14:paraId="72D77F69" w14:textId="77777777" w:rsidR="00B10293" w:rsidRPr="00AD3F68" w:rsidRDefault="00B10293" w:rsidP="00B4722D">
            <w:pPr>
              <w:spacing w:before="100" w:beforeAutospacing="1" w:after="100" w:afterAutospacing="1" w:line="240" w:lineRule="auto"/>
              <w:jc w:val="center"/>
              <w:rPr>
                <w:sz w:val="20"/>
                <w:szCs w:val="20"/>
                <w:lang w:eastAsia="ru-RU"/>
              </w:rPr>
            </w:pPr>
            <w:r w:rsidRPr="00AD3F68">
              <w:rPr>
                <w:sz w:val="20"/>
                <w:szCs w:val="20"/>
                <w:lang w:eastAsia="ru-RU"/>
              </w:rPr>
              <w:t>-</w:t>
            </w:r>
          </w:p>
        </w:tc>
        <w:tc>
          <w:tcPr>
            <w:tcW w:w="992" w:type="dxa"/>
          </w:tcPr>
          <w:p w14:paraId="503FC532" w14:textId="77777777" w:rsidR="00B10293" w:rsidRPr="00AD3F68" w:rsidRDefault="00B10293" w:rsidP="00B4722D">
            <w:pPr>
              <w:spacing w:before="100" w:beforeAutospacing="1" w:after="100" w:afterAutospacing="1" w:line="240" w:lineRule="auto"/>
              <w:jc w:val="left"/>
              <w:rPr>
                <w:sz w:val="20"/>
                <w:szCs w:val="20"/>
                <w:lang w:eastAsia="ru-RU"/>
              </w:rPr>
            </w:pPr>
            <w:r w:rsidRPr="00AD3F68">
              <w:rPr>
                <w:sz w:val="20"/>
                <w:szCs w:val="20"/>
                <w:lang w:eastAsia="ru-RU"/>
              </w:rPr>
              <w:t>Летний период</w:t>
            </w:r>
          </w:p>
        </w:tc>
        <w:tc>
          <w:tcPr>
            <w:tcW w:w="709" w:type="dxa"/>
          </w:tcPr>
          <w:p w14:paraId="397CF84A" w14:textId="77777777" w:rsidR="00B10293" w:rsidRPr="00AD3F68" w:rsidRDefault="00B10293" w:rsidP="00B4722D">
            <w:pPr>
              <w:spacing w:before="100" w:beforeAutospacing="1" w:after="100" w:afterAutospacing="1" w:line="240" w:lineRule="auto"/>
              <w:jc w:val="center"/>
              <w:rPr>
                <w:sz w:val="20"/>
                <w:szCs w:val="20"/>
                <w:lang w:eastAsia="ru-RU"/>
              </w:rPr>
            </w:pPr>
            <w:r w:rsidRPr="00AD3F68">
              <w:rPr>
                <w:sz w:val="20"/>
                <w:szCs w:val="20"/>
                <w:lang w:eastAsia="ru-RU"/>
              </w:rPr>
              <w:t>-</w:t>
            </w:r>
          </w:p>
        </w:tc>
      </w:tr>
      <w:tr w:rsidR="00B10293" w:rsidRPr="00AD3F68" w14:paraId="4E8DBC80" w14:textId="77777777" w:rsidTr="00B4722D">
        <w:tc>
          <w:tcPr>
            <w:tcW w:w="1808" w:type="dxa"/>
          </w:tcPr>
          <w:p w14:paraId="6DC89D5A" w14:textId="7B4D10EB" w:rsidR="00B10293" w:rsidRPr="00AD3F68" w:rsidRDefault="00B10293" w:rsidP="00B4722D">
            <w:pPr>
              <w:autoSpaceDE w:val="0"/>
              <w:autoSpaceDN w:val="0"/>
              <w:adjustRightInd w:val="0"/>
              <w:spacing w:line="240" w:lineRule="auto"/>
              <w:jc w:val="left"/>
              <w:rPr>
                <w:color w:val="000000"/>
                <w:szCs w:val="24"/>
              </w:rPr>
            </w:pPr>
            <w:r w:rsidRPr="00AD3F68">
              <w:rPr>
                <w:color w:val="000000"/>
                <w:sz w:val="20"/>
                <w:szCs w:val="20"/>
              </w:rPr>
              <w:t xml:space="preserve">с. </w:t>
            </w:r>
            <w:proofErr w:type="spellStart"/>
            <w:r w:rsidR="00B41B2C" w:rsidRPr="00AD3F68">
              <w:rPr>
                <w:color w:val="000000"/>
                <w:sz w:val="20"/>
                <w:szCs w:val="20"/>
              </w:rPr>
              <w:t>Коренёвщино</w:t>
            </w:r>
            <w:proofErr w:type="spellEnd"/>
          </w:p>
        </w:tc>
        <w:tc>
          <w:tcPr>
            <w:tcW w:w="1589" w:type="dxa"/>
          </w:tcPr>
          <w:p w14:paraId="444979FC" w14:textId="77777777" w:rsidR="00B10293" w:rsidRPr="00AD3F68" w:rsidRDefault="00B10293" w:rsidP="00B4722D">
            <w:pPr>
              <w:spacing w:before="100" w:beforeAutospacing="1" w:after="100" w:afterAutospacing="1" w:line="240" w:lineRule="auto"/>
              <w:jc w:val="left"/>
              <w:rPr>
                <w:sz w:val="20"/>
                <w:szCs w:val="20"/>
                <w:lang w:eastAsia="ru-RU"/>
              </w:rPr>
            </w:pPr>
            <w:r w:rsidRPr="00AD3F68">
              <w:rPr>
                <w:sz w:val="20"/>
                <w:szCs w:val="20"/>
                <w:lang w:eastAsia="ru-RU"/>
              </w:rPr>
              <w:t>«Пушкинский пруд»</w:t>
            </w:r>
          </w:p>
        </w:tc>
        <w:tc>
          <w:tcPr>
            <w:tcW w:w="1843" w:type="dxa"/>
          </w:tcPr>
          <w:p w14:paraId="51D98ECA" w14:textId="4581C269" w:rsidR="00B10293" w:rsidRPr="00AD3F68" w:rsidRDefault="00B10293" w:rsidP="00B4722D">
            <w:pPr>
              <w:spacing w:before="100" w:beforeAutospacing="1" w:after="100" w:afterAutospacing="1" w:line="240" w:lineRule="auto"/>
              <w:jc w:val="left"/>
              <w:rPr>
                <w:sz w:val="20"/>
                <w:szCs w:val="20"/>
                <w:lang w:eastAsia="ru-RU"/>
              </w:rPr>
            </w:pPr>
            <w:r w:rsidRPr="00AD3F68">
              <w:rPr>
                <w:color w:val="000000"/>
                <w:sz w:val="20"/>
                <w:szCs w:val="20"/>
              </w:rPr>
              <w:t xml:space="preserve">с. </w:t>
            </w:r>
            <w:proofErr w:type="spellStart"/>
            <w:r w:rsidR="00B41B2C" w:rsidRPr="00AD3F68">
              <w:rPr>
                <w:color w:val="000000"/>
                <w:sz w:val="20"/>
                <w:szCs w:val="20"/>
              </w:rPr>
              <w:t>Коренёвщино</w:t>
            </w:r>
            <w:proofErr w:type="spellEnd"/>
          </w:p>
        </w:tc>
        <w:tc>
          <w:tcPr>
            <w:tcW w:w="1134" w:type="dxa"/>
            <w:shd w:val="clear" w:color="auto" w:fill="auto"/>
          </w:tcPr>
          <w:p w14:paraId="2247B7D9" w14:textId="77777777" w:rsidR="00B10293" w:rsidRPr="00AD3F68" w:rsidRDefault="00B10293" w:rsidP="00B4722D">
            <w:pPr>
              <w:spacing w:before="100" w:beforeAutospacing="1" w:after="100" w:afterAutospacing="1" w:line="240" w:lineRule="auto"/>
              <w:jc w:val="center"/>
              <w:rPr>
                <w:sz w:val="20"/>
                <w:szCs w:val="20"/>
                <w:lang w:eastAsia="ru-RU"/>
              </w:rPr>
            </w:pPr>
            <w:r w:rsidRPr="00AD3F68">
              <w:rPr>
                <w:sz w:val="20"/>
                <w:szCs w:val="20"/>
                <w:lang w:eastAsia="ru-RU"/>
              </w:rPr>
              <w:t>Пляж, прогулки, катание на лодках, рыбалка</w:t>
            </w:r>
          </w:p>
        </w:tc>
        <w:tc>
          <w:tcPr>
            <w:tcW w:w="992" w:type="dxa"/>
            <w:shd w:val="clear" w:color="auto" w:fill="auto"/>
          </w:tcPr>
          <w:p w14:paraId="3464B8DA" w14:textId="77777777" w:rsidR="00B10293" w:rsidRPr="00AD3F68" w:rsidRDefault="00B10293" w:rsidP="00B4722D">
            <w:pPr>
              <w:spacing w:before="100" w:beforeAutospacing="1" w:after="100" w:afterAutospacing="1" w:line="240" w:lineRule="auto"/>
              <w:jc w:val="center"/>
              <w:rPr>
                <w:sz w:val="20"/>
                <w:szCs w:val="20"/>
                <w:lang w:eastAsia="ru-RU"/>
              </w:rPr>
            </w:pPr>
            <w:r w:rsidRPr="00AD3F68">
              <w:rPr>
                <w:sz w:val="20"/>
                <w:szCs w:val="20"/>
                <w:lang w:eastAsia="ru-RU"/>
              </w:rPr>
              <w:t>3 часа</w:t>
            </w:r>
          </w:p>
        </w:tc>
        <w:tc>
          <w:tcPr>
            <w:tcW w:w="851" w:type="dxa"/>
            <w:shd w:val="clear" w:color="auto" w:fill="auto"/>
          </w:tcPr>
          <w:p w14:paraId="171465CE" w14:textId="77777777" w:rsidR="00B10293" w:rsidRPr="00AD3F68" w:rsidRDefault="00B10293" w:rsidP="00B4722D">
            <w:pPr>
              <w:spacing w:before="100" w:beforeAutospacing="1" w:after="100" w:afterAutospacing="1" w:line="240" w:lineRule="auto"/>
              <w:jc w:val="center"/>
              <w:rPr>
                <w:sz w:val="20"/>
                <w:szCs w:val="20"/>
                <w:lang w:eastAsia="ru-RU"/>
              </w:rPr>
            </w:pPr>
            <w:r w:rsidRPr="00AD3F68">
              <w:rPr>
                <w:sz w:val="20"/>
                <w:szCs w:val="20"/>
                <w:lang w:eastAsia="ru-RU"/>
              </w:rPr>
              <w:t>-</w:t>
            </w:r>
          </w:p>
        </w:tc>
        <w:tc>
          <w:tcPr>
            <w:tcW w:w="992" w:type="dxa"/>
          </w:tcPr>
          <w:p w14:paraId="049244D0" w14:textId="77777777" w:rsidR="00B10293" w:rsidRPr="00AD3F68" w:rsidRDefault="00B10293" w:rsidP="00B4722D">
            <w:pPr>
              <w:spacing w:before="100" w:beforeAutospacing="1" w:after="100" w:afterAutospacing="1" w:line="240" w:lineRule="auto"/>
              <w:jc w:val="left"/>
              <w:rPr>
                <w:sz w:val="20"/>
                <w:szCs w:val="20"/>
                <w:lang w:eastAsia="ru-RU"/>
              </w:rPr>
            </w:pPr>
            <w:r w:rsidRPr="00AD3F68">
              <w:rPr>
                <w:sz w:val="20"/>
                <w:szCs w:val="20"/>
                <w:lang w:eastAsia="ru-RU"/>
              </w:rPr>
              <w:t>Летний период</w:t>
            </w:r>
          </w:p>
        </w:tc>
        <w:tc>
          <w:tcPr>
            <w:tcW w:w="709" w:type="dxa"/>
            <w:shd w:val="clear" w:color="auto" w:fill="auto"/>
          </w:tcPr>
          <w:p w14:paraId="7A66A325" w14:textId="77777777" w:rsidR="00B10293" w:rsidRPr="00AD3F68" w:rsidRDefault="00B10293" w:rsidP="00B4722D">
            <w:pPr>
              <w:spacing w:before="100" w:beforeAutospacing="1" w:after="100" w:afterAutospacing="1" w:line="240" w:lineRule="auto"/>
              <w:jc w:val="center"/>
              <w:rPr>
                <w:sz w:val="20"/>
                <w:szCs w:val="20"/>
                <w:lang w:eastAsia="ru-RU"/>
              </w:rPr>
            </w:pPr>
            <w:r w:rsidRPr="00AD3F68">
              <w:rPr>
                <w:sz w:val="20"/>
                <w:szCs w:val="20"/>
                <w:lang w:eastAsia="ru-RU"/>
              </w:rPr>
              <w:t>-</w:t>
            </w:r>
          </w:p>
        </w:tc>
      </w:tr>
    </w:tbl>
    <w:p w14:paraId="2E85504B" w14:textId="77777777" w:rsidR="00B10293" w:rsidRPr="00AD3F68" w:rsidRDefault="00B10293" w:rsidP="00B10293">
      <w:pPr>
        <w:spacing w:line="240" w:lineRule="auto"/>
        <w:rPr>
          <w:sz w:val="20"/>
          <w:szCs w:val="20"/>
          <w:lang w:eastAsia="ru-RU"/>
        </w:rPr>
      </w:pPr>
      <w:r w:rsidRPr="00AD3F68">
        <w:rPr>
          <w:sz w:val="20"/>
          <w:szCs w:val="20"/>
          <w:lang w:eastAsia="ru-RU"/>
        </w:rPr>
        <w:t>Примечание – *</w:t>
      </w:r>
      <w:r w:rsidRPr="00AD3F68">
        <w:rPr>
          <w:szCs w:val="24"/>
        </w:rPr>
        <w:t xml:space="preserve"> </w:t>
      </w:r>
      <w:r w:rsidRPr="00AD3F68">
        <w:rPr>
          <w:sz w:val="20"/>
          <w:szCs w:val="20"/>
          <w:lang w:eastAsia="ru-RU"/>
        </w:rPr>
        <w:t>Рекреация, оздоровление, спорт, развлечение, познавательный, религиозно-паломнический, деловой, экологический, любительский, экстремальный и другие.</w:t>
      </w:r>
    </w:p>
    <w:p w14:paraId="4B662643" w14:textId="77777777" w:rsidR="00B10293" w:rsidRPr="00AD3F68" w:rsidRDefault="00B10293" w:rsidP="00B10293">
      <w:pPr>
        <w:spacing w:before="120" w:line="276" w:lineRule="auto"/>
        <w:ind w:firstLine="709"/>
        <w:rPr>
          <w:b/>
        </w:rPr>
      </w:pPr>
      <w:r w:rsidRPr="00AD3F68">
        <w:rPr>
          <w:b/>
        </w:rPr>
        <w:t>Информация об основных проблемах и ограничениях</w:t>
      </w:r>
    </w:p>
    <w:p w14:paraId="28D6AA17" w14:textId="77777777" w:rsidR="00B10293" w:rsidRPr="00AD3F68" w:rsidRDefault="00B10293" w:rsidP="00B10293">
      <w:pPr>
        <w:spacing w:line="276" w:lineRule="auto"/>
        <w:ind w:firstLine="708"/>
        <w:rPr>
          <w:rFonts w:eastAsiaTheme="minorHAnsi"/>
          <w:szCs w:val="24"/>
        </w:rPr>
      </w:pPr>
      <w:r w:rsidRPr="00AD3F68">
        <w:rPr>
          <w:rFonts w:eastAsiaTheme="minorHAnsi"/>
          <w:szCs w:val="24"/>
        </w:rPr>
        <w:t>Для о</w:t>
      </w:r>
      <w:r w:rsidRPr="00AD3F68">
        <w:rPr>
          <w:szCs w:val="24"/>
        </w:rPr>
        <w:t xml:space="preserve">бъектов туризма и отдыха, расположенных на территории сельского поселения </w:t>
      </w:r>
      <w:r w:rsidRPr="00AD3F68">
        <w:rPr>
          <w:rFonts w:eastAsiaTheme="minorHAnsi"/>
          <w:szCs w:val="24"/>
        </w:rPr>
        <w:t>характерны следующие проблемы:</w:t>
      </w:r>
    </w:p>
    <w:p w14:paraId="4E47EE59" w14:textId="77777777" w:rsidR="00B10293" w:rsidRPr="00AD3F68" w:rsidRDefault="00B10293" w:rsidP="00B10293">
      <w:pPr>
        <w:pStyle w:val="af8"/>
        <w:widowControl w:val="0"/>
        <w:numPr>
          <w:ilvl w:val="0"/>
          <w:numId w:val="57"/>
        </w:numPr>
        <w:spacing w:after="0"/>
        <w:ind w:left="0" w:firstLine="426"/>
        <w:jc w:val="both"/>
        <w:rPr>
          <w:rFonts w:ascii="Times New Roman" w:eastAsiaTheme="minorHAnsi" w:hAnsi="Times New Roman"/>
          <w:sz w:val="24"/>
          <w:szCs w:val="24"/>
          <w:lang w:eastAsia="en-US"/>
        </w:rPr>
      </w:pPr>
      <w:r w:rsidRPr="00AD3F68">
        <w:rPr>
          <w:rFonts w:ascii="Times New Roman" w:eastAsiaTheme="minorHAnsi" w:hAnsi="Times New Roman"/>
          <w:sz w:val="24"/>
          <w:szCs w:val="24"/>
          <w:lang w:eastAsia="en-US"/>
        </w:rPr>
        <w:t>удаленность территорий и объектов, потенциально привлекательных для туристов;</w:t>
      </w:r>
    </w:p>
    <w:p w14:paraId="388FBCCD" w14:textId="77777777" w:rsidR="00B10293" w:rsidRPr="00AD3F68" w:rsidRDefault="00B10293" w:rsidP="00B10293">
      <w:pPr>
        <w:pStyle w:val="af8"/>
        <w:widowControl w:val="0"/>
        <w:numPr>
          <w:ilvl w:val="0"/>
          <w:numId w:val="57"/>
        </w:numPr>
        <w:spacing w:after="0"/>
        <w:ind w:left="0" w:firstLine="426"/>
        <w:jc w:val="both"/>
        <w:rPr>
          <w:rFonts w:ascii="Times New Roman" w:eastAsiaTheme="minorHAnsi" w:hAnsi="Times New Roman"/>
          <w:sz w:val="24"/>
          <w:szCs w:val="24"/>
          <w:lang w:eastAsia="en-US"/>
        </w:rPr>
      </w:pPr>
      <w:r w:rsidRPr="00AD3F68">
        <w:rPr>
          <w:rFonts w:ascii="Times New Roman" w:eastAsiaTheme="minorHAnsi" w:hAnsi="Times New Roman"/>
          <w:sz w:val="24"/>
          <w:szCs w:val="24"/>
          <w:lang w:eastAsia="en-US"/>
        </w:rPr>
        <w:t>недостаточно развитая туристская инфраструктура;</w:t>
      </w:r>
    </w:p>
    <w:p w14:paraId="7D4AD099" w14:textId="77777777" w:rsidR="00B10293" w:rsidRPr="00AD3F68" w:rsidRDefault="00B10293" w:rsidP="00B10293">
      <w:pPr>
        <w:pStyle w:val="af8"/>
        <w:widowControl w:val="0"/>
        <w:numPr>
          <w:ilvl w:val="0"/>
          <w:numId w:val="57"/>
        </w:numPr>
        <w:spacing w:after="0"/>
        <w:ind w:left="0" w:firstLine="426"/>
        <w:jc w:val="both"/>
        <w:rPr>
          <w:rFonts w:ascii="Times New Roman" w:eastAsiaTheme="minorHAnsi" w:hAnsi="Times New Roman"/>
          <w:sz w:val="24"/>
          <w:szCs w:val="24"/>
          <w:lang w:eastAsia="en-US"/>
        </w:rPr>
      </w:pPr>
      <w:r w:rsidRPr="00AD3F68">
        <w:rPr>
          <w:rFonts w:ascii="Times New Roman" w:eastAsiaTheme="minorHAnsi" w:hAnsi="Times New Roman"/>
          <w:sz w:val="24"/>
          <w:szCs w:val="24"/>
          <w:lang w:eastAsia="en-US"/>
        </w:rPr>
        <w:t>отсутствие гостиничных средств размещения с современным уровнем комфорта, нехватка предприятий общественного питания, отсутствие транспорта туристского класса;</w:t>
      </w:r>
    </w:p>
    <w:p w14:paraId="3A316C67" w14:textId="5AE75930" w:rsidR="00B10293" w:rsidRPr="00AD3F68" w:rsidRDefault="00B10293" w:rsidP="00B10293">
      <w:pPr>
        <w:pStyle w:val="af8"/>
        <w:widowControl w:val="0"/>
        <w:numPr>
          <w:ilvl w:val="0"/>
          <w:numId w:val="57"/>
        </w:numPr>
        <w:spacing w:after="0"/>
        <w:ind w:left="0" w:firstLine="426"/>
        <w:jc w:val="both"/>
        <w:rPr>
          <w:rFonts w:ascii="Times New Roman" w:eastAsiaTheme="minorHAnsi" w:hAnsi="Times New Roman"/>
          <w:sz w:val="24"/>
          <w:szCs w:val="24"/>
          <w:lang w:eastAsia="en-US"/>
        </w:rPr>
      </w:pPr>
      <w:r w:rsidRPr="00AD3F68">
        <w:rPr>
          <w:rFonts w:ascii="Times New Roman" w:eastAsiaTheme="minorHAnsi" w:hAnsi="Times New Roman"/>
          <w:sz w:val="24"/>
          <w:szCs w:val="24"/>
          <w:lang w:eastAsia="en-US"/>
        </w:rPr>
        <w:t>отсутствие муниципальных программ, обеспечивающих планомерную работу по развитию туризма на территории муниципального район</w:t>
      </w:r>
      <w:r w:rsidR="00CB080E" w:rsidRPr="00AD3F68">
        <w:rPr>
          <w:rFonts w:ascii="Times New Roman" w:eastAsiaTheme="minorHAnsi" w:hAnsi="Times New Roman"/>
          <w:sz w:val="24"/>
          <w:szCs w:val="24"/>
          <w:lang w:eastAsia="en-US"/>
        </w:rPr>
        <w:t>а</w:t>
      </w:r>
      <w:r w:rsidRPr="00AD3F68">
        <w:rPr>
          <w:rFonts w:ascii="Times New Roman" w:eastAsiaTheme="minorHAnsi" w:hAnsi="Times New Roman"/>
          <w:sz w:val="24"/>
          <w:szCs w:val="24"/>
          <w:lang w:eastAsia="en-US"/>
        </w:rPr>
        <w:t>;</w:t>
      </w:r>
    </w:p>
    <w:p w14:paraId="151877C6" w14:textId="77777777" w:rsidR="00B10293" w:rsidRPr="00AD3F68" w:rsidRDefault="00B10293" w:rsidP="00B10293">
      <w:pPr>
        <w:pStyle w:val="af8"/>
        <w:widowControl w:val="0"/>
        <w:numPr>
          <w:ilvl w:val="0"/>
          <w:numId w:val="57"/>
        </w:numPr>
        <w:spacing w:after="0"/>
        <w:ind w:left="0" w:firstLine="426"/>
        <w:jc w:val="both"/>
        <w:rPr>
          <w:rFonts w:ascii="Times New Roman" w:eastAsiaTheme="minorHAnsi" w:hAnsi="Times New Roman"/>
          <w:sz w:val="24"/>
          <w:szCs w:val="24"/>
          <w:lang w:eastAsia="en-US"/>
        </w:rPr>
      </w:pPr>
      <w:r w:rsidRPr="00AD3F68">
        <w:rPr>
          <w:rFonts w:ascii="Times New Roman" w:eastAsiaTheme="minorHAnsi" w:hAnsi="Times New Roman"/>
          <w:sz w:val="24"/>
          <w:szCs w:val="24"/>
          <w:lang w:eastAsia="en-US"/>
        </w:rPr>
        <w:t>отсутствие маркетинговой политики по продвижению туристского потенциала, мер поддержки малого и среднего предпринимательства по направлению туризма.</w:t>
      </w:r>
    </w:p>
    <w:p w14:paraId="66B79DED" w14:textId="77777777" w:rsidR="00B10293" w:rsidRPr="00AD3F68" w:rsidRDefault="00B10293" w:rsidP="00B10293">
      <w:pPr>
        <w:widowControl w:val="0"/>
        <w:spacing w:line="276" w:lineRule="auto"/>
        <w:ind w:firstLine="709"/>
        <w:rPr>
          <w:rFonts w:eastAsiaTheme="minorHAnsi"/>
          <w:b/>
          <w:szCs w:val="24"/>
        </w:rPr>
      </w:pPr>
      <w:r w:rsidRPr="00AD3F68">
        <w:rPr>
          <w:rFonts w:eastAsiaTheme="minorHAnsi"/>
          <w:b/>
          <w:szCs w:val="24"/>
        </w:rPr>
        <w:t>Направления развития</w:t>
      </w:r>
    </w:p>
    <w:p w14:paraId="3536C9F2" w14:textId="53E0BFF2" w:rsidR="00B10293" w:rsidRPr="00AD3F68" w:rsidRDefault="00B10293" w:rsidP="0080071F">
      <w:pPr>
        <w:widowControl w:val="0"/>
        <w:spacing w:line="276" w:lineRule="auto"/>
        <w:ind w:firstLine="709"/>
        <w:rPr>
          <w:rFonts w:eastAsiaTheme="minorHAnsi"/>
          <w:szCs w:val="24"/>
        </w:rPr>
      </w:pPr>
      <w:r w:rsidRPr="00AD3F68">
        <w:rPr>
          <w:rFonts w:eastAsiaTheme="minorHAnsi"/>
          <w:szCs w:val="24"/>
        </w:rPr>
        <w:t>Проектом мероприятия по размещению планируемых объектов в области туризма и отдыха не предусматриваются.</w:t>
      </w:r>
    </w:p>
    <w:p w14:paraId="2CB3CF1E" w14:textId="7D905716" w:rsidR="00E32DBD" w:rsidRPr="00AD3F68" w:rsidRDefault="00E32DBD" w:rsidP="00E32DBD">
      <w:pPr>
        <w:pStyle w:val="021216b"/>
      </w:pPr>
      <w:r w:rsidRPr="00AD3F68">
        <w:t xml:space="preserve">5.2.7 </w:t>
      </w:r>
      <w:r w:rsidR="00D400B4" w:rsidRPr="00AD3F68">
        <w:t>Объекты с</w:t>
      </w:r>
      <w:r w:rsidRPr="00AD3F68">
        <w:t>анаторно-курортно</w:t>
      </w:r>
      <w:r w:rsidR="00D400B4" w:rsidRPr="00AD3F68">
        <w:t>го</w:t>
      </w:r>
      <w:r w:rsidRPr="00AD3F68">
        <w:t xml:space="preserve"> назначени</w:t>
      </w:r>
      <w:r w:rsidR="00D400B4" w:rsidRPr="00AD3F68">
        <w:t>я</w:t>
      </w:r>
    </w:p>
    <w:p w14:paraId="091D71E4" w14:textId="77777777" w:rsidR="00E32DBD" w:rsidRPr="00AD3F68" w:rsidRDefault="00E32DBD" w:rsidP="00E32DBD">
      <w:pPr>
        <w:spacing w:line="276" w:lineRule="auto"/>
        <w:ind w:firstLine="709"/>
        <w:rPr>
          <w:b/>
        </w:rPr>
      </w:pPr>
      <w:r w:rsidRPr="00AD3F68">
        <w:rPr>
          <w:b/>
        </w:rPr>
        <w:t>Анализ существующего состояния</w:t>
      </w:r>
    </w:p>
    <w:p w14:paraId="49A6EFF3" w14:textId="4704ABF6" w:rsidR="00E32DBD" w:rsidRPr="00AD3F68" w:rsidRDefault="00E32DBD" w:rsidP="00E32DBD">
      <w:pPr>
        <w:spacing w:line="276" w:lineRule="auto"/>
        <w:ind w:firstLine="709"/>
      </w:pPr>
      <w:r w:rsidRPr="00AD3F68">
        <w:t xml:space="preserve">На территории сельского поселения </w:t>
      </w:r>
      <w:proofErr w:type="spellStart"/>
      <w:r w:rsidRPr="00AD3F68">
        <w:t>Кор</w:t>
      </w:r>
      <w:r w:rsidR="00B05D6F" w:rsidRPr="00AD3F68">
        <w:t>е</w:t>
      </w:r>
      <w:r w:rsidRPr="00AD3F68">
        <w:t>н</w:t>
      </w:r>
      <w:r w:rsidR="00B05D6F" w:rsidRPr="00AD3F68">
        <w:t>ё</w:t>
      </w:r>
      <w:r w:rsidRPr="00AD3F68">
        <w:t>вщинский</w:t>
      </w:r>
      <w:proofErr w:type="spellEnd"/>
      <w:r w:rsidRPr="00AD3F68">
        <w:t xml:space="preserve"> сельсовет находится </w:t>
      </w:r>
      <w:r w:rsidR="00D400B4" w:rsidRPr="00AD3F68">
        <w:t xml:space="preserve">2 объекта санаторно-курортного назначения: </w:t>
      </w:r>
      <w:r w:rsidRPr="00AD3F68">
        <w:t xml:space="preserve">оздоровительно-образовательный комплекс «Звездный» и </w:t>
      </w:r>
      <w:r w:rsidR="00180BA8" w:rsidRPr="00AD3F68">
        <w:lastRenderedPageBreak/>
        <w:t>Государственное санаторно-курортное учреждение</w:t>
      </w:r>
      <w:r w:rsidR="00FA6359" w:rsidRPr="00AD3F68">
        <w:t xml:space="preserve"> </w:t>
      </w:r>
      <w:r w:rsidR="00D400B4" w:rsidRPr="00AD3F68">
        <w:t>Липецкий областной детский санаторий «Мечта».</w:t>
      </w:r>
    </w:p>
    <w:p w14:paraId="245018FE" w14:textId="2D788752" w:rsidR="00E32DBD" w:rsidRPr="00AD3F68" w:rsidRDefault="00E32DBD" w:rsidP="00E32DBD">
      <w:pPr>
        <w:widowControl w:val="0"/>
        <w:tabs>
          <w:tab w:val="left" w:pos="709"/>
          <w:tab w:val="left" w:pos="851"/>
        </w:tabs>
        <w:spacing w:line="276" w:lineRule="auto"/>
        <w:ind w:firstLine="709"/>
        <w:rPr>
          <w:rFonts w:eastAsia="Times New Roman"/>
          <w:color w:val="000000"/>
          <w:szCs w:val="24"/>
          <w:lang w:eastAsia="ru-RU"/>
        </w:rPr>
      </w:pPr>
      <w:r w:rsidRPr="00AD3F68">
        <w:rPr>
          <w:rFonts w:eastAsia="Times New Roman"/>
          <w:color w:val="000000"/>
          <w:szCs w:val="24"/>
          <w:lang w:eastAsia="ru-RU"/>
        </w:rPr>
        <w:t xml:space="preserve">Перечень </w:t>
      </w:r>
      <w:r w:rsidRPr="00AD3F68">
        <w:t xml:space="preserve">объектов </w:t>
      </w:r>
      <w:r w:rsidR="00FA6359" w:rsidRPr="00AD3F68">
        <w:t>санаторно-курортного назначения</w:t>
      </w:r>
      <w:r w:rsidR="00166BDB" w:rsidRPr="00AD3F68">
        <w:t xml:space="preserve"> регионального значения</w:t>
      </w:r>
      <w:r w:rsidRPr="00AD3F68">
        <w:rPr>
          <w:rFonts w:eastAsia="Times New Roman"/>
          <w:color w:val="000000"/>
          <w:szCs w:val="24"/>
          <w:lang w:eastAsia="ru-RU"/>
        </w:rPr>
        <w:t>, расположенных на территории сельского поселения представлен в таблице 3.5.</w:t>
      </w:r>
      <w:r w:rsidR="00FA6359" w:rsidRPr="00AD3F68">
        <w:rPr>
          <w:rFonts w:eastAsia="Times New Roman"/>
          <w:color w:val="000000"/>
          <w:szCs w:val="24"/>
          <w:lang w:eastAsia="ru-RU"/>
        </w:rPr>
        <w:t>9</w:t>
      </w:r>
      <w:r w:rsidRPr="00AD3F68">
        <w:rPr>
          <w:rFonts w:eastAsia="Times New Roman"/>
          <w:color w:val="000000"/>
          <w:szCs w:val="24"/>
          <w:lang w:eastAsia="ru-RU"/>
        </w:rPr>
        <w:t>.</w:t>
      </w:r>
    </w:p>
    <w:p w14:paraId="2FDB8857" w14:textId="7B0EE982" w:rsidR="00E32DBD" w:rsidRPr="00AD3F68" w:rsidRDefault="00E32DBD" w:rsidP="00E32DBD">
      <w:pPr>
        <w:spacing w:line="276" w:lineRule="auto"/>
        <w:ind w:right="-2" w:firstLine="709"/>
        <w:jc w:val="right"/>
      </w:pPr>
      <w:r w:rsidRPr="00AD3F68">
        <w:rPr>
          <w:rFonts w:eastAsia="Times New Roman"/>
          <w:color w:val="000000"/>
          <w:szCs w:val="24"/>
          <w:lang w:eastAsia="ru-RU"/>
        </w:rPr>
        <w:t>Таблица 3.5.</w:t>
      </w:r>
      <w:r w:rsidR="00FA6359" w:rsidRPr="00AD3F68">
        <w:rPr>
          <w:rFonts w:eastAsia="Times New Roman"/>
          <w:color w:val="000000"/>
          <w:szCs w:val="24"/>
          <w:lang w:eastAsia="ru-RU"/>
        </w:rPr>
        <w:t>9</w:t>
      </w:r>
    </w:p>
    <w:p w14:paraId="140A30B3" w14:textId="3D4A875C" w:rsidR="00E32DBD" w:rsidRPr="00AD3F68" w:rsidRDefault="00E32DBD" w:rsidP="00E32DBD">
      <w:pPr>
        <w:spacing w:line="276" w:lineRule="auto"/>
        <w:ind w:firstLine="709"/>
        <w:jc w:val="center"/>
      </w:pPr>
      <w:r w:rsidRPr="00AD3F68">
        <w:t xml:space="preserve">Перечень объектов </w:t>
      </w:r>
      <w:r w:rsidR="00FA6359" w:rsidRPr="00AD3F68">
        <w:t>санаторно-курортного назначения регионального</w:t>
      </w:r>
      <w:r w:rsidRPr="00AD3F68">
        <w:t xml:space="preserve"> значения</w:t>
      </w:r>
    </w:p>
    <w:tbl>
      <w:tblPr>
        <w:tblStyle w:val="1ff8"/>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617"/>
        <w:gridCol w:w="1061"/>
        <w:gridCol w:w="2747"/>
        <w:gridCol w:w="2953"/>
        <w:gridCol w:w="2533"/>
      </w:tblGrid>
      <w:tr w:rsidR="00FA6359" w:rsidRPr="00AD3F68" w14:paraId="0F6222EC" w14:textId="77777777" w:rsidTr="000E3F43">
        <w:trPr>
          <w:trHeight w:val="1118"/>
        </w:trPr>
        <w:tc>
          <w:tcPr>
            <w:tcW w:w="209" w:type="pct"/>
            <w:vAlign w:val="center"/>
          </w:tcPr>
          <w:p w14:paraId="488BB519" w14:textId="77777777" w:rsidR="00FA6359" w:rsidRPr="00AD3F68" w:rsidRDefault="00FA6359" w:rsidP="000E3F43">
            <w:pPr>
              <w:widowControl w:val="0"/>
              <w:spacing w:line="240" w:lineRule="auto"/>
              <w:jc w:val="center"/>
              <w:rPr>
                <w:rFonts w:eastAsia="Times New Roman"/>
                <w:b/>
                <w:bCs/>
                <w:color w:val="000000"/>
                <w:sz w:val="20"/>
                <w:shd w:val="clear" w:color="auto" w:fill="FFFFFF"/>
                <w:lang w:bidi="ru-RU"/>
              </w:rPr>
            </w:pPr>
            <w:r w:rsidRPr="00AD3F68">
              <w:rPr>
                <w:rFonts w:eastAsia="Times New Roman"/>
                <w:b/>
                <w:bCs/>
                <w:color w:val="000000"/>
                <w:sz w:val="20"/>
                <w:shd w:val="clear" w:color="auto" w:fill="FFFFFF"/>
                <w:lang w:bidi="ru-RU"/>
              </w:rPr>
              <w:t>№</w:t>
            </w:r>
          </w:p>
        </w:tc>
        <w:tc>
          <w:tcPr>
            <w:tcW w:w="359" w:type="pct"/>
            <w:vAlign w:val="center"/>
          </w:tcPr>
          <w:p w14:paraId="32AF6490" w14:textId="77777777" w:rsidR="00FA6359" w:rsidRPr="00AD3F68" w:rsidRDefault="00FA6359" w:rsidP="000E3F43">
            <w:pPr>
              <w:widowControl w:val="0"/>
              <w:spacing w:line="240" w:lineRule="auto"/>
              <w:jc w:val="center"/>
              <w:rPr>
                <w:b/>
                <w:bCs/>
                <w:color w:val="000000"/>
                <w:sz w:val="20"/>
                <w:shd w:val="clear" w:color="auto" w:fill="FFFFFF"/>
                <w:lang w:bidi="ru-RU"/>
              </w:rPr>
            </w:pPr>
            <w:r w:rsidRPr="00AD3F68">
              <w:rPr>
                <w:b/>
                <w:bCs/>
                <w:color w:val="000000"/>
                <w:sz w:val="20"/>
                <w:shd w:val="clear" w:color="auto" w:fill="FFFFFF"/>
                <w:lang w:bidi="ru-RU"/>
              </w:rPr>
              <w:t xml:space="preserve">№ на карте </w:t>
            </w:r>
          </w:p>
        </w:tc>
        <w:tc>
          <w:tcPr>
            <w:tcW w:w="931" w:type="pct"/>
            <w:vAlign w:val="center"/>
          </w:tcPr>
          <w:p w14:paraId="0DB1B20C" w14:textId="77777777" w:rsidR="00FA6359" w:rsidRPr="00AD3F68" w:rsidRDefault="00FA6359" w:rsidP="000E3F43">
            <w:pPr>
              <w:spacing w:line="240" w:lineRule="auto"/>
              <w:jc w:val="center"/>
              <w:rPr>
                <w:b/>
                <w:bCs/>
                <w:color w:val="000000"/>
                <w:sz w:val="20"/>
                <w:shd w:val="clear" w:color="auto" w:fill="FFFFFF"/>
                <w:lang w:bidi="ru-RU"/>
              </w:rPr>
            </w:pPr>
            <w:r w:rsidRPr="00AD3F68">
              <w:rPr>
                <w:b/>
                <w:bCs/>
                <w:color w:val="000000"/>
                <w:sz w:val="20"/>
                <w:shd w:val="clear" w:color="auto" w:fill="FFFFFF"/>
                <w:lang w:bidi="ru-RU"/>
              </w:rPr>
              <w:t>Наименование</w:t>
            </w:r>
          </w:p>
        </w:tc>
        <w:tc>
          <w:tcPr>
            <w:tcW w:w="1001" w:type="pct"/>
            <w:vAlign w:val="center"/>
          </w:tcPr>
          <w:p w14:paraId="75081FA4" w14:textId="77777777" w:rsidR="00FA6359" w:rsidRPr="00AD3F68" w:rsidRDefault="00FA6359" w:rsidP="000E3F43">
            <w:pPr>
              <w:spacing w:line="240" w:lineRule="auto"/>
              <w:jc w:val="center"/>
              <w:rPr>
                <w:b/>
                <w:bCs/>
                <w:color w:val="000000"/>
                <w:sz w:val="20"/>
                <w:szCs w:val="20"/>
                <w:shd w:val="clear" w:color="auto" w:fill="FFFFFF"/>
                <w:lang w:bidi="ru-RU"/>
              </w:rPr>
            </w:pPr>
            <w:r w:rsidRPr="00AD3F68">
              <w:rPr>
                <w:b/>
                <w:sz w:val="20"/>
                <w:szCs w:val="20"/>
              </w:rPr>
              <w:t>Местоположение</w:t>
            </w:r>
          </w:p>
        </w:tc>
        <w:tc>
          <w:tcPr>
            <w:tcW w:w="858" w:type="pct"/>
            <w:vAlign w:val="center"/>
          </w:tcPr>
          <w:p w14:paraId="53B2DA00" w14:textId="77777777" w:rsidR="00FA6359" w:rsidRPr="00AD3F68" w:rsidRDefault="00FA6359" w:rsidP="000E3F43">
            <w:pPr>
              <w:spacing w:line="240" w:lineRule="auto"/>
              <w:jc w:val="center"/>
              <w:rPr>
                <w:sz w:val="20"/>
                <w:szCs w:val="20"/>
              </w:rPr>
            </w:pPr>
            <w:r w:rsidRPr="00AD3F68">
              <w:rPr>
                <w:b/>
                <w:sz w:val="20"/>
                <w:szCs w:val="20"/>
              </w:rPr>
              <w:t>Обслуживаемые населенные пункты</w:t>
            </w:r>
          </w:p>
        </w:tc>
      </w:tr>
    </w:tbl>
    <w:p w14:paraId="298C1FA7" w14:textId="77777777" w:rsidR="00FA6359" w:rsidRPr="00AD3F68" w:rsidRDefault="00FA6359" w:rsidP="00E32DBD">
      <w:pPr>
        <w:spacing w:line="276" w:lineRule="auto"/>
        <w:ind w:firstLine="709"/>
        <w:jc w:val="center"/>
        <w:rPr>
          <w:sz w:val="2"/>
          <w:szCs w:val="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1134"/>
        <w:gridCol w:w="2694"/>
        <w:gridCol w:w="2976"/>
        <w:gridCol w:w="2552"/>
      </w:tblGrid>
      <w:tr w:rsidR="00180BA8" w:rsidRPr="00AD3F68" w14:paraId="5E8CC3C5" w14:textId="77777777" w:rsidTr="00180BA8">
        <w:tc>
          <w:tcPr>
            <w:tcW w:w="562" w:type="dxa"/>
            <w:vAlign w:val="center"/>
          </w:tcPr>
          <w:p w14:paraId="79941324" w14:textId="77777777" w:rsidR="00180BA8" w:rsidRPr="00AD3F68" w:rsidRDefault="00180BA8" w:rsidP="000E3F43">
            <w:pPr>
              <w:autoSpaceDE w:val="0"/>
              <w:autoSpaceDN w:val="0"/>
              <w:adjustRightInd w:val="0"/>
              <w:spacing w:line="240" w:lineRule="auto"/>
              <w:jc w:val="center"/>
              <w:rPr>
                <w:b/>
                <w:color w:val="000000"/>
                <w:sz w:val="20"/>
                <w:szCs w:val="20"/>
              </w:rPr>
            </w:pPr>
            <w:r w:rsidRPr="00AD3F68">
              <w:rPr>
                <w:b/>
                <w:color w:val="000000"/>
                <w:sz w:val="20"/>
                <w:szCs w:val="20"/>
              </w:rPr>
              <w:t>1</w:t>
            </w:r>
          </w:p>
        </w:tc>
        <w:tc>
          <w:tcPr>
            <w:tcW w:w="1134" w:type="dxa"/>
            <w:vAlign w:val="center"/>
          </w:tcPr>
          <w:p w14:paraId="40AF3E58" w14:textId="77777777" w:rsidR="00180BA8" w:rsidRPr="00AD3F68" w:rsidRDefault="00180BA8" w:rsidP="000E3F43">
            <w:pPr>
              <w:spacing w:before="100" w:beforeAutospacing="1" w:after="100" w:afterAutospacing="1" w:line="240" w:lineRule="auto"/>
              <w:jc w:val="center"/>
              <w:rPr>
                <w:b/>
                <w:sz w:val="20"/>
                <w:szCs w:val="20"/>
                <w:lang w:eastAsia="ru-RU"/>
              </w:rPr>
            </w:pPr>
            <w:r w:rsidRPr="00AD3F68">
              <w:rPr>
                <w:b/>
                <w:sz w:val="20"/>
                <w:szCs w:val="20"/>
                <w:lang w:eastAsia="ru-RU"/>
              </w:rPr>
              <w:t>2</w:t>
            </w:r>
          </w:p>
        </w:tc>
        <w:tc>
          <w:tcPr>
            <w:tcW w:w="2694" w:type="dxa"/>
            <w:vAlign w:val="center"/>
          </w:tcPr>
          <w:p w14:paraId="1DF78FF6" w14:textId="77777777" w:rsidR="00180BA8" w:rsidRPr="00AD3F68" w:rsidRDefault="00180BA8" w:rsidP="000E3F43">
            <w:pPr>
              <w:spacing w:before="100" w:beforeAutospacing="1" w:after="100" w:afterAutospacing="1" w:line="240" w:lineRule="auto"/>
              <w:jc w:val="center"/>
              <w:rPr>
                <w:b/>
                <w:sz w:val="20"/>
                <w:szCs w:val="20"/>
                <w:lang w:eastAsia="ru-RU"/>
              </w:rPr>
            </w:pPr>
            <w:r w:rsidRPr="00AD3F68">
              <w:rPr>
                <w:b/>
                <w:sz w:val="20"/>
                <w:szCs w:val="20"/>
                <w:lang w:eastAsia="ru-RU"/>
              </w:rPr>
              <w:t>3</w:t>
            </w:r>
          </w:p>
        </w:tc>
        <w:tc>
          <w:tcPr>
            <w:tcW w:w="2976" w:type="dxa"/>
            <w:vAlign w:val="center"/>
          </w:tcPr>
          <w:p w14:paraId="3D5A899D" w14:textId="77777777" w:rsidR="00180BA8" w:rsidRPr="00AD3F68" w:rsidRDefault="00180BA8" w:rsidP="000E3F43">
            <w:pPr>
              <w:spacing w:before="100" w:beforeAutospacing="1" w:after="100" w:afterAutospacing="1" w:line="240" w:lineRule="auto"/>
              <w:jc w:val="center"/>
              <w:rPr>
                <w:b/>
                <w:sz w:val="20"/>
                <w:szCs w:val="20"/>
                <w:lang w:eastAsia="ru-RU"/>
              </w:rPr>
            </w:pPr>
            <w:r w:rsidRPr="00AD3F68">
              <w:rPr>
                <w:b/>
                <w:sz w:val="20"/>
                <w:szCs w:val="20"/>
                <w:lang w:eastAsia="ru-RU"/>
              </w:rPr>
              <w:t>4</w:t>
            </w:r>
          </w:p>
        </w:tc>
        <w:tc>
          <w:tcPr>
            <w:tcW w:w="2552" w:type="dxa"/>
            <w:vAlign w:val="center"/>
          </w:tcPr>
          <w:p w14:paraId="555E1D2E" w14:textId="77777777" w:rsidR="00180BA8" w:rsidRPr="00AD3F68" w:rsidRDefault="00180BA8" w:rsidP="000E3F43">
            <w:pPr>
              <w:spacing w:before="100" w:beforeAutospacing="1" w:after="100" w:afterAutospacing="1" w:line="240" w:lineRule="auto"/>
              <w:jc w:val="center"/>
              <w:rPr>
                <w:b/>
                <w:sz w:val="20"/>
                <w:szCs w:val="20"/>
                <w:lang w:eastAsia="ru-RU"/>
              </w:rPr>
            </w:pPr>
            <w:r w:rsidRPr="00AD3F68">
              <w:rPr>
                <w:b/>
                <w:sz w:val="20"/>
                <w:szCs w:val="20"/>
                <w:lang w:eastAsia="ru-RU"/>
              </w:rPr>
              <w:t>5</w:t>
            </w:r>
          </w:p>
        </w:tc>
      </w:tr>
      <w:tr w:rsidR="00180BA8" w:rsidRPr="00AD3F68" w14:paraId="129C1D96" w14:textId="77777777" w:rsidTr="00CB080E">
        <w:tc>
          <w:tcPr>
            <w:tcW w:w="562" w:type="dxa"/>
          </w:tcPr>
          <w:p w14:paraId="593F343B" w14:textId="37BCDB09" w:rsidR="00180BA8" w:rsidRPr="00AD3F68" w:rsidRDefault="00CB080E" w:rsidP="00CB080E">
            <w:pPr>
              <w:autoSpaceDE w:val="0"/>
              <w:autoSpaceDN w:val="0"/>
              <w:adjustRightInd w:val="0"/>
              <w:spacing w:line="240" w:lineRule="auto"/>
              <w:jc w:val="center"/>
              <w:rPr>
                <w:color w:val="000000"/>
                <w:sz w:val="20"/>
                <w:szCs w:val="20"/>
              </w:rPr>
            </w:pPr>
            <w:r w:rsidRPr="00AD3F68">
              <w:rPr>
                <w:color w:val="000000"/>
                <w:sz w:val="20"/>
                <w:szCs w:val="20"/>
              </w:rPr>
              <w:t>1</w:t>
            </w:r>
          </w:p>
        </w:tc>
        <w:tc>
          <w:tcPr>
            <w:tcW w:w="1134" w:type="dxa"/>
          </w:tcPr>
          <w:p w14:paraId="68C3A934" w14:textId="7927E13C" w:rsidR="00180BA8" w:rsidRPr="00AD3F68" w:rsidRDefault="00180BA8" w:rsidP="00CB080E">
            <w:pPr>
              <w:spacing w:before="100" w:beforeAutospacing="1" w:after="100" w:afterAutospacing="1" w:line="240" w:lineRule="auto"/>
              <w:jc w:val="center"/>
              <w:rPr>
                <w:sz w:val="20"/>
                <w:szCs w:val="20"/>
                <w:lang w:eastAsia="ru-RU"/>
              </w:rPr>
            </w:pPr>
            <w:r w:rsidRPr="00AD3F68">
              <w:rPr>
                <w:rFonts w:eastAsiaTheme="minorHAnsi"/>
                <w:bCs/>
                <w:color w:val="000000"/>
                <w:sz w:val="20"/>
                <w:szCs w:val="20"/>
                <w:shd w:val="clear" w:color="auto" w:fill="FFFFFF"/>
                <w:lang w:bidi="ru-RU"/>
              </w:rPr>
              <w:t>СК.1</w:t>
            </w:r>
          </w:p>
        </w:tc>
        <w:tc>
          <w:tcPr>
            <w:tcW w:w="2694" w:type="dxa"/>
          </w:tcPr>
          <w:p w14:paraId="353F0DB4" w14:textId="09F8B515" w:rsidR="00180BA8" w:rsidRPr="00AD3F68" w:rsidRDefault="00180BA8" w:rsidP="00180BA8">
            <w:pPr>
              <w:spacing w:before="100" w:beforeAutospacing="1" w:after="100" w:afterAutospacing="1" w:line="240" w:lineRule="auto"/>
              <w:jc w:val="left"/>
              <w:rPr>
                <w:sz w:val="20"/>
                <w:szCs w:val="20"/>
                <w:lang w:eastAsia="ru-RU"/>
              </w:rPr>
            </w:pPr>
            <w:r w:rsidRPr="00AD3F68">
              <w:rPr>
                <w:bCs/>
                <w:color w:val="000000"/>
                <w:sz w:val="20"/>
                <w:shd w:val="clear" w:color="auto" w:fill="FFFFFF"/>
                <w:lang w:bidi="ru-RU"/>
              </w:rPr>
              <w:t>Оздоровительно-образовательный комплекс «Звездный»</w:t>
            </w:r>
          </w:p>
        </w:tc>
        <w:tc>
          <w:tcPr>
            <w:tcW w:w="2976" w:type="dxa"/>
            <w:shd w:val="clear" w:color="auto" w:fill="auto"/>
          </w:tcPr>
          <w:p w14:paraId="4EFD75C0" w14:textId="2547AAE4" w:rsidR="00180BA8" w:rsidRPr="00AD3F68" w:rsidRDefault="00180BA8" w:rsidP="00666EEA">
            <w:pPr>
              <w:spacing w:before="100" w:beforeAutospacing="1" w:after="100" w:afterAutospacing="1" w:line="240" w:lineRule="auto"/>
              <w:jc w:val="center"/>
              <w:rPr>
                <w:sz w:val="20"/>
                <w:szCs w:val="20"/>
                <w:lang w:eastAsia="ru-RU"/>
              </w:rPr>
            </w:pPr>
            <w:r w:rsidRPr="00AD3F68">
              <w:rPr>
                <w:bCs/>
                <w:color w:val="000000"/>
                <w:sz w:val="20"/>
                <w:szCs w:val="20"/>
                <w:shd w:val="clear" w:color="auto" w:fill="FFFFFF"/>
              </w:rPr>
              <w:t xml:space="preserve">Липецкая область, Добровский район, сельское поселение </w:t>
            </w:r>
            <w:proofErr w:type="spellStart"/>
            <w:r w:rsidRPr="00AD3F68">
              <w:rPr>
                <w:bCs/>
                <w:color w:val="000000"/>
                <w:sz w:val="20"/>
                <w:szCs w:val="20"/>
                <w:shd w:val="clear" w:color="auto" w:fill="FFFFFF"/>
              </w:rPr>
              <w:t>Коренёвщинский</w:t>
            </w:r>
            <w:proofErr w:type="spellEnd"/>
            <w:r w:rsidRPr="00AD3F68">
              <w:rPr>
                <w:bCs/>
                <w:color w:val="000000"/>
                <w:sz w:val="20"/>
                <w:szCs w:val="20"/>
                <w:shd w:val="clear" w:color="auto" w:fill="FFFFFF"/>
              </w:rPr>
              <w:t xml:space="preserve"> сельсовет</w:t>
            </w:r>
            <w:r w:rsidRPr="00AD3F68">
              <w:rPr>
                <w:bCs/>
                <w:color w:val="000000"/>
                <w:sz w:val="20"/>
                <w:shd w:val="clear" w:color="auto" w:fill="FFFFFF"/>
                <w:lang w:bidi="ru-RU"/>
              </w:rPr>
              <w:t>, с. Горицы</w:t>
            </w:r>
          </w:p>
        </w:tc>
        <w:tc>
          <w:tcPr>
            <w:tcW w:w="2552" w:type="dxa"/>
            <w:shd w:val="clear" w:color="auto" w:fill="auto"/>
          </w:tcPr>
          <w:p w14:paraId="6C9B2BE7" w14:textId="4973B283" w:rsidR="00180BA8" w:rsidRPr="00AD3F68" w:rsidRDefault="00180BA8" w:rsidP="00180BA8">
            <w:pPr>
              <w:spacing w:before="100" w:beforeAutospacing="1" w:after="100" w:afterAutospacing="1" w:line="240" w:lineRule="auto"/>
              <w:jc w:val="center"/>
              <w:rPr>
                <w:sz w:val="20"/>
                <w:szCs w:val="20"/>
                <w:lang w:eastAsia="ru-RU"/>
              </w:rPr>
            </w:pPr>
            <w:r w:rsidRPr="00AD3F68">
              <w:rPr>
                <w:bCs/>
                <w:color w:val="000000"/>
                <w:sz w:val="20"/>
                <w:shd w:val="clear" w:color="auto" w:fill="FFFFFF"/>
                <w:lang w:bidi="ru-RU"/>
              </w:rPr>
              <w:t>РФ</w:t>
            </w:r>
          </w:p>
        </w:tc>
      </w:tr>
      <w:tr w:rsidR="00180BA8" w:rsidRPr="00AD3F68" w14:paraId="04DC87FE" w14:textId="77777777" w:rsidTr="00CB080E">
        <w:tc>
          <w:tcPr>
            <w:tcW w:w="562" w:type="dxa"/>
          </w:tcPr>
          <w:p w14:paraId="0A27CBE0" w14:textId="632BBAB0" w:rsidR="00180BA8" w:rsidRPr="00AD3F68" w:rsidRDefault="00CB080E" w:rsidP="00CB080E">
            <w:pPr>
              <w:autoSpaceDE w:val="0"/>
              <w:autoSpaceDN w:val="0"/>
              <w:adjustRightInd w:val="0"/>
              <w:spacing w:line="240" w:lineRule="auto"/>
              <w:jc w:val="center"/>
              <w:rPr>
                <w:color w:val="000000"/>
                <w:sz w:val="20"/>
                <w:szCs w:val="20"/>
              </w:rPr>
            </w:pPr>
            <w:r w:rsidRPr="00AD3F68">
              <w:rPr>
                <w:color w:val="000000"/>
                <w:sz w:val="20"/>
                <w:szCs w:val="20"/>
              </w:rPr>
              <w:t>2</w:t>
            </w:r>
          </w:p>
        </w:tc>
        <w:tc>
          <w:tcPr>
            <w:tcW w:w="1134" w:type="dxa"/>
          </w:tcPr>
          <w:p w14:paraId="33C515AF" w14:textId="76942294" w:rsidR="00180BA8" w:rsidRPr="00AD3F68" w:rsidRDefault="00180BA8" w:rsidP="00CB080E">
            <w:pPr>
              <w:spacing w:before="100" w:beforeAutospacing="1" w:after="100" w:afterAutospacing="1" w:line="240" w:lineRule="auto"/>
              <w:jc w:val="center"/>
              <w:rPr>
                <w:sz w:val="20"/>
                <w:szCs w:val="20"/>
                <w:lang w:eastAsia="ru-RU"/>
              </w:rPr>
            </w:pPr>
            <w:r w:rsidRPr="00AD3F68">
              <w:rPr>
                <w:rFonts w:eastAsiaTheme="minorHAnsi"/>
                <w:bCs/>
                <w:color w:val="000000"/>
                <w:sz w:val="20"/>
                <w:szCs w:val="20"/>
                <w:shd w:val="clear" w:color="auto" w:fill="FFFFFF"/>
                <w:lang w:bidi="ru-RU"/>
              </w:rPr>
              <w:t>СК.2</w:t>
            </w:r>
          </w:p>
        </w:tc>
        <w:tc>
          <w:tcPr>
            <w:tcW w:w="2694" w:type="dxa"/>
          </w:tcPr>
          <w:p w14:paraId="2ADDB517" w14:textId="00FA7E8E" w:rsidR="00180BA8" w:rsidRPr="00AD3F68" w:rsidRDefault="00180BA8" w:rsidP="00180BA8">
            <w:pPr>
              <w:spacing w:before="100" w:beforeAutospacing="1" w:after="100" w:afterAutospacing="1" w:line="240" w:lineRule="auto"/>
              <w:jc w:val="left"/>
              <w:rPr>
                <w:sz w:val="20"/>
                <w:szCs w:val="20"/>
                <w:lang w:eastAsia="ru-RU"/>
              </w:rPr>
            </w:pPr>
            <w:r w:rsidRPr="00AD3F68">
              <w:rPr>
                <w:bCs/>
                <w:color w:val="000000"/>
                <w:sz w:val="20"/>
                <w:shd w:val="clear" w:color="auto" w:fill="FFFFFF"/>
                <w:lang w:bidi="ru-RU"/>
              </w:rPr>
              <w:t>Государственное санаторно-курортное учреждение Липецкий областной детский санаторий «Мечта»</w:t>
            </w:r>
          </w:p>
        </w:tc>
        <w:tc>
          <w:tcPr>
            <w:tcW w:w="2976" w:type="dxa"/>
            <w:shd w:val="clear" w:color="auto" w:fill="auto"/>
          </w:tcPr>
          <w:p w14:paraId="1678F705" w14:textId="04666E66" w:rsidR="00180BA8" w:rsidRPr="00AD3F68" w:rsidRDefault="00180BA8" w:rsidP="00666EEA">
            <w:pPr>
              <w:spacing w:before="100" w:beforeAutospacing="1" w:after="100" w:afterAutospacing="1" w:line="240" w:lineRule="auto"/>
              <w:jc w:val="center"/>
              <w:rPr>
                <w:sz w:val="20"/>
                <w:szCs w:val="20"/>
                <w:lang w:eastAsia="ru-RU"/>
              </w:rPr>
            </w:pPr>
            <w:r w:rsidRPr="00AD3F68">
              <w:rPr>
                <w:bCs/>
                <w:color w:val="000000"/>
                <w:sz w:val="20"/>
                <w:szCs w:val="20"/>
                <w:shd w:val="clear" w:color="auto" w:fill="FFFFFF"/>
              </w:rPr>
              <w:t>Липецкая область, Добровский р-</w:t>
            </w:r>
            <w:proofErr w:type="gramStart"/>
            <w:r w:rsidRPr="00AD3F68">
              <w:rPr>
                <w:bCs/>
                <w:color w:val="000000"/>
                <w:sz w:val="20"/>
                <w:szCs w:val="20"/>
                <w:shd w:val="clear" w:color="auto" w:fill="FFFFFF"/>
              </w:rPr>
              <w:t>н,</w:t>
            </w:r>
            <w:r w:rsidRPr="00AD3F68">
              <w:rPr>
                <w:bCs/>
                <w:color w:val="000000"/>
                <w:sz w:val="20"/>
                <w:szCs w:val="20"/>
                <w:shd w:val="clear" w:color="auto" w:fill="FFFFFF"/>
              </w:rPr>
              <w:br/>
            </w:r>
            <w:r w:rsidRPr="00AD3F68">
              <w:rPr>
                <w:bCs/>
                <w:color w:val="000000"/>
                <w:sz w:val="20"/>
                <w:shd w:val="clear" w:color="auto" w:fill="FFFFFF"/>
                <w:lang w:bidi="ru-RU"/>
              </w:rPr>
              <w:t>с.</w:t>
            </w:r>
            <w:proofErr w:type="gramEnd"/>
            <w:r w:rsidRPr="00AD3F68">
              <w:rPr>
                <w:bCs/>
                <w:color w:val="000000"/>
                <w:sz w:val="20"/>
                <w:shd w:val="clear" w:color="auto" w:fill="FFFFFF"/>
                <w:lang w:bidi="ru-RU"/>
              </w:rPr>
              <w:t xml:space="preserve"> </w:t>
            </w:r>
            <w:proofErr w:type="spellStart"/>
            <w:r w:rsidRPr="00AD3F68">
              <w:rPr>
                <w:bCs/>
                <w:color w:val="000000"/>
                <w:sz w:val="20"/>
                <w:shd w:val="clear" w:color="auto" w:fill="FFFFFF"/>
                <w:lang w:bidi="ru-RU"/>
              </w:rPr>
              <w:t>Капитанщино</w:t>
            </w:r>
            <w:proofErr w:type="spellEnd"/>
          </w:p>
        </w:tc>
        <w:tc>
          <w:tcPr>
            <w:tcW w:w="2552" w:type="dxa"/>
            <w:shd w:val="clear" w:color="auto" w:fill="auto"/>
          </w:tcPr>
          <w:p w14:paraId="39A92F1E" w14:textId="68A5FF0B" w:rsidR="00180BA8" w:rsidRPr="00AD3F68" w:rsidRDefault="00180BA8" w:rsidP="00180BA8">
            <w:pPr>
              <w:spacing w:before="100" w:beforeAutospacing="1" w:after="100" w:afterAutospacing="1" w:line="240" w:lineRule="auto"/>
              <w:jc w:val="center"/>
              <w:rPr>
                <w:sz w:val="20"/>
                <w:szCs w:val="20"/>
                <w:lang w:eastAsia="ru-RU"/>
              </w:rPr>
            </w:pPr>
            <w:r w:rsidRPr="00AD3F68">
              <w:rPr>
                <w:bCs/>
                <w:color w:val="000000"/>
                <w:sz w:val="20"/>
                <w:shd w:val="clear" w:color="auto" w:fill="FFFFFF"/>
                <w:lang w:bidi="ru-RU"/>
              </w:rPr>
              <w:t>РФ</w:t>
            </w:r>
          </w:p>
        </w:tc>
      </w:tr>
    </w:tbl>
    <w:p w14:paraId="5DD67F02" w14:textId="77777777" w:rsidR="00E32DBD" w:rsidRPr="00AD3F68" w:rsidRDefault="00E32DBD" w:rsidP="00E32DBD">
      <w:pPr>
        <w:spacing w:before="120" w:line="276" w:lineRule="auto"/>
        <w:ind w:firstLine="709"/>
        <w:rPr>
          <w:b/>
        </w:rPr>
      </w:pPr>
      <w:r w:rsidRPr="00AD3F68">
        <w:rPr>
          <w:b/>
        </w:rPr>
        <w:t>Информация об основных проблемах и ограничениях</w:t>
      </w:r>
    </w:p>
    <w:p w14:paraId="08D3607F" w14:textId="1CD1B4A8" w:rsidR="00E32DBD" w:rsidRPr="00AD3F68" w:rsidRDefault="00E32DBD" w:rsidP="00F26CF0">
      <w:pPr>
        <w:spacing w:line="276" w:lineRule="auto"/>
        <w:ind w:firstLine="708"/>
        <w:rPr>
          <w:rFonts w:eastAsiaTheme="minorHAnsi"/>
          <w:szCs w:val="24"/>
        </w:rPr>
      </w:pPr>
      <w:r w:rsidRPr="00AD3F68">
        <w:rPr>
          <w:rFonts w:eastAsiaTheme="minorHAnsi"/>
          <w:szCs w:val="24"/>
        </w:rPr>
        <w:t>Для о</w:t>
      </w:r>
      <w:r w:rsidRPr="00AD3F68">
        <w:rPr>
          <w:szCs w:val="24"/>
        </w:rPr>
        <w:t xml:space="preserve">бъектов </w:t>
      </w:r>
      <w:r w:rsidR="004C02F0" w:rsidRPr="00AD3F68">
        <w:rPr>
          <w:szCs w:val="24"/>
        </w:rPr>
        <w:t>санаторно-курортного назначения</w:t>
      </w:r>
      <w:r w:rsidRPr="00AD3F68">
        <w:rPr>
          <w:szCs w:val="24"/>
        </w:rPr>
        <w:t xml:space="preserve">, расположенных на территории сельского поселения </w:t>
      </w:r>
      <w:r w:rsidRPr="00AD3F68">
        <w:rPr>
          <w:rFonts w:eastAsiaTheme="minorHAnsi"/>
          <w:szCs w:val="24"/>
        </w:rPr>
        <w:t>характерны следующие проблемы:</w:t>
      </w:r>
    </w:p>
    <w:p w14:paraId="7416CE9E" w14:textId="1BC13425" w:rsidR="004C02F0" w:rsidRPr="00AD3F68" w:rsidRDefault="004C02F0" w:rsidP="00F26CF0">
      <w:pPr>
        <w:widowControl w:val="0"/>
        <w:numPr>
          <w:ilvl w:val="0"/>
          <w:numId w:val="56"/>
        </w:numPr>
        <w:tabs>
          <w:tab w:val="left" w:pos="709"/>
        </w:tabs>
        <w:autoSpaceDE w:val="0"/>
        <w:autoSpaceDN w:val="0"/>
        <w:adjustRightInd w:val="0"/>
        <w:spacing w:after="160" w:line="276" w:lineRule="auto"/>
        <w:ind w:left="0" w:firstLine="426"/>
        <w:contextualSpacing/>
        <w:rPr>
          <w:rFonts w:eastAsiaTheme="minorHAnsi"/>
          <w:szCs w:val="24"/>
        </w:rPr>
      </w:pPr>
      <w:r w:rsidRPr="00AD3F68">
        <w:rPr>
          <w:rFonts w:eastAsiaTheme="minorHAnsi"/>
          <w:szCs w:val="24"/>
        </w:rPr>
        <w:t>недостаточная материально-техническая база санаторно-курортных организаций;</w:t>
      </w:r>
    </w:p>
    <w:p w14:paraId="0403A439" w14:textId="4C9E62CD" w:rsidR="00666EEA" w:rsidRPr="00AD3F68" w:rsidRDefault="00666EEA" w:rsidP="00F26CF0">
      <w:pPr>
        <w:widowControl w:val="0"/>
        <w:numPr>
          <w:ilvl w:val="0"/>
          <w:numId w:val="56"/>
        </w:numPr>
        <w:tabs>
          <w:tab w:val="left" w:pos="709"/>
        </w:tabs>
        <w:autoSpaceDE w:val="0"/>
        <w:autoSpaceDN w:val="0"/>
        <w:adjustRightInd w:val="0"/>
        <w:spacing w:after="160" w:line="276" w:lineRule="auto"/>
        <w:ind w:left="0" w:firstLine="426"/>
        <w:contextualSpacing/>
        <w:rPr>
          <w:rFonts w:eastAsiaTheme="minorHAnsi"/>
          <w:szCs w:val="24"/>
        </w:rPr>
      </w:pPr>
      <w:r w:rsidRPr="00AD3F68">
        <w:rPr>
          <w:rFonts w:eastAsiaTheme="minorHAnsi"/>
          <w:szCs w:val="24"/>
        </w:rPr>
        <w:t xml:space="preserve">дефицит </w:t>
      </w:r>
      <w:r w:rsidR="0078327C" w:rsidRPr="00AD3F68">
        <w:rPr>
          <w:rFonts w:eastAsiaTheme="minorHAnsi"/>
          <w:szCs w:val="24"/>
        </w:rPr>
        <w:t>персонала и финансовых ресурсов.</w:t>
      </w:r>
    </w:p>
    <w:p w14:paraId="1760968B" w14:textId="77777777" w:rsidR="00E32DBD" w:rsidRPr="00AD3F68" w:rsidRDefault="00E32DBD" w:rsidP="00E32DBD">
      <w:pPr>
        <w:widowControl w:val="0"/>
        <w:spacing w:line="276" w:lineRule="auto"/>
        <w:ind w:firstLine="709"/>
        <w:rPr>
          <w:rFonts w:eastAsiaTheme="minorHAnsi"/>
          <w:b/>
          <w:szCs w:val="24"/>
        </w:rPr>
      </w:pPr>
      <w:r w:rsidRPr="00AD3F68">
        <w:rPr>
          <w:rFonts w:eastAsiaTheme="minorHAnsi"/>
          <w:b/>
          <w:szCs w:val="24"/>
        </w:rPr>
        <w:t>Направления развития</w:t>
      </w:r>
    </w:p>
    <w:p w14:paraId="6F7C11A8" w14:textId="09F2D165" w:rsidR="00E32DBD" w:rsidRPr="00AD3F68" w:rsidRDefault="00E32DBD" w:rsidP="00E32DBD">
      <w:pPr>
        <w:widowControl w:val="0"/>
        <w:spacing w:line="276" w:lineRule="auto"/>
        <w:ind w:firstLine="709"/>
        <w:rPr>
          <w:rFonts w:eastAsiaTheme="minorHAnsi"/>
          <w:szCs w:val="24"/>
        </w:rPr>
      </w:pPr>
      <w:r w:rsidRPr="00AD3F68">
        <w:rPr>
          <w:rFonts w:eastAsiaTheme="minorHAnsi"/>
          <w:szCs w:val="24"/>
        </w:rPr>
        <w:t xml:space="preserve">Проектом мероприятия по размещению планируемых объектов </w:t>
      </w:r>
      <w:r w:rsidR="00BD4742" w:rsidRPr="00AD3F68">
        <w:rPr>
          <w:rFonts w:eastAsiaTheme="minorHAnsi"/>
          <w:szCs w:val="24"/>
        </w:rPr>
        <w:t>санаторно-курортного назначения</w:t>
      </w:r>
      <w:r w:rsidRPr="00AD3F68">
        <w:rPr>
          <w:rFonts w:eastAsiaTheme="minorHAnsi"/>
          <w:szCs w:val="24"/>
        </w:rPr>
        <w:t xml:space="preserve"> не предусматриваются.</w:t>
      </w:r>
    </w:p>
    <w:p w14:paraId="3C80251C" w14:textId="052C6F7B" w:rsidR="001E12C9" w:rsidRPr="00AD3F68" w:rsidRDefault="001E12C9" w:rsidP="001E12C9">
      <w:pPr>
        <w:pStyle w:val="021216b"/>
      </w:pPr>
      <w:bookmarkStart w:id="109" w:name="_Toc53143701"/>
      <w:bookmarkStart w:id="110" w:name="_Toc499567827"/>
      <w:bookmarkStart w:id="111" w:name="_Toc69297544"/>
      <w:bookmarkEnd w:id="98"/>
      <w:bookmarkEnd w:id="103"/>
      <w:bookmarkEnd w:id="104"/>
      <w:bookmarkEnd w:id="105"/>
      <w:bookmarkEnd w:id="106"/>
      <w:bookmarkEnd w:id="107"/>
      <w:bookmarkEnd w:id="108"/>
      <w:r w:rsidRPr="00AD3F68">
        <w:t>5.2.</w:t>
      </w:r>
      <w:r w:rsidR="00E32DBD" w:rsidRPr="00AD3F68">
        <w:t>8</w:t>
      </w:r>
      <w:r w:rsidRPr="00AD3F68">
        <w:t xml:space="preserve"> Прочие объекты обслуживания</w:t>
      </w:r>
      <w:bookmarkEnd w:id="109"/>
    </w:p>
    <w:p w14:paraId="1B1C6DA7" w14:textId="77777777" w:rsidR="001E12C9" w:rsidRPr="00AD3F68" w:rsidRDefault="001E12C9" w:rsidP="001E12C9">
      <w:pPr>
        <w:spacing w:line="276" w:lineRule="auto"/>
        <w:ind w:firstLine="709"/>
        <w:rPr>
          <w:b/>
        </w:rPr>
      </w:pPr>
      <w:r w:rsidRPr="00AD3F68">
        <w:rPr>
          <w:b/>
        </w:rPr>
        <w:t>Анализ существующего состояния</w:t>
      </w:r>
    </w:p>
    <w:p w14:paraId="2CA76846" w14:textId="77777777" w:rsidR="001E12C9" w:rsidRPr="00AD3F68" w:rsidRDefault="001E12C9" w:rsidP="001E12C9">
      <w:pPr>
        <w:spacing w:line="276" w:lineRule="auto"/>
        <w:ind w:firstLine="709"/>
        <w:rPr>
          <w:szCs w:val="24"/>
        </w:rPr>
      </w:pPr>
      <w:r w:rsidRPr="00AD3F68">
        <w:rPr>
          <w:szCs w:val="24"/>
        </w:rPr>
        <w:t>В сельском поселении функционируют 2 религиозные организации, 2 супермаркета, 5 мини-</w:t>
      </w:r>
      <w:proofErr w:type="spellStart"/>
      <w:r w:rsidRPr="00AD3F68">
        <w:rPr>
          <w:szCs w:val="24"/>
        </w:rPr>
        <w:t>маркетов</w:t>
      </w:r>
      <w:proofErr w:type="spellEnd"/>
      <w:r w:rsidRPr="00AD3F68">
        <w:rPr>
          <w:szCs w:val="24"/>
        </w:rPr>
        <w:t>, 3 кафе и кулинария, 2 парикмахерские, а также администрация сельского поселения.</w:t>
      </w:r>
    </w:p>
    <w:p w14:paraId="2D581FA5" w14:textId="753294C3" w:rsidR="001E12C9" w:rsidRPr="00AD3F68" w:rsidRDefault="001E12C9" w:rsidP="001E12C9">
      <w:pPr>
        <w:spacing w:line="276" w:lineRule="auto"/>
        <w:ind w:firstLine="709"/>
        <w:rPr>
          <w:rFonts w:eastAsia="Times New Roman"/>
          <w:szCs w:val="24"/>
          <w:lang w:eastAsia="ar-SA"/>
        </w:rPr>
      </w:pPr>
      <w:r w:rsidRPr="00AD3F68">
        <w:rPr>
          <w:rFonts w:eastAsia="Times New Roman"/>
          <w:color w:val="000000"/>
          <w:szCs w:val="24"/>
          <w:lang w:eastAsia="ru-RU"/>
        </w:rPr>
        <w:t xml:space="preserve">Система объектов бытового обслуживания сельского поселения формируется учреждениями государственной и иной формы собственности. </w:t>
      </w:r>
      <w:r w:rsidRPr="00AD3F68">
        <w:rPr>
          <w:rFonts w:eastAsia="Times New Roman"/>
          <w:szCs w:val="24"/>
          <w:lang w:eastAsia="ar-SA"/>
        </w:rPr>
        <w:t xml:space="preserve">Религиозные объекты в сельском поселении </w:t>
      </w:r>
      <w:proofErr w:type="spellStart"/>
      <w:r w:rsidR="00B41B2C" w:rsidRPr="00AD3F68">
        <w:rPr>
          <w:rFonts w:eastAsia="Times New Roman"/>
          <w:szCs w:val="24"/>
          <w:lang w:eastAsia="ar-SA"/>
        </w:rPr>
        <w:t>Коренёвщинский</w:t>
      </w:r>
      <w:proofErr w:type="spellEnd"/>
      <w:r w:rsidRPr="00AD3F68">
        <w:rPr>
          <w:rFonts w:eastAsia="Times New Roman"/>
          <w:szCs w:val="24"/>
          <w:lang w:eastAsia="ar-SA"/>
        </w:rPr>
        <w:t xml:space="preserve"> сельсовет представлены церковью и часовней.</w:t>
      </w:r>
    </w:p>
    <w:p w14:paraId="2429B589" w14:textId="09B069B6" w:rsidR="005C548A" w:rsidRPr="00AD3F68" w:rsidRDefault="001E12C9" w:rsidP="005C4DE6">
      <w:pPr>
        <w:widowControl w:val="0"/>
        <w:tabs>
          <w:tab w:val="left" w:pos="709"/>
          <w:tab w:val="left" w:pos="851"/>
        </w:tabs>
        <w:spacing w:line="276" w:lineRule="auto"/>
        <w:ind w:firstLine="709"/>
        <w:rPr>
          <w:rFonts w:eastAsia="Times New Roman"/>
          <w:color w:val="000000"/>
          <w:szCs w:val="24"/>
          <w:lang w:eastAsia="ru-RU"/>
        </w:rPr>
      </w:pPr>
      <w:r w:rsidRPr="00AD3F68">
        <w:rPr>
          <w:rFonts w:eastAsia="Times New Roman"/>
          <w:color w:val="000000"/>
          <w:szCs w:val="24"/>
          <w:lang w:eastAsia="ru-RU"/>
        </w:rPr>
        <w:t>Перечень религиозных объектов, супермаркетов, мини-</w:t>
      </w:r>
      <w:proofErr w:type="spellStart"/>
      <w:r w:rsidRPr="00AD3F68">
        <w:rPr>
          <w:rFonts w:eastAsia="Times New Roman"/>
          <w:color w:val="000000"/>
          <w:szCs w:val="24"/>
          <w:lang w:eastAsia="ru-RU"/>
        </w:rPr>
        <w:t>маркетов</w:t>
      </w:r>
      <w:proofErr w:type="spellEnd"/>
      <w:r w:rsidRPr="00AD3F68">
        <w:rPr>
          <w:rFonts w:eastAsia="Times New Roman"/>
          <w:color w:val="000000"/>
          <w:szCs w:val="24"/>
          <w:lang w:eastAsia="ru-RU"/>
        </w:rPr>
        <w:t xml:space="preserve">, кафе, парикмахерских, </w:t>
      </w:r>
      <w:r w:rsidRPr="00AD3F68">
        <w:rPr>
          <w:szCs w:val="24"/>
        </w:rPr>
        <w:t xml:space="preserve">а также объектов администрирования, </w:t>
      </w:r>
      <w:r w:rsidRPr="00AD3F68">
        <w:rPr>
          <w:rFonts w:eastAsia="Times New Roman"/>
          <w:color w:val="000000"/>
          <w:szCs w:val="24"/>
          <w:lang w:eastAsia="ru-RU"/>
        </w:rPr>
        <w:t>расположенных на территории сельского поселения представлен в таблице 3.5.</w:t>
      </w:r>
      <w:r w:rsidR="005C548A" w:rsidRPr="00AD3F68">
        <w:rPr>
          <w:rFonts w:eastAsia="Times New Roman"/>
          <w:color w:val="000000"/>
          <w:szCs w:val="24"/>
          <w:lang w:eastAsia="ru-RU"/>
        </w:rPr>
        <w:t>10</w:t>
      </w:r>
      <w:r w:rsidR="005C4DE6" w:rsidRPr="00AD3F68">
        <w:rPr>
          <w:rFonts w:eastAsia="Times New Roman"/>
          <w:color w:val="000000"/>
          <w:szCs w:val="24"/>
          <w:lang w:eastAsia="ru-RU"/>
        </w:rPr>
        <w:t>.</w:t>
      </w:r>
    </w:p>
    <w:p w14:paraId="23B050F7" w14:textId="05262A19" w:rsidR="001E12C9" w:rsidRPr="00AD3F68" w:rsidRDefault="001E12C9" w:rsidP="001E12C9">
      <w:pPr>
        <w:spacing w:line="276" w:lineRule="auto"/>
        <w:ind w:right="-2" w:firstLine="709"/>
        <w:jc w:val="right"/>
        <w:rPr>
          <w:rFonts w:eastAsia="Times New Roman"/>
          <w:color w:val="000000"/>
          <w:szCs w:val="24"/>
          <w:lang w:eastAsia="ru-RU"/>
        </w:rPr>
      </w:pPr>
      <w:r w:rsidRPr="00AD3F68">
        <w:rPr>
          <w:rFonts w:eastAsia="Times New Roman"/>
          <w:color w:val="000000"/>
          <w:szCs w:val="24"/>
          <w:lang w:eastAsia="ru-RU"/>
        </w:rPr>
        <w:t>Таблица 3.5.</w:t>
      </w:r>
      <w:r w:rsidR="005C548A" w:rsidRPr="00AD3F68">
        <w:rPr>
          <w:rFonts w:eastAsia="Times New Roman"/>
          <w:color w:val="000000"/>
          <w:szCs w:val="24"/>
          <w:lang w:eastAsia="ru-RU"/>
        </w:rPr>
        <w:t>10</w:t>
      </w:r>
    </w:p>
    <w:p w14:paraId="3E1ECDE0" w14:textId="77E8D5B7" w:rsidR="001E12C9" w:rsidRPr="00AD3F68" w:rsidRDefault="001E12C9" w:rsidP="001E12C9">
      <w:pPr>
        <w:spacing w:line="276" w:lineRule="auto"/>
        <w:ind w:right="-2"/>
        <w:jc w:val="center"/>
        <w:rPr>
          <w:rFonts w:eastAsia="Times New Roman"/>
          <w:color w:val="000000"/>
          <w:szCs w:val="24"/>
          <w:lang w:val="cs-CZ" w:eastAsia="ru-RU"/>
        </w:rPr>
      </w:pPr>
      <w:r w:rsidRPr="00AD3F68">
        <w:rPr>
          <w:rFonts w:eastAsia="Times New Roman"/>
          <w:color w:val="000000"/>
          <w:szCs w:val="24"/>
          <w:lang w:eastAsia="ru-RU"/>
        </w:rPr>
        <w:t>Перечень объектов бытового обслуживания населения местного значения</w:t>
      </w:r>
      <w:r w:rsidR="008906DA" w:rsidRPr="00AD3F68">
        <w:rPr>
          <w:rFonts w:eastAsia="Times New Roman"/>
          <w:color w:val="000000"/>
          <w:szCs w:val="24"/>
          <w:lang w:eastAsia="ru-RU"/>
        </w:rPr>
        <w:t xml:space="preserve"> </w:t>
      </w:r>
      <w:r w:rsidR="00CB04CD" w:rsidRPr="00AD3F68">
        <w:rPr>
          <w:rFonts w:eastAsia="Times New Roman"/>
          <w:color w:val="000000"/>
          <w:szCs w:val="24"/>
          <w:lang w:eastAsia="ru-RU"/>
        </w:rPr>
        <w:t>поселения</w:t>
      </w:r>
      <w:r w:rsidR="008906DA" w:rsidRPr="00AD3F68">
        <w:rPr>
          <w:rFonts w:eastAsia="Times New Roman"/>
          <w:color w:val="000000"/>
          <w:szCs w:val="24"/>
          <w:lang w:eastAsia="ru-RU"/>
        </w:rPr>
        <w:t>, иного значения</w:t>
      </w:r>
    </w:p>
    <w:tbl>
      <w:tblPr>
        <w:tblStyle w:val="1ff8"/>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416"/>
        <w:gridCol w:w="712"/>
        <w:gridCol w:w="1986"/>
        <w:gridCol w:w="1843"/>
        <w:gridCol w:w="1701"/>
        <w:gridCol w:w="1275"/>
        <w:gridCol w:w="1978"/>
      </w:tblGrid>
      <w:tr w:rsidR="001E12C9" w:rsidRPr="00AD3F68" w14:paraId="1DECCDF3" w14:textId="77777777" w:rsidTr="0088661D">
        <w:trPr>
          <w:trHeight w:val="1118"/>
        </w:trPr>
        <w:tc>
          <w:tcPr>
            <w:tcW w:w="210" w:type="pct"/>
            <w:vAlign w:val="center"/>
          </w:tcPr>
          <w:p w14:paraId="3ECCE26B" w14:textId="77777777" w:rsidR="001E12C9" w:rsidRPr="00AD3F68" w:rsidRDefault="001E12C9" w:rsidP="0088661D">
            <w:pPr>
              <w:widowControl w:val="0"/>
              <w:spacing w:line="240" w:lineRule="auto"/>
              <w:jc w:val="center"/>
              <w:rPr>
                <w:rFonts w:eastAsia="Times New Roman"/>
                <w:b/>
                <w:bCs/>
                <w:color w:val="000000"/>
                <w:sz w:val="20"/>
                <w:shd w:val="clear" w:color="auto" w:fill="FFFFFF"/>
                <w:lang w:bidi="ru-RU"/>
              </w:rPr>
            </w:pPr>
            <w:r w:rsidRPr="00AD3F68">
              <w:rPr>
                <w:rFonts w:eastAsia="Times New Roman"/>
                <w:b/>
                <w:bCs/>
                <w:color w:val="000000"/>
                <w:sz w:val="20"/>
                <w:shd w:val="clear" w:color="auto" w:fill="FFFFFF"/>
                <w:lang w:bidi="ru-RU"/>
              </w:rPr>
              <w:t>№</w:t>
            </w:r>
          </w:p>
        </w:tc>
        <w:tc>
          <w:tcPr>
            <w:tcW w:w="359" w:type="pct"/>
            <w:vAlign w:val="center"/>
          </w:tcPr>
          <w:p w14:paraId="5516E6C1" w14:textId="77777777" w:rsidR="001E12C9" w:rsidRPr="00AD3F68" w:rsidRDefault="001E12C9" w:rsidP="0088661D">
            <w:pPr>
              <w:widowControl w:val="0"/>
              <w:spacing w:line="240" w:lineRule="auto"/>
              <w:jc w:val="center"/>
              <w:rPr>
                <w:b/>
                <w:bCs/>
                <w:color w:val="000000"/>
                <w:sz w:val="20"/>
                <w:shd w:val="clear" w:color="auto" w:fill="FFFFFF"/>
                <w:lang w:bidi="ru-RU"/>
              </w:rPr>
            </w:pPr>
            <w:r w:rsidRPr="00AD3F68">
              <w:rPr>
                <w:b/>
                <w:bCs/>
                <w:color w:val="000000"/>
                <w:sz w:val="20"/>
                <w:shd w:val="clear" w:color="auto" w:fill="FFFFFF"/>
                <w:lang w:bidi="ru-RU"/>
              </w:rPr>
              <w:t xml:space="preserve">№ на карте </w:t>
            </w:r>
          </w:p>
        </w:tc>
        <w:tc>
          <w:tcPr>
            <w:tcW w:w="1002" w:type="pct"/>
            <w:vAlign w:val="center"/>
          </w:tcPr>
          <w:p w14:paraId="6A9F69AE" w14:textId="77777777" w:rsidR="001E12C9" w:rsidRPr="00AD3F68" w:rsidRDefault="001E12C9" w:rsidP="0088661D">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Наименование</w:t>
            </w:r>
          </w:p>
        </w:tc>
        <w:tc>
          <w:tcPr>
            <w:tcW w:w="930" w:type="pct"/>
            <w:vAlign w:val="center"/>
          </w:tcPr>
          <w:p w14:paraId="00A623D0" w14:textId="77777777" w:rsidR="001E12C9" w:rsidRPr="00AD3F68" w:rsidRDefault="001E12C9" w:rsidP="0088661D">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Местоположение</w:t>
            </w:r>
          </w:p>
        </w:tc>
        <w:tc>
          <w:tcPr>
            <w:tcW w:w="858" w:type="pct"/>
            <w:vAlign w:val="center"/>
          </w:tcPr>
          <w:p w14:paraId="00B88FC0" w14:textId="77777777" w:rsidR="001E12C9" w:rsidRPr="00AD3F68" w:rsidRDefault="001E12C9" w:rsidP="0088661D">
            <w:pPr>
              <w:spacing w:line="240" w:lineRule="auto"/>
              <w:ind w:right="-2"/>
              <w:jc w:val="center"/>
              <w:rPr>
                <w:sz w:val="20"/>
                <w:szCs w:val="20"/>
              </w:rPr>
            </w:pPr>
            <w:r w:rsidRPr="00AD3F68">
              <w:rPr>
                <w:b/>
                <w:sz w:val="20"/>
                <w:szCs w:val="20"/>
              </w:rPr>
              <w:t>Обслуживаемые населенные пункты</w:t>
            </w:r>
          </w:p>
        </w:tc>
        <w:tc>
          <w:tcPr>
            <w:tcW w:w="643" w:type="pct"/>
            <w:vAlign w:val="center"/>
          </w:tcPr>
          <w:p w14:paraId="436F5A2B" w14:textId="77777777" w:rsidR="001E12C9" w:rsidRPr="00AD3F68" w:rsidRDefault="001E12C9" w:rsidP="0088661D">
            <w:pPr>
              <w:spacing w:line="240" w:lineRule="auto"/>
              <w:ind w:right="-2"/>
              <w:jc w:val="center"/>
              <w:rPr>
                <w:b/>
                <w:sz w:val="20"/>
                <w:szCs w:val="20"/>
              </w:rPr>
            </w:pPr>
            <w:r w:rsidRPr="00AD3F68">
              <w:rPr>
                <w:b/>
                <w:sz w:val="20"/>
                <w:szCs w:val="20"/>
              </w:rPr>
              <w:t>Проектная мощность</w:t>
            </w:r>
          </w:p>
        </w:tc>
        <w:tc>
          <w:tcPr>
            <w:tcW w:w="998" w:type="pct"/>
            <w:vAlign w:val="center"/>
          </w:tcPr>
          <w:p w14:paraId="21E30969" w14:textId="77777777" w:rsidR="001E12C9" w:rsidRPr="00AD3F68" w:rsidRDefault="001E12C9" w:rsidP="0088661D">
            <w:pPr>
              <w:spacing w:line="240" w:lineRule="auto"/>
              <w:ind w:right="-2"/>
              <w:jc w:val="center"/>
              <w:rPr>
                <w:b/>
                <w:sz w:val="20"/>
                <w:szCs w:val="20"/>
              </w:rPr>
            </w:pPr>
            <w:r w:rsidRPr="00AD3F68">
              <w:rPr>
                <w:b/>
                <w:sz w:val="20"/>
                <w:szCs w:val="20"/>
              </w:rPr>
              <w:t>Год постройки, характеристика объекта (хорошее, удовлетворительное, ветхое)</w:t>
            </w:r>
          </w:p>
        </w:tc>
      </w:tr>
    </w:tbl>
    <w:p w14:paraId="20A59DB9" w14:textId="77777777" w:rsidR="001E12C9" w:rsidRPr="00AD3F68" w:rsidRDefault="001E12C9" w:rsidP="001E12C9">
      <w:pPr>
        <w:spacing w:line="240" w:lineRule="auto"/>
        <w:rPr>
          <w:sz w:val="2"/>
          <w:szCs w:val="2"/>
        </w:rPr>
      </w:pPr>
    </w:p>
    <w:tbl>
      <w:tblPr>
        <w:tblStyle w:val="1ff8"/>
        <w:tblW w:w="5000" w:type="pct"/>
        <w:tblLayout w:type="fixed"/>
        <w:tblCellMar>
          <w:left w:w="57" w:type="dxa"/>
          <w:right w:w="57" w:type="dxa"/>
        </w:tblCellMar>
        <w:tblLook w:val="04A0" w:firstRow="1" w:lastRow="0" w:firstColumn="1" w:lastColumn="0" w:noHBand="0" w:noVBand="1"/>
      </w:tblPr>
      <w:tblGrid>
        <w:gridCol w:w="420"/>
        <w:gridCol w:w="708"/>
        <w:gridCol w:w="1986"/>
        <w:gridCol w:w="1843"/>
        <w:gridCol w:w="1701"/>
        <w:gridCol w:w="1275"/>
        <w:gridCol w:w="1978"/>
      </w:tblGrid>
      <w:tr w:rsidR="001E12C9" w:rsidRPr="00AD3F68" w14:paraId="4F3FA6BE" w14:textId="77777777" w:rsidTr="00753DEC">
        <w:trPr>
          <w:tblHeader/>
        </w:trPr>
        <w:tc>
          <w:tcPr>
            <w:tcW w:w="212" w:type="pct"/>
          </w:tcPr>
          <w:p w14:paraId="0CA08FC3" w14:textId="77777777" w:rsidR="001E12C9" w:rsidRPr="00AD3F68" w:rsidRDefault="001E12C9" w:rsidP="0088661D">
            <w:pPr>
              <w:widowControl w:val="0"/>
              <w:spacing w:line="240" w:lineRule="auto"/>
              <w:jc w:val="center"/>
              <w:rPr>
                <w:rFonts w:eastAsia="Times New Roman"/>
                <w:b/>
                <w:bCs/>
                <w:color w:val="000000"/>
                <w:sz w:val="20"/>
                <w:shd w:val="clear" w:color="auto" w:fill="FFFFFF"/>
                <w:lang w:bidi="ru-RU"/>
              </w:rPr>
            </w:pPr>
            <w:r w:rsidRPr="00AD3F68">
              <w:rPr>
                <w:rFonts w:eastAsia="Times New Roman"/>
                <w:b/>
                <w:bCs/>
                <w:color w:val="000000"/>
                <w:sz w:val="20"/>
                <w:shd w:val="clear" w:color="auto" w:fill="FFFFFF"/>
                <w:lang w:bidi="ru-RU"/>
              </w:rPr>
              <w:t>1</w:t>
            </w:r>
          </w:p>
        </w:tc>
        <w:tc>
          <w:tcPr>
            <w:tcW w:w="357" w:type="pct"/>
          </w:tcPr>
          <w:p w14:paraId="06B7DF3F" w14:textId="77777777" w:rsidR="001E12C9" w:rsidRPr="00AD3F68" w:rsidRDefault="001E12C9" w:rsidP="0088661D">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2</w:t>
            </w:r>
          </w:p>
        </w:tc>
        <w:tc>
          <w:tcPr>
            <w:tcW w:w="1002" w:type="pct"/>
          </w:tcPr>
          <w:p w14:paraId="56FC183A" w14:textId="77777777" w:rsidR="001E12C9" w:rsidRPr="00AD3F68" w:rsidRDefault="001E12C9" w:rsidP="0088661D">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3</w:t>
            </w:r>
          </w:p>
        </w:tc>
        <w:tc>
          <w:tcPr>
            <w:tcW w:w="930" w:type="pct"/>
          </w:tcPr>
          <w:p w14:paraId="203A4695" w14:textId="77777777" w:rsidR="001E12C9" w:rsidRPr="00AD3F68" w:rsidRDefault="001E12C9" w:rsidP="0088661D">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4</w:t>
            </w:r>
          </w:p>
        </w:tc>
        <w:tc>
          <w:tcPr>
            <w:tcW w:w="858" w:type="pct"/>
          </w:tcPr>
          <w:p w14:paraId="76B28FFA" w14:textId="77777777" w:rsidR="001E12C9" w:rsidRPr="00AD3F68" w:rsidRDefault="001E12C9" w:rsidP="0088661D">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5</w:t>
            </w:r>
          </w:p>
        </w:tc>
        <w:tc>
          <w:tcPr>
            <w:tcW w:w="643" w:type="pct"/>
          </w:tcPr>
          <w:p w14:paraId="3B4A5F75" w14:textId="77777777" w:rsidR="001E12C9" w:rsidRPr="00AD3F68" w:rsidRDefault="001E12C9" w:rsidP="0088661D">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6</w:t>
            </w:r>
          </w:p>
        </w:tc>
        <w:tc>
          <w:tcPr>
            <w:tcW w:w="998" w:type="pct"/>
          </w:tcPr>
          <w:p w14:paraId="2F3CEC3D" w14:textId="77777777" w:rsidR="001E12C9" w:rsidRPr="00AD3F68" w:rsidRDefault="001E12C9" w:rsidP="0088661D">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7</w:t>
            </w:r>
          </w:p>
        </w:tc>
      </w:tr>
      <w:tr w:rsidR="001E12C9" w:rsidRPr="00AD3F68" w14:paraId="2C7F48FA" w14:textId="77777777" w:rsidTr="00753DEC">
        <w:tc>
          <w:tcPr>
            <w:tcW w:w="5000" w:type="pct"/>
            <w:gridSpan w:val="7"/>
          </w:tcPr>
          <w:p w14:paraId="57ECA4E8" w14:textId="018E244A" w:rsidR="001E12C9" w:rsidRPr="00AD3F68" w:rsidRDefault="001E12C9" w:rsidP="0088661D">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Объекты администрирования</w:t>
            </w:r>
            <w:r w:rsidR="00CB04CD" w:rsidRPr="00AD3F68">
              <w:rPr>
                <w:b/>
                <w:bCs/>
                <w:color w:val="000000"/>
                <w:sz w:val="20"/>
                <w:shd w:val="clear" w:color="auto" w:fill="FFFFFF"/>
                <w:lang w:bidi="ru-RU"/>
              </w:rPr>
              <w:t xml:space="preserve"> (местное значение поселения)</w:t>
            </w:r>
          </w:p>
        </w:tc>
      </w:tr>
      <w:tr w:rsidR="001E12C9" w:rsidRPr="00AD3F68" w14:paraId="70C83A41" w14:textId="77777777" w:rsidTr="0088661D">
        <w:trPr>
          <w:tblHeader/>
        </w:trPr>
        <w:tc>
          <w:tcPr>
            <w:tcW w:w="212" w:type="pct"/>
          </w:tcPr>
          <w:p w14:paraId="2A1F597E" w14:textId="77777777" w:rsidR="001E12C9" w:rsidRPr="00AD3F68" w:rsidRDefault="001E12C9" w:rsidP="0088661D">
            <w:pPr>
              <w:widowControl w:val="0"/>
              <w:spacing w:line="240" w:lineRule="auto"/>
              <w:jc w:val="center"/>
              <w:rPr>
                <w:rFonts w:eastAsia="Times New Roman"/>
                <w:bCs/>
                <w:color w:val="000000"/>
                <w:sz w:val="20"/>
                <w:shd w:val="clear" w:color="auto" w:fill="FFFFFF"/>
                <w:lang w:bidi="ru-RU"/>
              </w:rPr>
            </w:pPr>
            <w:r w:rsidRPr="00AD3F68">
              <w:rPr>
                <w:rFonts w:eastAsia="Times New Roman"/>
                <w:bCs/>
                <w:color w:val="000000"/>
                <w:sz w:val="20"/>
                <w:shd w:val="clear" w:color="auto" w:fill="FFFFFF"/>
                <w:lang w:bidi="ru-RU"/>
              </w:rPr>
              <w:t>1</w:t>
            </w:r>
          </w:p>
        </w:tc>
        <w:tc>
          <w:tcPr>
            <w:tcW w:w="357" w:type="pct"/>
          </w:tcPr>
          <w:p w14:paraId="0FB8F2DF"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c>
          <w:tcPr>
            <w:tcW w:w="1002" w:type="pct"/>
          </w:tcPr>
          <w:p w14:paraId="4549FC0D" w14:textId="77777777" w:rsidR="001E12C9" w:rsidRPr="00AD3F68" w:rsidRDefault="001E12C9" w:rsidP="0088661D">
            <w:pPr>
              <w:spacing w:line="240" w:lineRule="auto"/>
              <w:ind w:right="-2"/>
              <w:jc w:val="left"/>
              <w:rPr>
                <w:bCs/>
                <w:color w:val="000000"/>
                <w:sz w:val="20"/>
                <w:shd w:val="clear" w:color="auto" w:fill="FFFFFF"/>
                <w:lang w:bidi="ru-RU"/>
              </w:rPr>
            </w:pPr>
            <w:r w:rsidRPr="00AD3F68">
              <w:rPr>
                <w:bCs/>
                <w:color w:val="000000"/>
                <w:sz w:val="20"/>
                <w:shd w:val="clear" w:color="auto" w:fill="FFFFFF"/>
                <w:lang w:bidi="ru-RU"/>
              </w:rPr>
              <w:t>Администрация сельского поселения</w:t>
            </w:r>
          </w:p>
        </w:tc>
        <w:tc>
          <w:tcPr>
            <w:tcW w:w="930" w:type="pct"/>
          </w:tcPr>
          <w:p w14:paraId="42574A8D" w14:textId="77777777" w:rsidR="001E12C9" w:rsidRPr="00AD3F68" w:rsidRDefault="001E12C9" w:rsidP="0088661D">
            <w:pPr>
              <w:spacing w:line="240" w:lineRule="auto"/>
              <w:ind w:right="-2"/>
              <w:jc w:val="left"/>
              <w:rPr>
                <w:b/>
                <w:bCs/>
                <w:color w:val="000000"/>
                <w:sz w:val="20"/>
                <w:shd w:val="clear" w:color="auto" w:fill="FFFFFF"/>
                <w:lang w:bidi="ru-RU"/>
              </w:rPr>
            </w:pPr>
            <w:r w:rsidRPr="00AD3F68">
              <w:rPr>
                <w:bCs/>
                <w:color w:val="000000"/>
                <w:sz w:val="20"/>
                <w:shd w:val="clear" w:color="auto" w:fill="FFFFFF"/>
                <w:lang w:bidi="ru-RU"/>
              </w:rPr>
              <w:t xml:space="preserve">с. </w:t>
            </w:r>
            <w:proofErr w:type="spellStart"/>
            <w:r w:rsidRPr="00AD3F68">
              <w:rPr>
                <w:bCs/>
                <w:color w:val="000000"/>
                <w:sz w:val="20"/>
                <w:shd w:val="clear" w:color="auto" w:fill="FFFFFF"/>
                <w:lang w:bidi="ru-RU"/>
              </w:rPr>
              <w:t>Коренёвщино</w:t>
            </w:r>
            <w:proofErr w:type="spellEnd"/>
            <w:r w:rsidRPr="00AD3F68">
              <w:rPr>
                <w:bCs/>
                <w:color w:val="000000"/>
                <w:sz w:val="20"/>
                <w:shd w:val="clear" w:color="auto" w:fill="FFFFFF"/>
                <w:lang w:bidi="ru-RU"/>
              </w:rPr>
              <w:t xml:space="preserve">, </w:t>
            </w:r>
            <w:r w:rsidRPr="00AD3F68">
              <w:rPr>
                <w:bCs/>
                <w:color w:val="000000"/>
                <w:sz w:val="20"/>
                <w:shd w:val="clear" w:color="auto" w:fill="FFFFFF"/>
                <w:lang w:bidi="ru-RU"/>
              </w:rPr>
              <w:br/>
              <w:t>ул. Центральная, 3</w:t>
            </w:r>
          </w:p>
        </w:tc>
        <w:tc>
          <w:tcPr>
            <w:tcW w:w="858" w:type="pct"/>
          </w:tcPr>
          <w:p w14:paraId="29D3D62C" w14:textId="77777777" w:rsidR="001E12C9" w:rsidRPr="00AD3F68" w:rsidRDefault="001E12C9" w:rsidP="0088661D">
            <w:pPr>
              <w:spacing w:line="240" w:lineRule="auto"/>
              <w:ind w:right="-2"/>
              <w:jc w:val="left"/>
              <w:rPr>
                <w:bCs/>
                <w:color w:val="000000"/>
                <w:sz w:val="20"/>
                <w:shd w:val="clear" w:color="auto" w:fill="FFFFFF"/>
                <w:lang w:bidi="ru-RU"/>
              </w:rPr>
            </w:pPr>
            <w:proofErr w:type="spellStart"/>
            <w:r w:rsidRPr="00AD3F68">
              <w:rPr>
                <w:sz w:val="20"/>
                <w:szCs w:val="20"/>
              </w:rPr>
              <w:t>Коренёвщинский</w:t>
            </w:r>
            <w:proofErr w:type="spellEnd"/>
            <w:r w:rsidRPr="00AD3F68">
              <w:rPr>
                <w:sz w:val="20"/>
                <w:szCs w:val="20"/>
              </w:rPr>
              <w:t xml:space="preserve"> сельсовет</w:t>
            </w:r>
          </w:p>
        </w:tc>
        <w:tc>
          <w:tcPr>
            <w:tcW w:w="643" w:type="pct"/>
          </w:tcPr>
          <w:p w14:paraId="3ECC0C62"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c>
          <w:tcPr>
            <w:tcW w:w="998" w:type="pct"/>
          </w:tcPr>
          <w:p w14:paraId="3503E07F"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r>
      <w:tr w:rsidR="001E12C9" w:rsidRPr="00AD3F68" w14:paraId="78F7517F" w14:textId="77777777" w:rsidTr="0088661D">
        <w:tc>
          <w:tcPr>
            <w:tcW w:w="5000" w:type="pct"/>
            <w:gridSpan w:val="7"/>
          </w:tcPr>
          <w:p w14:paraId="4C6FD2D0" w14:textId="6F5CB96D" w:rsidR="001E12C9" w:rsidRPr="00AD3F68" w:rsidRDefault="001E12C9" w:rsidP="0088661D">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lastRenderedPageBreak/>
              <w:t>Объекты религиозной организации</w:t>
            </w:r>
            <w:r w:rsidR="00CB04CD" w:rsidRPr="00AD3F68">
              <w:rPr>
                <w:b/>
                <w:bCs/>
                <w:color w:val="000000"/>
                <w:sz w:val="20"/>
                <w:shd w:val="clear" w:color="auto" w:fill="FFFFFF"/>
                <w:lang w:bidi="ru-RU"/>
              </w:rPr>
              <w:t xml:space="preserve"> (местное значение поселения)</w:t>
            </w:r>
          </w:p>
        </w:tc>
      </w:tr>
      <w:tr w:rsidR="001E12C9" w:rsidRPr="00AD3F68" w14:paraId="60B43ED9" w14:textId="77777777" w:rsidTr="0088661D">
        <w:tc>
          <w:tcPr>
            <w:tcW w:w="212" w:type="pct"/>
          </w:tcPr>
          <w:p w14:paraId="42FE7078" w14:textId="77777777" w:rsidR="001E12C9" w:rsidRPr="00AD3F68" w:rsidRDefault="001E12C9" w:rsidP="0088661D">
            <w:pPr>
              <w:widowControl w:val="0"/>
              <w:spacing w:line="240" w:lineRule="auto"/>
              <w:jc w:val="center"/>
              <w:rPr>
                <w:rFonts w:eastAsia="Times New Roman"/>
                <w:bCs/>
                <w:color w:val="000000"/>
                <w:sz w:val="20"/>
                <w:shd w:val="clear" w:color="auto" w:fill="FFFFFF"/>
                <w:lang w:bidi="ru-RU"/>
              </w:rPr>
            </w:pPr>
            <w:r w:rsidRPr="00AD3F68">
              <w:rPr>
                <w:rFonts w:eastAsia="Times New Roman"/>
                <w:bCs/>
                <w:color w:val="000000"/>
                <w:sz w:val="20"/>
                <w:shd w:val="clear" w:color="auto" w:fill="FFFFFF"/>
                <w:lang w:bidi="ru-RU"/>
              </w:rPr>
              <w:t>1</w:t>
            </w:r>
          </w:p>
        </w:tc>
        <w:tc>
          <w:tcPr>
            <w:tcW w:w="357" w:type="pct"/>
          </w:tcPr>
          <w:p w14:paraId="362D84D6" w14:textId="77777777" w:rsidR="001E12C9" w:rsidRPr="00AD3F68" w:rsidRDefault="001E12C9" w:rsidP="0088661D">
            <w:pPr>
              <w:widowControl w:val="0"/>
              <w:spacing w:line="240" w:lineRule="auto"/>
              <w:jc w:val="center"/>
              <w:rPr>
                <w:rFonts w:eastAsia="Times New Roman"/>
                <w:bCs/>
                <w:color w:val="000000"/>
                <w:sz w:val="20"/>
                <w:shd w:val="clear" w:color="auto" w:fill="FFFFFF"/>
                <w:lang w:bidi="ru-RU"/>
              </w:rPr>
            </w:pPr>
            <w:r w:rsidRPr="00AD3F68">
              <w:rPr>
                <w:bCs/>
                <w:color w:val="000000"/>
                <w:sz w:val="20"/>
                <w:shd w:val="clear" w:color="auto" w:fill="FFFFFF"/>
                <w:lang w:bidi="ru-RU"/>
              </w:rPr>
              <w:t>ПО.1.1</w:t>
            </w:r>
          </w:p>
        </w:tc>
        <w:tc>
          <w:tcPr>
            <w:tcW w:w="1002" w:type="pct"/>
          </w:tcPr>
          <w:p w14:paraId="0B4DC609" w14:textId="77777777" w:rsidR="001E12C9" w:rsidRPr="00AD3F68" w:rsidRDefault="001E12C9" w:rsidP="0088661D">
            <w:pPr>
              <w:spacing w:line="240" w:lineRule="auto"/>
              <w:rPr>
                <w:rFonts w:eastAsia="Times New Roman"/>
                <w:b/>
                <w:sz w:val="20"/>
              </w:rPr>
            </w:pPr>
            <w:r w:rsidRPr="00AD3F68">
              <w:rPr>
                <w:sz w:val="20"/>
                <w:szCs w:val="20"/>
              </w:rPr>
              <w:t>Церковь</w:t>
            </w:r>
          </w:p>
        </w:tc>
        <w:tc>
          <w:tcPr>
            <w:tcW w:w="930" w:type="pct"/>
          </w:tcPr>
          <w:p w14:paraId="41B2F4E7" w14:textId="77777777" w:rsidR="001E12C9" w:rsidRPr="00AD3F68" w:rsidRDefault="001E12C9" w:rsidP="0088661D">
            <w:pPr>
              <w:spacing w:line="240" w:lineRule="auto"/>
              <w:ind w:right="-2"/>
              <w:jc w:val="left"/>
              <w:rPr>
                <w:rFonts w:eastAsia="Times New Roman"/>
                <w:b/>
                <w:color w:val="000000"/>
                <w:sz w:val="20"/>
                <w:lang w:val="cs-CZ"/>
              </w:rPr>
            </w:pPr>
            <w:r w:rsidRPr="00AD3F68">
              <w:rPr>
                <w:bCs/>
                <w:color w:val="000000"/>
                <w:sz w:val="20"/>
                <w:shd w:val="clear" w:color="auto" w:fill="FFFFFF"/>
                <w:lang w:bidi="ru-RU"/>
              </w:rPr>
              <w:t>с. Горицы</w:t>
            </w:r>
          </w:p>
        </w:tc>
        <w:tc>
          <w:tcPr>
            <w:tcW w:w="858" w:type="pct"/>
          </w:tcPr>
          <w:p w14:paraId="096A0D26" w14:textId="77777777" w:rsidR="001E12C9" w:rsidRPr="00AD3F68" w:rsidRDefault="001E12C9" w:rsidP="0088661D">
            <w:pPr>
              <w:spacing w:line="240" w:lineRule="auto"/>
              <w:ind w:right="-2"/>
              <w:jc w:val="left"/>
              <w:rPr>
                <w:bCs/>
                <w:color w:val="000000"/>
                <w:sz w:val="20"/>
                <w:shd w:val="clear" w:color="auto" w:fill="FFFFFF"/>
                <w:lang w:bidi="ru-RU"/>
              </w:rPr>
            </w:pPr>
            <w:proofErr w:type="spellStart"/>
            <w:r w:rsidRPr="00AD3F68">
              <w:rPr>
                <w:sz w:val="20"/>
                <w:szCs w:val="20"/>
              </w:rPr>
              <w:t>Коренёвщинский</w:t>
            </w:r>
            <w:proofErr w:type="spellEnd"/>
            <w:r w:rsidRPr="00AD3F68">
              <w:rPr>
                <w:sz w:val="20"/>
                <w:szCs w:val="20"/>
              </w:rPr>
              <w:t xml:space="preserve"> сельсовет</w:t>
            </w:r>
          </w:p>
        </w:tc>
        <w:tc>
          <w:tcPr>
            <w:tcW w:w="643" w:type="pct"/>
          </w:tcPr>
          <w:p w14:paraId="44872C5E"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c>
          <w:tcPr>
            <w:tcW w:w="998" w:type="pct"/>
          </w:tcPr>
          <w:p w14:paraId="10BDE985"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2015, хорошее</w:t>
            </w:r>
          </w:p>
        </w:tc>
      </w:tr>
      <w:tr w:rsidR="001E12C9" w:rsidRPr="00AD3F68" w14:paraId="454985CC" w14:textId="77777777" w:rsidTr="0088661D">
        <w:tc>
          <w:tcPr>
            <w:tcW w:w="212" w:type="pct"/>
          </w:tcPr>
          <w:p w14:paraId="7DDBF91F" w14:textId="77777777" w:rsidR="001E12C9" w:rsidRPr="00AD3F68" w:rsidRDefault="001E12C9" w:rsidP="0088661D">
            <w:pPr>
              <w:widowControl w:val="0"/>
              <w:spacing w:line="240" w:lineRule="auto"/>
              <w:jc w:val="center"/>
              <w:rPr>
                <w:rFonts w:eastAsia="Times New Roman"/>
                <w:bCs/>
                <w:color w:val="000000"/>
                <w:sz w:val="20"/>
                <w:shd w:val="clear" w:color="auto" w:fill="FFFFFF"/>
                <w:lang w:bidi="ru-RU"/>
              </w:rPr>
            </w:pPr>
            <w:r w:rsidRPr="00AD3F68">
              <w:rPr>
                <w:rFonts w:eastAsia="Times New Roman"/>
                <w:bCs/>
                <w:color w:val="000000"/>
                <w:sz w:val="20"/>
                <w:shd w:val="clear" w:color="auto" w:fill="FFFFFF"/>
                <w:lang w:bidi="ru-RU"/>
              </w:rPr>
              <w:t>2</w:t>
            </w:r>
          </w:p>
        </w:tc>
        <w:tc>
          <w:tcPr>
            <w:tcW w:w="357" w:type="pct"/>
          </w:tcPr>
          <w:p w14:paraId="7AF128D9" w14:textId="77777777" w:rsidR="001E12C9" w:rsidRPr="00AD3F68" w:rsidRDefault="001E12C9" w:rsidP="0088661D">
            <w:pPr>
              <w:widowControl w:val="0"/>
              <w:spacing w:line="240" w:lineRule="auto"/>
              <w:jc w:val="center"/>
              <w:rPr>
                <w:rFonts w:eastAsia="Times New Roman"/>
                <w:bCs/>
                <w:color w:val="000000"/>
                <w:sz w:val="20"/>
                <w:shd w:val="clear" w:color="auto" w:fill="FFFFFF"/>
                <w:lang w:bidi="ru-RU"/>
              </w:rPr>
            </w:pPr>
            <w:r w:rsidRPr="00AD3F68">
              <w:rPr>
                <w:bCs/>
                <w:color w:val="000000"/>
                <w:sz w:val="20"/>
                <w:shd w:val="clear" w:color="auto" w:fill="FFFFFF"/>
                <w:lang w:bidi="ru-RU"/>
              </w:rPr>
              <w:t>ПО.1.2</w:t>
            </w:r>
          </w:p>
        </w:tc>
        <w:tc>
          <w:tcPr>
            <w:tcW w:w="1002" w:type="pct"/>
          </w:tcPr>
          <w:p w14:paraId="10B90026" w14:textId="77777777" w:rsidR="001E12C9" w:rsidRPr="00AD3F68" w:rsidRDefault="001E12C9" w:rsidP="0088661D">
            <w:pPr>
              <w:widowControl w:val="0"/>
              <w:spacing w:line="240" w:lineRule="auto"/>
              <w:jc w:val="left"/>
              <w:rPr>
                <w:rFonts w:eastAsia="Times New Roman"/>
                <w:b/>
                <w:sz w:val="20"/>
              </w:rPr>
            </w:pPr>
            <w:r w:rsidRPr="00AD3F68">
              <w:rPr>
                <w:sz w:val="20"/>
                <w:szCs w:val="20"/>
              </w:rPr>
              <w:t>Часовня</w:t>
            </w:r>
          </w:p>
        </w:tc>
        <w:tc>
          <w:tcPr>
            <w:tcW w:w="930" w:type="pct"/>
          </w:tcPr>
          <w:p w14:paraId="24477A43" w14:textId="77777777" w:rsidR="001E12C9" w:rsidRPr="00AD3F68" w:rsidRDefault="001E12C9" w:rsidP="0088661D">
            <w:pPr>
              <w:spacing w:line="240" w:lineRule="auto"/>
              <w:ind w:right="-2"/>
              <w:jc w:val="left"/>
              <w:rPr>
                <w:rFonts w:eastAsia="Times New Roman"/>
                <w:b/>
                <w:color w:val="000000"/>
                <w:sz w:val="20"/>
                <w:lang w:val="cs-CZ"/>
              </w:rPr>
            </w:pPr>
            <w:r w:rsidRPr="00AD3F68">
              <w:rPr>
                <w:bCs/>
                <w:color w:val="000000"/>
                <w:sz w:val="20"/>
                <w:shd w:val="clear" w:color="auto" w:fill="FFFFFF"/>
                <w:lang w:bidi="ru-RU"/>
              </w:rPr>
              <w:t xml:space="preserve">с. </w:t>
            </w:r>
            <w:proofErr w:type="spellStart"/>
            <w:r w:rsidRPr="00AD3F68">
              <w:rPr>
                <w:bCs/>
                <w:color w:val="000000"/>
                <w:sz w:val="20"/>
                <w:shd w:val="clear" w:color="auto" w:fill="FFFFFF"/>
                <w:lang w:bidi="ru-RU"/>
              </w:rPr>
              <w:t>Капитанщино</w:t>
            </w:r>
            <w:proofErr w:type="spellEnd"/>
          </w:p>
        </w:tc>
        <w:tc>
          <w:tcPr>
            <w:tcW w:w="858" w:type="pct"/>
          </w:tcPr>
          <w:p w14:paraId="652A289D" w14:textId="77777777" w:rsidR="001E12C9" w:rsidRPr="00AD3F68" w:rsidRDefault="001E12C9" w:rsidP="0088661D">
            <w:pPr>
              <w:spacing w:line="240" w:lineRule="auto"/>
              <w:ind w:right="-2"/>
              <w:jc w:val="left"/>
              <w:rPr>
                <w:bCs/>
                <w:color w:val="000000"/>
                <w:sz w:val="20"/>
                <w:shd w:val="clear" w:color="auto" w:fill="FFFFFF"/>
                <w:lang w:bidi="ru-RU"/>
              </w:rPr>
            </w:pPr>
            <w:proofErr w:type="spellStart"/>
            <w:r w:rsidRPr="00AD3F68">
              <w:rPr>
                <w:sz w:val="20"/>
                <w:szCs w:val="20"/>
              </w:rPr>
              <w:t>Коренёвщинский</w:t>
            </w:r>
            <w:proofErr w:type="spellEnd"/>
            <w:r w:rsidRPr="00AD3F68">
              <w:rPr>
                <w:sz w:val="20"/>
                <w:szCs w:val="20"/>
              </w:rPr>
              <w:t xml:space="preserve"> сельсовет</w:t>
            </w:r>
          </w:p>
        </w:tc>
        <w:tc>
          <w:tcPr>
            <w:tcW w:w="643" w:type="pct"/>
          </w:tcPr>
          <w:p w14:paraId="1D650BCB"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c>
          <w:tcPr>
            <w:tcW w:w="998" w:type="pct"/>
          </w:tcPr>
          <w:p w14:paraId="48822EC8"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2012, хорошее</w:t>
            </w:r>
          </w:p>
        </w:tc>
      </w:tr>
      <w:tr w:rsidR="001E12C9" w:rsidRPr="00AD3F68" w14:paraId="56309786" w14:textId="77777777" w:rsidTr="0088661D">
        <w:tc>
          <w:tcPr>
            <w:tcW w:w="5000" w:type="pct"/>
            <w:gridSpan w:val="7"/>
          </w:tcPr>
          <w:p w14:paraId="309EC677" w14:textId="332730F6" w:rsidR="001E12C9" w:rsidRPr="00AD3F68" w:rsidRDefault="001E12C9" w:rsidP="0088661D">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Объекты торговли, общественного питания</w:t>
            </w:r>
            <w:r w:rsidR="00CB04CD" w:rsidRPr="00AD3F68">
              <w:rPr>
                <w:b/>
                <w:bCs/>
                <w:color w:val="000000"/>
                <w:sz w:val="20"/>
                <w:shd w:val="clear" w:color="auto" w:fill="FFFFFF"/>
                <w:lang w:bidi="ru-RU"/>
              </w:rPr>
              <w:t xml:space="preserve"> (иное значение)</w:t>
            </w:r>
          </w:p>
        </w:tc>
      </w:tr>
      <w:tr w:rsidR="001E12C9" w:rsidRPr="00AD3F68" w14:paraId="658C4FDA" w14:textId="77777777" w:rsidTr="0088661D">
        <w:tc>
          <w:tcPr>
            <w:tcW w:w="212" w:type="pct"/>
          </w:tcPr>
          <w:p w14:paraId="2131D6C9" w14:textId="77777777" w:rsidR="001E12C9" w:rsidRPr="00AD3F68" w:rsidRDefault="001E12C9" w:rsidP="0088661D">
            <w:pPr>
              <w:widowControl w:val="0"/>
              <w:spacing w:line="240" w:lineRule="auto"/>
              <w:jc w:val="center"/>
              <w:rPr>
                <w:rFonts w:eastAsia="Times New Roman"/>
                <w:bCs/>
                <w:color w:val="000000"/>
                <w:sz w:val="20"/>
                <w:shd w:val="clear" w:color="auto" w:fill="FFFFFF"/>
                <w:lang w:bidi="ru-RU"/>
              </w:rPr>
            </w:pPr>
            <w:r w:rsidRPr="00AD3F68">
              <w:rPr>
                <w:rFonts w:eastAsia="Times New Roman"/>
                <w:bCs/>
                <w:color w:val="000000"/>
                <w:sz w:val="20"/>
                <w:shd w:val="clear" w:color="auto" w:fill="FFFFFF"/>
                <w:lang w:bidi="ru-RU"/>
              </w:rPr>
              <w:t>1</w:t>
            </w:r>
          </w:p>
        </w:tc>
        <w:tc>
          <w:tcPr>
            <w:tcW w:w="357" w:type="pct"/>
          </w:tcPr>
          <w:p w14:paraId="10098E1A" w14:textId="77777777" w:rsidR="001E12C9" w:rsidRPr="00AD3F68" w:rsidRDefault="001E12C9" w:rsidP="0088661D">
            <w:pPr>
              <w:widowControl w:val="0"/>
              <w:spacing w:line="240" w:lineRule="auto"/>
              <w:jc w:val="center"/>
              <w:rPr>
                <w:rFonts w:eastAsiaTheme="minorHAnsi"/>
                <w:bCs/>
                <w:color w:val="000000"/>
                <w:sz w:val="20"/>
                <w:shd w:val="clear" w:color="auto" w:fill="FFFFFF"/>
                <w:lang w:bidi="ru-RU"/>
              </w:rPr>
            </w:pPr>
            <w:r w:rsidRPr="00AD3F68">
              <w:rPr>
                <w:bCs/>
                <w:color w:val="000000"/>
                <w:sz w:val="20"/>
                <w:shd w:val="clear" w:color="auto" w:fill="FFFFFF"/>
                <w:lang w:bidi="ru-RU"/>
              </w:rPr>
              <w:t>-</w:t>
            </w:r>
          </w:p>
        </w:tc>
        <w:tc>
          <w:tcPr>
            <w:tcW w:w="1002" w:type="pct"/>
          </w:tcPr>
          <w:p w14:paraId="599D2DF2" w14:textId="77777777" w:rsidR="001E12C9" w:rsidRPr="00AD3F68" w:rsidRDefault="001E12C9" w:rsidP="0088661D">
            <w:pPr>
              <w:widowControl w:val="0"/>
              <w:spacing w:line="240" w:lineRule="auto"/>
              <w:jc w:val="left"/>
              <w:rPr>
                <w:sz w:val="20"/>
              </w:rPr>
            </w:pPr>
            <w:r w:rsidRPr="00AD3F68">
              <w:rPr>
                <w:sz w:val="20"/>
              </w:rPr>
              <w:t>Супермаркет «Пятерочка»</w:t>
            </w:r>
          </w:p>
        </w:tc>
        <w:tc>
          <w:tcPr>
            <w:tcW w:w="930" w:type="pct"/>
          </w:tcPr>
          <w:p w14:paraId="7DF88716" w14:textId="77777777" w:rsidR="001E12C9" w:rsidRPr="00AD3F68" w:rsidRDefault="001E12C9" w:rsidP="0088661D">
            <w:pPr>
              <w:spacing w:line="240" w:lineRule="auto"/>
              <w:ind w:right="-2"/>
              <w:jc w:val="left"/>
              <w:rPr>
                <w:bCs/>
                <w:color w:val="000000"/>
                <w:sz w:val="20"/>
                <w:shd w:val="clear" w:color="auto" w:fill="FFFFFF"/>
                <w:lang w:bidi="ru-RU"/>
              </w:rPr>
            </w:pPr>
            <w:r w:rsidRPr="00AD3F68">
              <w:rPr>
                <w:bCs/>
                <w:color w:val="000000"/>
                <w:sz w:val="20"/>
                <w:shd w:val="clear" w:color="auto" w:fill="FFFFFF"/>
                <w:lang w:bidi="ru-RU"/>
              </w:rPr>
              <w:t xml:space="preserve">с. </w:t>
            </w:r>
            <w:proofErr w:type="spellStart"/>
            <w:r w:rsidRPr="00AD3F68">
              <w:rPr>
                <w:bCs/>
                <w:color w:val="000000"/>
                <w:sz w:val="20"/>
                <w:shd w:val="clear" w:color="auto" w:fill="FFFFFF"/>
                <w:lang w:bidi="ru-RU"/>
              </w:rPr>
              <w:t>Коренёвщино</w:t>
            </w:r>
            <w:proofErr w:type="spellEnd"/>
            <w:r w:rsidRPr="00AD3F68">
              <w:rPr>
                <w:bCs/>
                <w:color w:val="000000"/>
                <w:sz w:val="20"/>
                <w:shd w:val="clear" w:color="auto" w:fill="FFFFFF"/>
                <w:lang w:bidi="ru-RU"/>
              </w:rPr>
              <w:t xml:space="preserve">, </w:t>
            </w:r>
            <w:r w:rsidRPr="00AD3F68">
              <w:rPr>
                <w:bCs/>
                <w:color w:val="000000"/>
                <w:sz w:val="20"/>
                <w:shd w:val="clear" w:color="auto" w:fill="FFFFFF"/>
                <w:lang w:bidi="ru-RU"/>
              </w:rPr>
              <w:br/>
              <w:t>ул. Центральная, 6а</w:t>
            </w:r>
          </w:p>
        </w:tc>
        <w:tc>
          <w:tcPr>
            <w:tcW w:w="858" w:type="pct"/>
          </w:tcPr>
          <w:p w14:paraId="42633F98" w14:textId="77777777" w:rsidR="001E12C9" w:rsidRPr="00AD3F68" w:rsidRDefault="001E12C9" w:rsidP="0088661D">
            <w:pPr>
              <w:spacing w:line="240" w:lineRule="auto"/>
              <w:ind w:right="-2"/>
              <w:jc w:val="left"/>
              <w:rPr>
                <w:bCs/>
                <w:color w:val="000000"/>
                <w:sz w:val="20"/>
                <w:shd w:val="clear" w:color="auto" w:fill="FFFFFF"/>
                <w:lang w:bidi="ru-RU"/>
              </w:rPr>
            </w:pPr>
            <w:proofErr w:type="spellStart"/>
            <w:r w:rsidRPr="00AD3F68">
              <w:rPr>
                <w:sz w:val="20"/>
                <w:szCs w:val="20"/>
              </w:rPr>
              <w:t>Коренёвщинский</w:t>
            </w:r>
            <w:proofErr w:type="spellEnd"/>
            <w:r w:rsidRPr="00AD3F68">
              <w:rPr>
                <w:sz w:val="20"/>
                <w:szCs w:val="20"/>
              </w:rPr>
              <w:t xml:space="preserve"> сельсовет</w:t>
            </w:r>
          </w:p>
        </w:tc>
        <w:tc>
          <w:tcPr>
            <w:tcW w:w="643" w:type="pct"/>
          </w:tcPr>
          <w:p w14:paraId="748B7392"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c>
          <w:tcPr>
            <w:tcW w:w="998" w:type="pct"/>
          </w:tcPr>
          <w:p w14:paraId="24DDA193"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r>
      <w:tr w:rsidR="001E12C9" w:rsidRPr="00AD3F68" w14:paraId="3ABAE01B" w14:textId="77777777" w:rsidTr="0088661D">
        <w:tc>
          <w:tcPr>
            <w:tcW w:w="212" w:type="pct"/>
          </w:tcPr>
          <w:p w14:paraId="52E05B06" w14:textId="77777777" w:rsidR="001E12C9" w:rsidRPr="00AD3F68" w:rsidRDefault="001E12C9" w:rsidP="0088661D">
            <w:pPr>
              <w:widowControl w:val="0"/>
              <w:spacing w:line="240" w:lineRule="auto"/>
              <w:jc w:val="center"/>
              <w:rPr>
                <w:rFonts w:eastAsia="Times New Roman"/>
                <w:bCs/>
                <w:color w:val="000000"/>
                <w:sz w:val="20"/>
                <w:shd w:val="clear" w:color="auto" w:fill="FFFFFF"/>
                <w:lang w:bidi="ru-RU"/>
              </w:rPr>
            </w:pPr>
            <w:r w:rsidRPr="00AD3F68">
              <w:rPr>
                <w:rFonts w:eastAsia="Times New Roman"/>
                <w:bCs/>
                <w:color w:val="000000"/>
                <w:sz w:val="20"/>
                <w:shd w:val="clear" w:color="auto" w:fill="FFFFFF"/>
                <w:lang w:bidi="ru-RU"/>
              </w:rPr>
              <w:t>2</w:t>
            </w:r>
          </w:p>
        </w:tc>
        <w:tc>
          <w:tcPr>
            <w:tcW w:w="357" w:type="pct"/>
          </w:tcPr>
          <w:p w14:paraId="0410E68D" w14:textId="77777777" w:rsidR="001E12C9" w:rsidRPr="00AD3F68" w:rsidRDefault="001E12C9" w:rsidP="0088661D">
            <w:pPr>
              <w:widowControl w:val="0"/>
              <w:spacing w:line="240" w:lineRule="auto"/>
              <w:jc w:val="center"/>
              <w:rPr>
                <w:rFonts w:eastAsiaTheme="minorHAnsi"/>
                <w:bCs/>
                <w:color w:val="000000"/>
                <w:sz w:val="20"/>
                <w:shd w:val="clear" w:color="auto" w:fill="FFFFFF"/>
                <w:lang w:bidi="ru-RU"/>
              </w:rPr>
            </w:pPr>
            <w:r w:rsidRPr="00AD3F68">
              <w:rPr>
                <w:bCs/>
                <w:color w:val="000000"/>
                <w:sz w:val="20"/>
                <w:shd w:val="clear" w:color="auto" w:fill="FFFFFF"/>
                <w:lang w:bidi="ru-RU"/>
              </w:rPr>
              <w:t>-</w:t>
            </w:r>
          </w:p>
        </w:tc>
        <w:tc>
          <w:tcPr>
            <w:tcW w:w="1002" w:type="pct"/>
          </w:tcPr>
          <w:p w14:paraId="17695BE2" w14:textId="77777777" w:rsidR="001E12C9" w:rsidRPr="00AD3F68" w:rsidRDefault="001E12C9" w:rsidP="0088661D">
            <w:pPr>
              <w:widowControl w:val="0"/>
              <w:spacing w:line="240" w:lineRule="auto"/>
              <w:jc w:val="left"/>
              <w:rPr>
                <w:sz w:val="20"/>
              </w:rPr>
            </w:pPr>
            <w:r w:rsidRPr="00AD3F68">
              <w:rPr>
                <w:sz w:val="20"/>
              </w:rPr>
              <w:t>Супермаркет «Магнит»</w:t>
            </w:r>
          </w:p>
        </w:tc>
        <w:tc>
          <w:tcPr>
            <w:tcW w:w="930" w:type="pct"/>
          </w:tcPr>
          <w:p w14:paraId="3FF6AA78" w14:textId="77777777" w:rsidR="001E12C9" w:rsidRPr="00AD3F68" w:rsidRDefault="001E12C9" w:rsidP="0088661D">
            <w:pPr>
              <w:spacing w:line="240" w:lineRule="auto"/>
              <w:ind w:right="-2"/>
              <w:jc w:val="left"/>
              <w:rPr>
                <w:bCs/>
                <w:color w:val="000000"/>
                <w:sz w:val="20"/>
                <w:shd w:val="clear" w:color="auto" w:fill="FFFFFF"/>
                <w:lang w:bidi="ru-RU"/>
              </w:rPr>
            </w:pPr>
            <w:r w:rsidRPr="00AD3F68">
              <w:rPr>
                <w:bCs/>
                <w:color w:val="000000"/>
                <w:sz w:val="20"/>
                <w:shd w:val="clear" w:color="auto" w:fill="FFFFFF"/>
                <w:lang w:bidi="ru-RU"/>
              </w:rPr>
              <w:t xml:space="preserve">с. </w:t>
            </w:r>
            <w:proofErr w:type="spellStart"/>
            <w:r w:rsidRPr="00AD3F68">
              <w:rPr>
                <w:bCs/>
                <w:color w:val="000000"/>
                <w:sz w:val="20"/>
                <w:shd w:val="clear" w:color="auto" w:fill="FFFFFF"/>
                <w:lang w:bidi="ru-RU"/>
              </w:rPr>
              <w:t>Коренёвщино</w:t>
            </w:r>
            <w:proofErr w:type="spellEnd"/>
            <w:r w:rsidRPr="00AD3F68">
              <w:rPr>
                <w:bCs/>
                <w:color w:val="000000"/>
                <w:sz w:val="20"/>
                <w:shd w:val="clear" w:color="auto" w:fill="FFFFFF"/>
                <w:lang w:bidi="ru-RU"/>
              </w:rPr>
              <w:t xml:space="preserve">, </w:t>
            </w:r>
            <w:r w:rsidRPr="00AD3F68">
              <w:rPr>
                <w:bCs/>
                <w:color w:val="000000"/>
                <w:sz w:val="20"/>
                <w:shd w:val="clear" w:color="auto" w:fill="FFFFFF"/>
                <w:lang w:bidi="ru-RU"/>
              </w:rPr>
              <w:br/>
              <w:t>ул. Центральная, 5а</w:t>
            </w:r>
          </w:p>
        </w:tc>
        <w:tc>
          <w:tcPr>
            <w:tcW w:w="858" w:type="pct"/>
          </w:tcPr>
          <w:p w14:paraId="74F68E5D" w14:textId="77777777" w:rsidR="001E12C9" w:rsidRPr="00AD3F68" w:rsidRDefault="001E12C9" w:rsidP="0088661D">
            <w:pPr>
              <w:spacing w:line="240" w:lineRule="auto"/>
              <w:ind w:right="-2"/>
              <w:jc w:val="left"/>
              <w:rPr>
                <w:bCs/>
                <w:color w:val="000000"/>
                <w:sz w:val="20"/>
                <w:shd w:val="clear" w:color="auto" w:fill="FFFFFF"/>
                <w:lang w:bidi="ru-RU"/>
              </w:rPr>
            </w:pPr>
            <w:proofErr w:type="spellStart"/>
            <w:r w:rsidRPr="00AD3F68">
              <w:rPr>
                <w:sz w:val="20"/>
                <w:szCs w:val="20"/>
              </w:rPr>
              <w:t>Коренёвщинский</w:t>
            </w:r>
            <w:proofErr w:type="spellEnd"/>
            <w:r w:rsidRPr="00AD3F68">
              <w:rPr>
                <w:sz w:val="20"/>
                <w:szCs w:val="20"/>
              </w:rPr>
              <w:t xml:space="preserve"> сельсовет</w:t>
            </w:r>
          </w:p>
        </w:tc>
        <w:tc>
          <w:tcPr>
            <w:tcW w:w="643" w:type="pct"/>
          </w:tcPr>
          <w:p w14:paraId="31C07EA5"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c>
          <w:tcPr>
            <w:tcW w:w="998" w:type="pct"/>
          </w:tcPr>
          <w:p w14:paraId="40C75955"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r>
      <w:tr w:rsidR="001E12C9" w:rsidRPr="00AD3F68" w14:paraId="0F35207C" w14:textId="77777777" w:rsidTr="0088661D">
        <w:tc>
          <w:tcPr>
            <w:tcW w:w="212" w:type="pct"/>
          </w:tcPr>
          <w:p w14:paraId="2E343790" w14:textId="77777777" w:rsidR="001E12C9" w:rsidRPr="00AD3F68" w:rsidRDefault="001E12C9" w:rsidP="0088661D">
            <w:pPr>
              <w:widowControl w:val="0"/>
              <w:spacing w:line="240" w:lineRule="auto"/>
              <w:jc w:val="center"/>
              <w:rPr>
                <w:rFonts w:eastAsia="Times New Roman"/>
                <w:bCs/>
                <w:color w:val="000000"/>
                <w:sz w:val="20"/>
                <w:shd w:val="clear" w:color="auto" w:fill="FFFFFF"/>
                <w:lang w:bidi="ru-RU"/>
              </w:rPr>
            </w:pPr>
            <w:r w:rsidRPr="00AD3F68">
              <w:rPr>
                <w:rFonts w:eastAsia="Times New Roman"/>
                <w:bCs/>
                <w:color w:val="000000"/>
                <w:sz w:val="20"/>
                <w:shd w:val="clear" w:color="auto" w:fill="FFFFFF"/>
                <w:lang w:bidi="ru-RU"/>
              </w:rPr>
              <w:t>3</w:t>
            </w:r>
          </w:p>
        </w:tc>
        <w:tc>
          <w:tcPr>
            <w:tcW w:w="357" w:type="pct"/>
          </w:tcPr>
          <w:p w14:paraId="24445B4B" w14:textId="77777777" w:rsidR="001E12C9" w:rsidRPr="00AD3F68" w:rsidRDefault="001E12C9" w:rsidP="0088661D">
            <w:pPr>
              <w:widowControl w:val="0"/>
              <w:spacing w:line="240" w:lineRule="auto"/>
              <w:jc w:val="center"/>
              <w:rPr>
                <w:rFonts w:eastAsiaTheme="minorHAnsi"/>
                <w:bCs/>
                <w:color w:val="000000"/>
                <w:sz w:val="20"/>
                <w:shd w:val="clear" w:color="auto" w:fill="FFFFFF"/>
                <w:lang w:bidi="ru-RU"/>
              </w:rPr>
            </w:pPr>
            <w:r w:rsidRPr="00AD3F68">
              <w:rPr>
                <w:bCs/>
                <w:color w:val="000000"/>
                <w:sz w:val="20"/>
                <w:shd w:val="clear" w:color="auto" w:fill="FFFFFF"/>
                <w:lang w:bidi="ru-RU"/>
              </w:rPr>
              <w:t>-</w:t>
            </w:r>
          </w:p>
        </w:tc>
        <w:tc>
          <w:tcPr>
            <w:tcW w:w="1002" w:type="pct"/>
          </w:tcPr>
          <w:p w14:paraId="6D6F06C3" w14:textId="77777777" w:rsidR="001E12C9" w:rsidRPr="00AD3F68" w:rsidRDefault="001E12C9" w:rsidP="0088661D">
            <w:pPr>
              <w:widowControl w:val="0"/>
              <w:spacing w:line="240" w:lineRule="auto"/>
              <w:jc w:val="left"/>
              <w:rPr>
                <w:sz w:val="20"/>
              </w:rPr>
            </w:pPr>
            <w:r w:rsidRPr="00AD3F68">
              <w:rPr>
                <w:sz w:val="20"/>
              </w:rPr>
              <w:t>Мини-</w:t>
            </w:r>
            <w:proofErr w:type="spellStart"/>
            <w:r w:rsidRPr="00AD3F68">
              <w:rPr>
                <w:sz w:val="20"/>
              </w:rPr>
              <w:t>маркет</w:t>
            </w:r>
            <w:proofErr w:type="spellEnd"/>
          </w:p>
        </w:tc>
        <w:tc>
          <w:tcPr>
            <w:tcW w:w="930" w:type="pct"/>
          </w:tcPr>
          <w:p w14:paraId="576361B9" w14:textId="77777777" w:rsidR="001E12C9" w:rsidRPr="00AD3F68" w:rsidRDefault="001E12C9" w:rsidP="0088661D">
            <w:pPr>
              <w:spacing w:line="240" w:lineRule="auto"/>
              <w:ind w:right="-2"/>
              <w:jc w:val="left"/>
              <w:rPr>
                <w:bCs/>
                <w:color w:val="000000"/>
                <w:sz w:val="20"/>
                <w:shd w:val="clear" w:color="auto" w:fill="FFFFFF"/>
                <w:lang w:bidi="ru-RU"/>
              </w:rPr>
            </w:pPr>
            <w:r w:rsidRPr="00AD3F68">
              <w:rPr>
                <w:bCs/>
                <w:color w:val="000000"/>
                <w:sz w:val="20"/>
                <w:shd w:val="clear" w:color="auto" w:fill="FFFFFF"/>
                <w:lang w:bidi="ru-RU"/>
              </w:rPr>
              <w:t xml:space="preserve">с. </w:t>
            </w:r>
            <w:proofErr w:type="spellStart"/>
            <w:r w:rsidRPr="00AD3F68">
              <w:rPr>
                <w:bCs/>
                <w:color w:val="000000"/>
                <w:sz w:val="20"/>
                <w:shd w:val="clear" w:color="auto" w:fill="FFFFFF"/>
                <w:lang w:bidi="ru-RU"/>
              </w:rPr>
              <w:t>Коренёвщино</w:t>
            </w:r>
            <w:proofErr w:type="spellEnd"/>
            <w:r w:rsidRPr="00AD3F68">
              <w:rPr>
                <w:bCs/>
                <w:color w:val="000000"/>
                <w:sz w:val="20"/>
                <w:shd w:val="clear" w:color="auto" w:fill="FFFFFF"/>
                <w:lang w:bidi="ru-RU"/>
              </w:rPr>
              <w:t xml:space="preserve">, </w:t>
            </w:r>
            <w:r w:rsidRPr="00AD3F68">
              <w:rPr>
                <w:bCs/>
                <w:color w:val="000000"/>
                <w:sz w:val="20"/>
                <w:shd w:val="clear" w:color="auto" w:fill="FFFFFF"/>
                <w:lang w:bidi="ru-RU"/>
              </w:rPr>
              <w:br/>
              <w:t>ул. Центральная</w:t>
            </w:r>
          </w:p>
        </w:tc>
        <w:tc>
          <w:tcPr>
            <w:tcW w:w="858" w:type="pct"/>
          </w:tcPr>
          <w:p w14:paraId="1AA8CBDA" w14:textId="77777777" w:rsidR="001E12C9" w:rsidRPr="00AD3F68" w:rsidRDefault="001E12C9" w:rsidP="0088661D">
            <w:pPr>
              <w:spacing w:line="240" w:lineRule="auto"/>
              <w:ind w:right="-2"/>
              <w:jc w:val="left"/>
              <w:rPr>
                <w:bCs/>
                <w:color w:val="000000"/>
                <w:sz w:val="20"/>
                <w:shd w:val="clear" w:color="auto" w:fill="FFFFFF"/>
                <w:lang w:bidi="ru-RU"/>
              </w:rPr>
            </w:pPr>
            <w:r w:rsidRPr="00AD3F68">
              <w:rPr>
                <w:bCs/>
                <w:color w:val="000000"/>
                <w:sz w:val="20"/>
                <w:shd w:val="clear" w:color="auto" w:fill="FFFFFF"/>
                <w:lang w:bidi="ru-RU"/>
              </w:rPr>
              <w:t xml:space="preserve">с. </w:t>
            </w:r>
            <w:proofErr w:type="spellStart"/>
            <w:r w:rsidRPr="00AD3F68">
              <w:rPr>
                <w:bCs/>
                <w:color w:val="000000"/>
                <w:sz w:val="20"/>
                <w:shd w:val="clear" w:color="auto" w:fill="FFFFFF"/>
                <w:lang w:bidi="ru-RU"/>
              </w:rPr>
              <w:t>Коренёвщино</w:t>
            </w:r>
            <w:proofErr w:type="spellEnd"/>
          </w:p>
        </w:tc>
        <w:tc>
          <w:tcPr>
            <w:tcW w:w="643" w:type="pct"/>
          </w:tcPr>
          <w:p w14:paraId="58A13546"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c>
          <w:tcPr>
            <w:tcW w:w="998" w:type="pct"/>
          </w:tcPr>
          <w:p w14:paraId="3B85986B"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r>
      <w:tr w:rsidR="001E12C9" w:rsidRPr="00AD3F68" w14:paraId="74313F51" w14:textId="77777777" w:rsidTr="0088661D">
        <w:tc>
          <w:tcPr>
            <w:tcW w:w="212" w:type="pct"/>
          </w:tcPr>
          <w:p w14:paraId="042BDFD6" w14:textId="77777777" w:rsidR="001E12C9" w:rsidRPr="00AD3F68" w:rsidRDefault="001E12C9" w:rsidP="0088661D">
            <w:pPr>
              <w:widowControl w:val="0"/>
              <w:spacing w:line="240" w:lineRule="auto"/>
              <w:jc w:val="center"/>
              <w:rPr>
                <w:rFonts w:eastAsia="Times New Roman"/>
                <w:bCs/>
                <w:color w:val="000000"/>
                <w:sz w:val="20"/>
                <w:shd w:val="clear" w:color="auto" w:fill="FFFFFF"/>
                <w:lang w:bidi="ru-RU"/>
              </w:rPr>
            </w:pPr>
            <w:r w:rsidRPr="00AD3F68">
              <w:rPr>
                <w:rFonts w:eastAsia="Times New Roman"/>
                <w:bCs/>
                <w:color w:val="000000"/>
                <w:sz w:val="20"/>
                <w:shd w:val="clear" w:color="auto" w:fill="FFFFFF"/>
                <w:lang w:bidi="ru-RU"/>
              </w:rPr>
              <w:t>4</w:t>
            </w:r>
          </w:p>
        </w:tc>
        <w:tc>
          <w:tcPr>
            <w:tcW w:w="357" w:type="pct"/>
          </w:tcPr>
          <w:p w14:paraId="2236BD5B" w14:textId="77777777" w:rsidR="001E12C9" w:rsidRPr="00AD3F68" w:rsidRDefault="001E12C9" w:rsidP="0088661D">
            <w:pPr>
              <w:widowControl w:val="0"/>
              <w:spacing w:line="240" w:lineRule="auto"/>
              <w:jc w:val="center"/>
              <w:rPr>
                <w:rFonts w:eastAsiaTheme="minorHAnsi"/>
                <w:bCs/>
                <w:color w:val="000000"/>
                <w:sz w:val="20"/>
                <w:shd w:val="clear" w:color="auto" w:fill="FFFFFF"/>
                <w:lang w:bidi="ru-RU"/>
              </w:rPr>
            </w:pPr>
            <w:r w:rsidRPr="00AD3F68">
              <w:rPr>
                <w:bCs/>
                <w:color w:val="000000"/>
                <w:sz w:val="20"/>
                <w:shd w:val="clear" w:color="auto" w:fill="FFFFFF"/>
                <w:lang w:bidi="ru-RU"/>
              </w:rPr>
              <w:t>-</w:t>
            </w:r>
          </w:p>
        </w:tc>
        <w:tc>
          <w:tcPr>
            <w:tcW w:w="1002" w:type="pct"/>
          </w:tcPr>
          <w:p w14:paraId="290B10C5" w14:textId="77777777" w:rsidR="001E12C9" w:rsidRPr="00AD3F68" w:rsidRDefault="001E12C9" w:rsidP="0088661D">
            <w:pPr>
              <w:widowControl w:val="0"/>
              <w:spacing w:line="240" w:lineRule="auto"/>
              <w:jc w:val="left"/>
              <w:rPr>
                <w:sz w:val="20"/>
              </w:rPr>
            </w:pPr>
            <w:r w:rsidRPr="00AD3F68">
              <w:rPr>
                <w:sz w:val="20"/>
              </w:rPr>
              <w:t>Мини-</w:t>
            </w:r>
            <w:proofErr w:type="spellStart"/>
            <w:r w:rsidRPr="00AD3F68">
              <w:rPr>
                <w:sz w:val="20"/>
              </w:rPr>
              <w:t>маркет</w:t>
            </w:r>
            <w:proofErr w:type="spellEnd"/>
          </w:p>
        </w:tc>
        <w:tc>
          <w:tcPr>
            <w:tcW w:w="930" w:type="pct"/>
          </w:tcPr>
          <w:p w14:paraId="288F1EB3" w14:textId="77777777" w:rsidR="001E12C9" w:rsidRPr="00AD3F68" w:rsidRDefault="001E12C9" w:rsidP="0088661D">
            <w:pPr>
              <w:spacing w:line="240" w:lineRule="auto"/>
              <w:ind w:right="-2"/>
              <w:jc w:val="left"/>
              <w:rPr>
                <w:bCs/>
                <w:color w:val="000000"/>
                <w:sz w:val="20"/>
                <w:shd w:val="clear" w:color="auto" w:fill="FFFFFF"/>
                <w:lang w:bidi="ru-RU"/>
              </w:rPr>
            </w:pPr>
            <w:r w:rsidRPr="00AD3F68">
              <w:rPr>
                <w:bCs/>
                <w:color w:val="000000"/>
                <w:sz w:val="20"/>
                <w:shd w:val="clear" w:color="auto" w:fill="FFFFFF"/>
                <w:lang w:bidi="ru-RU"/>
              </w:rPr>
              <w:t xml:space="preserve">с. </w:t>
            </w:r>
            <w:proofErr w:type="spellStart"/>
            <w:r w:rsidRPr="00AD3F68">
              <w:rPr>
                <w:bCs/>
                <w:color w:val="000000"/>
                <w:sz w:val="20"/>
                <w:shd w:val="clear" w:color="auto" w:fill="FFFFFF"/>
                <w:lang w:bidi="ru-RU"/>
              </w:rPr>
              <w:t>Коренёвщино</w:t>
            </w:r>
            <w:proofErr w:type="spellEnd"/>
            <w:r w:rsidRPr="00AD3F68">
              <w:rPr>
                <w:bCs/>
                <w:color w:val="000000"/>
                <w:sz w:val="20"/>
                <w:shd w:val="clear" w:color="auto" w:fill="FFFFFF"/>
                <w:lang w:bidi="ru-RU"/>
              </w:rPr>
              <w:t xml:space="preserve">, </w:t>
            </w:r>
            <w:r w:rsidRPr="00AD3F68">
              <w:rPr>
                <w:bCs/>
                <w:color w:val="000000"/>
                <w:sz w:val="20"/>
                <w:shd w:val="clear" w:color="auto" w:fill="FFFFFF"/>
                <w:lang w:bidi="ru-RU"/>
              </w:rPr>
              <w:br/>
              <w:t>ул. Центральная</w:t>
            </w:r>
          </w:p>
        </w:tc>
        <w:tc>
          <w:tcPr>
            <w:tcW w:w="858" w:type="pct"/>
          </w:tcPr>
          <w:p w14:paraId="1599774C" w14:textId="77777777" w:rsidR="001E12C9" w:rsidRPr="00AD3F68" w:rsidRDefault="001E12C9" w:rsidP="0088661D">
            <w:pPr>
              <w:spacing w:line="240" w:lineRule="auto"/>
              <w:ind w:right="-2"/>
              <w:jc w:val="left"/>
              <w:rPr>
                <w:bCs/>
                <w:color w:val="000000"/>
                <w:sz w:val="20"/>
                <w:shd w:val="clear" w:color="auto" w:fill="FFFFFF"/>
                <w:lang w:bidi="ru-RU"/>
              </w:rPr>
            </w:pPr>
            <w:r w:rsidRPr="00AD3F68">
              <w:rPr>
                <w:bCs/>
                <w:color w:val="000000"/>
                <w:sz w:val="20"/>
                <w:shd w:val="clear" w:color="auto" w:fill="FFFFFF"/>
                <w:lang w:bidi="ru-RU"/>
              </w:rPr>
              <w:t xml:space="preserve">с. </w:t>
            </w:r>
            <w:proofErr w:type="spellStart"/>
            <w:r w:rsidRPr="00AD3F68">
              <w:rPr>
                <w:bCs/>
                <w:color w:val="000000"/>
                <w:sz w:val="20"/>
                <w:shd w:val="clear" w:color="auto" w:fill="FFFFFF"/>
                <w:lang w:bidi="ru-RU"/>
              </w:rPr>
              <w:t>Коренёвщино</w:t>
            </w:r>
            <w:proofErr w:type="spellEnd"/>
          </w:p>
        </w:tc>
        <w:tc>
          <w:tcPr>
            <w:tcW w:w="643" w:type="pct"/>
          </w:tcPr>
          <w:p w14:paraId="3B824FEA"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c>
          <w:tcPr>
            <w:tcW w:w="998" w:type="pct"/>
          </w:tcPr>
          <w:p w14:paraId="11408B6B"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r>
      <w:tr w:rsidR="001E12C9" w:rsidRPr="00AD3F68" w14:paraId="7A5582D5" w14:textId="77777777" w:rsidTr="0088661D">
        <w:tc>
          <w:tcPr>
            <w:tcW w:w="212" w:type="pct"/>
          </w:tcPr>
          <w:p w14:paraId="2056F027" w14:textId="77777777" w:rsidR="001E12C9" w:rsidRPr="00AD3F68" w:rsidRDefault="001E12C9" w:rsidP="0088661D">
            <w:pPr>
              <w:widowControl w:val="0"/>
              <w:spacing w:line="240" w:lineRule="auto"/>
              <w:jc w:val="center"/>
              <w:rPr>
                <w:rFonts w:eastAsia="Times New Roman"/>
                <w:bCs/>
                <w:color w:val="000000"/>
                <w:sz w:val="20"/>
                <w:shd w:val="clear" w:color="auto" w:fill="FFFFFF"/>
                <w:lang w:bidi="ru-RU"/>
              </w:rPr>
            </w:pPr>
            <w:r w:rsidRPr="00AD3F68">
              <w:rPr>
                <w:rFonts w:eastAsia="Times New Roman"/>
                <w:bCs/>
                <w:color w:val="000000"/>
                <w:sz w:val="20"/>
                <w:shd w:val="clear" w:color="auto" w:fill="FFFFFF"/>
                <w:lang w:bidi="ru-RU"/>
              </w:rPr>
              <w:t>5</w:t>
            </w:r>
          </w:p>
        </w:tc>
        <w:tc>
          <w:tcPr>
            <w:tcW w:w="357" w:type="pct"/>
          </w:tcPr>
          <w:p w14:paraId="4247C708" w14:textId="77777777" w:rsidR="001E12C9" w:rsidRPr="00AD3F68" w:rsidRDefault="001E12C9" w:rsidP="0088661D">
            <w:pPr>
              <w:widowControl w:val="0"/>
              <w:spacing w:line="240" w:lineRule="auto"/>
              <w:jc w:val="center"/>
              <w:rPr>
                <w:rFonts w:eastAsiaTheme="minorHAnsi"/>
                <w:bCs/>
                <w:color w:val="000000"/>
                <w:sz w:val="20"/>
                <w:shd w:val="clear" w:color="auto" w:fill="FFFFFF"/>
                <w:lang w:bidi="ru-RU"/>
              </w:rPr>
            </w:pPr>
            <w:r w:rsidRPr="00AD3F68">
              <w:rPr>
                <w:bCs/>
                <w:color w:val="000000"/>
                <w:sz w:val="20"/>
                <w:shd w:val="clear" w:color="auto" w:fill="FFFFFF"/>
                <w:lang w:bidi="ru-RU"/>
              </w:rPr>
              <w:t>-</w:t>
            </w:r>
          </w:p>
        </w:tc>
        <w:tc>
          <w:tcPr>
            <w:tcW w:w="1002" w:type="pct"/>
          </w:tcPr>
          <w:p w14:paraId="56AB66F4" w14:textId="77777777" w:rsidR="001E12C9" w:rsidRPr="00AD3F68" w:rsidRDefault="001E12C9" w:rsidP="0088661D">
            <w:pPr>
              <w:widowControl w:val="0"/>
              <w:spacing w:line="240" w:lineRule="auto"/>
              <w:jc w:val="left"/>
              <w:rPr>
                <w:sz w:val="20"/>
              </w:rPr>
            </w:pPr>
            <w:r w:rsidRPr="00AD3F68">
              <w:rPr>
                <w:sz w:val="20"/>
              </w:rPr>
              <w:t>Мини-</w:t>
            </w:r>
            <w:proofErr w:type="spellStart"/>
            <w:r w:rsidRPr="00AD3F68">
              <w:rPr>
                <w:sz w:val="20"/>
              </w:rPr>
              <w:t>маркет</w:t>
            </w:r>
            <w:proofErr w:type="spellEnd"/>
          </w:p>
        </w:tc>
        <w:tc>
          <w:tcPr>
            <w:tcW w:w="930" w:type="pct"/>
          </w:tcPr>
          <w:p w14:paraId="089991CF" w14:textId="77777777" w:rsidR="001E12C9" w:rsidRPr="00AD3F68" w:rsidRDefault="001E12C9" w:rsidP="0088661D">
            <w:pPr>
              <w:spacing w:line="240" w:lineRule="auto"/>
              <w:ind w:right="-2"/>
              <w:jc w:val="left"/>
              <w:rPr>
                <w:bCs/>
                <w:color w:val="000000"/>
                <w:sz w:val="20"/>
                <w:shd w:val="clear" w:color="auto" w:fill="FFFFFF"/>
                <w:lang w:bidi="ru-RU"/>
              </w:rPr>
            </w:pPr>
            <w:r w:rsidRPr="00AD3F68">
              <w:rPr>
                <w:bCs/>
                <w:color w:val="000000"/>
                <w:sz w:val="20"/>
                <w:shd w:val="clear" w:color="auto" w:fill="FFFFFF"/>
                <w:lang w:bidi="ru-RU"/>
              </w:rPr>
              <w:t xml:space="preserve">с. </w:t>
            </w:r>
            <w:proofErr w:type="spellStart"/>
            <w:r w:rsidRPr="00AD3F68">
              <w:rPr>
                <w:bCs/>
                <w:color w:val="000000"/>
                <w:sz w:val="20"/>
                <w:shd w:val="clear" w:color="auto" w:fill="FFFFFF"/>
                <w:lang w:bidi="ru-RU"/>
              </w:rPr>
              <w:t>Капитанщино</w:t>
            </w:r>
            <w:proofErr w:type="spellEnd"/>
            <w:r w:rsidRPr="00AD3F68">
              <w:rPr>
                <w:bCs/>
                <w:color w:val="000000"/>
                <w:sz w:val="20"/>
                <w:shd w:val="clear" w:color="auto" w:fill="FFFFFF"/>
                <w:lang w:bidi="ru-RU"/>
              </w:rPr>
              <w:t xml:space="preserve">, </w:t>
            </w:r>
            <w:r w:rsidRPr="00AD3F68">
              <w:rPr>
                <w:bCs/>
                <w:color w:val="000000"/>
                <w:sz w:val="20"/>
                <w:shd w:val="clear" w:color="auto" w:fill="FFFFFF"/>
                <w:lang w:bidi="ru-RU"/>
              </w:rPr>
              <w:br/>
              <w:t>ул. Советская, 53</w:t>
            </w:r>
          </w:p>
        </w:tc>
        <w:tc>
          <w:tcPr>
            <w:tcW w:w="858" w:type="pct"/>
          </w:tcPr>
          <w:p w14:paraId="067B6CA6" w14:textId="77777777" w:rsidR="001E12C9" w:rsidRPr="00AD3F68" w:rsidRDefault="001E12C9" w:rsidP="0088661D">
            <w:pPr>
              <w:spacing w:line="240" w:lineRule="auto"/>
              <w:ind w:right="-2"/>
              <w:jc w:val="left"/>
              <w:rPr>
                <w:bCs/>
                <w:color w:val="000000"/>
                <w:sz w:val="20"/>
                <w:shd w:val="clear" w:color="auto" w:fill="FFFFFF"/>
                <w:lang w:bidi="ru-RU"/>
              </w:rPr>
            </w:pPr>
            <w:r w:rsidRPr="00AD3F68">
              <w:rPr>
                <w:bCs/>
                <w:color w:val="000000"/>
                <w:sz w:val="20"/>
                <w:shd w:val="clear" w:color="auto" w:fill="FFFFFF"/>
                <w:lang w:bidi="ru-RU"/>
              </w:rPr>
              <w:t xml:space="preserve">с. </w:t>
            </w:r>
            <w:proofErr w:type="spellStart"/>
            <w:r w:rsidRPr="00AD3F68">
              <w:rPr>
                <w:bCs/>
                <w:color w:val="000000"/>
                <w:sz w:val="20"/>
                <w:shd w:val="clear" w:color="auto" w:fill="FFFFFF"/>
                <w:lang w:bidi="ru-RU"/>
              </w:rPr>
              <w:t>Капитанщино</w:t>
            </w:r>
            <w:proofErr w:type="spellEnd"/>
          </w:p>
        </w:tc>
        <w:tc>
          <w:tcPr>
            <w:tcW w:w="643" w:type="pct"/>
          </w:tcPr>
          <w:p w14:paraId="4803C37E"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c>
          <w:tcPr>
            <w:tcW w:w="998" w:type="pct"/>
          </w:tcPr>
          <w:p w14:paraId="536F9289"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r>
      <w:tr w:rsidR="001E12C9" w:rsidRPr="00AD3F68" w14:paraId="4195A710" w14:textId="77777777" w:rsidTr="0088661D">
        <w:tc>
          <w:tcPr>
            <w:tcW w:w="212" w:type="pct"/>
          </w:tcPr>
          <w:p w14:paraId="3D892941" w14:textId="77777777" w:rsidR="001E12C9" w:rsidRPr="00AD3F68" w:rsidRDefault="001E12C9" w:rsidP="0088661D">
            <w:pPr>
              <w:widowControl w:val="0"/>
              <w:spacing w:line="240" w:lineRule="auto"/>
              <w:jc w:val="center"/>
              <w:rPr>
                <w:rFonts w:eastAsia="Times New Roman"/>
                <w:bCs/>
                <w:color w:val="000000"/>
                <w:sz w:val="20"/>
                <w:shd w:val="clear" w:color="auto" w:fill="FFFFFF"/>
                <w:lang w:bidi="ru-RU"/>
              </w:rPr>
            </w:pPr>
            <w:r w:rsidRPr="00AD3F68">
              <w:rPr>
                <w:rFonts w:eastAsia="Times New Roman"/>
                <w:bCs/>
                <w:color w:val="000000"/>
                <w:sz w:val="20"/>
                <w:shd w:val="clear" w:color="auto" w:fill="FFFFFF"/>
                <w:lang w:bidi="ru-RU"/>
              </w:rPr>
              <w:t>6</w:t>
            </w:r>
          </w:p>
        </w:tc>
        <w:tc>
          <w:tcPr>
            <w:tcW w:w="357" w:type="pct"/>
          </w:tcPr>
          <w:p w14:paraId="52007077" w14:textId="77777777" w:rsidR="001E12C9" w:rsidRPr="00AD3F68" w:rsidRDefault="001E12C9" w:rsidP="0088661D">
            <w:pPr>
              <w:widowControl w:val="0"/>
              <w:spacing w:line="240" w:lineRule="auto"/>
              <w:jc w:val="center"/>
              <w:rPr>
                <w:rFonts w:eastAsiaTheme="minorHAnsi"/>
                <w:bCs/>
                <w:color w:val="000000"/>
                <w:sz w:val="20"/>
                <w:shd w:val="clear" w:color="auto" w:fill="FFFFFF"/>
                <w:lang w:bidi="ru-RU"/>
              </w:rPr>
            </w:pPr>
            <w:r w:rsidRPr="00AD3F68">
              <w:rPr>
                <w:bCs/>
                <w:color w:val="000000"/>
                <w:sz w:val="20"/>
                <w:shd w:val="clear" w:color="auto" w:fill="FFFFFF"/>
                <w:lang w:bidi="ru-RU"/>
              </w:rPr>
              <w:t>-</w:t>
            </w:r>
          </w:p>
        </w:tc>
        <w:tc>
          <w:tcPr>
            <w:tcW w:w="1002" w:type="pct"/>
          </w:tcPr>
          <w:p w14:paraId="75E75480" w14:textId="77777777" w:rsidR="001E12C9" w:rsidRPr="00AD3F68" w:rsidRDefault="001E12C9" w:rsidP="0088661D">
            <w:pPr>
              <w:widowControl w:val="0"/>
              <w:spacing w:line="240" w:lineRule="auto"/>
              <w:jc w:val="left"/>
              <w:rPr>
                <w:sz w:val="20"/>
              </w:rPr>
            </w:pPr>
            <w:r w:rsidRPr="00AD3F68">
              <w:rPr>
                <w:sz w:val="20"/>
              </w:rPr>
              <w:t>Мини-</w:t>
            </w:r>
            <w:proofErr w:type="spellStart"/>
            <w:r w:rsidRPr="00AD3F68">
              <w:rPr>
                <w:sz w:val="20"/>
              </w:rPr>
              <w:t>маркет</w:t>
            </w:r>
            <w:proofErr w:type="spellEnd"/>
          </w:p>
        </w:tc>
        <w:tc>
          <w:tcPr>
            <w:tcW w:w="930" w:type="pct"/>
          </w:tcPr>
          <w:p w14:paraId="46A1B972" w14:textId="77777777" w:rsidR="001E12C9" w:rsidRPr="00AD3F68" w:rsidRDefault="001E12C9" w:rsidP="0088661D">
            <w:pPr>
              <w:spacing w:line="240" w:lineRule="auto"/>
              <w:ind w:right="-57"/>
              <w:jc w:val="left"/>
              <w:rPr>
                <w:bCs/>
                <w:color w:val="000000"/>
                <w:sz w:val="20"/>
                <w:shd w:val="clear" w:color="auto" w:fill="FFFFFF"/>
                <w:lang w:bidi="ru-RU"/>
              </w:rPr>
            </w:pPr>
            <w:r w:rsidRPr="00AD3F68">
              <w:rPr>
                <w:bCs/>
                <w:color w:val="000000"/>
                <w:sz w:val="20"/>
                <w:shd w:val="clear" w:color="auto" w:fill="FFFFFF"/>
                <w:lang w:bidi="ru-RU"/>
              </w:rPr>
              <w:t xml:space="preserve">с. Горицы, </w:t>
            </w:r>
            <w:r w:rsidRPr="00AD3F68">
              <w:rPr>
                <w:bCs/>
                <w:color w:val="000000"/>
                <w:sz w:val="20"/>
                <w:shd w:val="clear" w:color="auto" w:fill="FFFFFF"/>
                <w:lang w:bidi="ru-RU"/>
              </w:rPr>
              <w:br/>
              <w:t>ул. Центральная, 80а</w:t>
            </w:r>
          </w:p>
        </w:tc>
        <w:tc>
          <w:tcPr>
            <w:tcW w:w="858" w:type="pct"/>
          </w:tcPr>
          <w:p w14:paraId="45542980" w14:textId="77777777" w:rsidR="001E12C9" w:rsidRPr="00AD3F68" w:rsidRDefault="001E12C9" w:rsidP="0088661D">
            <w:pPr>
              <w:spacing w:line="240" w:lineRule="auto"/>
              <w:ind w:right="-2"/>
              <w:jc w:val="left"/>
              <w:rPr>
                <w:bCs/>
                <w:color w:val="000000"/>
                <w:sz w:val="20"/>
                <w:shd w:val="clear" w:color="auto" w:fill="FFFFFF"/>
                <w:lang w:bidi="ru-RU"/>
              </w:rPr>
            </w:pPr>
            <w:r w:rsidRPr="00AD3F68">
              <w:rPr>
                <w:bCs/>
                <w:color w:val="000000"/>
                <w:sz w:val="20"/>
                <w:shd w:val="clear" w:color="auto" w:fill="FFFFFF"/>
                <w:lang w:bidi="ru-RU"/>
              </w:rPr>
              <w:t>с. Горицы</w:t>
            </w:r>
          </w:p>
        </w:tc>
        <w:tc>
          <w:tcPr>
            <w:tcW w:w="643" w:type="pct"/>
          </w:tcPr>
          <w:p w14:paraId="48C8DA3B"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c>
          <w:tcPr>
            <w:tcW w:w="998" w:type="pct"/>
          </w:tcPr>
          <w:p w14:paraId="5C68F541"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r>
      <w:tr w:rsidR="001E12C9" w:rsidRPr="00AD3F68" w14:paraId="00D88FF5" w14:textId="77777777" w:rsidTr="0088661D">
        <w:tc>
          <w:tcPr>
            <w:tcW w:w="212" w:type="pct"/>
          </w:tcPr>
          <w:p w14:paraId="2536F299" w14:textId="77777777" w:rsidR="001E12C9" w:rsidRPr="00AD3F68" w:rsidRDefault="001E12C9" w:rsidP="0088661D">
            <w:pPr>
              <w:widowControl w:val="0"/>
              <w:spacing w:line="240" w:lineRule="auto"/>
              <w:jc w:val="center"/>
              <w:rPr>
                <w:rFonts w:eastAsia="Times New Roman"/>
                <w:bCs/>
                <w:color w:val="000000"/>
                <w:sz w:val="20"/>
                <w:shd w:val="clear" w:color="auto" w:fill="FFFFFF"/>
                <w:lang w:bidi="ru-RU"/>
              </w:rPr>
            </w:pPr>
            <w:r w:rsidRPr="00AD3F68">
              <w:rPr>
                <w:rFonts w:eastAsia="Times New Roman"/>
                <w:bCs/>
                <w:color w:val="000000"/>
                <w:sz w:val="20"/>
                <w:shd w:val="clear" w:color="auto" w:fill="FFFFFF"/>
                <w:lang w:bidi="ru-RU"/>
              </w:rPr>
              <w:t>7</w:t>
            </w:r>
          </w:p>
        </w:tc>
        <w:tc>
          <w:tcPr>
            <w:tcW w:w="357" w:type="pct"/>
          </w:tcPr>
          <w:p w14:paraId="48058CA2" w14:textId="77777777" w:rsidR="001E12C9" w:rsidRPr="00AD3F68" w:rsidRDefault="001E12C9" w:rsidP="0088661D">
            <w:pPr>
              <w:widowControl w:val="0"/>
              <w:spacing w:line="240" w:lineRule="auto"/>
              <w:jc w:val="center"/>
              <w:rPr>
                <w:rFonts w:eastAsiaTheme="minorHAnsi"/>
                <w:bCs/>
                <w:color w:val="000000"/>
                <w:sz w:val="20"/>
                <w:shd w:val="clear" w:color="auto" w:fill="FFFFFF"/>
                <w:lang w:bidi="ru-RU"/>
              </w:rPr>
            </w:pPr>
            <w:r w:rsidRPr="00AD3F68">
              <w:rPr>
                <w:bCs/>
                <w:color w:val="000000"/>
                <w:sz w:val="20"/>
                <w:shd w:val="clear" w:color="auto" w:fill="FFFFFF"/>
                <w:lang w:bidi="ru-RU"/>
              </w:rPr>
              <w:t>-</w:t>
            </w:r>
          </w:p>
        </w:tc>
        <w:tc>
          <w:tcPr>
            <w:tcW w:w="1002" w:type="pct"/>
          </w:tcPr>
          <w:p w14:paraId="17F0ED68" w14:textId="77777777" w:rsidR="001E12C9" w:rsidRPr="00AD3F68" w:rsidRDefault="001E12C9" w:rsidP="0088661D">
            <w:pPr>
              <w:widowControl w:val="0"/>
              <w:spacing w:line="240" w:lineRule="auto"/>
              <w:jc w:val="left"/>
              <w:rPr>
                <w:sz w:val="20"/>
              </w:rPr>
            </w:pPr>
            <w:r w:rsidRPr="00AD3F68">
              <w:rPr>
                <w:sz w:val="20"/>
              </w:rPr>
              <w:t>Мини-</w:t>
            </w:r>
            <w:proofErr w:type="spellStart"/>
            <w:r w:rsidRPr="00AD3F68">
              <w:rPr>
                <w:sz w:val="20"/>
              </w:rPr>
              <w:t>маркет</w:t>
            </w:r>
            <w:proofErr w:type="spellEnd"/>
          </w:p>
        </w:tc>
        <w:tc>
          <w:tcPr>
            <w:tcW w:w="930" w:type="pct"/>
          </w:tcPr>
          <w:p w14:paraId="10D07E5C" w14:textId="77777777" w:rsidR="001E12C9" w:rsidRPr="00AD3F68" w:rsidRDefault="001E12C9" w:rsidP="0088661D">
            <w:pPr>
              <w:spacing w:line="240" w:lineRule="auto"/>
              <w:ind w:right="-2"/>
              <w:jc w:val="left"/>
              <w:rPr>
                <w:bCs/>
                <w:color w:val="000000"/>
                <w:sz w:val="20"/>
                <w:shd w:val="clear" w:color="auto" w:fill="FFFFFF"/>
                <w:lang w:bidi="ru-RU"/>
              </w:rPr>
            </w:pPr>
            <w:r w:rsidRPr="00AD3F68">
              <w:rPr>
                <w:bCs/>
                <w:color w:val="000000"/>
                <w:sz w:val="20"/>
                <w:shd w:val="clear" w:color="auto" w:fill="FFFFFF"/>
                <w:lang w:bidi="ru-RU"/>
              </w:rPr>
              <w:t xml:space="preserve">с. Горицы, </w:t>
            </w:r>
            <w:r w:rsidRPr="00AD3F68">
              <w:rPr>
                <w:bCs/>
                <w:color w:val="000000"/>
                <w:sz w:val="20"/>
                <w:shd w:val="clear" w:color="auto" w:fill="FFFFFF"/>
                <w:lang w:bidi="ru-RU"/>
              </w:rPr>
              <w:br/>
              <w:t>ул. Центральная, 92</w:t>
            </w:r>
          </w:p>
        </w:tc>
        <w:tc>
          <w:tcPr>
            <w:tcW w:w="858" w:type="pct"/>
          </w:tcPr>
          <w:p w14:paraId="298C3F27" w14:textId="77777777" w:rsidR="001E12C9" w:rsidRPr="00AD3F68" w:rsidRDefault="001E12C9" w:rsidP="0088661D">
            <w:pPr>
              <w:spacing w:line="240" w:lineRule="auto"/>
              <w:ind w:right="-2"/>
              <w:jc w:val="left"/>
              <w:rPr>
                <w:bCs/>
                <w:color w:val="000000"/>
                <w:sz w:val="20"/>
                <w:shd w:val="clear" w:color="auto" w:fill="FFFFFF"/>
                <w:lang w:bidi="ru-RU"/>
              </w:rPr>
            </w:pPr>
            <w:r w:rsidRPr="00AD3F68">
              <w:rPr>
                <w:bCs/>
                <w:color w:val="000000"/>
                <w:sz w:val="20"/>
                <w:shd w:val="clear" w:color="auto" w:fill="FFFFFF"/>
                <w:lang w:bidi="ru-RU"/>
              </w:rPr>
              <w:t>с. Горицы</w:t>
            </w:r>
          </w:p>
        </w:tc>
        <w:tc>
          <w:tcPr>
            <w:tcW w:w="643" w:type="pct"/>
          </w:tcPr>
          <w:p w14:paraId="045F89B2"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c>
          <w:tcPr>
            <w:tcW w:w="998" w:type="pct"/>
          </w:tcPr>
          <w:p w14:paraId="603232ED"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r>
      <w:tr w:rsidR="001E12C9" w:rsidRPr="00AD3F68" w14:paraId="137E7CF0" w14:textId="77777777" w:rsidTr="0088661D">
        <w:tc>
          <w:tcPr>
            <w:tcW w:w="212" w:type="pct"/>
          </w:tcPr>
          <w:p w14:paraId="0F176606" w14:textId="77777777" w:rsidR="001E12C9" w:rsidRPr="00AD3F68" w:rsidRDefault="001E12C9" w:rsidP="0088661D">
            <w:pPr>
              <w:widowControl w:val="0"/>
              <w:spacing w:line="240" w:lineRule="auto"/>
              <w:jc w:val="center"/>
              <w:rPr>
                <w:rFonts w:eastAsia="Times New Roman"/>
                <w:bCs/>
                <w:color w:val="000000"/>
                <w:sz w:val="20"/>
                <w:shd w:val="clear" w:color="auto" w:fill="FFFFFF"/>
                <w:lang w:bidi="ru-RU"/>
              </w:rPr>
            </w:pPr>
            <w:r w:rsidRPr="00AD3F68">
              <w:rPr>
                <w:rFonts w:eastAsia="Times New Roman"/>
                <w:bCs/>
                <w:color w:val="000000"/>
                <w:sz w:val="20"/>
                <w:shd w:val="clear" w:color="auto" w:fill="FFFFFF"/>
                <w:lang w:bidi="ru-RU"/>
              </w:rPr>
              <w:t>8</w:t>
            </w:r>
          </w:p>
        </w:tc>
        <w:tc>
          <w:tcPr>
            <w:tcW w:w="357" w:type="pct"/>
          </w:tcPr>
          <w:p w14:paraId="0FB1BA9E" w14:textId="77777777" w:rsidR="001E12C9" w:rsidRPr="00AD3F68" w:rsidRDefault="001E12C9" w:rsidP="0088661D">
            <w:pPr>
              <w:widowControl w:val="0"/>
              <w:spacing w:line="240" w:lineRule="auto"/>
              <w:jc w:val="center"/>
              <w:rPr>
                <w:rFonts w:eastAsiaTheme="minorHAnsi"/>
                <w:bCs/>
                <w:color w:val="000000"/>
                <w:sz w:val="20"/>
                <w:shd w:val="clear" w:color="auto" w:fill="FFFFFF"/>
                <w:lang w:bidi="ru-RU"/>
              </w:rPr>
            </w:pPr>
            <w:r w:rsidRPr="00AD3F68">
              <w:rPr>
                <w:bCs/>
                <w:color w:val="000000"/>
                <w:sz w:val="20"/>
                <w:shd w:val="clear" w:color="auto" w:fill="FFFFFF"/>
                <w:lang w:bidi="ru-RU"/>
              </w:rPr>
              <w:t>-</w:t>
            </w:r>
          </w:p>
        </w:tc>
        <w:tc>
          <w:tcPr>
            <w:tcW w:w="1002" w:type="pct"/>
          </w:tcPr>
          <w:p w14:paraId="3050F47D" w14:textId="77777777" w:rsidR="001E12C9" w:rsidRPr="00AD3F68" w:rsidRDefault="001E12C9" w:rsidP="0088661D">
            <w:pPr>
              <w:widowControl w:val="0"/>
              <w:spacing w:line="240" w:lineRule="auto"/>
              <w:jc w:val="left"/>
              <w:rPr>
                <w:sz w:val="20"/>
              </w:rPr>
            </w:pPr>
            <w:r w:rsidRPr="00AD3F68">
              <w:rPr>
                <w:sz w:val="20"/>
              </w:rPr>
              <w:t xml:space="preserve">Кафе </w:t>
            </w:r>
          </w:p>
        </w:tc>
        <w:tc>
          <w:tcPr>
            <w:tcW w:w="930" w:type="pct"/>
          </w:tcPr>
          <w:p w14:paraId="2CC01A45" w14:textId="77777777" w:rsidR="001E12C9" w:rsidRPr="00AD3F68" w:rsidRDefault="001E12C9" w:rsidP="0088661D">
            <w:pPr>
              <w:spacing w:line="240" w:lineRule="auto"/>
              <w:ind w:right="-2"/>
              <w:jc w:val="left"/>
              <w:rPr>
                <w:bCs/>
                <w:color w:val="000000"/>
                <w:sz w:val="20"/>
                <w:shd w:val="clear" w:color="auto" w:fill="FFFFFF"/>
                <w:lang w:bidi="ru-RU"/>
              </w:rPr>
            </w:pPr>
            <w:r w:rsidRPr="00AD3F68">
              <w:rPr>
                <w:bCs/>
                <w:color w:val="000000"/>
                <w:sz w:val="20"/>
                <w:shd w:val="clear" w:color="auto" w:fill="FFFFFF"/>
                <w:lang w:bidi="ru-RU"/>
              </w:rPr>
              <w:t xml:space="preserve">с. </w:t>
            </w:r>
            <w:proofErr w:type="spellStart"/>
            <w:r w:rsidRPr="00AD3F68">
              <w:rPr>
                <w:bCs/>
                <w:color w:val="000000"/>
                <w:sz w:val="20"/>
                <w:shd w:val="clear" w:color="auto" w:fill="FFFFFF"/>
                <w:lang w:bidi="ru-RU"/>
              </w:rPr>
              <w:t>Коренёвщино</w:t>
            </w:r>
            <w:proofErr w:type="spellEnd"/>
            <w:r w:rsidRPr="00AD3F68">
              <w:rPr>
                <w:bCs/>
                <w:color w:val="000000"/>
                <w:sz w:val="20"/>
                <w:shd w:val="clear" w:color="auto" w:fill="FFFFFF"/>
                <w:lang w:bidi="ru-RU"/>
              </w:rPr>
              <w:t xml:space="preserve">, </w:t>
            </w:r>
            <w:r w:rsidRPr="00AD3F68">
              <w:rPr>
                <w:bCs/>
                <w:color w:val="000000"/>
                <w:sz w:val="20"/>
                <w:shd w:val="clear" w:color="auto" w:fill="FFFFFF"/>
                <w:lang w:bidi="ru-RU"/>
              </w:rPr>
              <w:br/>
              <w:t>ул. Центральная</w:t>
            </w:r>
          </w:p>
        </w:tc>
        <w:tc>
          <w:tcPr>
            <w:tcW w:w="858" w:type="pct"/>
          </w:tcPr>
          <w:p w14:paraId="60BC8365" w14:textId="77777777" w:rsidR="001E12C9" w:rsidRPr="00AD3F68" w:rsidRDefault="001E12C9" w:rsidP="0088661D">
            <w:pPr>
              <w:spacing w:line="240" w:lineRule="auto"/>
              <w:ind w:right="-2"/>
              <w:jc w:val="left"/>
              <w:rPr>
                <w:bCs/>
                <w:color w:val="000000"/>
                <w:sz w:val="20"/>
                <w:shd w:val="clear" w:color="auto" w:fill="FFFFFF"/>
                <w:lang w:bidi="ru-RU"/>
              </w:rPr>
            </w:pPr>
            <w:r w:rsidRPr="00AD3F68">
              <w:rPr>
                <w:bCs/>
                <w:color w:val="000000"/>
                <w:sz w:val="20"/>
                <w:shd w:val="clear" w:color="auto" w:fill="FFFFFF"/>
                <w:lang w:bidi="ru-RU"/>
              </w:rPr>
              <w:t xml:space="preserve">с. </w:t>
            </w:r>
            <w:proofErr w:type="spellStart"/>
            <w:r w:rsidRPr="00AD3F68">
              <w:rPr>
                <w:bCs/>
                <w:color w:val="000000"/>
                <w:sz w:val="20"/>
                <w:shd w:val="clear" w:color="auto" w:fill="FFFFFF"/>
                <w:lang w:bidi="ru-RU"/>
              </w:rPr>
              <w:t>Коренёвщино</w:t>
            </w:r>
            <w:proofErr w:type="spellEnd"/>
          </w:p>
        </w:tc>
        <w:tc>
          <w:tcPr>
            <w:tcW w:w="643" w:type="pct"/>
          </w:tcPr>
          <w:p w14:paraId="3B09B656"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c>
          <w:tcPr>
            <w:tcW w:w="998" w:type="pct"/>
          </w:tcPr>
          <w:p w14:paraId="7EA4CDF7"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r>
      <w:tr w:rsidR="001E12C9" w:rsidRPr="00AD3F68" w14:paraId="143A9B5D" w14:textId="77777777" w:rsidTr="0088661D">
        <w:tc>
          <w:tcPr>
            <w:tcW w:w="212" w:type="pct"/>
          </w:tcPr>
          <w:p w14:paraId="768BAE91" w14:textId="77777777" w:rsidR="001E12C9" w:rsidRPr="00AD3F68" w:rsidRDefault="001E12C9" w:rsidP="0088661D">
            <w:pPr>
              <w:widowControl w:val="0"/>
              <w:spacing w:line="240" w:lineRule="auto"/>
              <w:jc w:val="center"/>
              <w:rPr>
                <w:rFonts w:eastAsia="Times New Roman"/>
                <w:bCs/>
                <w:color w:val="000000"/>
                <w:sz w:val="20"/>
                <w:shd w:val="clear" w:color="auto" w:fill="FFFFFF"/>
                <w:lang w:bidi="ru-RU"/>
              </w:rPr>
            </w:pPr>
            <w:r w:rsidRPr="00AD3F68">
              <w:rPr>
                <w:rFonts w:eastAsia="Times New Roman"/>
                <w:bCs/>
                <w:color w:val="000000"/>
                <w:sz w:val="20"/>
                <w:shd w:val="clear" w:color="auto" w:fill="FFFFFF"/>
                <w:lang w:bidi="ru-RU"/>
              </w:rPr>
              <w:t>9</w:t>
            </w:r>
          </w:p>
        </w:tc>
        <w:tc>
          <w:tcPr>
            <w:tcW w:w="357" w:type="pct"/>
          </w:tcPr>
          <w:p w14:paraId="67B4F765" w14:textId="77777777" w:rsidR="001E12C9" w:rsidRPr="00AD3F68" w:rsidRDefault="001E12C9" w:rsidP="0088661D">
            <w:pPr>
              <w:widowControl w:val="0"/>
              <w:spacing w:line="240" w:lineRule="auto"/>
              <w:jc w:val="center"/>
              <w:rPr>
                <w:rFonts w:eastAsiaTheme="minorHAnsi"/>
                <w:bCs/>
                <w:color w:val="000000"/>
                <w:sz w:val="20"/>
                <w:shd w:val="clear" w:color="auto" w:fill="FFFFFF"/>
                <w:lang w:bidi="ru-RU"/>
              </w:rPr>
            </w:pPr>
            <w:r w:rsidRPr="00AD3F68">
              <w:rPr>
                <w:bCs/>
                <w:color w:val="000000"/>
                <w:sz w:val="20"/>
                <w:shd w:val="clear" w:color="auto" w:fill="FFFFFF"/>
                <w:lang w:bidi="ru-RU"/>
              </w:rPr>
              <w:t>-</w:t>
            </w:r>
          </w:p>
        </w:tc>
        <w:tc>
          <w:tcPr>
            <w:tcW w:w="1002" w:type="pct"/>
          </w:tcPr>
          <w:p w14:paraId="2483CE50" w14:textId="77777777" w:rsidR="001E12C9" w:rsidRPr="00AD3F68" w:rsidRDefault="001E12C9" w:rsidP="0088661D">
            <w:pPr>
              <w:widowControl w:val="0"/>
              <w:spacing w:line="240" w:lineRule="auto"/>
              <w:jc w:val="left"/>
              <w:rPr>
                <w:sz w:val="20"/>
              </w:rPr>
            </w:pPr>
            <w:r w:rsidRPr="00AD3F68">
              <w:rPr>
                <w:sz w:val="20"/>
              </w:rPr>
              <w:t xml:space="preserve">Кафе </w:t>
            </w:r>
          </w:p>
        </w:tc>
        <w:tc>
          <w:tcPr>
            <w:tcW w:w="930" w:type="pct"/>
          </w:tcPr>
          <w:p w14:paraId="6F8E86C3" w14:textId="77777777" w:rsidR="001E12C9" w:rsidRPr="00AD3F68" w:rsidRDefault="001E12C9" w:rsidP="0088661D">
            <w:pPr>
              <w:spacing w:line="240" w:lineRule="auto"/>
              <w:ind w:right="-2"/>
              <w:jc w:val="left"/>
              <w:rPr>
                <w:bCs/>
                <w:color w:val="000000"/>
                <w:sz w:val="20"/>
                <w:shd w:val="clear" w:color="auto" w:fill="FFFFFF"/>
                <w:lang w:bidi="ru-RU"/>
              </w:rPr>
            </w:pPr>
            <w:r w:rsidRPr="00AD3F68">
              <w:rPr>
                <w:bCs/>
                <w:color w:val="000000"/>
                <w:sz w:val="20"/>
                <w:shd w:val="clear" w:color="auto" w:fill="FFFFFF"/>
                <w:lang w:bidi="ru-RU"/>
              </w:rPr>
              <w:t xml:space="preserve">с. </w:t>
            </w:r>
            <w:proofErr w:type="spellStart"/>
            <w:r w:rsidRPr="00AD3F68">
              <w:rPr>
                <w:bCs/>
                <w:color w:val="000000"/>
                <w:sz w:val="20"/>
                <w:shd w:val="clear" w:color="auto" w:fill="FFFFFF"/>
                <w:lang w:bidi="ru-RU"/>
              </w:rPr>
              <w:t>Капитанщино</w:t>
            </w:r>
            <w:proofErr w:type="spellEnd"/>
            <w:r w:rsidRPr="00AD3F68">
              <w:rPr>
                <w:bCs/>
                <w:color w:val="000000"/>
                <w:sz w:val="20"/>
                <w:shd w:val="clear" w:color="auto" w:fill="FFFFFF"/>
                <w:lang w:bidi="ru-RU"/>
              </w:rPr>
              <w:t xml:space="preserve">, </w:t>
            </w:r>
            <w:r w:rsidRPr="00AD3F68">
              <w:rPr>
                <w:bCs/>
                <w:color w:val="000000"/>
                <w:sz w:val="20"/>
                <w:shd w:val="clear" w:color="auto" w:fill="FFFFFF"/>
                <w:lang w:bidi="ru-RU"/>
              </w:rPr>
              <w:br/>
              <w:t>ул. Советская, 53</w:t>
            </w:r>
          </w:p>
        </w:tc>
        <w:tc>
          <w:tcPr>
            <w:tcW w:w="858" w:type="pct"/>
          </w:tcPr>
          <w:p w14:paraId="49D4CD6B" w14:textId="77777777" w:rsidR="001E12C9" w:rsidRPr="00AD3F68" w:rsidRDefault="001E12C9" w:rsidP="0088661D">
            <w:pPr>
              <w:spacing w:line="240" w:lineRule="auto"/>
              <w:ind w:right="-2"/>
              <w:jc w:val="left"/>
              <w:rPr>
                <w:bCs/>
                <w:color w:val="000000"/>
                <w:sz w:val="20"/>
                <w:shd w:val="clear" w:color="auto" w:fill="FFFFFF"/>
                <w:lang w:bidi="ru-RU"/>
              </w:rPr>
            </w:pPr>
            <w:r w:rsidRPr="00AD3F68">
              <w:rPr>
                <w:bCs/>
                <w:color w:val="000000"/>
                <w:sz w:val="20"/>
                <w:shd w:val="clear" w:color="auto" w:fill="FFFFFF"/>
                <w:lang w:bidi="ru-RU"/>
              </w:rPr>
              <w:t xml:space="preserve">с. </w:t>
            </w:r>
            <w:proofErr w:type="spellStart"/>
            <w:r w:rsidRPr="00AD3F68">
              <w:rPr>
                <w:bCs/>
                <w:color w:val="000000"/>
                <w:sz w:val="20"/>
                <w:shd w:val="clear" w:color="auto" w:fill="FFFFFF"/>
                <w:lang w:bidi="ru-RU"/>
              </w:rPr>
              <w:t>Капитанщино</w:t>
            </w:r>
            <w:proofErr w:type="spellEnd"/>
          </w:p>
        </w:tc>
        <w:tc>
          <w:tcPr>
            <w:tcW w:w="643" w:type="pct"/>
          </w:tcPr>
          <w:p w14:paraId="03D94EFA"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c>
          <w:tcPr>
            <w:tcW w:w="998" w:type="pct"/>
          </w:tcPr>
          <w:p w14:paraId="42B77CC6"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r>
      <w:tr w:rsidR="001E12C9" w:rsidRPr="00AD3F68" w14:paraId="48CE8F71" w14:textId="77777777" w:rsidTr="0088661D">
        <w:tc>
          <w:tcPr>
            <w:tcW w:w="212" w:type="pct"/>
          </w:tcPr>
          <w:p w14:paraId="2766F3B0" w14:textId="77777777" w:rsidR="001E12C9" w:rsidRPr="00AD3F68" w:rsidRDefault="001E12C9" w:rsidP="0088661D">
            <w:pPr>
              <w:widowControl w:val="0"/>
              <w:spacing w:line="240" w:lineRule="auto"/>
              <w:jc w:val="center"/>
              <w:rPr>
                <w:rFonts w:eastAsia="Times New Roman"/>
                <w:bCs/>
                <w:color w:val="000000"/>
                <w:sz w:val="20"/>
                <w:shd w:val="clear" w:color="auto" w:fill="FFFFFF"/>
                <w:lang w:bidi="ru-RU"/>
              </w:rPr>
            </w:pPr>
            <w:r w:rsidRPr="00AD3F68">
              <w:rPr>
                <w:rFonts w:eastAsia="Times New Roman"/>
                <w:bCs/>
                <w:color w:val="000000"/>
                <w:sz w:val="20"/>
                <w:shd w:val="clear" w:color="auto" w:fill="FFFFFF"/>
                <w:lang w:bidi="ru-RU"/>
              </w:rPr>
              <w:t>10</w:t>
            </w:r>
          </w:p>
        </w:tc>
        <w:tc>
          <w:tcPr>
            <w:tcW w:w="357" w:type="pct"/>
          </w:tcPr>
          <w:p w14:paraId="339F638E" w14:textId="77777777" w:rsidR="001E12C9" w:rsidRPr="00AD3F68" w:rsidRDefault="001E12C9" w:rsidP="0088661D">
            <w:pPr>
              <w:widowControl w:val="0"/>
              <w:spacing w:line="240" w:lineRule="auto"/>
              <w:jc w:val="center"/>
              <w:rPr>
                <w:rFonts w:eastAsiaTheme="minorHAnsi"/>
                <w:bCs/>
                <w:color w:val="000000"/>
                <w:sz w:val="20"/>
                <w:shd w:val="clear" w:color="auto" w:fill="FFFFFF"/>
                <w:lang w:bidi="ru-RU"/>
              </w:rPr>
            </w:pPr>
            <w:r w:rsidRPr="00AD3F68">
              <w:rPr>
                <w:bCs/>
                <w:color w:val="000000"/>
                <w:sz w:val="20"/>
                <w:shd w:val="clear" w:color="auto" w:fill="FFFFFF"/>
                <w:lang w:bidi="ru-RU"/>
              </w:rPr>
              <w:t>-</w:t>
            </w:r>
          </w:p>
        </w:tc>
        <w:tc>
          <w:tcPr>
            <w:tcW w:w="1002" w:type="pct"/>
          </w:tcPr>
          <w:p w14:paraId="04BB1668" w14:textId="77777777" w:rsidR="001E12C9" w:rsidRPr="00AD3F68" w:rsidRDefault="001E12C9" w:rsidP="0088661D">
            <w:pPr>
              <w:widowControl w:val="0"/>
              <w:spacing w:line="240" w:lineRule="auto"/>
              <w:jc w:val="left"/>
              <w:rPr>
                <w:sz w:val="20"/>
              </w:rPr>
            </w:pPr>
            <w:r w:rsidRPr="00AD3F68">
              <w:rPr>
                <w:sz w:val="20"/>
              </w:rPr>
              <w:t xml:space="preserve">Кафе </w:t>
            </w:r>
          </w:p>
        </w:tc>
        <w:tc>
          <w:tcPr>
            <w:tcW w:w="930" w:type="pct"/>
          </w:tcPr>
          <w:p w14:paraId="185742C4" w14:textId="77777777" w:rsidR="001E12C9" w:rsidRPr="00AD3F68" w:rsidRDefault="001E12C9" w:rsidP="0088661D">
            <w:pPr>
              <w:spacing w:line="240" w:lineRule="auto"/>
              <w:ind w:right="-2"/>
              <w:jc w:val="left"/>
              <w:rPr>
                <w:bCs/>
                <w:color w:val="000000"/>
                <w:sz w:val="20"/>
                <w:shd w:val="clear" w:color="auto" w:fill="FFFFFF"/>
                <w:lang w:bidi="ru-RU"/>
              </w:rPr>
            </w:pPr>
            <w:r w:rsidRPr="00AD3F68">
              <w:rPr>
                <w:bCs/>
                <w:color w:val="000000"/>
                <w:sz w:val="20"/>
                <w:shd w:val="clear" w:color="auto" w:fill="FFFFFF"/>
                <w:lang w:bidi="ru-RU"/>
              </w:rPr>
              <w:t xml:space="preserve">с. </w:t>
            </w:r>
            <w:proofErr w:type="spellStart"/>
            <w:r w:rsidRPr="00AD3F68">
              <w:rPr>
                <w:bCs/>
                <w:color w:val="000000"/>
                <w:sz w:val="20"/>
                <w:shd w:val="clear" w:color="auto" w:fill="FFFFFF"/>
                <w:lang w:bidi="ru-RU"/>
              </w:rPr>
              <w:t>Коренёвщино</w:t>
            </w:r>
            <w:proofErr w:type="spellEnd"/>
            <w:r w:rsidRPr="00AD3F68">
              <w:rPr>
                <w:bCs/>
                <w:color w:val="000000"/>
                <w:sz w:val="20"/>
                <w:shd w:val="clear" w:color="auto" w:fill="FFFFFF"/>
                <w:lang w:bidi="ru-RU"/>
              </w:rPr>
              <w:t xml:space="preserve">, </w:t>
            </w:r>
            <w:r w:rsidRPr="00AD3F68">
              <w:rPr>
                <w:bCs/>
                <w:color w:val="000000"/>
                <w:sz w:val="20"/>
                <w:shd w:val="clear" w:color="auto" w:fill="FFFFFF"/>
                <w:lang w:bidi="ru-RU"/>
              </w:rPr>
              <w:br/>
              <w:t>ул. Центральная</w:t>
            </w:r>
          </w:p>
        </w:tc>
        <w:tc>
          <w:tcPr>
            <w:tcW w:w="858" w:type="pct"/>
          </w:tcPr>
          <w:p w14:paraId="66A90868" w14:textId="77777777" w:rsidR="001E12C9" w:rsidRPr="00AD3F68" w:rsidRDefault="001E12C9" w:rsidP="0088661D">
            <w:pPr>
              <w:spacing w:line="240" w:lineRule="auto"/>
              <w:ind w:right="-2"/>
              <w:jc w:val="left"/>
              <w:rPr>
                <w:bCs/>
                <w:color w:val="000000"/>
                <w:sz w:val="20"/>
                <w:shd w:val="clear" w:color="auto" w:fill="FFFFFF"/>
                <w:lang w:bidi="ru-RU"/>
              </w:rPr>
            </w:pPr>
            <w:r w:rsidRPr="00AD3F68">
              <w:rPr>
                <w:bCs/>
                <w:color w:val="000000"/>
                <w:sz w:val="20"/>
                <w:shd w:val="clear" w:color="auto" w:fill="FFFFFF"/>
                <w:lang w:bidi="ru-RU"/>
              </w:rPr>
              <w:t xml:space="preserve">с. </w:t>
            </w:r>
            <w:proofErr w:type="spellStart"/>
            <w:r w:rsidRPr="00AD3F68">
              <w:rPr>
                <w:bCs/>
                <w:color w:val="000000"/>
                <w:sz w:val="20"/>
                <w:shd w:val="clear" w:color="auto" w:fill="FFFFFF"/>
                <w:lang w:bidi="ru-RU"/>
              </w:rPr>
              <w:t>Коренёвщино</w:t>
            </w:r>
            <w:proofErr w:type="spellEnd"/>
          </w:p>
        </w:tc>
        <w:tc>
          <w:tcPr>
            <w:tcW w:w="643" w:type="pct"/>
          </w:tcPr>
          <w:p w14:paraId="7DB46840"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c>
          <w:tcPr>
            <w:tcW w:w="998" w:type="pct"/>
          </w:tcPr>
          <w:p w14:paraId="0D1063BA"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r>
      <w:tr w:rsidR="001E12C9" w:rsidRPr="00AD3F68" w14:paraId="25432B59" w14:textId="77777777" w:rsidTr="0088661D">
        <w:tc>
          <w:tcPr>
            <w:tcW w:w="212" w:type="pct"/>
          </w:tcPr>
          <w:p w14:paraId="3761B6B8" w14:textId="77777777" w:rsidR="001E12C9" w:rsidRPr="00AD3F68" w:rsidRDefault="001E12C9" w:rsidP="0088661D">
            <w:pPr>
              <w:widowControl w:val="0"/>
              <w:spacing w:line="240" w:lineRule="auto"/>
              <w:jc w:val="center"/>
              <w:rPr>
                <w:rFonts w:eastAsia="Times New Roman"/>
                <w:bCs/>
                <w:color w:val="000000"/>
                <w:sz w:val="20"/>
                <w:shd w:val="clear" w:color="auto" w:fill="FFFFFF"/>
                <w:lang w:bidi="ru-RU"/>
              </w:rPr>
            </w:pPr>
            <w:r w:rsidRPr="00AD3F68">
              <w:rPr>
                <w:rFonts w:eastAsia="Times New Roman"/>
                <w:bCs/>
                <w:color w:val="000000"/>
                <w:sz w:val="20"/>
                <w:shd w:val="clear" w:color="auto" w:fill="FFFFFF"/>
                <w:lang w:bidi="ru-RU"/>
              </w:rPr>
              <w:t>11</w:t>
            </w:r>
          </w:p>
        </w:tc>
        <w:tc>
          <w:tcPr>
            <w:tcW w:w="357" w:type="pct"/>
          </w:tcPr>
          <w:p w14:paraId="3AAB946D" w14:textId="77777777" w:rsidR="001E12C9" w:rsidRPr="00AD3F68" w:rsidRDefault="001E12C9" w:rsidP="0088661D">
            <w:pPr>
              <w:widowControl w:val="0"/>
              <w:spacing w:line="240" w:lineRule="auto"/>
              <w:jc w:val="center"/>
              <w:rPr>
                <w:rFonts w:eastAsiaTheme="minorHAnsi"/>
                <w:bCs/>
                <w:color w:val="000000"/>
                <w:sz w:val="20"/>
                <w:shd w:val="clear" w:color="auto" w:fill="FFFFFF"/>
                <w:lang w:bidi="ru-RU"/>
              </w:rPr>
            </w:pPr>
            <w:r w:rsidRPr="00AD3F68">
              <w:rPr>
                <w:bCs/>
                <w:color w:val="000000"/>
                <w:sz w:val="20"/>
                <w:shd w:val="clear" w:color="auto" w:fill="FFFFFF"/>
                <w:lang w:bidi="ru-RU"/>
              </w:rPr>
              <w:t>-</w:t>
            </w:r>
          </w:p>
        </w:tc>
        <w:tc>
          <w:tcPr>
            <w:tcW w:w="1002" w:type="pct"/>
          </w:tcPr>
          <w:p w14:paraId="6369DC6F" w14:textId="77777777" w:rsidR="001E12C9" w:rsidRPr="00AD3F68" w:rsidRDefault="001E12C9" w:rsidP="0088661D">
            <w:pPr>
              <w:widowControl w:val="0"/>
              <w:spacing w:line="240" w:lineRule="auto"/>
              <w:jc w:val="left"/>
              <w:rPr>
                <w:sz w:val="20"/>
              </w:rPr>
            </w:pPr>
            <w:r w:rsidRPr="00AD3F68">
              <w:rPr>
                <w:sz w:val="20"/>
              </w:rPr>
              <w:t>Кулинария</w:t>
            </w:r>
          </w:p>
        </w:tc>
        <w:tc>
          <w:tcPr>
            <w:tcW w:w="930" w:type="pct"/>
          </w:tcPr>
          <w:p w14:paraId="6F3A690F" w14:textId="77777777" w:rsidR="001E12C9" w:rsidRPr="00AD3F68" w:rsidRDefault="001E12C9" w:rsidP="0088661D">
            <w:pPr>
              <w:spacing w:line="240" w:lineRule="auto"/>
              <w:ind w:right="-2"/>
              <w:jc w:val="left"/>
              <w:rPr>
                <w:bCs/>
                <w:color w:val="000000"/>
                <w:sz w:val="20"/>
                <w:shd w:val="clear" w:color="auto" w:fill="FFFFFF"/>
                <w:lang w:bidi="ru-RU"/>
              </w:rPr>
            </w:pPr>
            <w:proofErr w:type="spellStart"/>
            <w:r w:rsidRPr="00AD3F68">
              <w:rPr>
                <w:sz w:val="20"/>
                <w:szCs w:val="20"/>
              </w:rPr>
              <w:t>Коренёвщинский</w:t>
            </w:r>
            <w:proofErr w:type="spellEnd"/>
            <w:r w:rsidRPr="00AD3F68">
              <w:rPr>
                <w:sz w:val="20"/>
                <w:szCs w:val="20"/>
              </w:rPr>
              <w:t xml:space="preserve"> сельсовет</w:t>
            </w:r>
          </w:p>
        </w:tc>
        <w:tc>
          <w:tcPr>
            <w:tcW w:w="858" w:type="pct"/>
          </w:tcPr>
          <w:p w14:paraId="2EDD6361" w14:textId="77777777" w:rsidR="001E12C9" w:rsidRPr="00AD3F68" w:rsidRDefault="001E12C9" w:rsidP="0088661D">
            <w:pPr>
              <w:spacing w:line="240" w:lineRule="auto"/>
              <w:ind w:right="-2"/>
              <w:jc w:val="left"/>
              <w:rPr>
                <w:bCs/>
                <w:color w:val="000000"/>
                <w:sz w:val="20"/>
                <w:shd w:val="clear" w:color="auto" w:fill="FFFFFF"/>
                <w:lang w:bidi="ru-RU"/>
              </w:rPr>
            </w:pPr>
            <w:proofErr w:type="spellStart"/>
            <w:r w:rsidRPr="00AD3F68">
              <w:rPr>
                <w:sz w:val="20"/>
                <w:szCs w:val="20"/>
              </w:rPr>
              <w:t>Коренёвщинский</w:t>
            </w:r>
            <w:proofErr w:type="spellEnd"/>
            <w:r w:rsidRPr="00AD3F68">
              <w:rPr>
                <w:sz w:val="20"/>
                <w:szCs w:val="20"/>
              </w:rPr>
              <w:t xml:space="preserve"> сельсовет</w:t>
            </w:r>
          </w:p>
        </w:tc>
        <w:tc>
          <w:tcPr>
            <w:tcW w:w="643" w:type="pct"/>
          </w:tcPr>
          <w:p w14:paraId="7E3A4EAF"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c>
          <w:tcPr>
            <w:tcW w:w="998" w:type="pct"/>
          </w:tcPr>
          <w:p w14:paraId="1DE99699"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r>
      <w:tr w:rsidR="001E12C9" w:rsidRPr="00AD3F68" w14:paraId="3B823BA6" w14:textId="77777777" w:rsidTr="0088661D">
        <w:tc>
          <w:tcPr>
            <w:tcW w:w="212" w:type="pct"/>
          </w:tcPr>
          <w:p w14:paraId="1CE2BEEA" w14:textId="77777777" w:rsidR="001E12C9" w:rsidRPr="00AD3F68" w:rsidRDefault="001E12C9" w:rsidP="0088661D">
            <w:pPr>
              <w:widowControl w:val="0"/>
              <w:spacing w:line="240" w:lineRule="auto"/>
              <w:jc w:val="center"/>
              <w:rPr>
                <w:rFonts w:eastAsia="Times New Roman"/>
                <w:bCs/>
                <w:color w:val="000000"/>
                <w:sz w:val="20"/>
                <w:shd w:val="clear" w:color="auto" w:fill="FFFFFF"/>
                <w:lang w:bidi="ru-RU"/>
              </w:rPr>
            </w:pPr>
            <w:r w:rsidRPr="00AD3F68">
              <w:rPr>
                <w:rFonts w:eastAsia="Times New Roman"/>
                <w:bCs/>
                <w:color w:val="000000"/>
                <w:sz w:val="20"/>
                <w:shd w:val="clear" w:color="auto" w:fill="FFFFFF"/>
                <w:lang w:bidi="ru-RU"/>
              </w:rPr>
              <w:t>12</w:t>
            </w:r>
          </w:p>
        </w:tc>
        <w:tc>
          <w:tcPr>
            <w:tcW w:w="357" w:type="pct"/>
          </w:tcPr>
          <w:p w14:paraId="41C2D8B8" w14:textId="77777777" w:rsidR="001E12C9" w:rsidRPr="00AD3F68" w:rsidRDefault="001E12C9" w:rsidP="0088661D">
            <w:pPr>
              <w:widowControl w:val="0"/>
              <w:spacing w:line="240" w:lineRule="auto"/>
              <w:jc w:val="center"/>
              <w:rPr>
                <w:bCs/>
                <w:color w:val="000000"/>
                <w:sz w:val="20"/>
                <w:shd w:val="clear" w:color="auto" w:fill="FFFFFF"/>
                <w:lang w:bidi="ru-RU"/>
              </w:rPr>
            </w:pPr>
            <w:r w:rsidRPr="00AD3F68">
              <w:rPr>
                <w:bCs/>
                <w:color w:val="000000"/>
                <w:sz w:val="20"/>
                <w:shd w:val="clear" w:color="auto" w:fill="FFFFFF"/>
                <w:lang w:bidi="ru-RU"/>
              </w:rPr>
              <w:t>-</w:t>
            </w:r>
          </w:p>
        </w:tc>
        <w:tc>
          <w:tcPr>
            <w:tcW w:w="1002" w:type="pct"/>
          </w:tcPr>
          <w:p w14:paraId="6B00F025" w14:textId="77777777" w:rsidR="001E12C9" w:rsidRPr="00AD3F68" w:rsidRDefault="001E12C9" w:rsidP="0088661D">
            <w:pPr>
              <w:widowControl w:val="0"/>
              <w:spacing w:line="240" w:lineRule="auto"/>
              <w:jc w:val="left"/>
              <w:rPr>
                <w:sz w:val="20"/>
              </w:rPr>
            </w:pPr>
            <w:r w:rsidRPr="00AD3F68">
              <w:rPr>
                <w:sz w:val="20"/>
              </w:rPr>
              <w:t>Парикмахерская</w:t>
            </w:r>
          </w:p>
        </w:tc>
        <w:tc>
          <w:tcPr>
            <w:tcW w:w="930" w:type="pct"/>
          </w:tcPr>
          <w:p w14:paraId="1E09AB76" w14:textId="77777777" w:rsidR="001E12C9" w:rsidRPr="00AD3F68" w:rsidRDefault="001E12C9" w:rsidP="0088661D">
            <w:pPr>
              <w:spacing w:line="240" w:lineRule="auto"/>
              <w:ind w:right="-2"/>
              <w:jc w:val="left"/>
              <w:rPr>
                <w:sz w:val="20"/>
                <w:szCs w:val="20"/>
              </w:rPr>
            </w:pPr>
            <w:proofErr w:type="spellStart"/>
            <w:r w:rsidRPr="00AD3F68">
              <w:rPr>
                <w:sz w:val="20"/>
                <w:szCs w:val="20"/>
              </w:rPr>
              <w:t>Коренёвщинский</w:t>
            </w:r>
            <w:proofErr w:type="spellEnd"/>
            <w:r w:rsidRPr="00AD3F68">
              <w:rPr>
                <w:sz w:val="20"/>
                <w:szCs w:val="20"/>
              </w:rPr>
              <w:t xml:space="preserve"> сельсовет</w:t>
            </w:r>
          </w:p>
        </w:tc>
        <w:tc>
          <w:tcPr>
            <w:tcW w:w="858" w:type="pct"/>
          </w:tcPr>
          <w:p w14:paraId="7403969F" w14:textId="77777777" w:rsidR="001E12C9" w:rsidRPr="00AD3F68" w:rsidRDefault="001E12C9" w:rsidP="0088661D">
            <w:pPr>
              <w:spacing w:line="240" w:lineRule="auto"/>
              <w:ind w:right="-2"/>
              <w:jc w:val="left"/>
              <w:rPr>
                <w:sz w:val="20"/>
                <w:szCs w:val="20"/>
              </w:rPr>
            </w:pPr>
            <w:proofErr w:type="spellStart"/>
            <w:r w:rsidRPr="00AD3F68">
              <w:rPr>
                <w:sz w:val="20"/>
                <w:szCs w:val="20"/>
              </w:rPr>
              <w:t>Коренёвщинский</w:t>
            </w:r>
            <w:proofErr w:type="spellEnd"/>
            <w:r w:rsidRPr="00AD3F68">
              <w:rPr>
                <w:sz w:val="20"/>
                <w:szCs w:val="20"/>
              </w:rPr>
              <w:t xml:space="preserve"> сельсовет</w:t>
            </w:r>
          </w:p>
        </w:tc>
        <w:tc>
          <w:tcPr>
            <w:tcW w:w="643" w:type="pct"/>
          </w:tcPr>
          <w:p w14:paraId="48B639E9"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c>
          <w:tcPr>
            <w:tcW w:w="998" w:type="pct"/>
          </w:tcPr>
          <w:p w14:paraId="11D88C12"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r>
      <w:tr w:rsidR="001E12C9" w:rsidRPr="00AD3F68" w14:paraId="21D9135E" w14:textId="77777777" w:rsidTr="0088661D">
        <w:tc>
          <w:tcPr>
            <w:tcW w:w="212" w:type="pct"/>
          </w:tcPr>
          <w:p w14:paraId="0E37101F" w14:textId="77777777" w:rsidR="001E12C9" w:rsidRPr="00AD3F68" w:rsidRDefault="001E12C9" w:rsidP="0088661D">
            <w:pPr>
              <w:widowControl w:val="0"/>
              <w:spacing w:line="240" w:lineRule="auto"/>
              <w:jc w:val="center"/>
              <w:rPr>
                <w:rFonts w:eastAsia="Times New Roman"/>
                <w:bCs/>
                <w:color w:val="000000"/>
                <w:sz w:val="20"/>
                <w:shd w:val="clear" w:color="auto" w:fill="FFFFFF"/>
                <w:lang w:bidi="ru-RU"/>
              </w:rPr>
            </w:pPr>
            <w:r w:rsidRPr="00AD3F68">
              <w:rPr>
                <w:rFonts w:eastAsia="Times New Roman"/>
                <w:bCs/>
                <w:color w:val="000000"/>
                <w:sz w:val="20"/>
                <w:shd w:val="clear" w:color="auto" w:fill="FFFFFF"/>
                <w:lang w:bidi="ru-RU"/>
              </w:rPr>
              <w:t>13</w:t>
            </w:r>
          </w:p>
        </w:tc>
        <w:tc>
          <w:tcPr>
            <w:tcW w:w="357" w:type="pct"/>
          </w:tcPr>
          <w:p w14:paraId="71722D4E" w14:textId="77777777" w:rsidR="001E12C9" w:rsidRPr="00AD3F68" w:rsidRDefault="001E12C9" w:rsidP="0088661D">
            <w:pPr>
              <w:widowControl w:val="0"/>
              <w:spacing w:line="240" w:lineRule="auto"/>
              <w:jc w:val="center"/>
              <w:rPr>
                <w:bCs/>
                <w:color w:val="000000"/>
                <w:sz w:val="20"/>
                <w:shd w:val="clear" w:color="auto" w:fill="FFFFFF"/>
                <w:lang w:bidi="ru-RU"/>
              </w:rPr>
            </w:pPr>
            <w:r w:rsidRPr="00AD3F68">
              <w:rPr>
                <w:bCs/>
                <w:color w:val="000000"/>
                <w:sz w:val="20"/>
                <w:shd w:val="clear" w:color="auto" w:fill="FFFFFF"/>
                <w:lang w:bidi="ru-RU"/>
              </w:rPr>
              <w:t>-</w:t>
            </w:r>
          </w:p>
        </w:tc>
        <w:tc>
          <w:tcPr>
            <w:tcW w:w="1002" w:type="pct"/>
          </w:tcPr>
          <w:p w14:paraId="44410471" w14:textId="77777777" w:rsidR="001E12C9" w:rsidRPr="00AD3F68" w:rsidRDefault="001E12C9" w:rsidP="0088661D">
            <w:pPr>
              <w:widowControl w:val="0"/>
              <w:spacing w:line="240" w:lineRule="auto"/>
              <w:jc w:val="left"/>
              <w:rPr>
                <w:sz w:val="20"/>
              </w:rPr>
            </w:pPr>
            <w:r w:rsidRPr="00AD3F68">
              <w:rPr>
                <w:sz w:val="20"/>
              </w:rPr>
              <w:t>Парикмахерская</w:t>
            </w:r>
          </w:p>
        </w:tc>
        <w:tc>
          <w:tcPr>
            <w:tcW w:w="930" w:type="pct"/>
          </w:tcPr>
          <w:p w14:paraId="0D544DAD" w14:textId="77777777" w:rsidR="001E12C9" w:rsidRPr="00AD3F68" w:rsidRDefault="001E12C9" w:rsidP="0088661D">
            <w:pPr>
              <w:spacing w:line="240" w:lineRule="auto"/>
              <w:ind w:right="-2"/>
              <w:jc w:val="left"/>
              <w:rPr>
                <w:sz w:val="20"/>
                <w:szCs w:val="20"/>
              </w:rPr>
            </w:pPr>
            <w:proofErr w:type="spellStart"/>
            <w:r w:rsidRPr="00AD3F68">
              <w:rPr>
                <w:sz w:val="20"/>
                <w:szCs w:val="20"/>
              </w:rPr>
              <w:t>Коренёвщинский</w:t>
            </w:r>
            <w:proofErr w:type="spellEnd"/>
            <w:r w:rsidRPr="00AD3F68">
              <w:rPr>
                <w:sz w:val="20"/>
                <w:szCs w:val="20"/>
              </w:rPr>
              <w:t xml:space="preserve"> сельсовет</w:t>
            </w:r>
          </w:p>
        </w:tc>
        <w:tc>
          <w:tcPr>
            <w:tcW w:w="858" w:type="pct"/>
          </w:tcPr>
          <w:p w14:paraId="7634AB87" w14:textId="77777777" w:rsidR="001E12C9" w:rsidRPr="00AD3F68" w:rsidRDefault="001E12C9" w:rsidP="0088661D">
            <w:pPr>
              <w:spacing w:line="240" w:lineRule="auto"/>
              <w:ind w:right="-2"/>
              <w:jc w:val="left"/>
              <w:rPr>
                <w:sz w:val="20"/>
                <w:szCs w:val="20"/>
              </w:rPr>
            </w:pPr>
            <w:proofErr w:type="spellStart"/>
            <w:r w:rsidRPr="00AD3F68">
              <w:rPr>
                <w:sz w:val="20"/>
                <w:szCs w:val="20"/>
              </w:rPr>
              <w:t>Коренёвщинский</w:t>
            </w:r>
            <w:proofErr w:type="spellEnd"/>
            <w:r w:rsidRPr="00AD3F68">
              <w:rPr>
                <w:sz w:val="20"/>
                <w:szCs w:val="20"/>
              </w:rPr>
              <w:t xml:space="preserve"> сельсовет</w:t>
            </w:r>
          </w:p>
        </w:tc>
        <w:tc>
          <w:tcPr>
            <w:tcW w:w="643" w:type="pct"/>
          </w:tcPr>
          <w:p w14:paraId="5DA55766"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c>
          <w:tcPr>
            <w:tcW w:w="998" w:type="pct"/>
          </w:tcPr>
          <w:p w14:paraId="2B16B98D" w14:textId="77777777" w:rsidR="001E12C9" w:rsidRPr="00AD3F68" w:rsidRDefault="001E12C9" w:rsidP="0088661D">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w:t>
            </w:r>
          </w:p>
        </w:tc>
      </w:tr>
    </w:tbl>
    <w:p w14:paraId="1FC8B905" w14:textId="77777777" w:rsidR="001E12C9" w:rsidRPr="00AD3F68" w:rsidRDefault="001E12C9" w:rsidP="001E12C9">
      <w:pPr>
        <w:spacing w:before="120" w:line="276" w:lineRule="auto"/>
        <w:ind w:firstLine="709"/>
        <w:rPr>
          <w:b/>
        </w:rPr>
      </w:pPr>
      <w:r w:rsidRPr="00AD3F68">
        <w:rPr>
          <w:b/>
        </w:rPr>
        <w:t>Информация об основных проблемах и ограничениях</w:t>
      </w:r>
    </w:p>
    <w:p w14:paraId="726EAD4F" w14:textId="77777777" w:rsidR="001E12C9" w:rsidRPr="00AD3F68" w:rsidRDefault="001E12C9" w:rsidP="001E12C9">
      <w:pPr>
        <w:spacing w:line="276" w:lineRule="auto"/>
        <w:ind w:firstLine="708"/>
        <w:rPr>
          <w:szCs w:val="24"/>
        </w:rPr>
      </w:pPr>
      <w:r w:rsidRPr="00AD3F68">
        <w:rPr>
          <w:szCs w:val="24"/>
        </w:rPr>
        <w:t>Для объектов системы обслуживания сельского поселения характерны следующие проблемы:</w:t>
      </w:r>
    </w:p>
    <w:p w14:paraId="1AFBAE41" w14:textId="77777777" w:rsidR="001E12C9" w:rsidRPr="00AD3F68" w:rsidRDefault="001E12C9" w:rsidP="001E12C9">
      <w:pPr>
        <w:pStyle w:val="af8"/>
        <w:widowControl w:val="0"/>
        <w:numPr>
          <w:ilvl w:val="0"/>
          <w:numId w:val="57"/>
        </w:numPr>
        <w:spacing w:after="0"/>
        <w:ind w:left="0" w:firstLine="426"/>
        <w:jc w:val="both"/>
        <w:rPr>
          <w:rFonts w:ascii="Times New Roman" w:eastAsiaTheme="minorHAnsi" w:hAnsi="Times New Roman"/>
          <w:sz w:val="24"/>
          <w:szCs w:val="24"/>
          <w:lang w:eastAsia="en-US"/>
        </w:rPr>
      </w:pPr>
      <w:r w:rsidRPr="00AD3F68">
        <w:rPr>
          <w:rFonts w:ascii="Times New Roman" w:hAnsi="Times New Roman"/>
          <w:sz w:val="24"/>
          <w:szCs w:val="24"/>
        </w:rPr>
        <w:t>недостаточное количество торговых объектов, объектов общественного питания и бытового обслуживания населения;</w:t>
      </w:r>
    </w:p>
    <w:p w14:paraId="4953CDDD" w14:textId="7075BB41" w:rsidR="00237417" w:rsidRPr="00AD3F68" w:rsidRDefault="001E12C9" w:rsidP="005C4DE6">
      <w:pPr>
        <w:pStyle w:val="af8"/>
        <w:widowControl w:val="0"/>
        <w:numPr>
          <w:ilvl w:val="0"/>
          <w:numId w:val="57"/>
        </w:numPr>
        <w:spacing w:after="0"/>
        <w:ind w:left="0" w:firstLine="426"/>
        <w:jc w:val="both"/>
        <w:rPr>
          <w:rFonts w:ascii="Times New Roman" w:eastAsiaTheme="minorHAnsi" w:hAnsi="Times New Roman"/>
          <w:sz w:val="24"/>
          <w:szCs w:val="24"/>
          <w:lang w:eastAsia="en-US"/>
        </w:rPr>
      </w:pPr>
      <w:r w:rsidRPr="00AD3F68">
        <w:rPr>
          <w:rFonts w:ascii="Times New Roman" w:hAnsi="Times New Roman"/>
          <w:sz w:val="24"/>
          <w:szCs w:val="24"/>
        </w:rPr>
        <w:t>слабое развитие уже существующих объектов обслуживания и торговли.</w:t>
      </w:r>
    </w:p>
    <w:p w14:paraId="1C9DFA86" w14:textId="637CE46B" w:rsidR="001E12C9" w:rsidRPr="00AD3F68" w:rsidRDefault="001E12C9" w:rsidP="001E12C9">
      <w:pPr>
        <w:spacing w:line="276" w:lineRule="auto"/>
        <w:ind w:firstLine="709"/>
        <w:rPr>
          <w:b/>
        </w:rPr>
      </w:pPr>
      <w:r w:rsidRPr="00AD3F68">
        <w:rPr>
          <w:b/>
        </w:rPr>
        <w:t>Направления развития</w:t>
      </w:r>
    </w:p>
    <w:p w14:paraId="73A0A88A" w14:textId="2F0D6DD4" w:rsidR="001E12C9" w:rsidRPr="00AD3F68" w:rsidRDefault="001E12C9" w:rsidP="001E12C9">
      <w:pPr>
        <w:widowControl w:val="0"/>
        <w:spacing w:line="276" w:lineRule="auto"/>
        <w:ind w:firstLine="709"/>
        <w:rPr>
          <w:szCs w:val="24"/>
        </w:rPr>
      </w:pPr>
      <w:r w:rsidRPr="00AD3F68">
        <w:rPr>
          <w:szCs w:val="24"/>
        </w:rPr>
        <w:t>Проектом мероприятия по размещению планируемых объектов в области прочих объектов обслуживания не предусматриваются.</w:t>
      </w:r>
    </w:p>
    <w:p w14:paraId="427EA318" w14:textId="449A9F2C" w:rsidR="00B0424E" w:rsidRPr="00AD3F68" w:rsidRDefault="00B0424E" w:rsidP="00B52A3D">
      <w:pPr>
        <w:pStyle w:val="021216b"/>
      </w:pPr>
      <w:bookmarkStart w:id="112" w:name="_Toc497157985"/>
      <w:bookmarkStart w:id="113" w:name="_Toc69297545"/>
      <w:bookmarkEnd w:id="110"/>
      <w:bookmarkEnd w:id="111"/>
      <w:r w:rsidRPr="00AD3F68">
        <w:t>5.2.</w:t>
      </w:r>
      <w:r w:rsidR="00E32DBD" w:rsidRPr="00AD3F68">
        <w:t>9</w:t>
      </w:r>
      <w:r w:rsidRPr="00AD3F68">
        <w:t xml:space="preserve"> Обеспечение ритуального обслуживания</w:t>
      </w:r>
      <w:bookmarkEnd w:id="112"/>
      <w:bookmarkEnd w:id="113"/>
    </w:p>
    <w:p w14:paraId="5B24FA8C" w14:textId="77777777" w:rsidR="00A248BB" w:rsidRPr="00AD3F68" w:rsidRDefault="00A248BB" w:rsidP="00CC39E0">
      <w:pPr>
        <w:spacing w:line="276" w:lineRule="auto"/>
        <w:ind w:firstLine="709"/>
        <w:rPr>
          <w:b/>
        </w:rPr>
      </w:pPr>
      <w:bookmarkStart w:id="114" w:name="_Toc69297546"/>
      <w:r w:rsidRPr="00AD3F68">
        <w:rPr>
          <w:b/>
        </w:rPr>
        <w:t>Анализ существующего состояния</w:t>
      </w:r>
    </w:p>
    <w:p w14:paraId="34ACB34A" w14:textId="1E974F98" w:rsidR="00A248BB" w:rsidRPr="00AD3F68" w:rsidRDefault="00A248BB" w:rsidP="00A248BB">
      <w:pPr>
        <w:spacing w:line="276" w:lineRule="auto"/>
        <w:ind w:right="-2" w:firstLine="709"/>
        <w:rPr>
          <w:rFonts w:eastAsia="Times New Roman"/>
          <w:color w:val="000000"/>
          <w:szCs w:val="24"/>
          <w:lang w:eastAsia="ru-RU"/>
        </w:rPr>
      </w:pPr>
      <w:r w:rsidRPr="00AD3F68">
        <w:rPr>
          <w:rFonts w:eastAsia="Times New Roman"/>
          <w:szCs w:val="24"/>
          <w:lang w:eastAsia="ru-RU"/>
        </w:rPr>
        <w:t xml:space="preserve">Инфраструктура объектов ритуального обслуживания муниципального образования представлена </w:t>
      </w:r>
      <w:r w:rsidR="00437A77" w:rsidRPr="00AD3F68">
        <w:rPr>
          <w:rFonts w:eastAsia="Times New Roman"/>
          <w:szCs w:val="24"/>
          <w:lang w:eastAsia="ru-RU"/>
        </w:rPr>
        <w:t>четырьмя</w:t>
      </w:r>
      <w:r w:rsidRPr="00AD3F68">
        <w:rPr>
          <w:rFonts w:eastAsia="Times New Roman"/>
          <w:szCs w:val="24"/>
          <w:lang w:eastAsia="ru-RU"/>
        </w:rPr>
        <w:t xml:space="preserve"> кладбищами</w:t>
      </w:r>
      <w:r w:rsidRPr="00AD3F68">
        <w:rPr>
          <w:rFonts w:eastAsia="Times New Roman"/>
          <w:color w:val="000000"/>
          <w:szCs w:val="24"/>
          <w:lang w:eastAsia="ru-RU"/>
        </w:rPr>
        <w:t xml:space="preserve">. Сводный перечень объектов местного значения </w:t>
      </w:r>
      <w:r w:rsidR="00813811" w:rsidRPr="00AD3F68">
        <w:rPr>
          <w:rFonts w:eastAsia="Times New Roman"/>
          <w:color w:val="000000"/>
          <w:szCs w:val="24"/>
          <w:lang w:eastAsia="ru-RU"/>
        </w:rPr>
        <w:t xml:space="preserve">поселения </w:t>
      </w:r>
      <w:r w:rsidRPr="00AD3F68">
        <w:rPr>
          <w:rFonts w:eastAsia="Times New Roman"/>
          <w:color w:val="000000"/>
          <w:szCs w:val="24"/>
          <w:lang w:eastAsia="ru-RU"/>
        </w:rPr>
        <w:t>в области обеспечения ритуального обслуживания приведен в таблице 3.5.1</w:t>
      </w:r>
      <w:r w:rsidR="005C548A" w:rsidRPr="00AD3F68">
        <w:rPr>
          <w:rFonts w:eastAsia="Times New Roman"/>
          <w:color w:val="000000"/>
          <w:szCs w:val="24"/>
          <w:lang w:eastAsia="ru-RU"/>
        </w:rPr>
        <w:t>1</w:t>
      </w:r>
      <w:r w:rsidRPr="00AD3F68">
        <w:rPr>
          <w:rFonts w:eastAsia="Times New Roman"/>
          <w:color w:val="000000"/>
          <w:szCs w:val="24"/>
          <w:lang w:eastAsia="ru-RU"/>
        </w:rPr>
        <w:t>.</w:t>
      </w:r>
    </w:p>
    <w:p w14:paraId="6B6085D4" w14:textId="77777777" w:rsidR="00614F5F" w:rsidRDefault="00614F5F">
      <w:pPr>
        <w:spacing w:line="240" w:lineRule="auto"/>
        <w:jc w:val="left"/>
        <w:rPr>
          <w:rFonts w:eastAsia="Times New Roman"/>
          <w:color w:val="000000"/>
          <w:szCs w:val="24"/>
          <w:lang w:eastAsia="ru-RU"/>
        </w:rPr>
      </w:pPr>
      <w:r>
        <w:rPr>
          <w:rFonts w:eastAsia="Times New Roman"/>
          <w:color w:val="000000"/>
          <w:szCs w:val="24"/>
          <w:lang w:eastAsia="ru-RU"/>
        </w:rPr>
        <w:br w:type="page"/>
      </w:r>
    </w:p>
    <w:p w14:paraId="6066DCF9" w14:textId="730D96D6" w:rsidR="00A248BB" w:rsidRPr="00AD3F68" w:rsidRDefault="00A248BB" w:rsidP="00A248BB">
      <w:pPr>
        <w:spacing w:line="276" w:lineRule="auto"/>
        <w:ind w:right="-2" w:firstLine="709"/>
        <w:jc w:val="right"/>
        <w:rPr>
          <w:rFonts w:eastAsia="Times New Roman"/>
          <w:color w:val="000000"/>
          <w:szCs w:val="24"/>
          <w:lang w:eastAsia="ru-RU"/>
        </w:rPr>
      </w:pPr>
      <w:r w:rsidRPr="00AD3F68">
        <w:rPr>
          <w:rFonts w:eastAsia="Times New Roman"/>
          <w:color w:val="000000"/>
          <w:szCs w:val="24"/>
          <w:lang w:eastAsia="ru-RU"/>
        </w:rPr>
        <w:lastRenderedPageBreak/>
        <w:t>Таблица 3.5.1</w:t>
      </w:r>
      <w:r w:rsidR="005C548A" w:rsidRPr="00AD3F68">
        <w:rPr>
          <w:rFonts w:eastAsia="Times New Roman"/>
          <w:color w:val="000000"/>
          <w:szCs w:val="24"/>
          <w:lang w:eastAsia="ru-RU"/>
        </w:rPr>
        <w:t>1</w:t>
      </w:r>
    </w:p>
    <w:p w14:paraId="6538140C" w14:textId="6AFB4125" w:rsidR="00A248BB" w:rsidRPr="00AD3F68" w:rsidRDefault="00A248BB" w:rsidP="00A248BB">
      <w:pPr>
        <w:spacing w:line="276" w:lineRule="auto"/>
        <w:ind w:right="-2"/>
        <w:jc w:val="center"/>
        <w:rPr>
          <w:rFonts w:eastAsia="Times New Roman"/>
          <w:color w:val="000000"/>
          <w:szCs w:val="24"/>
          <w:lang w:val="cs-CZ" w:eastAsia="ru-RU"/>
        </w:rPr>
      </w:pPr>
      <w:r w:rsidRPr="00AD3F68">
        <w:rPr>
          <w:rFonts w:eastAsia="Times New Roman"/>
          <w:color w:val="000000"/>
          <w:szCs w:val="24"/>
          <w:lang w:eastAsia="ru-RU"/>
        </w:rPr>
        <w:t xml:space="preserve">Перечень объектов местного значения </w:t>
      </w:r>
      <w:r w:rsidR="00813811" w:rsidRPr="00AD3F68">
        <w:rPr>
          <w:rFonts w:eastAsia="Times New Roman"/>
          <w:color w:val="000000"/>
          <w:szCs w:val="24"/>
          <w:lang w:eastAsia="ru-RU"/>
        </w:rPr>
        <w:t>поселения</w:t>
      </w:r>
      <w:r w:rsidRPr="00AD3F68">
        <w:rPr>
          <w:rFonts w:eastAsia="Times New Roman"/>
          <w:color w:val="000000"/>
          <w:szCs w:val="24"/>
          <w:lang w:eastAsia="ru-RU"/>
        </w:rPr>
        <w:t xml:space="preserve"> в области обеспечения ритуального обслуживания</w:t>
      </w:r>
    </w:p>
    <w:tbl>
      <w:tblPr>
        <w:tblStyle w:val="175"/>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417"/>
        <w:gridCol w:w="995"/>
        <w:gridCol w:w="1845"/>
        <w:gridCol w:w="1841"/>
        <w:gridCol w:w="1560"/>
        <w:gridCol w:w="1275"/>
        <w:gridCol w:w="1978"/>
      </w:tblGrid>
      <w:tr w:rsidR="00A248BB" w:rsidRPr="00AD3F68" w14:paraId="02A9FC4A" w14:textId="77777777" w:rsidTr="005F5FF0">
        <w:trPr>
          <w:trHeight w:val="60"/>
        </w:trPr>
        <w:tc>
          <w:tcPr>
            <w:tcW w:w="210" w:type="pct"/>
            <w:vAlign w:val="center"/>
          </w:tcPr>
          <w:p w14:paraId="3365F729" w14:textId="77777777" w:rsidR="00A248BB" w:rsidRPr="00AD3F68" w:rsidRDefault="00A248BB" w:rsidP="00A248BB">
            <w:pPr>
              <w:widowControl w:val="0"/>
              <w:spacing w:line="240" w:lineRule="auto"/>
              <w:jc w:val="center"/>
              <w:rPr>
                <w:rFonts w:eastAsia="Times New Roman"/>
                <w:b/>
                <w:bCs/>
                <w:color w:val="000000"/>
                <w:sz w:val="20"/>
                <w:shd w:val="clear" w:color="auto" w:fill="FFFFFF"/>
                <w:lang w:bidi="ru-RU"/>
              </w:rPr>
            </w:pPr>
            <w:r w:rsidRPr="00AD3F68">
              <w:rPr>
                <w:rFonts w:eastAsia="Times New Roman"/>
                <w:b/>
                <w:bCs/>
                <w:color w:val="000000"/>
                <w:sz w:val="20"/>
                <w:shd w:val="clear" w:color="auto" w:fill="FFFFFF"/>
                <w:lang w:bidi="ru-RU"/>
              </w:rPr>
              <w:t>№</w:t>
            </w:r>
          </w:p>
        </w:tc>
        <w:tc>
          <w:tcPr>
            <w:tcW w:w="502" w:type="pct"/>
            <w:vAlign w:val="center"/>
          </w:tcPr>
          <w:p w14:paraId="69C7C1D3" w14:textId="77777777" w:rsidR="00A248BB" w:rsidRPr="00AD3F68" w:rsidRDefault="00A248BB" w:rsidP="00A248BB">
            <w:pPr>
              <w:widowControl w:val="0"/>
              <w:spacing w:line="240" w:lineRule="auto"/>
              <w:jc w:val="center"/>
              <w:rPr>
                <w:b/>
                <w:bCs/>
                <w:color w:val="000000"/>
                <w:sz w:val="20"/>
                <w:shd w:val="clear" w:color="auto" w:fill="FFFFFF"/>
                <w:lang w:bidi="ru-RU"/>
              </w:rPr>
            </w:pPr>
            <w:r w:rsidRPr="00AD3F68">
              <w:rPr>
                <w:b/>
                <w:bCs/>
                <w:color w:val="000000"/>
                <w:sz w:val="20"/>
                <w:shd w:val="clear" w:color="auto" w:fill="FFFFFF"/>
                <w:lang w:bidi="ru-RU"/>
              </w:rPr>
              <w:t xml:space="preserve">№ на карте </w:t>
            </w:r>
          </w:p>
        </w:tc>
        <w:tc>
          <w:tcPr>
            <w:tcW w:w="931" w:type="pct"/>
            <w:vAlign w:val="center"/>
          </w:tcPr>
          <w:p w14:paraId="2F63A501" w14:textId="77777777" w:rsidR="00A248BB" w:rsidRPr="00AD3F68" w:rsidRDefault="00A248BB" w:rsidP="00A248BB">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Наименование</w:t>
            </w:r>
          </w:p>
        </w:tc>
        <w:tc>
          <w:tcPr>
            <w:tcW w:w="929" w:type="pct"/>
            <w:vAlign w:val="center"/>
          </w:tcPr>
          <w:p w14:paraId="1CBDD9AD" w14:textId="77777777" w:rsidR="00A248BB" w:rsidRPr="00AD3F68" w:rsidRDefault="00A248BB" w:rsidP="00A248BB">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Местоположение</w:t>
            </w:r>
          </w:p>
        </w:tc>
        <w:tc>
          <w:tcPr>
            <w:tcW w:w="787" w:type="pct"/>
            <w:vAlign w:val="center"/>
          </w:tcPr>
          <w:p w14:paraId="3A54922C" w14:textId="77777777" w:rsidR="00A248BB" w:rsidRPr="00AD3F68" w:rsidRDefault="00A248BB" w:rsidP="00A248BB">
            <w:pPr>
              <w:spacing w:line="240" w:lineRule="auto"/>
              <w:ind w:right="-2"/>
              <w:jc w:val="center"/>
              <w:rPr>
                <w:sz w:val="20"/>
                <w:szCs w:val="20"/>
              </w:rPr>
            </w:pPr>
            <w:r w:rsidRPr="00AD3F68">
              <w:rPr>
                <w:b/>
                <w:sz w:val="20"/>
                <w:szCs w:val="20"/>
              </w:rPr>
              <w:t>Обслуживаемые населенные пункты</w:t>
            </w:r>
          </w:p>
        </w:tc>
        <w:tc>
          <w:tcPr>
            <w:tcW w:w="643" w:type="pct"/>
            <w:vAlign w:val="center"/>
          </w:tcPr>
          <w:p w14:paraId="59787108" w14:textId="77777777" w:rsidR="00A248BB" w:rsidRPr="00AD3F68" w:rsidRDefault="00A248BB" w:rsidP="00A248BB">
            <w:pPr>
              <w:spacing w:line="240" w:lineRule="auto"/>
              <w:ind w:right="-2"/>
              <w:jc w:val="center"/>
              <w:rPr>
                <w:b/>
                <w:bCs/>
                <w:sz w:val="20"/>
                <w:szCs w:val="20"/>
              </w:rPr>
            </w:pPr>
            <w:r w:rsidRPr="00AD3F68">
              <w:rPr>
                <w:b/>
                <w:bCs/>
                <w:sz w:val="20"/>
                <w:szCs w:val="20"/>
              </w:rPr>
              <w:t xml:space="preserve">Свободная площадь для </w:t>
            </w:r>
            <w:r w:rsidRPr="00AD3F68">
              <w:rPr>
                <w:b/>
                <w:bCs/>
                <w:sz w:val="20"/>
                <w:szCs w:val="20"/>
                <w:u w:val="single"/>
              </w:rPr>
              <w:t xml:space="preserve">захоронения </w:t>
            </w:r>
            <w:r w:rsidRPr="00AD3F68">
              <w:rPr>
                <w:b/>
                <w:bCs/>
                <w:sz w:val="20"/>
                <w:szCs w:val="20"/>
              </w:rPr>
              <w:t>площадь кладбища, га</w:t>
            </w:r>
          </w:p>
        </w:tc>
        <w:tc>
          <w:tcPr>
            <w:tcW w:w="998" w:type="pct"/>
            <w:vAlign w:val="center"/>
          </w:tcPr>
          <w:p w14:paraId="7C9531F2" w14:textId="77777777" w:rsidR="00A248BB" w:rsidRPr="00AD3F68" w:rsidRDefault="00A248BB" w:rsidP="00A248BB">
            <w:pPr>
              <w:spacing w:line="240" w:lineRule="auto"/>
              <w:ind w:right="-2"/>
              <w:jc w:val="center"/>
              <w:rPr>
                <w:b/>
                <w:sz w:val="20"/>
                <w:szCs w:val="20"/>
              </w:rPr>
            </w:pPr>
            <w:r w:rsidRPr="00AD3F68">
              <w:rPr>
                <w:b/>
                <w:sz w:val="20"/>
                <w:szCs w:val="20"/>
              </w:rPr>
              <w:t>Статус кладбища (действующее, закрытое)</w:t>
            </w:r>
          </w:p>
        </w:tc>
      </w:tr>
    </w:tbl>
    <w:p w14:paraId="4E406199" w14:textId="77777777" w:rsidR="00A248BB" w:rsidRPr="00AD3F68" w:rsidRDefault="00A248BB" w:rsidP="00A248BB">
      <w:pPr>
        <w:spacing w:line="240" w:lineRule="auto"/>
        <w:rPr>
          <w:sz w:val="2"/>
          <w:szCs w:val="2"/>
        </w:rPr>
      </w:pPr>
    </w:p>
    <w:tbl>
      <w:tblPr>
        <w:tblStyle w:val="175"/>
        <w:tblW w:w="5000" w:type="pct"/>
        <w:tblLayout w:type="fixed"/>
        <w:tblCellMar>
          <w:left w:w="57" w:type="dxa"/>
          <w:right w:w="57" w:type="dxa"/>
        </w:tblCellMar>
        <w:tblLook w:val="04A0" w:firstRow="1" w:lastRow="0" w:firstColumn="1" w:lastColumn="0" w:noHBand="0" w:noVBand="1"/>
      </w:tblPr>
      <w:tblGrid>
        <w:gridCol w:w="421"/>
        <w:gridCol w:w="993"/>
        <w:gridCol w:w="1843"/>
        <w:gridCol w:w="1841"/>
        <w:gridCol w:w="1560"/>
        <w:gridCol w:w="1275"/>
        <w:gridCol w:w="1978"/>
      </w:tblGrid>
      <w:tr w:rsidR="00A248BB" w:rsidRPr="00AD3F68" w14:paraId="77B1891D" w14:textId="77777777" w:rsidTr="005F5FF0">
        <w:trPr>
          <w:tblHeader/>
        </w:trPr>
        <w:tc>
          <w:tcPr>
            <w:tcW w:w="212" w:type="pct"/>
            <w:vAlign w:val="center"/>
          </w:tcPr>
          <w:p w14:paraId="16ED05B3" w14:textId="77777777" w:rsidR="00A248BB" w:rsidRPr="00AD3F68" w:rsidRDefault="00A248BB" w:rsidP="00A248BB">
            <w:pPr>
              <w:widowControl w:val="0"/>
              <w:spacing w:line="240" w:lineRule="auto"/>
              <w:jc w:val="center"/>
              <w:rPr>
                <w:rFonts w:eastAsia="Times New Roman"/>
                <w:b/>
                <w:bCs/>
                <w:color w:val="000000"/>
                <w:sz w:val="20"/>
                <w:shd w:val="clear" w:color="auto" w:fill="FFFFFF"/>
                <w:lang w:bidi="ru-RU"/>
              </w:rPr>
            </w:pPr>
            <w:r w:rsidRPr="00AD3F68">
              <w:rPr>
                <w:rFonts w:eastAsia="Times New Roman"/>
                <w:b/>
                <w:bCs/>
                <w:color w:val="000000"/>
                <w:sz w:val="20"/>
                <w:shd w:val="clear" w:color="auto" w:fill="FFFFFF"/>
                <w:lang w:bidi="ru-RU"/>
              </w:rPr>
              <w:t>1</w:t>
            </w:r>
          </w:p>
        </w:tc>
        <w:tc>
          <w:tcPr>
            <w:tcW w:w="501" w:type="pct"/>
          </w:tcPr>
          <w:p w14:paraId="1E0069B7" w14:textId="77777777" w:rsidR="00A248BB" w:rsidRPr="00AD3F68" w:rsidRDefault="00A248BB" w:rsidP="00A248BB">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2</w:t>
            </w:r>
          </w:p>
        </w:tc>
        <w:tc>
          <w:tcPr>
            <w:tcW w:w="930" w:type="pct"/>
            <w:vAlign w:val="center"/>
          </w:tcPr>
          <w:p w14:paraId="10E4421D" w14:textId="77777777" w:rsidR="00A248BB" w:rsidRPr="00AD3F68" w:rsidRDefault="00A248BB" w:rsidP="00A248BB">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3</w:t>
            </w:r>
          </w:p>
        </w:tc>
        <w:tc>
          <w:tcPr>
            <w:tcW w:w="929" w:type="pct"/>
            <w:vAlign w:val="center"/>
          </w:tcPr>
          <w:p w14:paraId="1FC90198" w14:textId="77777777" w:rsidR="00A248BB" w:rsidRPr="00AD3F68" w:rsidRDefault="00A248BB" w:rsidP="00A248BB">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4</w:t>
            </w:r>
          </w:p>
        </w:tc>
        <w:tc>
          <w:tcPr>
            <w:tcW w:w="787" w:type="pct"/>
          </w:tcPr>
          <w:p w14:paraId="7D4EDA63" w14:textId="77777777" w:rsidR="00A248BB" w:rsidRPr="00AD3F68" w:rsidRDefault="00A248BB" w:rsidP="00A248BB">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5</w:t>
            </w:r>
          </w:p>
        </w:tc>
        <w:tc>
          <w:tcPr>
            <w:tcW w:w="643" w:type="pct"/>
          </w:tcPr>
          <w:p w14:paraId="551D14AE" w14:textId="77777777" w:rsidR="00A248BB" w:rsidRPr="00AD3F68" w:rsidRDefault="00A248BB" w:rsidP="00A248BB">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6</w:t>
            </w:r>
          </w:p>
        </w:tc>
        <w:tc>
          <w:tcPr>
            <w:tcW w:w="998" w:type="pct"/>
          </w:tcPr>
          <w:p w14:paraId="57AF35D8" w14:textId="77777777" w:rsidR="00A248BB" w:rsidRPr="00AD3F68" w:rsidRDefault="00A248BB" w:rsidP="00A248BB">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7</w:t>
            </w:r>
          </w:p>
        </w:tc>
      </w:tr>
      <w:tr w:rsidR="00A248BB" w:rsidRPr="00AD3F68" w14:paraId="1CC06DA4" w14:textId="77777777" w:rsidTr="005F5FF0">
        <w:tc>
          <w:tcPr>
            <w:tcW w:w="212" w:type="pct"/>
          </w:tcPr>
          <w:p w14:paraId="70E62215" w14:textId="77777777" w:rsidR="00A248BB" w:rsidRPr="00AD3F68" w:rsidRDefault="00A248BB" w:rsidP="00A248BB">
            <w:pPr>
              <w:widowControl w:val="0"/>
              <w:spacing w:line="240" w:lineRule="auto"/>
              <w:jc w:val="center"/>
              <w:rPr>
                <w:rFonts w:eastAsia="Times New Roman"/>
                <w:bCs/>
                <w:color w:val="000000"/>
                <w:sz w:val="20"/>
                <w:shd w:val="clear" w:color="auto" w:fill="FFFFFF"/>
                <w:lang w:bidi="ru-RU"/>
              </w:rPr>
            </w:pPr>
            <w:r w:rsidRPr="00AD3F68">
              <w:rPr>
                <w:rFonts w:eastAsia="Times New Roman"/>
                <w:bCs/>
                <w:color w:val="000000"/>
                <w:sz w:val="20"/>
                <w:shd w:val="clear" w:color="auto" w:fill="FFFFFF"/>
                <w:lang w:bidi="ru-RU"/>
              </w:rPr>
              <w:t>1</w:t>
            </w:r>
          </w:p>
        </w:tc>
        <w:tc>
          <w:tcPr>
            <w:tcW w:w="501" w:type="pct"/>
          </w:tcPr>
          <w:p w14:paraId="47B665E8" w14:textId="77777777" w:rsidR="00A248BB" w:rsidRPr="00AD3F68" w:rsidRDefault="00A248BB" w:rsidP="00A248BB">
            <w:pPr>
              <w:widowControl w:val="0"/>
              <w:spacing w:line="240" w:lineRule="auto"/>
              <w:jc w:val="center"/>
              <w:rPr>
                <w:rFonts w:eastAsia="Times New Roman"/>
                <w:bCs/>
                <w:color w:val="000000"/>
                <w:sz w:val="20"/>
                <w:shd w:val="clear" w:color="auto" w:fill="FFFFFF"/>
                <w:lang w:bidi="ru-RU"/>
              </w:rPr>
            </w:pPr>
            <w:r w:rsidRPr="00AD3F68">
              <w:rPr>
                <w:rFonts w:eastAsiaTheme="minorHAnsi"/>
                <w:bCs/>
                <w:color w:val="000000"/>
                <w:sz w:val="20"/>
                <w:shd w:val="clear" w:color="auto" w:fill="FFFFFF"/>
                <w:lang w:bidi="ru-RU"/>
              </w:rPr>
              <w:t>МП.1.1</w:t>
            </w:r>
          </w:p>
        </w:tc>
        <w:tc>
          <w:tcPr>
            <w:tcW w:w="930" w:type="pct"/>
          </w:tcPr>
          <w:p w14:paraId="3B704CDF" w14:textId="5DA7FCA8" w:rsidR="00A248BB" w:rsidRPr="00AD3F68" w:rsidRDefault="00A248BB" w:rsidP="00A248BB">
            <w:pPr>
              <w:widowControl w:val="0"/>
              <w:spacing w:line="240" w:lineRule="auto"/>
              <w:jc w:val="left"/>
              <w:rPr>
                <w:rFonts w:eastAsia="Times New Roman"/>
                <w:b/>
                <w:sz w:val="20"/>
              </w:rPr>
            </w:pPr>
            <w:r w:rsidRPr="00AD3F68">
              <w:rPr>
                <w:sz w:val="20"/>
                <w:szCs w:val="20"/>
              </w:rPr>
              <w:t>Кладбище</w:t>
            </w:r>
          </w:p>
        </w:tc>
        <w:tc>
          <w:tcPr>
            <w:tcW w:w="929" w:type="pct"/>
          </w:tcPr>
          <w:p w14:paraId="5E41EDD0" w14:textId="4487AE80" w:rsidR="00A248BB" w:rsidRPr="00AD3F68" w:rsidRDefault="00477A8B" w:rsidP="00097EA0">
            <w:pPr>
              <w:spacing w:line="240" w:lineRule="auto"/>
              <w:ind w:right="-2"/>
              <w:jc w:val="left"/>
              <w:rPr>
                <w:rFonts w:eastAsia="Times New Roman"/>
                <w:color w:val="000000"/>
                <w:sz w:val="20"/>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DA39E2" w:rsidRPr="00AD3F68">
              <w:rPr>
                <w:bCs/>
                <w:color w:val="000000"/>
                <w:sz w:val="20"/>
                <w:szCs w:val="20"/>
                <w:shd w:val="clear" w:color="auto" w:fill="FFFFFF"/>
              </w:rPr>
              <w:br/>
            </w:r>
            <w:r w:rsidR="00A248BB" w:rsidRPr="00AD3F68">
              <w:rPr>
                <w:rFonts w:eastAsia="Times New Roman"/>
                <w:color w:val="000000"/>
                <w:sz w:val="20"/>
              </w:rPr>
              <w:t xml:space="preserve">с. </w:t>
            </w:r>
            <w:proofErr w:type="spellStart"/>
            <w:r w:rsidR="00A248BB" w:rsidRPr="00AD3F68">
              <w:rPr>
                <w:rFonts w:eastAsia="Times New Roman"/>
                <w:color w:val="000000"/>
                <w:sz w:val="20"/>
              </w:rPr>
              <w:t>Корен</w:t>
            </w:r>
            <w:r w:rsidR="00097EA0" w:rsidRPr="00AD3F68">
              <w:rPr>
                <w:rFonts w:eastAsia="Times New Roman"/>
                <w:color w:val="000000"/>
                <w:sz w:val="20"/>
              </w:rPr>
              <w:t>ё</w:t>
            </w:r>
            <w:r w:rsidR="00A248BB" w:rsidRPr="00AD3F68">
              <w:rPr>
                <w:rFonts w:eastAsia="Times New Roman"/>
                <w:color w:val="000000"/>
                <w:sz w:val="20"/>
              </w:rPr>
              <w:t>вщино</w:t>
            </w:r>
            <w:proofErr w:type="spellEnd"/>
          </w:p>
        </w:tc>
        <w:tc>
          <w:tcPr>
            <w:tcW w:w="787" w:type="pct"/>
          </w:tcPr>
          <w:p w14:paraId="224D267F" w14:textId="176F6E82" w:rsidR="00A248BB" w:rsidRPr="00AD3F68" w:rsidRDefault="00A248BB" w:rsidP="00A248BB">
            <w:pPr>
              <w:spacing w:line="240" w:lineRule="auto"/>
              <w:ind w:right="-2"/>
              <w:jc w:val="left"/>
              <w:rPr>
                <w:bCs/>
                <w:color w:val="000000"/>
                <w:sz w:val="20"/>
                <w:shd w:val="clear" w:color="auto" w:fill="FFFFFF"/>
                <w:lang w:bidi="ru-RU"/>
              </w:rPr>
            </w:pPr>
            <w:r w:rsidRPr="00AD3F68">
              <w:rPr>
                <w:rFonts w:eastAsia="Times New Roman"/>
                <w:color w:val="000000"/>
                <w:sz w:val="20"/>
              </w:rPr>
              <w:t>с</w:t>
            </w:r>
            <w:r w:rsidR="00097EA0" w:rsidRPr="00AD3F68">
              <w:rPr>
                <w:rFonts w:eastAsia="Times New Roman"/>
                <w:color w:val="000000"/>
                <w:sz w:val="20"/>
              </w:rPr>
              <w:t xml:space="preserve">. </w:t>
            </w:r>
            <w:proofErr w:type="spellStart"/>
            <w:r w:rsidR="00097EA0" w:rsidRPr="00AD3F68">
              <w:rPr>
                <w:rFonts w:eastAsia="Times New Roman"/>
                <w:color w:val="000000"/>
                <w:sz w:val="20"/>
              </w:rPr>
              <w:t>Коренё</w:t>
            </w:r>
            <w:r w:rsidRPr="00AD3F68">
              <w:rPr>
                <w:rFonts w:eastAsia="Times New Roman"/>
                <w:color w:val="000000"/>
                <w:sz w:val="20"/>
              </w:rPr>
              <w:t>вщино</w:t>
            </w:r>
            <w:proofErr w:type="spellEnd"/>
          </w:p>
        </w:tc>
        <w:tc>
          <w:tcPr>
            <w:tcW w:w="643" w:type="pct"/>
          </w:tcPr>
          <w:p w14:paraId="6B6122EF" w14:textId="5AF16C32" w:rsidR="00A248BB" w:rsidRPr="00AD3F68" w:rsidRDefault="00211F2F" w:rsidP="00A248BB">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1,06</w:t>
            </w:r>
          </w:p>
        </w:tc>
        <w:tc>
          <w:tcPr>
            <w:tcW w:w="998" w:type="pct"/>
          </w:tcPr>
          <w:p w14:paraId="08862184" w14:textId="77777777" w:rsidR="00A248BB" w:rsidRPr="00AD3F68" w:rsidRDefault="00A248BB" w:rsidP="00A248BB">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Действующее</w:t>
            </w:r>
          </w:p>
        </w:tc>
      </w:tr>
      <w:tr w:rsidR="00A248BB" w:rsidRPr="00AD3F68" w14:paraId="51316DED" w14:textId="77777777" w:rsidTr="005F5FF0">
        <w:tc>
          <w:tcPr>
            <w:tcW w:w="212" w:type="pct"/>
          </w:tcPr>
          <w:p w14:paraId="1D3AF842" w14:textId="77777777" w:rsidR="00A248BB" w:rsidRPr="00AD3F68" w:rsidRDefault="00A248BB" w:rsidP="00A248BB">
            <w:pPr>
              <w:widowControl w:val="0"/>
              <w:spacing w:line="240" w:lineRule="auto"/>
              <w:jc w:val="center"/>
              <w:rPr>
                <w:rFonts w:eastAsia="Times New Roman"/>
                <w:bCs/>
                <w:color w:val="000000"/>
                <w:sz w:val="20"/>
                <w:shd w:val="clear" w:color="auto" w:fill="FFFFFF"/>
                <w:lang w:bidi="ru-RU"/>
              </w:rPr>
            </w:pPr>
            <w:r w:rsidRPr="00AD3F68">
              <w:rPr>
                <w:rFonts w:eastAsia="Times New Roman"/>
                <w:bCs/>
                <w:color w:val="000000"/>
                <w:sz w:val="20"/>
                <w:shd w:val="clear" w:color="auto" w:fill="FFFFFF"/>
                <w:lang w:bidi="ru-RU"/>
              </w:rPr>
              <w:t>2</w:t>
            </w:r>
          </w:p>
        </w:tc>
        <w:tc>
          <w:tcPr>
            <w:tcW w:w="501" w:type="pct"/>
          </w:tcPr>
          <w:p w14:paraId="7A52C0FB" w14:textId="77777777" w:rsidR="00A248BB" w:rsidRPr="00AD3F68" w:rsidRDefault="00A248BB" w:rsidP="00A248BB">
            <w:pPr>
              <w:widowControl w:val="0"/>
              <w:spacing w:line="240" w:lineRule="auto"/>
              <w:jc w:val="center"/>
              <w:rPr>
                <w:rFonts w:eastAsia="Times New Roman"/>
                <w:bCs/>
                <w:color w:val="000000"/>
                <w:sz w:val="20"/>
                <w:shd w:val="clear" w:color="auto" w:fill="FFFFFF"/>
                <w:lang w:bidi="ru-RU"/>
              </w:rPr>
            </w:pPr>
            <w:r w:rsidRPr="00AD3F68">
              <w:rPr>
                <w:rFonts w:eastAsiaTheme="minorHAnsi"/>
                <w:bCs/>
                <w:color w:val="000000"/>
                <w:sz w:val="20"/>
                <w:shd w:val="clear" w:color="auto" w:fill="FFFFFF"/>
                <w:lang w:bidi="ru-RU"/>
              </w:rPr>
              <w:t>МП.1.2</w:t>
            </w:r>
          </w:p>
        </w:tc>
        <w:tc>
          <w:tcPr>
            <w:tcW w:w="930" w:type="pct"/>
          </w:tcPr>
          <w:p w14:paraId="53C2688D" w14:textId="4071C973" w:rsidR="00A248BB" w:rsidRPr="00AD3F68" w:rsidRDefault="00A248BB" w:rsidP="00A248BB">
            <w:pPr>
              <w:widowControl w:val="0"/>
              <w:spacing w:line="240" w:lineRule="auto"/>
              <w:jc w:val="left"/>
              <w:rPr>
                <w:rFonts w:eastAsia="Times New Roman"/>
                <w:b/>
                <w:sz w:val="20"/>
              </w:rPr>
            </w:pPr>
            <w:r w:rsidRPr="00AD3F68">
              <w:rPr>
                <w:sz w:val="20"/>
                <w:szCs w:val="20"/>
              </w:rPr>
              <w:t>Кладбище</w:t>
            </w:r>
          </w:p>
        </w:tc>
        <w:tc>
          <w:tcPr>
            <w:tcW w:w="929" w:type="pct"/>
          </w:tcPr>
          <w:p w14:paraId="6431BD5E" w14:textId="243E4F6D" w:rsidR="00A248BB" w:rsidRPr="00AD3F68" w:rsidRDefault="00477A8B" w:rsidP="00A248BB">
            <w:pPr>
              <w:tabs>
                <w:tab w:val="left" w:pos="510"/>
              </w:tabs>
              <w:spacing w:line="240" w:lineRule="auto"/>
              <w:jc w:val="left"/>
              <w:rPr>
                <w:color w:val="000000" w:themeColor="text1"/>
                <w:sz w:val="20"/>
                <w:szCs w:val="28"/>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DA39E2" w:rsidRPr="00AD3F68">
              <w:rPr>
                <w:bCs/>
                <w:color w:val="000000"/>
                <w:sz w:val="20"/>
                <w:szCs w:val="20"/>
                <w:shd w:val="clear" w:color="auto" w:fill="FFFFFF"/>
              </w:rPr>
              <w:br/>
            </w:r>
            <w:r w:rsidR="00A248BB" w:rsidRPr="00AD3F68">
              <w:rPr>
                <w:rFonts w:eastAsia="Times New Roman"/>
                <w:color w:val="000000"/>
                <w:sz w:val="20"/>
              </w:rPr>
              <w:t xml:space="preserve">с. </w:t>
            </w:r>
            <w:proofErr w:type="spellStart"/>
            <w:r w:rsidR="00A248BB" w:rsidRPr="00AD3F68">
              <w:rPr>
                <w:rFonts w:eastAsia="Times New Roman"/>
                <w:color w:val="000000"/>
                <w:sz w:val="20"/>
              </w:rPr>
              <w:t>Капитанщино</w:t>
            </w:r>
            <w:proofErr w:type="spellEnd"/>
          </w:p>
        </w:tc>
        <w:tc>
          <w:tcPr>
            <w:tcW w:w="787" w:type="pct"/>
          </w:tcPr>
          <w:p w14:paraId="633A9850" w14:textId="0EDFC586" w:rsidR="00A248BB" w:rsidRPr="00AD3F68" w:rsidRDefault="00A248BB" w:rsidP="00A248BB">
            <w:pPr>
              <w:spacing w:line="240" w:lineRule="auto"/>
              <w:ind w:right="-2"/>
              <w:jc w:val="left"/>
              <w:rPr>
                <w:bCs/>
                <w:color w:val="000000"/>
                <w:sz w:val="20"/>
                <w:shd w:val="clear" w:color="auto" w:fill="FFFFFF"/>
                <w:lang w:bidi="ru-RU"/>
              </w:rPr>
            </w:pPr>
            <w:r w:rsidRPr="00AD3F68">
              <w:rPr>
                <w:rFonts w:eastAsia="Times New Roman"/>
                <w:color w:val="000000"/>
                <w:sz w:val="20"/>
              </w:rPr>
              <w:t xml:space="preserve">с. </w:t>
            </w:r>
            <w:proofErr w:type="spellStart"/>
            <w:r w:rsidRPr="00AD3F68">
              <w:rPr>
                <w:rFonts w:eastAsia="Times New Roman"/>
                <w:color w:val="000000"/>
                <w:sz w:val="20"/>
              </w:rPr>
              <w:t>Капитанщино</w:t>
            </w:r>
            <w:proofErr w:type="spellEnd"/>
          </w:p>
        </w:tc>
        <w:tc>
          <w:tcPr>
            <w:tcW w:w="643" w:type="pct"/>
          </w:tcPr>
          <w:p w14:paraId="3712BB81" w14:textId="14EB7FBD" w:rsidR="00A248BB" w:rsidRPr="00AD3F68" w:rsidRDefault="00211F2F" w:rsidP="00A248BB">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0,64</w:t>
            </w:r>
          </w:p>
        </w:tc>
        <w:tc>
          <w:tcPr>
            <w:tcW w:w="998" w:type="pct"/>
          </w:tcPr>
          <w:p w14:paraId="64B00EB7" w14:textId="77777777" w:rsidR="00A248BB" w:rsidRPr="00AD3F68" w:rsidRDefault="00A248BB" w:rsidP="00A248BB">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Действующее</w:t>
            </w:r>
          </w:p>
        </w:tc>
      </w:tr>
      <w:tr w:rsidR="00A248BB" w:rsidRPr="00AD3F68" w14:paraId="2A9F87A1" w14:textId="77777777" w:rsidTr="005F5FF0">
        <w:tc>
          <w:tcPr>
            <w:tcW w:w="212" w:type="pct"/>
          </w:tcPr>
          <w:p w14:paraId="4C928671" w14:textId="6FCE6FE8" w:rsidR="00A248BB" w:rsidRPr="00AD3F68" w:rsidRDefault="00A248BB" w:rsidP="00A248BB">
            <w:pPr>
              <w:widowControl w:val="0"/>
              <w:spacing w:line="240" w:lineRule="auto"/>
              <w:jc w:val="center"/>
              <w:rPr>
                <w:rFonts w:eastAsia="Times New Roman"/>
                <w:bCs/>
                <w:color w:val="000000"/>
                <w:sz w:val="20"/>
                <w:shd w:val="clear" w:color="auto" w:fill="FFFFFF"/>
                <w:lang w:bidi="ru-RU"/>
              </w:rPr>
            </w:pPr>
            <w:r w:rsidRPr="00AD3F68">
              <w:rPr>
                <w:rFonts w:eastAsia="Times New Roman"/>
                <w:bCs/>
                <w:color w:val="000000"/>
                <w:sz w:val="20"/>
                <w:shd w:val="clear" w:color="auto" w:fill="FFFFFF"/>
                <w:lang w:bidi="ru-RU"/>
              </w:rPr>
              <w:t>3</w:t>
            </w:r>
          </w:p>
        </w:tc>
        <w:tc>
          <w:tcPr>
            <w:tcW w:w="501" w:type="pct"/>
          </w:tcPr>
          <w:p w14:paraId="2C3C68E1" w14:textId="62AC2919" w:rsidR="00A248BB" w:rsidRPr="00AD3F68" w:rsidRDefault="00A248BB" w:rsidP="00A248BB">
            <w:pPr>
              <w:widowControl w:val="0"/>
              <w:spacing w:line="240" w:lineRule="auto"/>
              <w:jc w:val="center"/>
              <w:rPr>
                <w:rFonts w:eastAsiaTheme="minorHAnsi"/>
                <w:bCs/>
                <w:color w:val="000000"/>
                <w:sz w:val="20"/>
                <w:shd w:val="clear" w:color="auto" w:fill="FFFFFF"/>
                <w:lang w:bidi="ru-RU"/>
              </w:rPr>
            </w:pPr>
            <w:r w:rsidRPr="00AD3F68">
              <w:rPr>
                <w:rFonts w:eastAsiaTheme="minorHAnsi"/>
                <w:bCs/>
                <w:color w:val="000000"/>
                <w:sz w:val="20"/>
                <w:shd w:val="clear" w:color="auto" w:fill="FFFFFF"/>
                <w:lang w:bidi="ru-RU"/>
              </w:rPr>
              <w:t>МП.1.3</w:t>
            </w:r>
          </w:p>
        </w:tc>
        <w:tc>
          <w:tcPr>
            <w:tcW w:w="930" w:type="pct"/>
          </w:tcPr>
          <w:p w14:paraId="249052B0" w14:textId="7AF51336" w:rsidR="00A248BB" w:rsidRPr="00AD3F68" w:rsidRDefault="00A248BB" w:rsidP="00A248BB">
            <w:pPr>
              <w:widowControl w:val="0"/>
              <w:spacing w:line="240" w:lineRule="auto"/>
              <w:jc w:val="left"/>
              <w:rPr>
                <w:sz w:val="20"/>
                <w:szCs w:val="20"/>
              </w:rPr>
            </w:pPr>
            <w:r w:rsidRPr="00AD3F68">
              <w:rPr>
                <w:sz w:val="20"/>
                <w:szCs w:val="20"/>
              </w:rPr>
              <w:t>Кладбище</w:t>
            </w:r>
          </w:p>
        </w:tc>
        <w:tc>
          <w:tcPr>
            <w:tcW w:w="929" w:type="pct"/>
          </w:tcPr>
          <w:p w14:paraId="4FC0E056" w14:textId="0579C3CB" w:rsidR="00A248BB" w:rsidRPr="00AD3F68" w:rsidRDefault="00477A8B" w:rsidP="00A248BB">
            <w:pPr>
              <w:tabs>
                <w:tab w:val="left" w:pos="510"/>
              </w:tabs>
              <w:spacing w:line="240" w:lineRule="auto"/>
              <w:jc w:val="left"/>
              <w:rPr>
                <w:sz w:val="20"/>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DA39E2" w:rsidRPr="00AD3F68">
              <w:rPr>
                <w:bCs/>
                <w:color w:val="000000"/>
                <w:sz w:val="20"/>
                <w:szCs w:val="20"/>
                <w:shd w:val="clear" w:color="auto" w:fill="FFFFFF"/>
              </w:rPr>
              <w:br/>
            </w:r>
            <w:r w:rsidR="00A248BB" w:rsidRPr="00AD3F68">
              <w:rPr>
                <w:rFonts w:eastAsia="Times New Roman"/>
                <w:color w:val="000000"/>
                <w:sz w:val="20"/>
              </w:rPr>
              <w:t>с. Горицы</w:t>
            </w:r>
          </w:p>
        </w:tc>
        <w:tc>
          <w:tcPr>
            <w:tcW w:w="787" w:type="pct"/>
          </w:tcPr>
          <w:p w14:paraId="356B1823" w14:textId="6C827BE6" w:rsidR="00A248BB" w:rsidRPr="00AD3F68" w:rsidRDefault="00A248BB" w:rsidP="00A248BB">
            <w:pPr>
              <w:spacing w:line="240" w:lineRule="auto"/>
              <w:ind w:right="-2"/>
              <w:jc w:val="left"/>
              <w:rPr>
                <w:sz w:val="20"/>
              </w:rPr>
            </w:pPr>
            <w:r w:rsidRPr="00AD3F68">
              <w:rPr>
                <w:rFonts w:eastAsia="Times New Roman"/>
                <w:color w:val="000000"/>
                <w:sz w:val="20"/>
              </w:rPr>
              <w:t>с. Горицы</w:t>
            </w:r>
          </w:p>
        </w:tc>
        <w:tc>
          <w:tcPr>
            <w:tcW w:w="643" w:type="pct"/>
          </w:tcPr>
          <w:p w14:paraId="6889C8D6" w14:textId="1AD491E6" w:rsidR="00A248BB" w:rsidRPr="00AD3F68" w:rsidRDefault="00211F2F" w:rsidP="00A248BB">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2,23</w:t>
            </w:r>
          </w:p>
        </w:tc>
        <w:tc>
          <w:tcPr>
            <w:tcW w:w="998" w:type="pct"/>
          </w:tcPr>
          <w:p w14:paraId="08EA9695" w14:textId="1B7CE6BE" w:rsidR="00A248BB" w:rsidRPr="00AD3F68" w:rsidRDefault="00A248BB" w:rsidP="00A248BB">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Действующее</w:t>
            </w:r>
          </w:p>
        </w:tc>
      </w:tr>
      <w:tr w:rsidR="00A248BB" w:rsidRPr="00AD3F68" w14:paraId="41084CF0" w14:textId="77777777" w:rsidTr="005F5FF0">
        <w:tc>
          <w:tcPr>
            <w:tcW w:w="212" w:type="pct"/>
          </w:tcPr>
          <w:p w14:paraId="400E53E7" w14:textId="63CF0679" w:rsidR="00A248BB" w:rsidRPr="00AD3F68" w:rsidRDefault="00A248BB" w:rsidP="00A248BB">
            <w:pPr>
              <w:widowControl w:val="0"/>
              <w:spacing w:line="240" w:lineRule="auto"/>
              <w:jc w:val="center"/>
              <w:rPr>
                <w:rFonts w:eastAsia="Times New Roman"/>
                <w:bCs/>
                <w:color w:val="000000"/>
                <w:sz w:val="20"/>
                <w:shd w:val="clear" w:color="auto" w:fill="FFFFFF"/>
                <w:lang w:bidi="ru-RU"/>
              </w:rPr>
            </w:pPr>
            <w:r w:rsidRPr="00AD3F68">
              <w:rPr>
                <w:rFonts w:eastAsia="Times New Roman"/>
                <w:bCs/>
                <w:color w:val="000000"/>
                <w:sz w:val="20"/>
                <w:shd w:val="clear" w:color="auto" w:fill="FFFFFF"/>
                <w:lang w:bidi="ru-RU"/>
              </w:rPr>
              <w:t>4</w:t>
            </w:r>
          </w:p>
        </w:tc>
        <w:tc>
          <w:tcPr>
            <w:tcW w:w="501" w:type="pct"/>
          </w:tcPr>
          <w:p w14:paraId="00B5994B" w14:textId="16A21A13" w:rsidR="00A248BB" w:rsidRPr="00AD3F68" w:rsidRDefault="00A248BB" w:rsidP="00A248BB">
            <w:pPr>
              <w:widowControl w:val="0"/>
              <w:spacing w:line="240" w:lineRule="auto"/>
              <w:jc w:val="center"/>
              <w:rPr>
                <w:rFonts w:eastAsiaTheme="minorHAnsi"/>
                <w:bCs/>
                <w:color w:val="000000"/>
                <w:sz w:val="20"/>
                <w:shd w:val="clear" w:color="auto" w:fill="FFFFFF"/>
                <w:lang w:bidi="ru-RU"/>
              </w:rPr>
            </w:pPr>
            <w:r w:rsidRPr="00AD3F68">
              <w:rPr>
                <w:rFonts w:eastAsiaTheme="minorHAnsi"/>
                <w:bCs/>
                <w:color w:val="000000"/>
                <w:sz w:val="20"/>
                <w:shd w:val="clear" w:color="auto" w:fill="FFFFFF"/>
                <w:lang w:bidi="ru-RU"/>
              </w:rPr>
              <w:t>МП.1.4</w:t>
            </w:r>
          </w:p>
        </w:tc>
        <w:tc>
          <w:tcPr>
            <w:tcW w:w="930" w:type="pct"/>
          </w:tcPr>
          <w:p w14:paraId="51C67397" w14:textId="5889CDD3" w:rsidR="00A248BB" w:rsidRPr="00AD3F68" w:rsidRDefault="00A248BB" w:rsidP="00A248BB">
            <w:pPr>
              <w:widowControl w:val="0"/>
              <w:spacing w:line="240" w:lineRule="auto"/>
              <w:jc w:val="left"/>
              <w:rPr>
                <w:sz w:val="20"/>
                <w:szCs w:val="20"/>
              </w:rPr>
            </w:pPr>
            <w:r w:rsidRPr="00AD3F68">
              <w:rPr>
                <w:sz w:val="20"/>
                <w:szCs w:val="20"/>
              </w:rPr>
              <w:t>Кладбище</w:t>
            </w:r>
          </w:p>
        </w:tc>
        <w:tc>
          <w:tcPr>
            <w:tcW w:w="929" w:type="pct"/>
          </w:tcPr>
          <w:p w14:paraId="454D3B2D" w14:textId="2B590941" w:rsidR="00A248BB" w:rsidRPr="00AD3F68" w:rsidRDefault="00477A8B" w:rsidP="00A248BB">
            <w:pPr>
              <w:tabs>
                <w:tab w:val="left" w:pos="510"/>
              </w:tabs>
              <w:spacing w:line="240" w:lineRule="auto"/>
              <w:jc w:val="left"/>
              <w:rPr>
                <w:rFonts w:eastAsia="Times New Roman"/>
                <w:color w:val="000000"/>
                <w:sz w:val="20"/>
              </w:rPr>
            </w:pPr>
            <w:r w:rsidRPr="00AD3F68">
              <w:rPr>
                <w:bCs/>
                <w:color w:val="000000"/>
                <w:sz w:val="20"/>
                <w:szCs w:val="20"/>
                <w:shd w:val="clear" w:color="auto" w:fill="FFFFFF"/>
              </w:rPr>
              <w:t>Липецкая область, Добровский район, сельское</w:t>
            </w:r>
            <w:r w:rsidR="0087246D" w:rsidRPr="00AD3F68">
              <w:rPr>
                <w:bCs/>
                <w:color w:val="000000"/>
                <w:sz w:val="20"/>
                <w:szCs w:val="20"/>
                <w:shd w:val="clear" w:color="auto" w:fill="FFFFFF"/>
              </w:rPr>
              <w:t xml:space="preserve">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DA39E2" w:rsidRPr="00AD3F68">
              <w:rPr>
                <w:bCs/>
                <w:color w:val="000000"/>
                <w:sz w:val="20"/>
                <w:szCs w:val="20"/>
                <w:shd w:val="clear" w:color="auto" w:fill="FFFFFF"/>
              </w:rPr>
              <w:br/>
            </w:r>
            <w:r w:rsidR="00A248BB" w:rsidRPr="00AD3F68">
              <w:rPr>
                <w:rFonts w:eastAsia="Times New Roman"/>
                <w:color w:val="000000"/>
                <w:sz w:val="20"/>
              </w:rPr>
              <w:t>д. Николаевка</w:t>
            </w:r>
          </w:p>
        </w:tc>
        <w:tc>
          <w:tcPr>
            <w:tcW w:w="787" w:type="pct"/>
          </w:tcPr>
          <w:p w14:paraId="3EE4120D" w14:textId="50909209" w:rsidR="00A248BB" w:rsidRPr="00AD3F68" w:rsidRDefault="00A248BB" w:rsidP="00A248BB">
            <w:pPr>
              <w:spacing w:line="240" w:lineRule="auto"/>
              <w:ind w:right="-2"/>
              <w:jc w:val="left"/>
              <w:rPr>
                <w:sz w:val="20"/>
              </w:rPr>
            </w:pPr>
            <w:r w:rsidRPr="00AD3F68">
              <w:rPr>
                <w:rFonts w:eastAsia="Times New Roman"/>
                <w:color w:val="000000"/>
                <w:sz w:val="20"/>
              </w:rPr>
              <w:t>д. Николаевка</w:t>
            </w:r>
          </w:p>
        </w:tc>
        <w:tc>
          <w:tcPr>
            <w:tcW w:w="643" w:type="pct"/>
          </w:tcPr>
          <w:p w14:paraId="4E955B5B" w14:textId="319ACCE2" w:rsidR="00A248BB" w:rsidRPr="00AD3F68" w:rsidRDefault="00211F2F" w:rsidP="00A248BB">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0,35</w:t>
            </w:r>
          </w:p>
        </w:tc>
        <w:tc>
          <w:tcPr>
            <w:tcW w:w="998" w:type="pct"/>
          </w:tcPr>
          <w:p w14:paraId="52DE9BB5" w14:textId="6830DC3A" w:rsidR="00A248BB" w:rsidRPr="00AD3F68" w:rsidRDefault="00A248BB" w:rsidP="00A248BB">
            <w:pPr>
              <w:spacing w:line="240" w:lineRule="auto"/>
              <w:ind w:right="-2"/>
              <w:jc w:val="center"/>
              <w:rPr>
                <w:bCs/>
                <w:color w:val="000000"/>
                <w:sz w:val="20"/>
                <w:shd w:val="clear" w:color="auto" w:fill="FFFFFF"/>
                <w:lang w:bidi="ru-RU"/>
              </w:rPr>
            </w:pPr>
            <w:r w:rsidRPr="00AD3F68">
              <w:rPr>
                <w:bCs/>
                <w:color w:val="000000"/>
                <w:sz w:val="20"/>
                <w:shd w:val="clear" w:color="auto" w:fill="FFFFFF"/>
                <w:lang w:bidi="ru-RU"/>
              </w:rPr>
              <w:t>Действующее</w:t>
            </w:r>
          </w:p>
        </w:tc>
      </w:tr>
    </w:tbl>
    <w:p w14:paraId="03D2FE68" w14:textId="46513EF2" w:rsidR="000641DA" w:rsidRPr="00AD3F68" w:rsidRDefault="000641DA" w:rsidP="000641DA">
      <w:pPr>
        <w:spacing w:before="120" w:line="276" w:lineRule="auto"/>
        <w:ind w:firstLine="709"/>
      </w:pPr>
      <w:r w:rsidRPr="00AD3F68">
        <w:rPr>
          <w:szCs w:val="24"/>
        </w:rPr>
        <w:t xml:space="preserve">При </w:t>
      </w:r>
      <w:r w:rsidRPr="00AD3F68">
        <w:t xml:space="preserve">расчете существующей обеспеченности объектами местного значения поселения в области </w:t>
      </w:r>
      <w:r w:rsidRPr="00AD3F68">
        <w:rPr>
          <w:rFonts w:eastAsia="Times New Roman"/>
          <w:color w:val="000000"/>
          <w:szCs w:val="24"/>
          <w:lang w:eastAsia="ru-RU"/>
        </w:rPr>
        <w:t xml:space="preserve">обеспечения ритуального обслуживания (таблица 3.5.1) </w:t>
      </w:r>
      <w:r w:rsidRPr="00AD3F68">
        <w:rPr>
          <w:szCs w:val="24"/>
        </w:rPr>
        <w:t>дефицит свободной площади кладбищ не выявлен.</w:t>
      </w:r>
    </w:p>
    <w:p w14:paraId="70530911" w14:textId="77777777" w:rsidR="00A248BB" w:rsidRPr="00AD3F68" w:rsidRDefault="00A248BB" w:rsidP="00C822A2">
      <w:pPr>
        <w:spacing w:line="276" w:lineRule="auto"/>
        <w:ind w:firstLine="709"/>
        <w:rPr>
          <w:b/>
        </w:rPr>
      </w:pPr>
      <w:r w:rsidRPr="00AD3F68">
        <w:rPr>
          <w:b/>
        </w:rPr>
        <w:t>Информация об основных проблемах и ограничениях</w:t>
      </w:r>
    </w:p>
    <w:p w14:paraId="3C8FC790" w14:textId="77777777" w:rsidR="00A248BB" w:rsidRPr="00AD3F68" w:rsidRDefault="00A248BB" w:rsidP="00B330A7">
      <w:pPr>
        <w:spacing w:line="276" w:lineRule="auto"/>
        <w:ind w:firstLine="709"/>
        <w:rPr>
          <w:szCs w:val="24"/>
        </w:rPr>
      </w:pPr>
      <w:r w:rsidRPr="00AD3F68">
        <w:rPr>
          <w:szCs w:val="24"/>
        </w:rPr>
        <w:t xml:space="preserve">Для объектов </w:t>
      </w:r>
      <w:r w:rsidRPr="00AD3F68">
        <w:t>местного значения муниципального образования в области</w:t>
      </w:r>
      <w:r w:rsidRPr="00AD3F68">
        <w:rPr>
          <w:szCs w:val="24"/>
        </w:rPr>
        <w:t xml:space="preserve"> обеспечения ритуального обслуживания характерны следующие проблемы:</w:t>
      </w:r>
    </w:p>
    <w:p w14:paraId="72E7B8D9" w14:textId="77777777" w:rsidR="00A248BB" w:rsidRPr="00AD3F68" w:rsidRDefault="00A248BB" w:rsidP="00B330A7">
      <w:pPr>
        <w:widowControl w:val="0"/>
        <w:numPr>
          <w:ilvl w:val="0"/>
          <w:numId w:val="56"/>
        </w:numPr>
        <w:tabs>
          <w:tab w:val="left" w:pos="709"/>
        </w:tabs>
        <w:autoSpaceDE w:val="0"/>
        <w:autoSpaceDN w:val="0"/>
        <w:adjustRightInd w:val="0"/>
        <w:spacing w:line="276" w:lineRule="auto"/>
        <w:ind w:left="0" w:firstLine="426"/>
        <w:contextualSpacing/>
      </w:pPr>
      <w:r w:rsidRPr="00AD3F68">
        <w:t>недостаточное развитие материальной базы объектов обеспечения ритуального обслуживания;</w:t>
      </w:r>
    </w:p>
    <w:p w14:paraId="3EAB5F5C" w14:textId="77777777" w:rsidR="00A248BB" w:rsidRPr="00AD3F68" w:rsidRDefault="00A248BB" w:rsidP="00B330A7">
      <w:pPr>
        <w:widowControl w:val="0"/>
        <w:numPr>
          <w:ilvl w:val="0"/>
          <w:numId w:val="56"/>
        </w:numPr>
        <w:tabs>
          <w:tab w:val="left" w:pos="709"/>
        </w:tabs>
        <w:autoSpaceDE w:val="0"/>
        <w:autoSpaceDN w:val="0"/>
        <w:adjustRightInd w:val="0"/>
        <w:spacing w:line="276" w:lineRule="auto"/>
        <w:ind w:left="0" w:firstLine="426"/>
        <w:contextualSpacing/>
      </w:pPr>
      <w:r w:rsidRPr="00AD3F68">
        <w:rPr>
          <w:rFonts w:eastAsiaTheme="minorHAnsi"/>
          <w:szCs w:val="24"/>
        </w:rPr>
        <w:t xml:space="preserve">неудовлетворительное состояние ряда вспомогательных зданий и сооружений объектов </w:t>
      </w:r>
      <w:r w:rsidRPr="00AD3F68">
        <w:rPr>
          <w:szCs w:val="24"/>
        </w:rPr>
        <w:t>обеспечения ритуального обслуживания.</w:t>
      </w:r>
    </w:p>
    <w:p w14:paraId="4F761015" w14:textId="77777777" w:rsidR="00A248BB" w:rsidRPr="00AD3F68" w:rsidRDefault="00A248BB" w:rsidP="00B330A7">
      <w:pPr>
        <w:spacing w:line="276" w:lineRule="auto"/>
        <w:ind w:firstLine="709"/>
        <w:rPr>
          <w:b/>
        </w:rPr>
      </w:pPr>
      <w:r w:rsidRPr="00AD3F68">
        <w:rPr>
          <w:b/>
        </w:rPr>
        <w:t>Направления развития</w:t>
      </w:r>
    </w:p>
    <w:p w14:paraId="18209B17" w14:textId="7C4229D1" w:rsidR="005B3142" w:rsidRPr="00AD3F68" w:rsidRDefault="005D4D31" w:rsidP="005B3142">
      <w:pPr>
        <w:spacing w:line="276" w:lineRule="auto"/>
        <w:ind w:firstLine="709"/>
        <w:rPr>
          <w:szCs w:val="24"/>
        </w:rPr>
      </w:pPr>
      <w:r>
        <w:rPr>
          <w:szCs w:val="24"/>
        </w:rPr>
        <w:t xml:space="preserve">Согласно данным, предоставленным администрацией сельского поселения </w:t>
      </w:r>
      <w:proofErr w:type="spellStart"/>
      <w:r>
        <w:rPr>
          <w:szCs w:val="24"/>
        </w:rPr>
        <w:t>Коренёвщинский</w:t>
      </w:r>
      <w:proofErr w:type="spellEnd"/>
      <w:r>
        <w:rPr>
          <w:szCs w:val="24"/>
        </w:rPr>
        <w:t xml:space="preserve"> сельсовет Добровского муниципального района Липецкой области на территории сельского поселения</w:t>
      </w:r>
      <w:r w:rsidR="0077543E">
        <w:rPr>
          <w:szCs w:val="24"/>
        </w:rPr>
        <w:t xml:space="preserve"> существует необходимость в размещении нового кладбища</w:t>
      </w:r>
      <w:r>
        <w:rPr>
          <w:szCs w:val="24"/>
        </w:rPr>
        <w:t>.</w:t>
      </w:r>
      <w:r w:rsidR="0077543E">
        <w:rPr>
          <w:szCs w:val="24"/>
        </w:rPr>
        <w:t xml:space="preserve"> Перечень планируемых для размещения объектов местного значения поселения в области ритуального обслуживания представлен в </w:t>
      </w:r>
      <w:r w:rsidR="005B3142" w:rsidRPr="00AD3F68">
        <w:t>таблиц</w:t>
      </w:r>
      <w:r w:rsidR="0077543E">
        <w:t>е</w:t>
      </w:r>
      <w:r w:rsidR="005B3142" w:rsidRPr="00AD3F68">
        <w:t xml:space="preserve"> 3.5.1</w:t>
      </w:r>
      <w:r w:rsidR="005C548A" w:rsidRPr="00AD3F68">
        <w:t>2</w:t>
      </w:r>
      <w:r w:rsidR="005B3142" w:rsidRPr="00AD3F68">
        <w:t>.</w:t>
      </w:r>
    </w:p>
    <w:p w14:paraId="675764B7" w14:textId="77777777" w:rsidR="00614F5F" w:rsidRDefault="00614F5F">
      <w:pPr>
        <w:spacing w:line="240" w:lineRule="auto"/>
        <w:jc w:val="left"/>
      </w:pPr>
      <w:r>
        <w:br w:type="page"/>
      </w:r>
    </w:p>
    <w:p w14:paraId="35EA8099" w14:textId="70FAFA0B" w:rsidR="005B3142" w:rsidRPr="00AD3F68" w:rsidRDefault="005B3142" w:rsidP="005B3142">
      <w:pPr>
        <w:spacing w:line="276" w:lineRule="auto"/>
        <w:ind w:firstLine="708"/>
        <w:jc w:val="right"/>
      </w:pPr>
      <w:r w:rsidRPr="00AD3F68">
        <w:lastRenderedPageBreak/>
        <w:t>Таблица 3.5.1</w:t>
      </w:r>
      <w:r w:rsidR="005C548A" w:rsidRPr="00AD3F68">
        <w:t>2</w:t>
      </w:r>
    </w:p>
    <w:p w14:paraId="00542CC0" w14:textId="301A9B76" w:rsidR="005B3142" w:rsidRPr="00AD3F68" w:rsidRDefault="005B3142" w:rsidP="005B3142">
      <w:pPr>
        <w:spacing w:line="276" w:lineRule="auto"/>
        <w:jc w:val="center"/>
      </w:pPr>
      <w:r w:rsidRPr="00AD3F68">
        <w:t xml:space="preserve">Планируемые для размещения объекты местного значения </w:t>
      </w:r>
      <w:r w:rsidR="00242B25" w:rsidRPr="00AD3F68">
        <w:t>поселения</w:t>
      </w:r>
      <w:r w:rsidRPr="00AD3F68">
        <w:t xml:space="preserve"> в области </w:t>
      </w:r>
      <w:r w:rsidR="001A7AD4" w:rsidRPr="00AD3F68">
        <w:t>ритуального обслуживания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1128"/>
        <w:gridCol w:w="2408"/>
        <w:gridCol w:w="1845"/>
        <w:gridCol w:w="2406"/>
        <w:gridCol w:w="1695"/>
      </w:tblGrid>
      <w:tr w:rsidR="005B3142" w:rsidRPr="00AD3F68" w14:paraId="7BB96B7C" w14:textId="77777777" w:rsidTr="00760747">
        <w:trPr>
          <w:trHeight w:val="20"/>
          <w:tblHeader/>
        </w:trPr>
        <w:tc>
          <w:tcPr>
            <w:tcW w:w="216" w:type="pct"/>
            <w:vAlign w:val="center"/>
          </w:tcPr>
          <w:p w14:paraId="384579F2" w14:textId="77777777" w:rsidR="005B3142" w:rsidRPr="00AD3F68" w:rsidRDefault="005B3142" w:rsidP="002E6908">
            <w:pPr>
              <w:spacing w:line="240" w:lineRule="auto"/>
              <w:jc w:val="center"/>
              <w:rPr>
                <w:b/>
                <w:sz w:val="20"/>
                <w:szCs w:val="20"/>
              </w:rPr>
            </w:pPr>
            <w:r w:rsidRPr="00AD3F68">
              <w:rPr>
                <w:b/>
                <w:sz w:val="20"/>
                <w:szCs w:val="20"/>
              </w:rPr>
              <w:t>№</w:t>
            </w:r>
          </w:p>
        </w:tc>
        <w:tc>
          <w:tcPr>
            <w:tcW w:w="569" w:type="pct"/>
            <w:vAlign w:val="center"/>
          </w:tcPr>
          <w:p w14:paraId="5C641B98" w14:textId="77777777" w:rsidR="005B3142" w:rsidRPr="00AD3F68" w:rsidRDefault="005B3142" w:rsidP="002E6908">
            <w:pPr>
              <w:spacing w:line="240" w:lineRule="auto"/>
              <w:jc w:val="center"/>
              <w:rPr>
                <w:b/>
                <w:sz w:val="20"/>
                <w:szCs w:val="20"/>
              </w:rPr>
            </w:pPr>
            <w:r w:rsidRPr="00AD3F68">
              <w:rPr>
                <w:b/>
                <w:sz w:val="20"/>
                <w:szCs w:val="20"/>
              </w:rPr>
              <w:t>№ на карте</w:t>
            </w:r>
          </w:p>
        </w:tc>
        <w:tc>
          <w:tcPr>
            <w:tcW w:w="1215" w:type="pct"/>
            <w:shd w:val="clear" w:color="auto" w:fill="auto"/>
            <w:vAlign w:val="center"/>
          </w:tcPr>
          <w:p w14:paraId="078386EA" w14:textId="77777777" w:rsidR="005B3142" w:rsidRPr="00AD3F68" w:rsidRDefault="005B3142" w:rsidP="002E6908">
            <w:pPr>
              <w:spacing w:line="240" w:lineRule="auto"/>
              <w:jc w:val="center"/>
              <w:rPr>
                <w:b/>
                <w:sz w:val="20"/>
                <w:szCs w:val="20"/>
              </w:rPr>
            </w:pPr>
            <w:r w:rsidRPr="00AD3F68">
              <w:rPr>
                <w:b/>
                <w:sz w:val="20"/>
                <w:szCs w:val="20"/>
              </w:rPr>
              <w:t>Наименование</w:t>
            </w:r>
          </w:p>
        </w:tc>
        <w:tc>
          <w:tcPr>
            <w:tcW w:w="931" w:type="pct"/>
            <w:shd w:val="clear" w:color="auto" w:fill="auto"/>
            <w:vAlign w:val="center"/>
          </w:tcPr>
          <w:p w14:paraId="5BDB79AD" w14:textId="77777777" w:rsidR="005B3142" w:rsidRPr="00AD3F68" w:rsidRDefault="005B3142" w:rsidP="002E6908">
            <w:pPr>
              <w:spacing w:line="240" w:lineRule="auto"/>
              <w:jc w:val="center"/>
              <w:rPr>
                <w:b/>
                <w:sz w:val="20"/>
                <w:szCs w:val="20"/>
              </w:rPr>
            </w:pPr>
            <w:r w:rsidRPr="00AD3F68">
              <w:rPr>
                <w:b/>
                <w:sz w:val="20"/>
                <w:szCs w:val="20"/>
              </w:rPr>
              <w:t>Местоположение</w:t>
            </w:r>
          </w:p>
        </w:tc>
        <w:tc>
          <w:tcPr>
            <w:tcW w:w="1214" w:type="pct"/>
            <w:shd w:val="clear" w:color="auto" w:fill="auto"/>
            <w:vAlign w:val="center"/>
          </w:tcPr>
          <w:p w14:paraId="0DD7C44F" w14:textId="77777777" w:rsidR="005B3142" w:rsidRPr="00AD3F68" w:rsidRDefault="005B3142" w:rsidP="002E6908">
            <w:pPr>
              <w:spacing w:line="240" w:lineRule="auto"/>
              <w:jc w:val="center"/>
              <w:rPr>
                <w:b/>
                <w:sz w:val="20"/>
                <w:szCs w:val="20"/>
              </w:rPr>
            </w:pPr>
            <w:r w:rsidRPr="00AD3F68">
              <w:rPr>
                <w:b/>
                <w:sz w:val="20"/>
                <w:szCs w:val="20"/>
              </w:rPr>
              <w:t>Описание планируемых мероприятий</w:t>
            </w:r>
          </w:p>
        </w:tc>
        <w:tc>
          <w:tcPr>
            <w:tcW w:w="855" w:type="pct"/>
            <w:shd w:val="clear" w:color="auto" w:fill="auto"/>
            <w:vAlign w:val="center"/>
          </w:tcPr>
          <w:p w14:paraId="2992B1BD" w14:textId="77777777" w:rsidR="005B3142" w:rsidRPr="00AD3F68" w:rsidRDefault="005B3142" w:rsidP="002E6908">
            <w:pPr>
              <w:spacing w:line="240" w:lineRule="auto"/>
              <w:jc w:val="center"/>
              <w:rPr>
                <w:rFonts w:eastAsia="Arial Unicode MS"/>
                <w:b/>
                <w:sz w:val="20"/>
                <w:szCs w:val="20"/>
              </w:rPr>
            </w:pPr>
            <w:r w:rsidRPr="00AD3F68">
              <w:rPr>
                <w:rFonts w:eastAsia="Arial Unicode MS"/>
                <w:b/>
                <w:sz w:val="20"/>
                <w:szCs w:val="20"/>
              </w:rPr>
              <w:t>Основные характеристики объекта</w:t>
            </w:r>
          </w:p>
        </w:tc>
      </w:tr>
    </w:tbl>
    <w:p w14:paraId="135D6D5C" w14:textId="77777777" w:rsidR="005B3142" w:rsidRPr="00AD3F68" w:rsidRDefault="005B3142" w:rsidP="005B3142">
      <w:pPr>
        <w:spacing w:line="240" w:lineRule="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138"/>
        <w:gridCol w:w="2408"/>
        <w:gridCol w:w="1843"/>
        <w:gridCol w:w="2406"/>
        <w:gridCol w:w="1695"/>
      </w:tblGrid>
      <w:tr w:rsidR="005B3142" w:rsidRPr="00AD3F68" w14:paraId="1D714023" w14:textId="77777777" w:rsidTr="00C15835">
        <w:trPr>
          <w:trHeight w:val="20"/>
          <w:tblHeader/>
        </w:trPr>
        <w:tc>
          <w:tcPr>
            <w:tcW w:w="212" w:type="pct"/>
            <w:tcBorders>
              <w:bottom w:val="single" w:sz="4" w:space="0" w:color="auto"/>
            </w:tcBorders>
          </w:tcPr>
          <w:p w14:paraId="023918E6" w14:textId="77777777" w:rsidR="005B3142" w:rsidRPr="00AD3F68" w:rsidRDefault="005B3142" w:rsidP="002E6908">
            <w:pPr>
              <w:spacing w:line="240" w:lineRule="auto"/>
              <w:jc w:val="center"/>
              <w:rPr>
                <w:b/>
                <w:sz w:val="20"/>
                <w:szCs w:val="20"/>
              </w:rPr>
            </w:pPr>
            <w:r w:rsidRPr="00AD3F68">
              <w:rPr>
                <w:b/>
                <w:sz w:val="20"/>
                <w:szCs w:val="20"/>
              </w:rPr>
              <w:t>1</w:t>
            </w:r>
          </w:p>
        </w:tc>
        <w:tc>
          <w:tcPr>
            <w:tcW w:w="574" w:type="pct"/>
            <w:tcBorders>
              <w:bottom w:val="single" w:sz="4" w:space="0" w:color="auto"/>
            </w:tcBorders>
          </w:tcPr>
          <w:p w14:paraId="637CE50D" w14:textId="77777777" w:rsidR="005B3142" w:rsidRPr="00AD3F68" w:rsidRDefault="005B3142" w:rsidP="002E6908">
            <w:pPr>
              <w:spacing w:line="240" w:lineRule="auto"/>
              <w:jc w:val="center"/>
              <w:rPr>
                <w:b/>
                <w:sz w:val="20"/>
                <w:szCs w:val="20"/>
              </w:rPr>
            </w:pPr>
            <w:r w:rsidRPr="00AD3F68">
              <w:rPr>
                <w:b/>
                <w:sz w:val="20"/>
                <w:szCs w:val="20"/>
              </w:rPr>
              <w:t>2</w:t>
            </w:r>
          </w:p>
        </w:tc>
        <w:tc>
          <w:tcPr>
            <w:tcW w:w="1215" w:type="pct"/>
            <w:tcBorders>
              <w:bottom w:val="single" w:sz="4" w:space="0" w:color="auto"/>
            </w:tcBorders>
            <w:shd w:val="clear" w:color="auto" w:fill="auto"/>
          </w:tcPr>
          <w:p w14:paraId="496C1817" w14:textId="77777777" w:rsidR="005B3142" w:rsidRPr="00AD3F68" w:rsidRDefault="005B3142" w:rsidP="002E6908">
            <w:pPr>
              <w:spacing w:line="240" w:lineRule="auto"/>
              <w:jc w:val="center"/>
              <w:rPr>
                <w:b/>
                <w:sz w:val="20"/>
                <w:szCs w:val="20"/>
              </w:rPr>
            </w:pPr>
            <w:r w:rsidRPr="00AD3F68">
              <w:rPr>
                <w:b/>
                <w:sz w:val="20"/>
                <w:szCs w:val="20"/>
              </w:rPr>
              <w:t>3</w:t>
            </w:r>
          </w:p>
        </w:tc>
        <w:tc>
          <w:tcPr>
            <w:tcW w:w="930" w:type="pct"/>
            <w:tcBorders>
              <w:bottom w:val="single" w:sz="4" w:space="0" w:color="auto"/>
            </w:tcBorders>
            <w:shd w:val="clear" w:color="auto" w:fill="auto"/>
          </w:tcPr>
          <w:p w14:paraId="52E4F835" w14:textId="77777777" w:rsidR="005B3142" w:rsidRPr="00AD3F68" w:rsidRDefault="005B3142" w:rsidP="002E6908">
            <w:pPr>
              <w:spacing w:line="240" w:lineRule="auto"/>
              <w:jc w:val="center"/>
              <w:rPr>
                <w:b/>
                <w:sz w:val="20"/>
                <w:szCs w:val="20"/>
              </w:rPr>
            </w:pPr>
            <w:r w:rsidRPr="00AD3F68">
              <w:rPr>
                <w:b/>
                <w:sz w:val="20"/>
                <w:szCs w:val="20"/>
              </w:rPr>
              <w:t>4</w:t>
            </w:r>
          </w:p>
        </w:tc>
        <w:tc>
          <w:tcPr>
            <w:tcW w:w="1214" w:type="pct"/>
            <w:tcBorders>
              <w:bottom w:val="single" w:sz="4" w:space="0" w:color="auto"/>
            </w:tcBorders>
            <w:shd w:val="clear" w:color="auto" w:fill="auto"/>
          </w:tcPr>
          <w:p w14:paraId="3512D887" w14:textId="77777777" w:rsidR="005B3142" w:rsidRPr="00AD3F68" w:rsidRDefault="005B3142" w:rsidP="002E6908">
            <w:pPr>
              <w:spacing w:line="240" w:lineRule="auto"/>
              <w:jc w:val="center"/>
              <w:rPr>
                <w:b/>
                <w:sz w:val="20"/>
                <w:szCs w:val="20"/>
              </w:rPr>
            </w:pPr>
            <w:r w:rsidRPr="00AD3F68">
              <w:rPr>
                <w:rFonts w:eastAsia="Arial Unicode MS"/>
                <w:b/>
                <w:sz w:val="20"/>
                <w:szCs w:val="20"/>
              </w:rPr>
              <w:t>5</w:t>
            </w:r>
          </w:p>
        </w:tc>
        <w:tc>
          <w:tcPr>
            <w:tcW w:w="855" w:type="pct"/>
            <w:tcBorders>
              <w:bottom w:val="single" w:sz="4" w:space="0" w:color="auto"/>
            </w:tcBorders>
            <w:shd w:val="clear" w:color="auto" w:fill="auto"/>
          </w:tcPr>
          <w:p w14:paraId="2F0993A0" w14:textId="77777777" w:rsidR="005B3142" w:rsidRPr="00AD3F68" w:rsidRDefault="005B3142" w:rsidP="002E6908">
            <w:pPr>
              <w:spacing w:line="240" w:lineRule="auto"/>
              <w:jc w:val="center"/>
              <w:rPr>
                <w:rFonts w:eastAsia="Arial Unicode MS"/>
                <w:b/>
                <w:sz w:val="20"/>
                <w:szCs w:val="20"/>
              </w:rPr>
            </w:pPr>
            <w:r w:rsidRPr="00AD3F68">
              <w:rPr>
                <w:rFonts w:eastAsia="Arial Unicode MS"/>
                <w:b/>
                <w:sz w:val="20"/>
                <w:szCs w:val="20"/>
              </w:rPr>
              <w:t>6</w:t>
            </w:r>
          </w:p>
        </w:tc>
      </w:tr>
      <w:tr w:rsidR="001A7AD4" w:rsidRPr="00AD3F68" w14:paraId="75EA31D0" w14:textId="77777777" w:rsidTr="00C15835">
        <w:trPr>
          <w:trHeight w:val="20"/>
        </w:trPr>
        <w:tc>
          <w:tcPr>
            <w:tcW w:w="212" w:type="pct"/>
            <w:tcBorders>
              <w:bottom w:val="single" w:sz="4" w:space="0" w:color="auto"/>
            </w:tcBorders>
          </w:tcPr>
          <w:p w14:paraId="1CB63E7B" w14:textId="77777777" w:rsidR="001A7AD4" w:rsidRPr="00AD3F68" w:rsidRDefault="001A7AD4" w:rsidP="001A7AD4">
            <w:pPr>
              <w:spacing w:line="240" w:lineRule="auto"/>
              <w:jc w:val="center"/>
              <w:rPr>
                <w:sz w:val="20"/>
                <w:szCs w:val="20"/>
                <w:lang w:val="en-US"/>
              </w:rPr>
            </w:pPr>
            <w:r w:rsidRPr="00AD3F68">
              <w:rPr>
                <w:sz w:val="20"/>
                <w:szCs w:val="20"/>
                <w:lang w:val="en-US"/>
              </w:rPr>
              <w:t>1</w:t>
            </w:r>
          </w:p>
        </w:tc>
        <w:tc>
          <w:tcPr>
            <w:tcW w:w="574" w:type="pct"/>
            <w:tcBorders>
              <w:bottom w:val="single" w:sz="4" w:space="0" w:color="auto"/>
            </w:tcBorders>
          </w:tcPr>
          <w:p w14:paraId="1687BE44" w14:textId="1AA957E9" w:rsidR="001A7AD4" w:rsidRPr="00AD3F68" w:rsidRDefault="001A7AD4" w:rsidP="001A7AD4">
            <w:pPr>
              <w:spacing w:line="240" w:lineRule="auto"/>
              <w:jc w:val="center"/>
              <w:rPr>
                <w:sz w:val="20"/>
                <w:szCs w:val="20"/>
              </w:rPr>
            </w:pPr>
            <w:r w:rsidRPr="00AD3F68">
              <w:rPr>
                <w:rFonts w:eastAsiaTheme="minorHAnsi"/>
                <w:bCs/>
                <w:color w:val="000000"/>
                <w:sz w:val="20"/>
                <w:shd w:val="clear" w:color="auto" w:fill="FFFFFF"/>
                <w:lang w:bidi="ru-RU"/>
              </w:rPr>
              <w:t>МП.1.5</w:t>
            </w:r>
          </w:p>
        </w:tc>
        <w:tc>
          <w:tcPr>
            <w:tcW w:w="1215" w:type="pct"/>
            <w:tcBorders>
              <w:bottom w:val="single" w:sz="4" w:space="0" w:color="auto"/>
            </w:tcBorders>
            <w:shd w:val="clear" w:color="auto" w:fill="auto"/>
          </w:tcPr>
          <w:p w14:paraId="709AF86A" w14:textId="346BBD6F" w:rsidR="001A7AD4" w:rsidRPr="00AD3F68" w:rsidRDefault="001A7AD4" w:rsidP="001A7AD4">
            <w:pPr>
              <w:spacing w:line="240" w:lineRule="auto"/>
              <w:jc w:val="left"/>
              <w:rPr>
                <w:sz w:val="20"/>
                <w:szCs w:val="20"/>
              </w:rPr>
            </w:pPr>
            <w:r w:rsidRPr="00AD3F68">
              <w:rPr>
                <w:sz w:val="20"/>
                <w:szCs w:val="20"/>
              </w:rPr>
              <w:t>Кладбище</w:t>
            </w:r>
          </w:p>
        </w:tc>
        <w:tc>
          <w:tcPr>
            <w:tcW w:w="930" w:type="pct"/>
            <w:tcBorders>
              <w:bottom w:val="single" w:sz="4" w:space="0" w:color="auto"/>
            </w:tcBorders>
            <w:shd w:val="clear" w:color="auto" w:fill="auto"/>
          </w:tcPr>
          <w:p w14:paraId="0438DFD1" w14:textId="4D3EDAEE" w:rsidR="001A7AD4" w:rsidRPr="00AD3F68" w:rsidRDefault="00477A8B" w:rsidP="00477A8B">
            <w:pPr>
              <w:spacing w:line="240" w:lineRule="auto"/>
              <w:jc w:val="left"/>
              <w:rPr>
                <w:sz w:val="20"/>
                <w:szCs w:val="20"/>
              </w:rPr>
            </w:pPr>
            <w:r w:rsidRPr="00AD3F68">
              <w:rPr>
                <w:bCs/>
                <w:color w:val="000000"/>
                <w:sz w:val="20"/>
                <w:szCs w:val="20"/>
                <w:shd w:val="clear" w:color="auto" w:fill="FFFFFF"/>
              </w:rPr>
              <w:t xml:space="preserve">Липецкая область, Добровский район,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w:t>
            </w:r>
          </w:p>
        </w:tc>
        <w:tc>
          <w:tcPr>
            <w:tcW w:w="1214" w:type="pct"/>
            <w:tcBorders>
              <w:bottom w:val="single" w:sz="4" w:space="0" w:color="auto"/>
            </w:tcBorders>
            <w:shd w:val="clear" w:color="auto" w:fill="auto"/>
          </w:tcPr>
          <w:p w14:paraId="14EEF838" w14:textId="45297EFA" w:rsidR="001A7AD4" w:rsidRPr="00AD3F68" w:rsidRDefault="001A7AD4" w:rsidP="001A7AD4">
            <w:pPr>
              <w:spacing w:line="240" w:lineRule="auto"/>
              <w:jc w:val="left"/>
              <w:rPr>
                <w:sz w:val="20"/>
                <w:szCs w:val="20"/>
              </w:rPr>
            </w:pPr>
            <w:r w:rsidRPr="00AD3F68">
              <w:rPr>
                <w:sz w:val="20"/>
                <w:szCs w:val="20"/>
              </w:rPr>
              <w:t>1. Новое строительство</w:t>
            </w:r>
            <w:r w:rsidR="00097EA0" w:rsidRPr="00AD3F68">
              <w:rPr>
                <w:sz w:val="20"/>
                <w:szCs w:val="20"/>
              </w:rPr>
              <w:t>.</w:t>
            </w:r>
          </w:p>
          <w:p w14:paraId="2EB54507" w14:textId="58CCD58E" w:rsidR="001A7AD4" w:rsidRPr="00AD3F68" w:rsidRDefault="001A7AD4" w:rsidP="00760747">
            <w:pPr>
              <w:spacing w:line="240" w:lineRule="auto"/>
              <w:jc w:val="left"/>
              <w:rPr>
                <w:sz w:val="20"/>
                <w:szCs w:val="20"/>
              </w:rPr>
            </w:pPr>
            <w:r w:rsidRPr="00AD3F68">
              <w:rPr>
                <w:sz w:val="20"/>
                <w:szCs w:val="20"/>
              </w:rPr>
              <w:t xml:space="preserve">2. Срок реализации </w:t>
            </w:r>
            <w:r w:rsidR="00760747" w:rsidRPr="00AD3F68">
              <w:rPr>
                <w:sz w:val="20"/>
                <w:szCs w:val="20"/>
              </w:rPr>
              <w:t>—</w:t>
            </w:r>
            <w:r w:rsidRPr="00AD3F68">
              <w:rPr>
                <w:sz w:val="20"/>
                <w:szCs w:val="20"/>
              </w:rPr>
              <w:t xml:space="preserve"> 2032</w:t>
            </w:r>
            <w:r w:rsidR="00097EA0" w:rsidRPr="00AD3F68">
              <w:rPr>
                <w:sz w:val="20"/>
                <w:szCs w:val="20"/>
              </w:rPr>
              <w:t xml:space="preserve"> год</w:t>
            </w:r>
          </w:p>
        </w:tc>
        <w:tc>
          <w:tcPr>
            <w:tcW w:w="855" w:type="pct"/>
            <w:tcBorders>
              <w:bottom w:val="single" w:sz="4" w:space="0" w:color="auto"/>
            </w:tcBorders>
            <w:shd w:val="clear" w:color="auto" w:fill="auto"/>
          </w:tcPr>
          <w:p w14:paraId="7B25D85C" w14:textId="5B18127C" w:rsidR="001A7AD4" w:rsidRPr="00AD3F68" w:rsidRDefault="004228B9" w:rsidP="00A31BD7">
            <w:pPr>
              <w:spacing w:line="240" w:lineRule="auto"/>
              <w:jc w:val="center"/>
              <w:rPr>
                <w:rFonts w:eastAsia="Arial Unicode MS"/>
                <w:sz w:val="20"/>
                <w:szCs w:val="20"/>
              </w:rPr>
            </w:pPr>
            <w:r w:rsidRPr="00AD3F68">
              <w:rPr>
                <w:rFonts w:eastAsia="Arial Unicode MS"/>
                <w:sz w:val="20"/>
                <w:szCs w:val="20"/>
              </w:rPr>
              <w:t>16,36 га</w:t>
            </w:r>
          </w:p>
        </w:tc>
      </w:tr>
    </w:tbl>
    <w:p w14:paraId="16DED905" w14:textId="77777777" w:rsidR="005B3142" w:rsidRPr="00AD3F68" w:rsidRDefault="005B3142" w:rsidP="00B330A7">
      <w:pPr>
        <w:spacing w:line="276" w:lineRule="auto"/>
        <w:ind w:firstLine="709"/>
        <w:rPr>
          <w:szCs w:val="24"/>
          <w:lang w:eastAsia="ru-RU"/>
        </w:rPr>
        <w:sectPr w:rsidR="005B3142" w:rsidRPr="00AD3F68" w:rsidSect="007D4E5C">
          <w:footerReference w:type="default" r:id="rId33"/>
          <w:pgSz w:w="11906" w:h="16838"/>
          <w:pgMar w:top="1134" w:right="567" w:bottom="1134" w:left="1418" w:header="567" w:footer="567" w:gutter="0"/>
          <w:cols w:space="708"/>
          <w:docGrid w:linePitch="360"/>
        </w:sectPr>
      </w:pPr>
    </w:p>
    <w:p w14:paraId="4B909501" w14:textId="77777777" w:rsidR="00B0424E" w:rsidRPr="00AD3F68" w:rsidRDefault="00B0424E" w:rsidP="002113B9">
      <w:pPr>
        <w:pStyle w:val="0212165"/>
      </w:pPr>
      <w:bookmarkStart w:id="115" w:name="_Toc131162794"/>
      <w:r w:rsidRPr="00AD3F68">
        <w:lastRenderedPageBreak/>
        <w:t xml:space="preserve">ГЛАВА 6. </w:t>
      </w:r>
      <w:bookmarkEnd w:id="114"/>
      <w:r w:rsidRPr="00AD3F68">
        <w:t>ПРЕДПРИЯТИЯ ПРОМЫШЛЕННОСТИ, СЕЛЬСКОГО ХОЗЯЙСТВА И ЛЕСНОГО ХОЗЯЙСТВА</w:t>
      </w:r>
      <w:bookmarkEnd w:id="115"/>
    </w:p>
    <w:p w14:paraId="04B119A3" w14:textId="77777777" w:rsidR="00B0424E" w:rsidRPr="00AD3F68" w:rsidRDefault="00B0424E" w:rsidP="00B330A7">
      <w:pPr>
        <w:keepNext/>
        <w:tabs>
          <w:tab w:val="left" w:pos="1276"/>
        </w:tabs>
        <w:spacing w:before="120" w:line="276" w:lineRule="auto"/>
        <w:jc w:val="left"/>
        <w:outlineLvl w:val="2"/>
        <w:rPr>
          <w:b/>
          <w:szCs w:val="18"/>
        </w:rPr>
      </w:pPr>
      <w:bookmarkStart w:id="116" w:name="_Toc69297548"/>
      <w:bookmarkStart w:id="117" w:name="_Toc131162795"/>
      <w:bookmarkStart w:id="118" w:name="_Toc411951747"/>
      <w:bookmarkStart w:id="119" w:name="_Toc411951841"/>
      <w:bookmarkStart w:id="120" w:name="_Toc413402215"/>
      <w:bookmarkStart w:id="121" w:name="_Toc463606344"/>
      <w:bookmarkStart w:id="122" w:name="_Toc463611276"/>
      <w:bookmarkStart w:id="123" w:name="_Toc464044877"/>
      <w:r w:rsidRPr="00AD3F68">
        <w:rPr>
          <w:b/>
          <w:iCs/>
          <w:szCs w:val="28"/>
        </w:rPr>
        <w:t>6</w:t>
      </w:r>
      <w:r w:rsidRPr="00AD3F68">
        <w:rPr>
          <w:rStyle w:val="0212168"/>
          <w:rFonts w:eastAsia="Calibri"/>
        </w:rPr>
        <w:t xml:space="preserve">.1 </w:t>
      </w:r>
      <w:bookmarkStart w:id="124" w:name="_Toc69297549"/>
      <w:bookmarkEnd w:id="116"/>
      <w:r w:rsidRPr="00AD3F68">
        <w:rPr>
          <w:rStyle w:val="0212168"/>
          <w:rFonts w:eastAsia="Calibri"/>
        </w:rPr>
        <w:t>Промышленность</w:t>
      </w:r>
      <w:bookmarkEnd w:id="117"/>
      <w:r w:rsidRPr="00AD3F68">
        <w:rPr>
          <w:b/>
          <w:szCs w:val="18"/>
        </w:rPr>
        <w:t xml:space="preserve"> </w:t>
      </w:r>
    </w:p>
    <w:p w14:paraId="193146A1" w14:textId="77777777" w:rsidR="00B0424E" w:rsidRPr="00AD3F68" w:rsidRDefault="00B0424E" w:rsidP="007F035E">
      <w:pPr>
        <w:spacing w:line="276" w:lineRule="auto"/>
        <w:ind w:firstLine="709"/>
        <w:rPr>
          <w:b/>
        </w:rPr>
      </w:pPr>
      <w:r w:rsidRPr="00AD3F68">
        <w:rPr>
          <w:b/>
        </w:rPr>
        <w:t>Анализ существующего состояния</w:t>
      </w:r>
    </w:p>
    <w:p w14:paraId="23ED1EB3" w14:textId="5618A81B" w:rsidR="00E81757" w:rsidRPr="00AD3F68" w:rsidRDefault="000952A9" w:rsidP="00B330A7">
      <w:pPr>
        <w:widowControl w:val="0"/>
        <w:autoSpaceDE w:val="0"/>
        <w:autoSpaceDN w:val="0"/>
        <w:spacing w:line="276" w:lineRule="auto"/>
        <w:ind w:firstLine="709"/>
        <w:rPr>
          <w:color w:val="000000"/>
          <w:szCs w:val="28"/>
        </w:rPr>
      </w:pPr>
      <w:r w:rsidRPr="00AD3F68">
        <w:rPr>
          <w:color w:val="000000"/>
          <w:szCs w:val="28"/>
        </w:rPr>
        <w:t xml:space="preserve">На территории </w:t>
      </w:r>
      <w:r w:rsidR="00003C45" w:rsidRPr="00AD3F68">
        <w:rPr>
          <w:color w:val="000000"/>
          <w:szCs w:val="28"/>
        </w:rPr>
        <w:t>се</w:t>
      </w:r>
      <w:r w:rsidR="003A0AA6" w:rsidRPr="00AD3F68">
        <w:rPr>
          <w:color w:val="000000"/>
          <w:szCs w:val="28"/>
        </w:rPr>
        <w:t xml:space="preserve">льского поселения </w:t>
      </w:r>
      <w:proofErr w:type="spellStart"/>
      <w:r w:rsidR="003A0AA6" w:rsidRPr="00AD3F68">
        <w:rPr>
          <w:color w:val="000000"/>
          <w:szCs w:val="28"/>
        </w:rPr>
        <w:t>Коренё</w:t>
      </w:r>
      <w:r w:rsidR="0002313D" w:rsidRPr="00AD3F68">
        <w:rPr>
          <w:color w:val="000000"/>
          <w:szCs w:val="28"/>
        </w:rPr>
        <w:t>вщинский</w:t>
      </w:r>
      <w:proofErr w:type="spellEnd"/>
      <w:r w:rsidR="0002313D" w:rsidRPr="00AD3F68">
        <w:rPr>
          <w:color w:val="000000"/>
          <w:szCs w:val="28"/>
        </w:rPr>
        <w:t xml:space="preserve"> сельсовет</w:t>
      </w:r>
      <w:r w:rsidR="00E81757" w:rsidRPr="00AD3F68">
        <w:rPr>
          <w:color w:val="000000"/>
          <w:szCs w:val="28"/>
        </w:rPr>
        <w:t xml:space="preserve"> отсутствуют промышленные предприятия. Однако, присутствуют объекты, связанные с производственной деятельностью.</w:t>
      </w:r>
    </w:p>
    <w:p w14:paraId="5C1EF07A" w14:textId="5345EB44" w:rsidR="005B7755" w:rsidRPr="00AD3F68" w:rsidRDefault="005B7755" w:rsidP="00B330A7">
      <w:pPr>
        <w:widowControl w:val="0"/>
        <w:autoSpaceDE w:val="0"/>
        <w:autoSpaceDN w:val="0"/>
        <w:spacing w:line="276" w:lineRule="auto"/>
        <w:ind w:firstLine="709"/>
        <w:rPr>
          <w:color w:val="000000"/>
          <w:szCs w:val="28"/>
        </w:rPr>
      </w:pPr>
      <w:r w:rsidRPr="00AD3F68">
        <w:rPr>
          <w:color w:val="000000"/>
          <w:szCs w:val="28"/>
        </w:rPr>
        <w:t xml:space="preserve">Перечень </w:t>
      </w:r>
      <w:r w:rsidR="00E81757" w:rsidRPr="00AD3F68">
        <w:rPr>
          <w:color w:val="000000"/>
          <w:szCs w:val="28"/>
        </w:rPr>
        <w:t>объектов, связанных с производственной деятельностью</w:t>
      </w:r>
      <w:r w:rsidRPr="00AD3F68">
        <w:rPr>
          <w:color w:val="000000"/>
          <w:szCs w:val="28"/>
        </w:rPr>
        <w:t xml:space="preserve">, осуществляющих свою деятельность на территории </w:t>
      </w:r>
      <w:r w:rsidR="0036757E" w:rsidRPr="00AD3F68">
        <w:rPr>
          <w:kern w:val="3"/>
          <w:szCs w:val="28"/>
        </w:rPr>
        <w:t>сельс</w:t>
      </w:r>
      <w:r w:rsidR="00CC39E0" w:rsidRPr="00AD3F68">
        <w:rPr>
          <w:kern w:val="3"/>
          <w:szCs w:val="28"/>
        </w:rPr>
        <w:t>кого поселения</w:t>
      </w:r>
      <w:r w:rsidRPr="00AD3F68">
        <w:rPr>
          <w:color w:val="000000"/>
          <w:szCs w:val="28"/>
        </w:rPr>
        <w:t xml:space="preserve">, представлен в таблице 3.6.1. </w:t>
      </w:r>
    </w:p>
    <w:p w14:paraId="29FC5801" w14:textId="77777777" w:rsidR="005B7755" w:rsidRPr="00AD3F68" w:rsidRDefault="005B7755" w:rsidP="00B330A7">
      <w:pPr>
        <w:spacing w:line="276" w:lineRule="auto"/>
        <w:jc w:val="right"/>
        <w:rPr>
          <w:rFonts w:eastAsia="Times New Roman"/>
          <w:iCs/>
          <w:color w:val="000000"/>
          <w:szCs w:val="24"/>
          <w:lang w:eastAsia="ru-RU"/>
        </w:rPr>
      </w:pPr>
      <w:r w:rsidRPr="00AD3F68">
        <w:rPr>
          <w:rFonts w:eastAsia="Times New Roman"/>
          <w:iCs/>
          <w:color w:val="000000"/>
          <w:szCs w:val="24"/>
          <w:lang w:eastAsia="ru-RU"/>
        </w:rPr>
        <w:t>Таблица 3.6.1</w:t>
      </w:r>
    </w:p>
    <w:p w14:paraId="50C8F67A" w14:textId="2787C934" w:rsidR="005B7755" w:rsidRPr="00AD3F68" w:rsidRDefault="005B7755" w:rsidP="00B330A7">
      <w:pPr>
        <w:spacing w:line="276" w:lineRule="auto"/>
        <w:jc w:val="center"/>
        <w:rPr>
          <w:rFonts w:eastAsia="Times New Roman"/>
          <w:iCs/>
          <w:color w:val="000000"/>
          <w:szCs w:val="24"/>
          <w:lang w:eastAsia="ru-RU"/>
        </w:rPr>
      </w:pPr>
      <w:r w:rsidRPr="00AD3F68">
        <w:rPr>
          <w:rFonts w:eastAsia="Times New Roman"/>
          <w:iCs/>
          <w:color w:val="000000"/>
          <w:szCs w:val="24"/>
          <w:lang w:eastAsia="ru-RU"/>
        </w:rPr>
        <w:t xml:space="preserve">Перечень </w:t>
      </w:r>
      <w:r w:rsidR="00CE1E84" w:rsidRPr="00AD3F68">
        <w:rPr>
          <w:color w:val="000000"/>
          <w:szCs w:val="28"/>
        </w:rPr>
        <w:t>объектов, связанных с производственной деятельностью</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0"/>
        <w:gridCol w:w="850"/>
        <w:gridCol w:w="1560"/>
        <w:gridCol w:w="2127"/>
        <w:gridCol w:w="3259"/>
        <w:gridCol w:w="1695"/>
      </w:tblGrid>
      <w:tr w:rsidR="005B7755" w:rsidRPr="00AD3F68" w14:paraId="31E85CA5" w14:textId="77777777" w:rsidTr="001D2633">
        <w:trPr>
          <w:trHeight w:val="186"/>
          <w:tblHeader/>
        </w:trPr>
        <w:tc>
          <w:tcPr>
            <w:tcW w:w="212" w:type="pct"/>
            <w:shd w:val="clear" w:color="auto" w:fill="auto"/>
            <w:vAlign w:val="center"/>
          </w:tcPr>
          <w:p w14:paraId="48A49789" w14:textId="08A4D921" w:rsidR="005B7755" w:rsidRPr="00AD3F68" w:rsidRDefault="005B7755" w:rsidP="007F035E">
            <w:pPr>
              <w:spacing w:line="240" w:lineRule="auto"/>
              <w:jc w:val="center"/>
              <w:rPr>
                <w:b/>
                <w:sz w:val="20"/>
                <w:szCs w:val="20"/>
              </w:rPr>
            </w:pPr>
            <w:r w:rsidRPr="00AD3F68">
              <w:rPr>
                <w:b/>
                <w:sz w:val="20"/>
                <w:szCs w:val="20"/>
              </w:rPr>
              <w:t>№</w:t>
            </w:r>
          </w:p>
        </w:tc>
        <w:tc>
          <w:tcPr>
            <w:tcW w:w="429" w:type="pct"/>
            <w:vAlign w:val="center"/>
          </w:tcPr>
          <w:p w14:paraId="6D564E37" w14:textId="4F404723" w:rsidR="005B7755" w:rsidRPr="00AD3F68" w:rsidRDefault="007D4E5C" w:rsidP="004D3E9A">
            <w:pPr>
              <w:spacing w:line="240" w:lineRule="auto"/>
              <w:jc w:val="center"/>
              <w:rPr>
                <w:b/>
                <w:sz w:val="20"/>
                <w:szCs w:val="20"/>
              </w:rPr>
            </w:pPr>
            <w:r w:rsidRPr="00AD3F68">
              <w:rPr>
                <w:b/>
                <w:sz w:val="20"/>
                <w:szCs w:val="20"/>
              </w:rPr>
              <w:t>№ на карте</w:t>
            </w:r>
          </w:p>
        </w:tc>
        <w:tc>
          <w:tcPr>
            <w:tcW w:w="787" w:type="pct"/>
            <w:shd w:val="clear" w:color="auto" w:fill="auto"/>
            <w:vAlign w:val="center"/>
          </w:tcPr>
          <w:p w14:paraId="23037FF4" w14:textId="77777777" w:rsidR="005B7755" w:rsidRPr="00AD3F68" w:rsidRDefault="005B7755" w:rsidP="004D3E9A">
            <w:pPr>
              <w:spacing w:line="240" w:lineRule="auto"/>
              <w:jc w:val="center"/>
              <w:rPr>
                <w:b/>
                <w:sz w:val="20"/>
                <w:szCs w:val="20"/>
              </w:rPr>
            </w:pPr>
            <w:r w:rsidRPr="00AD3F68">
              <w:rPr>
                <w:b/>
                <w:sz w:val="20"/>
                <w:szCs w:val="20"/>
              </w:rPr>
              <w:t>Наименование</w:t>
            </w:r>
          </w:p>
        </w:tc>
        <w:tc>
          <w:tcPr>
            <w:tcW w:w="1073" w:type="pct"/>
            <w:vAlign w:val="center"/>
          </w:tcPr>
          <w:p w14:paraId="585083BD" w14:textId="77777777" w:rsidR="005B7755" w:rsidRPr="00AD3F68" w:rsidRDefault="005B7755" w:rsidP="004D3E9A">
            <w:pPr>
              <w:spacing w:line="240" w:lineRule="auto"/>
              <w:jc w:val="center"/>
              <w:rPr>
                <w:b/>
                <w:sz w:val="20"/>
                <w:szCs w:val="20"/>
              </w:rPr>
            </w:pPr>
            <w:r w:rsidRPr="00AD3F68">
              <w:rPr>
                <w:b/>
                <w:sz w:val="20"/>
                <w:szCs w:val="20"/>
              </w:rPr>
              <w:t>Наименование вида экономической деятельности</w:t>
            </w:r>
          </w:p>
        </w:tc>
        <w:tc>
          <w:tcPr>
            <w:tcW w:w="1644" w:type="pct"/>
            <w:shd w:val="clear" w:color="auto" w:fill="auto"/>
            <w:vAlign w:val="center"/>
          </w:tcPr>
          <w:p w14:paraId="23DACA2B" w14:textId="77777777" w:rsidR="005B7755" w:rsidRPr="00AD3F68" w:rsidRDefault="005B7755" w:rsidP="004D3E9A">
            <w:pPr>
              <w:spacing w:line="240" w:lineRule="auto"/>
              <w:jc w:val="center"/>
              <w:rPr>
                <w:b/>
                <w:sz w:val="20"/>
                <w:szCs w:val="20"/>
              </w:rPr>
            </w:pPr>
            <w:r w:rsidRPr="00AD3F68">
              <w:rPr>
                <w:b/>
                <w:sz w:val="20"/>
                <w:szCs w:val="20"/>
              </w:rPr>
              <w:t>Местоположение</w:t>
            </w:r>
          </w:p>
        </w:tc>
        <w:tc>
          <w:tcPr>
            <w:tcW w:w="855" w:type="pct"/>
            <w:shd w:val="clear" w:color="auto" w:fill="auto"/>
            <w:vAlign w:val="center"/>
          </w:tcPr>
          <w:p w14:paraId="1B8AABAA" w14:textId="77777777" w:rsidR="005B7755" w:rsidRPr="00AD3F68" w:rsidRDefault="005B7755" w:rsidP="004D3E9A">
            <w:pPr>
              <w:spacing w:line="240" w:lineRule="auto"/>
              <w:jc w:val="center"/>
              <w:rPr>
                <w:b/>
                <w:sz w:val="20"/>
                <w:szCs w:val="20"/>
              </w:rPr>
            </w:pPr>
            <w:r w:rsidRPr="00AD3F68">
              <w:rPr>
                <w:b/>
                <w:sz w:val="20"/>
                <w:szCs w:val="20"/>
              </w:rPr>
              <w:t>Характеристика</w:t>
            </w:r>
          </w:p>
        </w:tc>
      </w:tr>
    </w:tbl>
    <w:p w14:paraId="3A36EF26" w14:textId="77777777" w:rsidR="005B7755" w:rsidRPr="00AD3F68" w:rsidRDefault="005B7755" w:rsidP="005B7755">
      <w:pPr>
        <w:spacing w:line="14" w:lineRule="auto"/>
        <w:rPr>
          <w:rFonts w:eastAsia="Times New Roman"/>
          <w:iCs/>
          <w:color w:val="000000"/>
          <w:szCs w:val="24"/>
          <w:lang w:eastAsia="ru-RU"/>
        </w:rPr>
      </w:pPr>
    </w:p>
    <w:p w14:paraId="68814A09" w14:textId="77777777" w:rsidR="005B7755" w:rsidRPr="00AD3F68" w:rsidRDefault="005B7755" w:rsidP="005B7755">
      <w:pPr>
        <w:spacing w:line="14" w:lineRule="auto"/>
        <w:jc w:val="center"/>
        <w:rPr>
          <w:b/>
          <w:sz w:val="22"/>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850"/>
        <w:gridCol w:w="1560"/>
        <w:gridCol w:w="2127"/>
        <w:gridCol w:w="3259"/>
        <w:gridCol w:w="1695"/>
      </w:tblGrid>
      <w:tr w:rsidR="005B7755" w:rsidRPr="00AD3F68" w14:paraId="766DF9F5" w14:textId="77777777" w:rsidTr="001D2633">
        <w:trPr>
          <w:trHeight w:val="20"/>
          <w:tblHeader/>
        </w:trPr>
        <w:tc>
          <w:tcPr>
            <w:tcW w:w="212" w:type="pct"/>
            <w:shd w:val="clear" w:color="auto" w:fill="auto"/>
            <w:vAlign w:val="center"/>
          </w:tcPr>
          <w:p w14:paraId="4302352E" w14:textId="77777777" w:rsidR="005B7755" w:rsidRPr="00AD3F68" w:rsidRDefault="005B7755" w:rsidP="004D3E9A">
            <w:pPr>
              <w:spacing w:line="240" w:lineRule="auto"/>
              <w:jc w:val="center"/>
              <w:rPr>
                <w:b/>
                <w:sz w:val="20"/>
                <w:szCs w:val="20"/>
              </w:rPr>
            </w:pPr>
            <w:r w:rsidRPr="00AD3F68">
              <w:rPr>
                <w:b/>
                <w:sz w:val="20"/>
                <w:szCs w:val="20"/>
              </w:rPr>
              <w:t>1</w:t>
            </w:r>
          </w:p>
        </w:tc>
        <w:tc>
          <w:tcPr>
            <w:tcW w:w="429" w:type="pct"/>
            <w:vAlign w:val="center"/>
          </w:tcPr>
          <w:p w14:paraId="46BEED7E" w14:textId="77777777" w:rsidR="005B7755" w:rsidRPr="00AD3F68" w:rsidRDefault="005B7755" w:rsidP="004D3E9A">
            <w:pPr>
              <w:spacing w:line="240" w:lineRule="auto"/>
              <w:jc w:val="center"/>
              <w:rPr>
                <w:b/>
                <w:sz w:val="20"/>
                <w:szCs w:val="20"/>
              </w:rPr>
            </w:pPr>
            <w:r w:rsidRPr="00AD3F68">
              <w:rPr>
                <w:b/>
                <w:sz w:val="20"/>
                <w:szCs w:val="20"/>
              </w:rPr>
              <w:t>2</w:t>
            </w:r>
          </w:p>
        </w:tc>
        <w:tc>
          <w:tcPr>
            <w:tcW w:w="787" w:type="pct"/>
            <w:shd w:val="clear" w:color="auto" w:fill="auto"/>
            <w:vAlign w:val="center"/>
          </w:tcPr>
          <w:p w14:paraId="25A9D510" w14:textId="77777777" w:rsidR="005B7755" w:rsidRPr="00AD3F68" w:rsidRDefault="005B7755" w:rsidP="004D3E9A">
            <w:pPr>
              <w:spacing w:line="240" w:lineRule="auto"/>
              <w:jc w:val="center"/>
              <w:rPr>
                <w:b/>
                <w:sz w:val="20"/>
                <w:szCs w:val="20"/>
              </w:rPr>
            </w:pPr>
            <w:r w:rsidRPr="00AD3F68">
              <w:rPr>
                <w:b/>
                <w:sz w:val="20"/>
                <w:szCs w:val="20"/>
              </w:rPr>
              <w:t>3</w:t>
            </w:r>
          </w:p>
        </w:tc>
        <w:tc>
          <w:tcPr>
            <w:tcW w:w="1073" w:type="pct"/>
            <w:vAlign w:val="center"/>
          </w:tcPr>
          <w:p w14:paraId="7F5F9BED" w14:textId="77777777" w:rsidR="005B7755" w:rsidRPr="00AD3F68" w:rsidRDefault="005B7755" w:rsidP="004D3E9A">
            <w:pPr>
              <w:spacing w:line="240" w:lineRule="auto"/>
              <w:jc w:val="center"/>
              <w:rPr>
                <w:b/>
                <w:sz w:val="20"/>
                <w:szCs w:val="20"/>
              </w:rPr>
            </w:pPr>
            <w:r w:rsidRPr="00AD3F68">
              <w:rPr>
                <w:b/>
                <w:sz w:val="20"/>
                <w:szCs w:val="20"/>
              </w:rPr>
              <w:t>4</w:t>
            </w:r>
          </w:p>
        </w:tc>
        <w:tc>
          <w:tcPr>
            <w:tcW w:w="1644" w:type="pct"/>
            <w:shd w:val="clear" w:color="auto" w:fill="auto"/>
            <w:vAlign w:val="center"/>
          </w:tcPr>
          <w:p w14:paraId="11EDE07E" w14:textId="77777777" w:rsidR="005B7755" w:rsidRPr="00AD3F68" w:rsidRDefault="005B7755" w:rsidP="004D3E9A">
            <w:pPr>
              <w:spacing w:line="240" w:lineRule="auto"/>
              <w:jc w:val="center"/>
              <w:rPr>
                <w:b/>
                <w:sz w:val="20"/>
                <w:szCs w:val="20"/>
              </w:rPr>
            </w:pPr>
            <w:r w:rsidRPr="00AD3F68">
              <w:rPr>
                <w:b/>
                <w:sz w:val="20"/>
                <w:szCs w:val="20"/>
              </w:rPr>
              <w:t>5</w:t>
            </w:r>
          </w:p>
        </w:tc>
        <w:tc>
          <w:tcPr>
            <w:tcW w:w="855" w:type="pct"/>
            <w:shd w:val="clear" w:color="auto" w:fill="auto"/>
            <w:vAlign w:val="center"/>
          </w:tcPr>
          <w:p w14:paraId="6DC9EBF5" w14:textId="77777777" w:rsidR="005B7755" w:rsidRPr="00AD3F68" w:rsidRDefault="005B7755" w:rsidP="004D3E9A">
            <w:pPr>
              <w:spacing w:line="240" w:lineRule="auto"/>
              <w:jc w:val="center"/>
              <w:rPr>
                <w:b/>
                <w:sz w:val="20"/>
                <w:szCs w:val="20"/>
              </w:rPr>
            </w:pPr>
            <w:r w:rsidRPr="00AD3F68">
              <w:rPr>
                <w:b/>
                <w:sz w:val="20"/>
                <w:szCs w:val="20"/>
              </w:rPr>
              <w:t>6</w:t>
            </w:r>
          </w:p>
        </w:tc>
      </w:tr>
      <w:tr w:rsidR="005B7755" w:rsidRPr="00AD3F68" w14:paraId="38FA211C" w14:textId="77777777" w:rsidTr="001D2633">
        <w:trPr>
          <w:trHeight w:val="20"/>
        </w:trPr>
        <w:tc>
          <w:tcPr>
            <w:tcW w:w="212" w:type="pct"/>
            <w:shd w:val="clear" w:color="auto" w:fill="auto"/>
          </w:tcPr>
          <w:p w14:paraId="741B11D4" w14:textId="77777777" w:rsidR="005B7755" w:rsidRPr="00AD3F68" w:rsidRDefault="005B7755" w:rsidP="004D3E9A">
            <w:pPr>
              <w:spacing w:line="240" w:lineRule="auto"/>
              <w:jc w:val="center"/>
              <w:rPr>
                <w:sz w:val="20"/>
                <w:szCs w:val="20"/>
              </w:rPr>
            </w:pPr>
            <w:r w:rsidRPr="00AD3F68">
              <w:rPr>
                <w:sz w:val="20"/>
                <w:szCs w:val="20"/>
              </w:rPr>
              <w:t>1</w:t>
            </w:r>
          </w:p>
        </w:tc>
        <w:tc>
          <w:tcPr>
            <w:tcW w:w="429" w:type="pct"/>
          </w:tcPr>
          <w:p w14:paraId="4D87EC86" w14:textId="160A5F82" w:rsidR="005B7755" w:rsidRPr="00AD3F68" w:rsidRDefault="00C401B8" w:rsidP="004D3E9A">
            <w:pPr>
              <w:spacing w:line="240" w:lineRule="auto"/>
              <w:jc w:val="center"/>
              <w:rPr>
                <w:sz w:val="20"/>
                <w:szCs w:val="20"/>
              </w:rPr>
            </w:pPr>
            <w:r w:rsidRPr="00AD3F68">
              <w:rPr>
                <w:sz w:val="20"/>
                <w:szCs w:val="20"/>
              </w:rPr>
              <w:t>ПП.7.1</w:t>
            </w:r>
          </w:p>
        </w:tc>
        <w:tc>
          <w:tcPr>
            <w:tcW w:w="787" w:type="pct"/>
            <w:shd w:val="clear" w:color="auto" w:fill="auto"/>
            <w:noWrap/>
          </w:tcPr>
          <w:p w14:paraId="7289A9EB" w14:textId="3EF7F7A3" w:rsidR="005B7755" w:rsidRPr="00AD3F68" w:rsidRDefault="00303B92" w:rsidP="00743360">
            <w:pPr>
              <w:spacing w:line="240" w:lineRule="auto"/>
              <w:jc w:val="left"/>
              <w:rPr>
                <w:sz w:val="20"/>
                <w:szCs w:val="20"/>
              </w:rPr>
            </w:pPr>
            <w:r w:rsidRPr="00AD3F68">
              <w:rPr>
                <w:sz w:val="20"/>
                <w:szCs w:val="20"/>
              </w:rPr>
              <w:t>Цех по ремонту и изготовлению мебели</w:t>
            </w:r>
            <w:r w:rsidR="00455153" w:rsidRPr="00AD3F68">
              <w:rPr>
                <w:sz w:val="20"/>
                <w:szCs w:val="20"/>
              </w:rPr>
              <w:t xml:space="preserve"> </w:t>
            </w:r>
          </w:p>
        </w:tc>
        <w:tc>
          <w:tcPr>
            <w:tcW w:w="1073" w:type="pct"/>
          </w:tcPr>
          <w:p w14:paraId="26488306" w14:textId="6425DC81" w:rsidR="005B7755" w:rsidRPr="00AD3F68" w:rsidRDefault="00303B92" w:rsidP="00455153">
            <w:pPr>
              <w:spacing w:line="240" w:lineRule="auto"/>
              <w:jc w:val="left"/>
              <w:rPr>
                <w:sz w:val="20"/>
                <w:szCs w:val="20"/>
              </w:rPr>
            </w:pPr>
            <w:r w:rsidRPr="00AD3F68">
              <w:rPr>
                <w:sz w:val="20"/>
                <w:szCs w:val="20"/>
              </w:rPr>
              <w:t>Производство, ремонт</w:t>
            </w:r>
          </w:p>
        </w:tc>
        <w:tc>
          <w:tcPr>
            <w:tcW w:w="1644" w:type="pct"/>
            <w:shd w:val="clear" w:color="auto" w:fill="auto"/>
            <w:noWrap/>
          </w:tcPr>
          <w:p w14:paraId="46D75153" w14:textId="63E32AE6" w:rsidR="005B7755" w:rsidRPr="00AD3F68" w:rsidRDefault="00477A8B" w:rsidP="00477A8B">
            <w:pPr>
              <w:spacing w:line="240" w:lineRule="auto"/>
              <w:jc w:val="left"/>
              <w:rPr>
                <w:sz w:val="20"/>
                <w:szCs w:val="20"/>
              </w:rPr>
            </w:pPr>
            <w:r w:rsidRPr="00AD3F68">
              <w:rPr>
                <w:bCs/>
                <w:color w:val="000000"/>
                <w:sz w:val="20"/>
                <w:szCs w:val="20"/>
                <w:shd w:val="clear" w:color="auto" w:fill="FFFFFF"/>
              </w:rPr>
              <w:t>Липецкая область, Добровский район, сельск</w:t>
            </w:r>
            <w:r w:rsidR="0087246D" w:rsidRPr="00AD3F68">
              <w:rPr>
                <w:bCs/>
                <w:color w:val="000000"/>
                <w:sz w:val="20"/>
                <w:szCs w:val="20"/>
                <w:shd w:val="clear" w:color="auto" w:fill="FFFFFF"/>
              </w:rPr>
              <w:t xml:space="preserve">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1D2633" w:rsidRPr="00AD3F68">
              <w:rPr>
                <w:bCs/>
                <w:color w:val="000000"/>
                <w:sz w:val="20"/>
                <w:szCs w:val="20"/>
                <w:shd w:val="clear" w:color="auto" w:fill="FFFFFF"/>
              </w:rPr>
              <w:br/>
            </w:r>
            <w:r w:rsidR="003A0AA6" w:rsidRPr="00AD3F68">
              <w:rPr>
                <w:sz w:val="20"/>
                <w:szCs w:val="20"/>
              </w:rPr>
              <w:t xml:space="preserve">с. </w:t>
            </w:r>
            <w:proofErr w:type="spellStart"/>
            <w:r w:rsidR="003A0AA6" w:rsidRPr="00AD3F68">
              <w:rPr>
                <w:sz w:val="20"/>
                <w:szCs w:val="20"/>
              </w:rPr>
              <w:t>Коренё</w:t>
            </w:r>
            <w:r w:rsidR="005B1D59" w:rsidRPr="00AD3F68">
              <w:rPr>
                <w:sz w:val="20"/>
                <w:szCs w:val="20"/>
              </w:rPr>
              <w:t>вщино</w:t>
            </w:r>
            <w:proofErr w:type="spellEnd"/>
          </w:p>
        </w:tc>
        <w:tc>
          <w:tcPr>
            <w:tcW w:w="855" w:type="pct"/>
            <w:shd w:val="clear" w:color="auto" w:fill="auto"/>
            <w:noWrap/>
          </w:tcPr>
          <w:p w14:paraId="4D57B651" w14:textId="00BF751E" w:rsidR="005B7755" w:rsidRPr="00AD3F68" w:rsidRDefault="00455153" w:rsidP="004D3E9A">
            <w:pPr>
              <w:spacing w:line="240" w:lineRule="auto"/>
              <w:jc w:val="center"/>
              <w:rPr>
                <w:sz w:val="20"/>
                <w:szCs w:val="20"/>
              </w:rPr>
            </w:pPr>
            <w:r w:rsidRPr="00AD3F68">
              <w:rPr>
                <w:sz w:val="20"/>
                <w:szCs w:val="20"/>
              </w:rPr>
              <w:t>-</w:t>
            </w:r>
          </w:p>
        </w:tc>
      </w:tr>
      <w:tr w:rsidR="005B1D59" w:rsidRPr="00AD3F68" w14:paraId="27DEB39D" w14:textId="77777777" w:rsidTr="001D2633">
        <w:trPr>
          <w:trHeight w:val="20"/>
        </w:trPr>
        <w:tc>
          <w:tcPr>
            <w:tcW w:w="212" w:type="pct"/>
            <w:shd w:val="clear" w:color="auto" w:fill="auto"/>
          </w:tcPr>
          <w:p w14:paraId="01C96449" w14:textId="57B4CF2F" w:rsidR="005B1D59" w:rsidRPr="00AD3F68" w:rsidRDefault="004021D9" w:rsidP="004D3E9A">
            <w:pPr>
              <w:spacing w:line="240" w:lineRule="auto"/>
              <w:jc w:val="center"/>
              <w:rPr>
                <w:sz w:val="20"/>
                <w:szCs w:val="20"/>
              </w:rPr>
            </w:pPr>
            <w:r w:rsidRPr="00AD3F68">
              <w:rPr>
                <w:sz w:val="20"/>
                <w:szCs w:val="20"/>
              </w:rPr>
              <w:t>2</w:t>
            </w:r>
          </w:p>
        </w:tc>
        <w:tc>
          <w:tcPr>
            <w:tcW w:w="429" w:type="pct"/>
          </w:tcPr>
          <w:p w14:paraId="2618F440" w14:textId="6ED0C7A3" w:rsidR="005B1D59" w:rsidRPr="00AD3F68" w:rsidRDefault="00C401B8" w:rsidP="00C401B8">
            <w:pPr>
              <w:spacing w:line="240" w:lineRule="auto"/>
              <w:jc w:val="center"/>
              <w:rPr>
                <w:sz w:val="20"/>
                <w:szCs w:val="20"/>
              </w:rPr>
            </w:pPr>
            <w:r w:rsidRPr="00AD3F68">
              <w:rPr>
                <w:sz w:val="20"/>
                <w:szCs w:val="20"/>
              </w:rPr>
              <w:t>ПП.7.2</w:t>
            </w:r>
          </w:p>
        </w:tc>
        <w:tc>
          <w:tcPr>
            <w:tcW w:w="787" w:type="pct"/>
            <w:shd w:val="clear" w:color="auto" w:fill="auto"/>
            <w:noWrap/>
          </w:tcPr>
          <w:p w14:paraId="265F1547" w14:textId="1F2036A8" w:rsidR="005B1D59" w:rsidRPr="00AD3F68" w:rsidRDefault="005B1D59" w:rsidP="00743360">
            <w:pPr>
              <w:spacing w:line="240" w:lineRule="auto"/>
              <w:jc w:val="left"/>
              <w:rPr>
                <w:sz w:val="20"/>
                <w:szCs w:val="20"/>
              </w:rPr>
            </w:pPr>
            <w:r w:rsidRPr="00AD3F68">
              <w:rPr>
                <w:sz w:val="20"/>
                <w:szCs w:val="20"/>
              </w:rPr>
              <w:t>Пилорама</w:t>
            </w:r>
          </w:p>
        </w:tc>
        <w:tc>
          <w:tcPr>
            <w:tcW w:w="1073" w:type="pct"/>
            <w:shd w:val="clear" w:color="auto" w:fill="auto"/>
          </w:tcPr>
          <w:p w14:paraId="28BFFDB4" w14:textId="3CAF1866" w:rsidR="005B1D59" w:rsidRPr="00AD3F68" w:rsidRDefault="00FF3FE2" w:rsidP="00455153">
            <w:pPr>
              <w:spacing w:line="240" w:lineRule="auto"/>
              <w:jc w:val="left"/>
              <w:rPr>
                <w:sz w:val="20"/>
                <w:szCs w:val="20"/>
              </w:rPr>
            </w:pPr>
            <w:r w:rsidRPr="00AD3F68">
              <w:rPr>
                <w:sz w:val="20"/>
                <w:szCs w:val="20"/>
              </w:rPr>
              <w:t>Деревообработка</w:t>
            </w:r>
          </w:p>
        </w:tc>
        <w:tc>
          <w:tcPr>
            <w:tcW w:w="1644" w:type="pct"/>
            <w:shd w:val="clear" w:color="auto" w:fill="auto"/>
            <w:noWrap/>
          </w:tcPr>
          <w:p w14:paraId="6874A75C" w14:textId="61BEAE1E" w:rsidR="005B1D59" w:rsidRPr="00AD3F68" w:rsidRDefault="00477A8B" w:rsidP="00477A8B">
            <w:pPr>
              <w:spacing w:line="240" w:lineRule="auto"/>
              <w:jc w:val="left"/>
              <w:rPr>
                <w:sz w:val="20"/>
                <w:szCs w:val="20"/>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1D2633" w:rsidRPr="00AD3F68">
              <w:rPr>
                <w:bCs/>
                <w:color w:val="000000"/>
                <w:sz w:val="20"/>
                <w:szCs w:val="20"/>
                <w:shd w:val="clear" w:color="auto" w:fill="FFFFFF"/>
              </w:rPr>
              <w:br/>
            </w:r>
            <w:r w:rsidR="005B1D59" w:rsidRPr="00AD3F68">
              <w:rPr>
                <w:sz w:val="20"/>
                <w:szCs w:val="20"/>
              </w:rPr>
              <w:t xml:space="preserve">с. </w:t>
            </w:r>
            <w:proofErr w:type="spellStart"/>
            <w:r w:rsidR="005B1D59" w:rsidRPr="00AD3F68">
              <w:rPr>
                <w:sz w:val="20"/>
                <w:szCs w:val="20"/>
              </w:rPr>
              <w:t>Капитанщино</w:t>
            </w:r>
            <w:proofErr w:type="spellEnd"/>
          </w:p>
        </w:tc>
        <w:tc>
          <w:tcPr>
            <w:tcW w:w="855" w:type="pct"/>
            <w:shd w:val="clear" w:color="auto" w:fill="auto"/>
            <w:noWrap/>
          </w:tcPr>
          <w:p w14:paraId="5E45691F" w14:textId="781DB864" w:rsidR="005B1D59" w:rsidRPr="00AD3F68" w:rsidRDefault="001A48AB" w:rsidP="004D3E9A">
            <w:pPr>
              <w:spacing w:line="240" w:lineRule="auto"/>
              <w:jc w:val="center"/>
              <w:rPr>
                <w:sz w:val="20"/>
                <w:szCs w:val="20"/>
              </w:rPr>
            </w:pPr>
            <w:r w:rsidRPr="00AD3F68">
              <w:rPr>
                <w:sz w:val="20"/>
                <w:szCs w:val="20"/>
              </w:rPr>
              <w:t>-</w:t>
            </w:r>
          </w:p>
        </w:tc>
      </w:tr>
      <w:tr w:rsidR="005B1D59" w:rsidRPr="00AD3F68" w14:paraId="52A7F882" w14:textId="77777777" w:rsidTr="001D2633">
        <w:trPr>
          <w:trHeight w:val="20"/>
        </w:trPr>
        <w:tc>
          <w:tcPr>
            <w:tcW w:w="212" w:type="pct"/>
            <w:shd w:val="clear" w:color="auto" w:fill="auto"/>
          </w:tcPr>
          <w:p w14:paraId="23ABF03E" w14:textId="2C288AF2" w:rsidR="005B1D59" w:rsidRPr="00AD3F68" w:rsidRDefault="00BC5742" w:rsidP="004D3E9A">
            <w:pPr>
              <w:spacing w:line="240" w:lineRule="auto"/>
              <w:jc w:val="center"/>
              <w:rPr>
                <w:sz w:val="20"/>
                <w:szCs w:val="20"/>
              </w:rPr>
            </w:pPr>
            <w:r w:rsidRPr="00AD3F68">
              <w:rPr>
                <w:sz w:val="20"/>
                <w:szCs w:val="20"/>
              </w:rPr>
              <w:t>3</w:t>
            </w:r>
          </w:p>
        </w:tc>
        <w:tc>
          <w:tcPr>
            <w:tcW w:w="429" w:type="pct"/>
          </w:tcPr>
          <w:p w14:paraId="162C47A1" w14:textId="68A3798E" w:rsidR="005B1D59" w:rsidRPr="00AD3F68" w:rsidRDefault="00BC5742" w:rsidP="00C401B8">
            <w:pPr>
              <w:spacing w:line="240" w:lineRule="auto"/>
              <w:jc w:val="center"/>
              <w:rPr>
                <w:sz w:val="20"/>
                <w:szCs w:val="20"/>
              </w:rPr>
            </w:pPr>
            <w:r w:rsidRPr="00AD3F68">
              <w:rPr>
                <w:sz w:val="20"/>
                <w:szCs w:val="20"/>
              </w:rPr>
              <w:t>ПП.7.3</w:t>
            </w:r>
          </w:p>
        </w:tc>
        <w:tc>
          <w:tcPr>
            <w:tcW w:w="787" w:type="pct"/>
            <w:shd w:val="clear" w:color="auto" w:fill="auto"/>
            <w:noWrap/>
          </w:tcPr>
          <w:p w14:paraId="3BC49B71" w14:textId="4F384D5A" w:rsidR="005B1D59" w:rsidRPr="00AD3F68" w:rsidRDefault="005B1D59" w:rsidP="00743360">
            <w:pPr>
              <w:spacing w:line="240" w:lineRule="auto"/>
              <w:jc w:val="left"/>
              <w:rPr>
                <w:sz w:val="20"/>
                <w:szCs w:val="20"/>
              </w:rPr>
            </w:pPr>
            <w:r w:rsidRPr="00AD3F68">
              <w:rPr>
                <w:sz w:val="20"/>
                <w:szCs w:val="20"/>
              </w:rPr>
              <w:t>Пилорама</w:t>
            </w:r>
          </w:p>
        </w:tc>
        <w:tc>
          <w:tcPr>
            <w:tcW w:w="1073" w:type="pct"/>
            <w:shd w:val="clear" w:color="auto" w:fill="auto"/>
          </w:tcPr>
          <w:p w14:paraId="008C217C" w14:textId="1AF51FDB" w:rsidR="005B1D59" w:rsidRPr="00AD3F68" w:rsidRDefault="00FF3FE2" w:rsidP="00455153">
            <w:pPr>
              <w:spacing w:line="240" w:lineRule="auto"/>
              <w:jc w:val="left"/>
              <w:rPr>
                <w:sz w:val="20"/>
                <w:szCs w:val="20"/>
              </w:rPr>
            </w:pPr>
            <w:r w:rsidRPr="00AD3F68">
              <w:rPr>
                <w:sz w:val="20"/>
                <w:szCs w:val="20"/>
              </w:rPr>
              <w:t>Деревообработка</w:t>
            </w:r>
          </w:p>
        </w:tc>
        <w:tc>
          <w:tcPr>
            <w:tcW w:w="1644" w:type="pct"/>
            <w:shd w:val="clear" w:color="auto" w:fill="auto"/>
            <w:noWrap/>
          </w:tcPr>
          <w:p w14:paraId="1AED46F3" w14:textId="260DB456" w:rsidR="005B1D59" w:rsidRPr="00AD3F68" w:rsidRDefault="00477A8B" w:rsidP="00477A8B">
            <w:pPr>
              <w:spacing w:line="240" w:lineRule="auto"/>
              <w:jc w:val="left"/>
              <w:rPr>
                <w:sz w:val="20"/>
                <w:szCs w:val="20"/>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1D2633" w:rsidRPr="00AD3F68">
              <w:rPr>
                <w:bCs/>
                <w:color w:val="000000"/>
                <w:sz w:val="20"/>
                <w:szCs w:val="20"/>
                <w:shd w:val="clear" w:color="auto" w:fill="FFFFFF"/>
              </w:rPr>
              <w:br/>
            </w:r>
            <w:r w:rsidR="005B1D59" w:rsidRPr="00AD3F68">
              <w:rPr>
                <w:sz w:val="20"/>
                <w:szCs w:val="20"/>
              </w:rPr>
              <w:t>с. Горицы</w:t>
            </w:r>
          </w:p>
        </w:tc>
        <w:tc>
          <w:tcPr>
            <w:tcW w:w="855" w:type="pct"/>
            <w:shd w:val="clear" w:color="auto" w:fill="auto"/>
            <w:noWrap/>
          </w:tcPr>
          <w:p w14:paraId="1BC794E6" w14:textId="23545D91" w:rsidR="005B1D59" w:rsidRPr="00AD3F68" w:rsidRDefault="001A48AB" w:rsidP="004D3E9A">
            <w:pPr>
              <w:spacing w:line="240" w:lineRule="auto"/>
              <w:jc w:val="center"/>
              <w:rPr>
                <w:sz w:val="20"/>
                <w:szCs w:val="20"/>
              </w:rPr>
            </w:pPr>
            <w:r w:rsidRPr="00AD3F68">
              <w:rPr>
                <w:sz w:val="20"/>
                <w:szCs w:val="20"/>
              </w:rPr>
              <w:t>-</w:t>
            </w:r>
          </w:p>
        </w:tc>
      </w:tr>
      <w:tr w:rsidR="005B1D59" w:rsidRPr="00AD3F68" w14:paraId="0074197C" w14:textId="77777777" w:rsidTr="001D2633">
        <w:trPr>
          <w:trHeight w:val="20"/>
        </w:trPr>
        <w:tc>
          <w:tcPr>
            <w:tcW w:w="212" w:type="pct"/>
            <w:shd w:val="clear" w:color="auto" w:fill="auto"/>
          </w:tcPr>
          <w:p w14:paraId="6F25D96E" w14:textId="53621F2D" w:rsidR="005B1D59" w:rsidRPr="00AD3F68" w:rsidRDefault="00BC5742" w:rsidP="004D3E9A">
            <w:pPr>
              <w:spacing w:line="240" w:lineRule="auto"/>
              <w:jc w:val="center"/>
              <w:rPr>
                <w:sz w:val="20"/>
                <w:szCs w:val="20"/>
              </w:rPr>
            </w:pPr>
            <w:r w:rsidRPr="00AD3F68">
              <w:rPr>
                <w:sz w:val="20"/>
                <w:szCs w:val="20"/>
              </w:rPr>
              <w:t>4</w:t>
            </w:r>
          </w:p>
        </w:tc>
        <w:tc>
          <w:tcPr>
            <w:tcW w:w="429" w:type="pct"/>
          </w:tcPr>
          <w:p w14:paraId="1A1349E6" w14:textId="34B75292" w:rsidR="005B1D59" w:rsidRPr="00AD3F68" w:rsidRDefault="00666292" w:rsidP="004D3E9A">
            <w:pPr>
              <w:spacing w:line="240" w:lineRule="auto"/>
              <w:jc w:val="center"/>
              <w:rPr>
                <w:sz w:val="20"/>
                <w:szCs w:val="20"/>
              </w:rPr>
            </w:pPr>
            <w:r w:rsidRPr="00AD3F68">
              <w:rPr>
                <w:sz w:val="20"/>
                <w:szCs w:val="20"/>
              </w:rPr>
              <w:t>ПП.6.1</w:t>
            </w:r>
          </w:p>
        </w:tc>
        <w:tc>
          <w:tcPr>
            <w:tcW w:w="787" w:type="pct"/>
            <w:shd w:val="clear" w:color="auto" w:fill="auto"/>
            <w:noWrap/>
          </w:tcPr>
          <w:p w14:paraId="7106B69F" w14:textId="6F3718CD" w:rsidR="005B1D59" w:rsidRPr="00AD3F68" w:rsidRDefault="005B1D59" w:rsidP="00743360">
            <w:pPr>
              <w:spacing w:line="240" w:lineRule="auto"/>
              <w:jc w:val="left"/>
              <w:rPr>
                <w:sz w:val="20"/>
                <w:szCs w:val="20"/>
              </w:rPr>
            </w:pPr>
            <w:r w:rsidRPr="00AD3F68">
              <w:rPr>
                <w:sz w:val="20"/>
                <w:szCs w:val="20"/>
              </w:rPr>
              <w:t>Изготовление тротуарной плитки</w:t>
            </w:r>
          </w:p>
        </w:tc>
        <w:tc>
          <w:tcPr>
            <w:tcW w:w="1073" w:type="pct"/>
            <w:shd w:val="clear" w:color="auto" w:fill="auto"/>
          </w:tcPr>
          <w:p w14:paraId="2998E933" w14:textId="1FEBB338" w:rsidR="005B1D59" w:rsidRPr="00AD3F68" w:rsidRDefault="00FF3FE2" w:rsidP="00455153">
            <w:pPr>
              <w:spacing w:line="240" w:lineRule="auto"/>
              <w:jc w:val="left"/>
              <w:rPr>
                <w:sz w:val="20"/>
                <w:szCs w:val="20"/>
              </w:rPr>
            </w:pPr>
            <w:r w:rsidRPr="00AD3F68">
              <w:rPr>
                <w:sz w:val="20"/>
                <w:szCs w:val="20"/>
              </w:rPr>
              <w:t>Изготовление тротуарной плитки</w:t>
            </w:r>
          </w:p>
        </w:tc>
        <w:tc>
          <w:tcPr>
            <w:tcW w:w="1644" w:type="pct"/>
            <w:shd w:val="clear" w:color="auto" w:fill="auto"/>
            <w:noWrap/>
          </w:tcPr>
          <w:p w14:paraId="6A3711AE" w14:textId="0B04EF05" w:rsidR="005B1D59" w:rsidRPr="00AD3F68" w:rsidRDefault="00477A8B" w:rsidP="00477A8B">
            <w:pPr>
              <w:spacing w:line="240" w:lineRule="auto"/>
              <w:jc w:val="left"/>
              <w:rPr>
                <w:sz w:val="20"/>
                <w:szCs w:val="20"/>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1D2633" w:rsidRPr="00AD3F68">
              <w:rPr>
                <w:bCs/>
                <w:color w:val="000000"/>
                <w:sz w:val="20"/>
                <w:szCs w:val="20"/>
                <w:shd w:val="clear" w:color="auto" w:fill="FFFFFF"/>
              </w:rPr>
              <w:br/>
            </w:r>
            <w:r w:rsidR="003A0AA6" w:rsidRPr="00AD3F68">
              <w:rPr>
                <w:sz w:val="20"/>
                <w:szCs w:val="20"/>
              </w:rPr>
              <w:t xml:space="preserve">с. </w:t>
            </w:r>
            <w:proofErr w:type="spellStart"/>
            <w:r w:rsidR="003A0AA6" w:rsidRPr="00AD3F68">
              <w:rPr>
                <w:sz w:val="20"/>
                <w:szCs w:val="20"/>
              </w:rPr>
              <w:t>Коренё</w:t>
            </w:r>
            <w:r w:rsidR="005B1D59" w:rsidRPr="00AD3F68">
              <w:rPr>
                <w:sz w:val="20"/>
                <w:szCs w:val="20"/>
              </w:rPr>
              <w:t>вщино</w:t>
            </w:r>
            <w:proofErr w:type="spellEnd"/>
          </w:p>
        </w:tc>
        <w:tc>
          <w:tcPr>
            <w:tcW w:w="855" w:type="pct"/>
            <w:shd w:val="clear" w:color="auto" w:fill="auto"/>
            <w:noWrap/>
          </w:tcPr>
          <w:p w14:paraId="5DAE3D57" w14:textId="76964EC0" w:rsidR="005B1D59" w:rsidRPr="00AD3F68" w:rsidRDefault="001A48AB" w:rsidP="004D3E9A">
            <w:pPr>
              <w:spacing w:line="240" w:lineRule="auto"/>
              <w:jc w:val="center"/>
              <w:rPr>
                <w:sz w:val="20"/>
                <w:szCs w:val="20"/>
              </w:rPr>
            </w:pPr>
            <w:r w:rsidRPr="00AD3F68">
              <w:rPr>
                <w:sz w:val="20"/>
                <w:szCs w:val="20"/>
              </w:rPr>
              <w:t>-</w:t>
            </w:r>
          </w:p>
        </w:tc>
      </w:tr>
      <w:tr w:rsidR="005B1D59" w:rsidRPr="00AD3F68" w14:paraId="716591E2" w14:textId="77777777" w:rsidTr="001D2633">
        <w:trPr>
          <w:trHeight w:val="20"/>
        </w:trPr>
        <w:tc>
          <w:tcPr>
            <w:tcW w:w="212" w:type="pct"/>
            <w:shd w:val="clear" w:color="auto" w:fill="auto"/>
          </w:tcPr>
          <w:p w14:paraId="7987065E" w14:textId="6505A2B8" w:rsidR="005B1D59" w:rsidRPr="00AD3F68" w:rsidRDefault="00BC5742" w:rsidP="004D3E9A">
            <w:pPr>
              <w:spacing w:line="240" w:lineRule="auto"/>
              <w:jc w:val="center"/>
              <w:rPr>
                <w:sz w:val="20"/>
                <w:szCs w:val="20"/>
              </w:rPr>
            </w:pPr>
            <w:r w:rsidRPr="00AD3F68">
              <w:rPr>
                <w:sz w:val="20"/>
                <w:szCs w:val="20"/>
              </w:rPr>
              <w:t>5</w:t>
            </w:r>
          </w:p>
        </w:tc>
        <w:tc>
          <w:tcPr>
            <w:tcW w:w="429" w:type="pct"/>
          </w:tcPr>
          <w:p w14:paraId="4C0C3C7C" w14:textId="77E780C1" w:rsidR="005B1D59" w:rsidRPr="00AD3F68" w:rsidRDefault="00666292" w:rsidP="004D3E9A">
            <w:pPr>
              <w:spacing w:line="240" w:lineRule="auto"/>
              <w:jc w:val="center"/>
              <w:rPr>
                <w:sz w:val="20"/>
                <w:szCs w:val="20"/>
              </w:rPr>
            </w:pPr>
            <w:r w:rsidRPr="00AD3F68">
              <w:rPr>
                <w:sz w:val="20"/>
                <w:szCs w:val="20"/>
              </w:rPr>
              <w:t>ПП.9.1</w:t>
            </w:r>
          </w:p>
        </w:tc>
        <w:tc>
          <w:tcPr>
            <w:tcW w:w="787" w:type="pct"/>
            <w:shd w:val="clear" w:color="auto" w:fill="auto"/>
            <w:noWrap/>
          </w:tcPr>
          <w:p w14:paraId="0C79301A" w14:textId="2F9D0007" w:rsidR="005B1D59" w:rsidRPr="00AD3F68" w:rsidRDefault="005B1D59" w:rsidP="00743360">
            <w:pPr>
              <w:spacing w:line="240" w:lineRule="auto"/>
              <w:jc w:val="left"/>
              <w:rPr>
                <w:sz w:val="20"/>
                <w:szCs w:val="20"/>
              </w:rPr>
            </w:pPr>
            <w:r w:rsidRPr="00AD3F68">
              <w:rPr>
                <w:sz w:val="20"/>
                <w:szCs w:val="20"/>
              </w:rPr>
              <w:t>Пивоварня «Кулик»</w:t>
            </w:r>
          </w:p>
        </w:tc>
        <w:tc>
          <w:tcPr>
            <w:tcW w:w="1073" w:type="pct"/>
          </w:tcPr>
          <w:p w14:paraId="2036FAC3" w14:textId="665FEB0A" w:rsidR="005B1D59" w:rsidRPr="00AD3F68" w:rsidRDefault="005B1D59" w:rsidP="005B1D59">
            <w:pPr>
              <w:spacing w:line="240" w:lineRule="auto"/>
              <w:jc w:val="left"/>
              <w:rPr>
                <w:sz w:val="20"/>
                <w:szCs w:val="20"/>
              </w:rPr>
            </w:pPr>
            <w:r w:rsidRPr="00AD3F68">
              <w:rPr>
                <w:sz w:val="20"/>
                <w:szCs w:val="20"/>
              </w:rPr>
              <w:t>ООО «Купец»</w:t>
            </w:r>
          </w:p>
        </w:tc>
        <w:tc>
          <w:tcPr>
            <w:tcW w:w="1644" w:type="pct"/>
            <w:shd w:val="clear" w:color="auto" w:fill="auto"/>
            <w:noWrap/>
          </w:tcPr>
          <w:p w14:paraId="783ECFD8" w14:textId="08FB0CF5" w:rsidR="005B1D59" w:rsidRPr="00AD3F68" w:rsidRDefault="00477A8B" w:rsidP="00477A8B">
            <w:pPr>
              <w:spacing w:line="240" w:lineRule="auto"/>
              <w:jc w:val="left"/>
              <w:rPr>
                <w:sz w:val="20"/>
                <w:szCs w:val="20"/>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1D2633" w:rsidRPr="00AD3F68">
              <w:rPr>
                <w:bCs/>
                <w:color w:val="000000"/>
                <w:sz w:val="20"/>
                <w:szCs w:val="20"/>
                <w:shd w:val="clear" w:color="auto" w:fill="FFFFFF"/>
              </w:rPr>
              <w:br/>
            </w:r>
            <w:r w:rsidR="003A0AA6" w:rsidRPr="00AD3F68">
              <w:rPr>
                <w:sz w:val="20"/>
                <w:szCs w:val="20"/>
              </w:rPr>
              <w:t xml:space="preserve">с. </w:t>
            </w:r>
            <w:proofErr w:type="spellStart"/>
            <w:r w:rsidR="003A0AA6" w:rsidRPr="00AD3F68">
              <w:rPr>
                <w:sz w:val="20"/>
                <w:szCs w:val="20"/>
              </w:rPr>
              <w:t>Коренё</w:t>
            </w:r>
            <w:r w:rsidR="005B1D59" w:rsidRPr="00AD3F68">
              <w:rPr>
                <w:sz w:val="20"/>
                <w:szCs w:val="20"/>
              </w:rPr>
              <w:t>вщино</w:t>
            </w:r>
            <w:proofErr w:type="spellEnd"/>
          </w:p>
        </w:tc>
        <w:tc>
          <w:tcPr>
            <w:tcW w:w="855" w:type="pct"/>
            <w:shd w:val="clear" w:color="auto" w:fill="auto"/>
            <w:noWrap/>
          </w:tcPr>
          <w:p w14:paraId="1CB89CD6" w14:textId="7F581C19" w:rsidR="005B1D59" w:rsidRPr="00AD3F68" w:rsidRDefault="001A48AB" w:rsidP="004D3E9A">
            <w:pPr>
              <w:spacing w:line="240" w:lineRule="auto"/>
              <w:jc w:val="center"/>
              <w:rPr>
                <w:sz w:val="20"/>
                <w:szCs w:val="20"/>
              </w:rPr>
            </w:pPr>
            <w:r w:rsidRPr="00AD3F68">
              <w:rPr>
                <w:sz w:val="20"/>
                <w:szCs w:val="20"/>
              </w:rPr>
              <w:t>-</w:t>
            </w:r>
          </w:p>
        </w:tc>
      </w:tr>
    </w:tbl>
    <w:p w14:paraId="126F3BC0" w14:textId="77777777" w:rsidR="00B0424E" w:rsidRPr="00AD3F68" w:rsidRDefault="00B0424E" w:rsidP="000952A9">
      <w:pPr>
        <w:spacing w:before="120" w:line="276" w:lineRule="auto"/>
        <w:ind w:firstLine="709"/>
        <w:rPr>
          <w:b/>
        </w:rPr>
      </w:pPr>
      <w:r w:rsidRPr="00AD3F68">
        <w:rPr>
          <w:b/>
        </w:rPr>
        <w:t>Информация об основных проблемах и ограничениях</w:t>
      </w:r>
    </w:p>
    <w:p w14:paraId="23D951B7" w14:textId="1AFD8A0A" w:rsidR="005B7755" w:rsidRPr="00AD3F68" w:rsidRDefault="005B7755" w:rsidP="005B7755">
      <w:pPr>
        <w:spacing w:line="276" w:lineRule="auto"/>
        <w:ind w:firstLine="709"/>
        <w:rPr>
          <w:szCs w:val="28"/>
        </w:rPr>
      </w:pPr>
      <w:r w:rsidRPr="00AD3F68">
        <w:rPr>
          <w:szCs w:val="28"/>
        </w:rPr>
        <w:t xml:space="preserve">Главная проблема, сдерживающая эффективное использование имеющегося потенциала </w:t>
      </w:r>
      <w:r w:rsidR="007F035E" w:rsidRPr="00AD3F68">
        <w:rPr>
          <w:szCs w:val="24"/>
        </w:rPr>
        <w:t>—</w:t>
      </w:r>
      <w:r w:rsidRPr="00AD3F68">
        <w:rPr>
          <w:szCs w:val="28"/>
        </w:rPr>
        <w:t xml:space="preserve"> отсутствие инвестор</w:t>
      </w:r>
      <w:r w:rsidR="0060270F" w:rsidRPr="00AD3F68">
        <w:rPr>
          <w:szCs w:val="28"/>
        </w:rPr>
        <w:t>ов и достаточной инфраструктуры</w:t>
      </w:r>
      <w:r w:rsidRPr="00AD3F68">
        <w:rPr>
          <w:szCs w:val="28"/>
        </w:rPr>
        <w:t xml:space="preserve">. </w:t>
      </w:r>
    </w:p>
    <w:p w14:paraId="5053DD23" w14:textId="77777777" w:rsidR="00B0424E" w:rsidRPr="00AD3F68" w:rsidRDefault="00B0424E" w:rsidP="00BE4DE2">
      <w:pPr>
        <w:spacing w:line="276" w:lineRule="auto"/>
        <w:ind w:firstLine="709"/>
        <w:rPr>
          <w:b/>
        </w:rPr>
      </w:pPr>
      <w:r w:rsidRPr="00AD3F68">
        <w:rPr>
          <w:b/>
        </w:rPr>
        <w:t>Направления развития</w:t>
      </w:r>
    </w:p>
    <w:p w14:paraId="78588C54" w14:textId="04A60445" w:rsidR="005B7755" w:rsidRPr="00AD3F68" w:rsidRDefault="005B7755" w:rsidP="005B7755">
      <w:pPr>
        <w:spacing w:line="276" w:lineRule="auto"/>
        <w:ind w:firstLine="709"/>
        <w:rPr>
          <w:szCs w:val="28"/>
        </w:rPr>
      </w:pPr>
      <w:r w:rsidRPr="00AD3F68">
        <w:rPr>
          <w:szCs w:val="28"/>
        </w:rPr>
        <w:t xml:space="preserve">Одним из ключевых условий экономического роста в </w:t>
      </w:r>
      <w:r w:rsidR="00877968" w:rsidRPr="00AD3F68">
        <w:rPr>
          <w:kern w:val="3"/>
          <w:szCs w:val="28"/>
        </w:rPr>
        <w:t>сельском посе</w:t>
      </w:r>
      <w:r w:rsidR="0002313D" w:rsidRPr="00AD3F68">
        <w:rPr>
          <w:kern w:val="3"/>
          <w:szCs w:val="28"/>
        </w:rPr>
        <w:t xml:space="preserve">лении </w:t>
      </w:r>
      <w:proofErr w:type="spellStart"/>
      <w:r w:rsidR="00FF0F81" w:rsidRPr="00AD3F68">
        <w:rPr>
          <w:kern w:val="3"/>
          <w:szCs w:val="28"/>
        </w:rPr>
        <w:t>Коренё</w:t>
      </w:r>
      <w:r w:rsidR="0002313D" w:rsidRPr="00AD3F68">
        <w:rPr>
          <w:kern w:val="3"/>
          <w:szCs w:val="28"/>
        </w:rPr>
        <w:t>вщинский</w:t>
      </w:r>
      <w:proofErr w:type="spellEnd"/>
      <w:r w:rsidR="0002313D" w:rsidRPr="00AD3F68">
        <w:rPr>
          <w:kern w:val="3"/>
          <w:szCs w:val="28"/>
        </w:rPr>
        <w:t xml:space="preserve"> сельсовет</w:t>
      </w:r>
      <w:r w:rsidRPr="00AD3F68">
        <w:rPr>
          <w:szCs w:val="28"/>
        </w:rPr>
        <w:t xml:space="preserve"> станет развитие малого и среднего бизнеса, а также интеграция экономики </w:t>
      </w:r>
      <w:r w:rsidR="007F035E" w:rsidRPr="00AD3F68">
        <w:rPr>
          <w:kern w:val="3"/>
          <w:szCs w:val="28"/>
        </w:rPr>
        <w:t>сельского поселения</w:t>
      </w:r>
      <w:r w:rsidRPr="00AD3F68">
        <w:rPr>
          <w:szCs w:val="28"/>
        </w:rPr>
        <w:t xml:space="preserve"> в экономику района и региона. Это предполагает привлечение новых инвестиций, </w:t>
      </w:r>
      <w:r w:rsidR="00A5569C" w:rsidRPr="00AD3F68">
        <w:rPr>
          <w:szCs w:val="28"/>
        </w:rPr>
        <w:t xml:space="preserve">а также </w:t>
      </w:r>
      <w:r w:rsidRPr="00AD3F68">
        <w:rPr>
          <w:szCs w:val="28"/>
        </w:rPr>
        <w:t>реализацию совместных проектов</w:t>
      </w:r>
      <w:r w:rsidR="00A5569C" w:rsidRPr="00AD3F68">
        <w:rPr>
          <w:szCs w:val="28"/>
        </w:rPr>
        <w:t>.</w:t>
      </w:r>
    </w:p>
    <w:p w14:paraId="3184697C" w14:textId="354E1255" w:rsidR="00692DB3" w:rsidRPr="00AD3F68" w:rsidRDefault="00002ADE" w:rsidP="000C3131">
      <w:pPr>
        <w:widowControl w:val="0"/>
        <w:autoSpaceDE w:val="0"/>
        <w:autoSpaceDN w:val="0"/>
        <w:spacing w:line="276" w:lineRule="auto"/>
        <w:ind w:firstLine="709"/>
        <w:rPr>
          <w:rFonts w:eastAsia="Times New Roman"/>
        </w:rPr>
      </w:pPr>
      <w:r w:rsidRPr="00AD3F68">
        <w:rPr>
          <w:rFonts w:eastAsia="Times New Roman"/>
        </w:rPr>
        <w:t xml:space="preserve">Основным фактором перспективного развития экономики </w:t>
      </w:r>
      <w:r w:rsidR="00003C45" w:rsidRPr="00AD3F68">
        <w:rPr>
          <w:rFonts w:eastAsia="Times New Roman"/>
        </w:rPr>
        <w:t>сельского посе</w:t>
      </w:r>
      <w:r w:rsidR="0002313D" w:rsidRPr="00AD3F68">
        <w:rPr>
          <w:rFonts w:eastAsia="Times New Roman"/>
        </w:rPr>
        <w:t xml:space="preserve">ления </w:t>
      </w:r>
      <w:proofErr w:type="spellStart"/>
      <w:r w:rsidR="00FF0F81" w:rsidRPr="00AD3F68">
        <w:rPr>
          <w:rFonts w:eastAsia="Times New Roman"/>
        </w:rPr>
        <w:t>Коренё</w:t>
      </w:r>
      <w:r w:rsidR="0002313D" w:rsidRPr="00AD3F68">
        <w:rPr>
          <w:rFonts w:eastAsia="Times New Roman"/>
        </w:rPr>
        <w:t>вщинский</w:t>
      </w:r>
      <w:proofErr w:type="spellEnd"/>
      <w:r w:rsidR="0002313D" w:rsidRPr="00AD3F68">
        <w:rPr>
          <w:rFonts w:eastAsia="Times New Roman"/>
        </w:rPr>
        <w:t xml:space="preserve"> сельсовет</w:t>
      </w:r>
      <w:r w:rsidRPr="00AD3F68">
        <w:rPr>
          <w:rFonts w:eastAsia="Times New Roman"/>
        </w:rPr>
        <w:t xml:space="preserve"> является формирование на территории </w:t>
      </w:r>
      <w:r w:rsidR="001E7E93" w:rsidRPr="00AD3F68">
        <w:rPr>
          <w:rFonts w:eastAsia="Times New Roman"/>
        </w:rPr>
        <w:t>Добровского муниципального района</w:t>
      </w:r>
      <w:r w:rsidRPr="00AD3F68">
        <w:rPr>
          <w:rFonts w:eastAsia="Times New Roman"/>
        </w:rPr>
        <w:t xml:space="preserve"> </w:t>
      </w:r>
      <w:r w:rsidR="00DD17C3" w:rsidRPr="00AD3F68">
        <w:rPr>
          <w:rFonts w:eastAsia="Times New Roman"/>
        </w:rPr>
        <w:t>Липецкой области</w:t>
      </w:r>
      <w:r w:rsidRPr="00AD3F68">
        <w:rPr>
          <w:rFonts w:eastAsia="Times New Roman"/>
        </w:rPr>
        <w:t xml:space="preserve"> промышленно-инфраструктурного узла по мере </w:t>
      </w:r>
      <w:r w:rsidR="00DD17C3" w:rsidRPr="00AD3F68">
        <w:rPr>
          <w:rFonts w:eastAsia="Times New Roman"/>
        </w:rPr>
        <w:t xml:space="preserve">роста и развития экономического потенциала областного центра </w:t>
      </w:r>
      <w:r w:rsidR="007F035E" w:rsidRPr="00AD3F68">
        <w:rPr>
          <w:szCs w:val="24"/>
        </w:rPr>
        <w:t>—</w:t>
      </w:r>
      <w:r w:rsidR="00DD17C3" w:rsidRPr="00AD3F68">
        <w:rPr>
          <w:rFonts w:eastAsia="Times New Roman"/>
        </w:rPr>
        <w:t xml:space="preserve"> г. Липецк</w:t>
      </w:r>
      <w:r w:rsidR="000C3131" w:rsidRPr="00AD3F68">
        <w:rPr>
          <w:rFonts w:eastAsia="Times New Roman"/>
        </w:rPr>
        <w:t>.</w:t>
      </w:r>
    </w:p>
    <w:p w14:paraId="76C6D76C" w14:textId="375ACD58" w:rsidR="005B7755" w:rsidRPr="00AD3F68" w:rsidRDefault="005B7755" w:rsidP="005B7755">
      <w:pPr>
        <w:widowControl w:val="0"/>
        <w:autoSpaceDE w:val="0"/>
        <w:autoSpaceDN w:val="0"/>
        <w:spacing w:line="276" w:lineRule="auto"/>
        <w:ind w:firstLine="709"/>
        <w:rPr>
          <w:kern w:val="3"/>
          <w:szCs w:val="28"/>
        </w:rPr>
      </w:pPr>
      <w:r w:rsidRPr="00AD3F68">
        <w:rPr>
          <w:kern w:val="3"/>
          <w:szCs w:val="28"/>
        </w:rPr>
        <w:t xml:space="preserve">Для </w:t>
      </w:r>
      <w:r w:rsidR="004655DB" w:rsidRPr="00AD3F68">
        <w:rPr>
          <w:kern w:val="3"/>
          <w:szCs w:val="28"/>
        </w:rPr>
        <w:t xml:space="preserve">развития промышленности на территории </w:t>
      </w:r>
      <w:r w:rsidRPr="00AD3F68">
        <w:rPr>
          <w:kern w:val="3"/>
          <w:szCs w:val="28"/>
        </w:rPr>
        <w:t>ставятся</w:t>
      </w:r>
      <w:r w:rsidR="004655DB" w:rsidRPr="00AD3F68">
        <w:rPr>
          <w:kern w:val="3"/>
          <w:szCs w:val="28"/>
        </w:rPr>
        <w:t xml:space="preserve"> следующие</w:t>
      </w:r>
      <w:r w:rsidRPr="00AD3F68">
        <w:rPr>
          <w:kern w:val="3"/>
          <w:szCs w:val="28"/>
        </w:rPr>
        <w:t xml:space="preserve"> задачи:</w:t>
      </w:r>
    </w:p>
    <w:p w14:paraId="454337DB" w14:textId="77777777" w:rsidR="005B7755" w:rsidRPr="00AD3F68" w:rsidRDefault="005B7755" w:rsidP="00A2605D">
      <w:pPr>
        <w:pStyle w:val="af8"/>
        <w:widowControl w:val="0"/>
        <w:numPr>
          <w:ilvl w:val="0"/>
          <w:numId w:val="54"/>
        </w:numPr>
        <w:autoSpaceDE w:val="0"/>
        <w:autoSpaceDN w:val="0"/>
        <w:spacing w:after="0"/>
        <w:ind w:left="0" w:firstLine="425"/>
        <w:jc w:val="both"/>
        <w:rPr>
          <w:rFonts w:ascii="Times New Roman" w:eastAsia="Calibri" w:hAnsi="Times New Roman"/>
          <w:kern w:val="3"/>
          <w:sz w:val="24"/>
          <w:szCs w:val="28"/>
          <w:lang w:eastAsia="en-US"/>
        </w:rPr>
      </w:pPr>
      <w:r w:rsidRPr="00AD3F68">
        <w:rPr>
          <w:rFonts w:ascii="Times New Roman" w:eastAsia="Calibri" w:hAnsi="Times New Roman"/>
          <w:kern w:val="3"/>
          <w:sz w:val="24"/>
          <w:szCs w:val="28"/>
          <w:lang w:eastAsia="en-US"/>
        </w:rPr>
        <w:t>формирование имиджа территории как современной экономической площадки, соответствующей стандартам ведения бизнеса;</w:t>
      </w:r>
    </w:p>
    <w:p w14:paraId="3EC29C82" w14:textId="77777777" w:rsidR="005B7755" w:rsidRPr="00AD3F68" w:rsidRDefault="005B7755" w:rsidP="00A2605D">
      <w:pPr>
        <w:pStyle w:val="af8"/>
        <w:widowControl w:val="0"/>
        <w:numPr>
          <w:ilvl w:val="0"/>
          <w:numId w:val="54"/>
        </w:numPr>
        <w:autoSpaceDE w:val="0"/>
        <w:autoSpaceDN w:val="0"/>
        <w:spacing w:after="0"/>
        <w:ind w:left="0" w:firstLine="425"/>
        <w:jc w:val="both"/>
        <w:rPr>
          <w:rFonts w:ascii="Times New Roman" w:eastAsia="Calibri" w:hAnsi="Times New Roman"/>
          <w:kern w:val="3"/>
          <w:sz w:val="24"/>
          <w:szCs w:val="28"/>
          <w:lang w:eastAsia="en-US"/>
        </w:rPr>
      </w:pPr>
      <w:r w:rsidRPr="00AD3F68">
        <w:rPr>
          <w:rFonts w:ascii="Times New Roman" w:eastAsia="Calibri" w:hAnsi="Times New Roman"/>
          <w:kern w:val="3"/>
          <w:sz w:val="24"/>
          <w:szCs w:val="28"/>
          <w:lang w:eastAsia="en-US"/>
        </w:rPr>
        <w:t>развитие и поддержка малого и среднего предпринимательства;</w:t>
      </w:r>
    </w:p>
    <w:p w14:paraId="4AFAF9CC" w14:textId="77777777" w:rsidR="005B7755" w:rsidRPr="00AD3F68" w:rsidRDefault="005B7755" w:rsidP="00A2605D">
      <w:pPr>
        <w:pStyle w:val="af8"/>
        <w:widowControl w:val="0"/>
        <w:numPr>
          <w:ilvl w:val="0"/>
          <w:numId w:val="54"/>
        </w:numPr>
        <w:autoSpaceDE w:val="0"/>
        <w:autoSpaceDN w:val="0"/>
        <w:spacing w:after="0"/>
        <w:ind w:left="0" w:firstLine="425"/>
        <w:jc w:val="both"/>
        <w:rPr>
          <w:rFonts w:ascii="Times New Roman" w:eastAsia="Calibri" w:hAnsi="Times New Roman"/>
          <w:kern w:val="3"/>
          <w:sz w:val="24"/>
          <w:szCs w:val="28"/>
          <w:lang w:eastAsia="en-US"/>
        </w:rPr>
      </w:pPr>
      <w:r w:rsidRPr="00AD3F68">
        <w:rPr>
          <w:rFonts w:ascii="Times New Roman" w:eastAsia="Calibri" w:hAnsi="Times New Roman"/>
          <w:kern w:val="3"/>
          <w:sz w:val="24"/>
          <w:szCs w:val="28"/>
          <w:lang w:eastAsia="en-US"/>
        </w:rPr>
        <w:lastRenderedPageBreak/>
        <w:t>выделение функциональных зон производственного назначения.</w:t>
      </w:r>
    </w:p>
    <w:p w14:paraId="3C575DE2" w14:textId="77777777" w:rsidR="00B0424E" w:rsidRPr="00AD3F68" w:rsidRDefault="00B0424E" w:rsidP="00B52A3D">
      <w:pPr>
        <w:pStyle w:val="0212166"/>
      </w:pPr>
      <w:bookmarkStart w:id="125" w:name="_Toc131162796"/>
      <w:r w:rsidRPr="00AD3F68">
        <w:t xml:space="preserve">6.2 </w:t>
      </w:r>
      <w:bookmarkEnd w:id="124"/>
      <w:r w:rsidRPr="00AD3F68">
        <w:t>Сельское хозяйство</w:t>
      </w:r>
      <w:bookmarkEnd w:id="125"/>
    </w:p>
    <w:p w14:paraId="7EB97C97" w14:textId="77777777" w:rsidR="00B0424E" w:rsidRPr="00AD3F68" w:rsidRDefault="00B0424E" w:rsidP="007F035E">
      <w:pPr>
        <w:spacing w:line="276" w:lineRule="auto"/>
        <w:ind w:firstLine="709"/>
        <w:rPr>
          <w:b/>
        </w:rPr>
      </w:pPr>
      <w:r w:rsidRPr="00AD3F68">
        <w:rPr>
          <w:b/>
        </w:rPr>
        <w:t>Анализ существующего состояния</w:t>
      </w:r>
    </w:p>
    <w:p w14:paraId="15F60C9F" w14:textId="7411D257" w:rsidR="000E1AB7" w:rsidRPr="00AD3F68" w:rsidRDefault="000E1AB7" w:rsidP="00DA707F">
      <w:pPr>
        <w:spacing w:line="276" w:lineRule="auto"/>
        <w:ind w:firstLine="709"/>
        <w:rPr>
          <w:szCs w:val="24"/>
        </w:rPr>
      </w:pPr>
      <w:r w:rsidRPr="00AD3F68">
        <w:rPr>
          <w:szCs w:val="24"/>
        </w:rPr>
        <w:t xml:space="preserve">В настоящее время на территории </w:t>
      </w:r>
      <w:r w:rsidR="00AF61B7" w:rsidRPr="00AD3F68">
        <w:rPr>
          <w:szCs w:val="24"/>
        </w:rPr>
        <w:t>сельского поселения</w:t>
      </w:r>
      <w:r w:rsidRPr="00AD3F68">
        <w:rPr>
          <w:szCs w:val="24"/>
        </w:rPr>
        <w:t xml:space="preserve"> отсутствуют предприятия агропромышленного комплекса, сельскохозяйственная деятельность осуществляется</w:t>
      </w:r>
      <w:r w:rsidR="002F3901" w:rsidRPr="00AD3F68">
        <w:rPr>
          <w:szCs w:val="24"/>
        </w:rPr>
        <w:t xml:space="preserve"> на личных подсобных хозяйствах</w:t>
      </w:r>
      <w:r w:rsidR="00C32AFD" w:rsidRPr="00AD3F68">
        <w:rPr>
          <w:szCs w:val="24"/>
        </w:rPr>
        <w:t>.</w:t>
      </w:r>
    </w:p>
    <w:p w14:paraId="2CEDB6BA" w14:textId="717A86B4" w:rsidR="00B0424E" w:rsidRPr="00AD3F68" w:rsidRDefault="00B0424E" w:rsidP="00101370">
      <w:pPr>
        <w:spacing w:line="276" w:lineRule="auto"/>
        <w:ind w:firstLine="709"/>
        <w:rPr>
          <w:b/>
        </w:rPr>
      </w:pPr>
      <w:r w:rsidRPr="00AD3F68">
        <w:rPr>
          <w:b/>
        </w:rPr>
        <w:t>Информация об основных проблемах и ограничениях</w:t>
      </w:r>
    </w:p>
    <w:p w14:paraId="43C1104D" w14:textId="4B7CF6F3" w:rsidR="00C32AFD" w:rsidRPr="00AD3F68" w:rsidRDefault="00C32AFD" w:rsidP="00C32AFD">
      <w:pPr>
        <w:spacing w:line="276" w:lineRule="auto"/>
        <w:ind w:firstLine="709"/>
        <w:rPr>
          <w:szCs w:val="28"/>
        </w:rPr>
      </w:pPr>
      <w:r w:rsidRPr="00AD3F68">
        <w:rPr>
          <w:szCs w:val="28"/>
        </w:rPr>
        <w:t xml:space="preserve">Основная проблема, сдерживающая эффективное использование имеющегося потенциала – отсутствие достаточного финансирования. </w:t>
      </w:r>
    </w:p>
    <w:p w14:paraId="3687B970" w14:textId="77777777" w:rsidR="00B0424E" w:rsidRPr="00AD3F68" w:rsidRDefault="00B0424E" w:rsidP="00C32AFD">
      <w:pPr>
        <w:spacing w:line="276" w:lineRule="auto"/>
        <w:ind w:firstLine="709"/>
        <w:rPr>
          <w:b/>
        </w:rPr>
      </w:pPr>
      <w:r w:rsidRPr="00AD3F68">
        <w:rPr>
          <w:b/>
        </w:rPr>
        <w:t>Направления развития</w:t>
      </w:r>
    </w:p>
    <w:p w14:paraId="21566C70" w14:textId="4FAD5FAA" w:rsidR="0072379D" w:rsidRPr="00AD3F68" w:rsidRDefault="00AF61B7" w:rsidP="0072379D">
      <w:pPr>
        <w:widowControl w:val="0"/>
        <w:autoSpaceDE w:val="0"/>
        <w:autoSpaceDN w:val="0"/>
        <w:spacing w:line="276" w:lineRule="auto"/>
        <w:ind w:firstLine="709"/>
        <w:rPr>
          <w:rFonts w:eastAsia="Times New Roman"/>
        </w:rPr>
      </w:pPr>
      <w:r w:rsidRPr="00AD3F68">
        <w:rPr>
          <w:rFonts w:eastAsia="Times New Roman"/>
        </w:rPr>
        <w:t xml:space="preserve">Планируемых мероприятий, направленных на развитие сельского хозяйства на </w:t>
      </w:r>
      <w:r w:rsidR="0002313D" w:rsidRPr="00AD3F68">
        <w:rPr>
          <w:rFonts w:eastAsia="Times New Roman"/>
        </w:rPr>
        <w:t xml:space="preserve">территории сельского поселения </w:t>
      </w:r>
      <w:proofErr w:type="spellStart"/>
      <w:r w:rsidR="0002313D" w:rsidRPr="00AD3F68">
        <w:rPr>
          <w:rFonts w:eastAsia="Times New Roman"/>
        </w:rPr>
        <w:t>Корен</w:t>
      </w:r>
      <w:r w:rsidR="003620F6" w:rsidRPr="00AD3F68">
        <w:rPr>
          <w:rFonts w:eastAsia="Times New Roman"/>
        </w:rPr>
        <w:t>ё</w:t>
      </w:r>
      <w:r w:rsidR="0002313D" w:rsidRPr="00AD3F68">
        <w:rPr>
          <w:rFonts w:eastAsia="Times New Roman"/>
        </w:rPr>
        <w:t>вщинский</w:t>
      </w:r>
      <w:proofErr w:type="spellEnd"/>
      <w:r w:rsidR="0002313D" w:rsidRPr="00AD3F68">
        <w:rPr>
          <w:rFonts w:eastAsia="Times New Roman"/>
        </w:rPr>
        <w:t xml:space="preserve"> сельсовет</w:t>
      </w:r>
      <w:r w:rsidRPr="00AD3F68">
        <w:rPr>
          <w:rFonts w:eastAsia="Times New Roman"/>
        </w:rPr>
        <w:t xml:space="preserve"> не предусмотрено.</w:t>
      </w:r>
    </w:p>
    <w:p w14:paraId="44C1162F" w14:textId="77777777" w:rsidR="00106B60" w:rsidRPr="00AD3F68" w:rsidRDefault="00106B60" w:rsidP="0072379D">
      <w:pPr>
        <w:widowControl w:val="0"/>
        <w:autoSpaceDE w:val="0"/>
        <w:autoSpaceDN w:val="0"/>
        <w:spacing w:line="276" w:lineRule="auto"/>
        <w:ind w:firstLine="709"/>
        <w:rPr>
          <w:color w:val="000000"/>
          <w:szCs w:val="28"/>
        </w:rPr>
        <w:sectPr w:rsidR="00106B60" w:rsidRPr="00AD3F68" w:rsidSect="00430D8D">
          <w:footerReference w:type="default" r:id="rId34"/>
          <w:pgSz w:w="11906" w:h="16838"/>
          <w:pgMar w:top="1134" w:right="567" w:bottom="1134" w:left="1418" w:header="567" w:footer="567" w:gutter="0"/>
          <w:cols w:space="708"/>
          <w:docGrid w:linePitch="360"/>
        </w:sectPr>
      </w:pPr>
    </w:p>
    <w:p w14:paraId="0EF2A7C4" w14:textId="6A92125F" w:rsidR="00B0424E" w:rsidRPr="00AD3F68" w:rsidRDefault="00B0424E" w:rsidP="002113B9">
      <w:pPr>
        <w:pStyle w:val="0212165"/>
      </w:pPr>
      <w:bookmarkStart w:id="126" w:name="_Toc69297550"/>
      <w:bookmarkStart w:id="127" w:name="_Toc131162797"/>
      <w:bookmarkEnd w:id="118"/>
      <w:bookmarkEnd w:id="119"/>
      <w:bookmarkEnd w:id="120"/>
      <w:bookmarkEnd w:id="121"/>
      <w:bookmarkEnd w:id="122"/>
      <w:bookmarkEnd w:id="123"/>
      <w:r w:rsidRPr="00AD3F68">
        <w:lastRenderedPageBreak/>
        <w:t>ГЛАВА 7. ТРАНСПОРТНАЯ ИНФРАСТРУКТУРА</w:t>
      </w:r>
      <w:bookmarkEnd w:id="126"/>
      <w:bookmarkEnd w:id="127"/>
    </w:p>
    <w:p w14:paraId="46E1E3B4" w14:textId="27B58477" w:rsidR="00633A78" w:rsidRPr="00AD3F68" w:rsidRDefault="00633A78" w:rsidP="00633A78">
      <w:pPr>
        <w:autoSpaceDE w:val="0"/>
        <w:autoSpaceDN w:val="0"/>
        <w:adjustRightInd w:val="0"/>
        <w:spacing w:line="276" w:lineRule="auto"/>
        <w:ind w:firstLine="709"/>
        <w:rPr>
          <w:szCs w:val="24"/>
        </w:rPr>
      </w:pPr>
      <w:r w:rsidRPr="00AD3F68">
        <w:rPr>
          <w:szCs w:val="24"/>
        </w:rPr>
        <w:t>Транспортная инфраструктура</w:t>
      </w:r>
      <w:r w:rsidR="00AB1FA5" w:rsidRPr="00AD3F68">
        <w:rPr>
          <w:szCs w:val="24"/>
        </w:rPr>
        <w:t xml:space="preserve"> </w:t>
      </w:r>
      <w:r w:rsidR="0002313D" w:rsidRPr="00AD3F68">
        <w:rPr>
          <w:szCs w:val="24"/>
        </w:rPr>
        <w:t xml:space="preserve">сельского поселения </w:t>
      </w:r>
      <w:proofErr w:type="spellStart"/>
      <w:r w:rsidR="00FF0F81" w:rsidRPr="00AD3F68">
        <w:rPr>
          <w:szCs w:val="24"/>
        </w:rPr>
        <w:t>Коренё</w:t>
      </w:r>
      <w:r w:rsidR="0002313D" w:rsidRPr="00AD3F68">
        <w:rPr>
          <w:szCs w:val="24"/>
        </w:rPr>
        <w:t>вщинский</w:t>
      </w:r>
      <w:proofErr w:type="spellEnd"/>
      <w:r w:rsidR="0002313D" w:rsidRPr="00AD3F68">
        <w:rPr>
          <w:szCs w:val="24"/>
        </w:rPr>
        <w:t xml:space="preserve"> сельсовет</w:t>
      </w:r>
      <w:r w:rsidRPr="00AD3F68">
        <w:rPr>
          <w:szCs w:val="24"/>
        </w:rPr>
        <w:t xml:space="preserve"> представлена </w:t>
      </w:r>
      <w:r w:rsidR="00C575F6" w:rsidRPr="00AD3F68">
        <w:rPr>
          <w:szCs w:val="24"/>
        </w:rPr>
        <w:t>автомобильным</w:t>
      </w:r>
      <w:r w:rsidRPr="00AD3F68">
        <w:rPr>
          <w:szCs w:val="24"/>
        </w:rPr>
        <w:t xml:space="preserve"> </w:t>
      </w:r>
      <w:r w:rsidR="00C575F6" w:rsidRPr="00AD3F68">
        <w:rPr>
          <w:szCs w:val="24"/>
        </w:rPr>
        <w:t>т</w:t>
      </w:r>
      <w:r w:rsidRPr="00AD3F68">
        <w:rPr>
          <w:szCs w:val="24"/>
        </w:rPr>
        <w:t xml:space="preserve">ранспортом. </w:t>
      </w:r>
    </w:p>
    <w:p w14:paraId="47E06EA7" w14:textId="4FB321C7" w:rsidR="00C575F6" w:rsidRPr="00AD3F68" w:rsidRDefault="00C575F6" w:rsidP="00C575F6">
      <w:pPr>
        <w:spacing w:line="276" w:lineRule="auto"/>
        <w:ind w:firstLine="709"/>
      </w:pPr>
      <w:bookmarkStart w:id="128" w:name="_Toc69297551"/>
      <w:r w:rsidRPr="00AD3F68">
        <w:t xml:space="preserve">Связь с районным центром осуществляется по грунтовой дороге регионального значения </w:t>
      </w:r>
      <w:r w:rsidR="00152983" w:rsidRPr="00AD3F68">
        <w:t xml:space="preserve">42 ОП РЗ 42К-075 </w:t>
      </w:r>
      <w:r w:rsidR="00FD0D7B" w:rsidRPr="00AD3F68">
        <w:t>—</w:t>
      </w:r>
      <w:r w:rsidRPr="00AD3F68">
        <w:t xml:space="preserve"> а/д «</w:t>
      </w:r>
      <w:r w:rsidR="00135C0D" w:rsidRPr="00AD3F68">
        <w:t xml:space="preserve">Липецк </w:t>
      </w:r>
      <w:r w:rsidR="002468F1" w:rsidRPr="00AD3F68">
        <w:t>–</w:t>
      </w:r>
      <w:r w:rsidR="00135C0D" w:rsidRPr="00AD3F68">
        <w:t xml:space="preserve"> Мичуринск</w:t>
      </w:r>
      <w:r w:rsidR="00825AEA" w:rsidRPr="00AD3F68">
        <w:t>»</w:t>
      </w:r>
      <w:r w:rsidRPr="00AD3F68">
        <w:t>.</w:t>
      </w:r>
    </w:p>
    <w:p w14:paraId="3B4B3A87" w14:textId="77777777" w:rsidR="00135C0D" w:rsidRPr="00AD3F68" w:rsidRDefault="00135C0D" w:rsidP="00135C0D">
      <w:pPr>
        <w:spacing w:line="276" w:lineRule="auto"/>
        <w:ind w:firstLine="709"/>
        <w:rPr>
          <w:lang w:val="x-none"/>
        </w:rPr>
      </w:pPr>
      <w:r w:rsidRPr="00AD3F68">
        <w:rPr>
          <w:lang w:val="x-none"/>
        </w:rPr>
        <w:t xml:space="preserve">Важное значение для обеспечения жизнедеятельности поселения имеет общественный пассажирский транспорт. В последние годы в его структуре происходят существенные организационные изменения, связанные с высокой конкуренцией со стороны субъектов малого бизнеса, осуществляющих перевозки пассажиров на микроавтобусах. </w:t>
      </w:r>
    </w:p>
    <w:p w14:paraId="5011204A" w14:textId="77777777" w:rsidR="00135C0D" w:rsidRPr="00AD3F68" w:rsidRDefault="00135C0D" w:rsidP="00135C0D">
      <w:pPr>
        <w:spacing w:line="276" w:lineRule="auto"/>
        <w:ind w:firstLine="709"/>
      </w:pPr>
      <w:r w:rsidRPr="00AD3F68">
        <w:rPr>
          <w:lang w:val="x-none"/>
        </w:rPr>
        <w:t>Сельское поселение соединено с районным</w:t>
      </w:r>
      <w:r w:rsidRPr="00AD3F68">
        <w:t>, областным центрами</w:t>
      </w:r>
      <w:r w:rsidRPr="00AD3F68">
        <w:rPr>
          <w:lang w:val="x-none"/>
        </w:rPr>
        <w:t xml:space="preserve"> и с </w:t>
      </w:r>
      <w:r w:rsidRPr="00AD3F68">
        <w:t xml:space="preserve">другими населенными пунктами области регулярными </w:t>
      </w:r>
      <w:r w:rsidRPr="00AD3F68">
        <w:rPr>
          <w:lang w:val="x-none"/>
        </w:rPr>
        <w:t>автобусным</w:t>
      </w:r>
      <w:r w:rsidRPr="00AD3F68">
        <w:t>и</w:t>
      </w:r>
      <w:r w:rsidRPr="00AD3F68">
        <w:rPr>
          <w:lang w:val="x-none"/>
        </w:rPr>
        <w:t xml:space="preserve"> сообщени</w:t>
      </w:r>
      <w:r w:rsidRPr="00AD3F68">
        <w:t>я</w:t>
      </w:r>
      <w:r w:rsidRPr="00AD3F68">
        <w:rPr>
          <w:lang w:val="x-none"/>
        </w:rPr>
        <w:t>м</w:t>
      </w:r>
      <w:r w:rsidRPr="00AD3F68">
        <w:t>и:</w:t>
      </w:r>
    </w:p>
    <w:p w14:paraId="3C108928" w14:textId="210FC3F0" w:rsidR="00135C0D" w:rsidRPr="00AD3F68" w:rsidRDefault="00135C0D" w:rsidP="00825AEA">
      <w:pPr>
        <w:pStyle w:val="af8"/>
        <w:numPr>
          <w:ilvl w:val="0"/>
          <w:numId w:val="69"/>
        </w:numPr>
        <w:ind w:left="0" w:firstLine="426"/>
        <w:jc w:val="both"/>
        <w:rPr>
          <w:rFonts w:ascii="Times New Roman" w:hAnsi="Times New Roman"/>
          <w:sz w:val="24"/>
          <w:szCs w:val="24"/>
        </w:rPr>
      </w:pPr>
      <w:r w:rsidRPr="00AD3F68">
        <w:rPr>
          <w:rFonts w:ascii="Times New Roman" w:hAnsi="Times New Roman"/>
          <w:sz w:val="24"/>
          <w:szCs w:val="24"/>
        </w:rPr>
        <w:t>межмуниципальный маршрут пригородного сообщения №</w:t>
      </w:r>
      <w:r w:rsidR="00E3267D" w:rsidRPr="00AD3F68">
        <w:rPr>
          <w:rFonts w:ascii="Times New Roman" w:hAnsi="Times New Roman"/>
          <w:sz w:val="24"/>
          <w:szCs w:val="24"/>
        </w:rPr>
        <w:t xml:space="preserve"> </w:t>
      </w:r>
      <w:r w:rsidRPr="00AD3F68">
        <w:rPr>
          <w:rFonts w:ascii="Times New Roman" w:hAnsi="Times New Roman"/>
          <w:sz w:val="24"/>
          <w:szCs w:val="24"/>
        </w:rPr>
        <w:t>137 «Липецк – Кривец»;</w:t>
      </w:r>
    </w:p>
    <w:p w14:paraId="616A87F0" w14:textId="74DC9EE2" w:rsidR="00135C0D" w:rsidRPr="00AD3F68" w:rsidRDefault="00135C0D" w:rsidP="00825AEA">
      <w:pPr>
        <w:pStyle w:val="af8"/>
        <w:numPr>
          <w:ilvl w:val="0"/>
          <w:numId w:val="69"/>
        </w:numPr>
        <w:ind w:left="0" w:firstLine="426"/>
        <w:jc w:val="both"/>
        <w:rPr>
          <w:rFonts w:ascii="Times New Roman" w:hAnsi="Times New Roman"/>
          <w:sz w:val="24"/>
          <w:szCs w:val="24"/>
        </w:rPr>
      </w:pPr>
      <w:r w:rsidRPr="00AD3F68">
        <w:rPr>
          <w:rFonts w:ascii="Times New Roman" w:hAnsi="Times New Roman"/>
          <w:sz w:val="24"/>
          <w:szCs w:val="24"/>
        </w:rPr>
        <w:t>межмуниципальный маршрут пригородного сообщения №</w:t>
      </w:r>
      <w:r w:rsidR="00E3267D" w:rsidRPr="00AD3F68">
        <w:rPr>
          <w:rFonts w:ascii="Times New Roman" w:hAnsi="Times New Roman"/>
          <w:sz w:val="24"/>
          <w:szCs w:val="24"/>
        </w:rPr>
        <w:t xml:space="preserve"> </w:t>
      </w:r>
      <w:r w:rsidRPr="00AD3F68">
        <w:rPr>
          <w:rFonts w:ascii="Times New Roman" w:hAnsi="Times New Roman"/>
          <w:sz w:val="24"/>
          <w:szCs w:val="24"/>
        </w:rPr>
        <w:t xml:space="preserve">139 «Липецк – </w:t>
      </w:r>
      <w:proofErr w:type="spellStart"/>
      <w:r w:rsidRPr="00AD3F68">
        <w:rPr>
          <w:rFonts w:ascii="Times New Roman" w:hAnsi="Times New Roman"/>
          <w:sz w:val="24"/>
          <w:szCs w:val="24"/>
        </w:rPr>
        <w:t>Чечеры</w:t>
      </w:r>
      <w:proofErr w:type="spellEnd"/>
      <w:r w:rsidRPr="00AD3F68">
        <w:rPr>
          <w:rFonts w:ascii="Times New Roman" w:hAnsi="Times New Roman"/>
          <w:sz w:val="24"/>
          <w:szCs w:val="24"/>
        </w:rPr>
        <w:t>»;</w:t>
      </w:r>
    </w:p>
    <w:p w14:paraId="4EEDFC2C" w14:textId="4EC835FE" w:rsidR="00135C0D" w:rsidRPr="00AD3F68" w:rsidRDefault="00135C0D" w:rsidP="00825AEA">
      <w:pPr>
        <w:pStyle w:val="af8"/>
        <w:numPr>
          <w:ilvl w:val="0"/>
          <w:numId w:val="69"/>
        </w:numPr>
        <w:ind w:left="0" w:firstLine="426"/>
        <w:jc w:val="both"/>
        <w:rPr>
          <w:rFonts w:ascii="Times New Roman" w:hAnsi="Times New Roman"/>
          <w:sz w:val="24"/>
          <w:szCs w:val="24"/>
        </w:rPr>
      </w:pPr>
      <w:r w:rsidRPr="00AD3F68">
        <w:rPr>
          <w:rFonts w:ascii="Times New Roman" w:hAnsi="Times New Roman"/>
          <w:sz w:val="24"/>
          <w:szCs w:val="24"/>
        </w:rPr>
        <w:t>межмуниципальный маршрут пригородного сообщения №</w:t>
      </w:r>
      <w:r w:rsidR="00E3267D" w:rsidRPr="00AD3F68">
        <w:rPr>
          <w:rFonts w:ascii="Times New Roman" w:hAnsi="Times New Roman"/>
          <w:sz w:val="24"/>
          <w:szCs w:val="24"/>
        </w:rPr>
        <w:t xml:space="preserve"> </w:t>
      </w:r>
      <w:r w:rsidRPr="00AD3F68">
        <w:rPr>
          <w:rFonts w:ascii="Times New Roman" w:hAnsi="Times New Roman"/>
          <w:sz w:val="24"/>
          <w:szCs w:val="24"/>
        </w:rPr>
        <w:t>240 «Доброе – Липецк (через Борисовку)»;</w:t>
      </w:r>
    </w:p>
    <w:p w14:paraId="1AEFF2BD" w14:textId="71CC2EB5" w:rsidR="00135C0D" w:rsidRPr="00AD3F68" w:rsidRDefault="00135C0D" w:rsidP="00825AEA">
      <w:pPr>
        <w:pStyle w:val="af8"/>
        <w:numPr>
          <w:ilvl w:val="0"/>
          <w:numId w:val="69"/>
        </w:numPr>
        <w:ind w:left="0" w:firstLine="426"/>
        <w:jc w:val="both"/>
        <w:rPr>
          <w:rFonts w:ascii="Times New Roman" w:hAnsi="Times New Roman"/>
          <w:sz w:val="24"/>
          <w:szCs w:val="24"/>
        </w:rPr>
      </w:pPr>
      <w:r w:rsidRPr="00AD3F68">
        <w:rPr>
          <w:rFonts w:ascii="Times New Roman" w:hAnsi="Times New Roman"/>
          <w:sz w:val="24"/>
          <w:szCs w:val="24"/>
        </w:rPr>
        <w:t>муниципальный маршрут пригородного сообщения №</w:t>
      </w:r>
      <w:r w:rsidR="00E3267D" w:rsidRPr="00AD3F68">
        <w:rPr>
          <w:rFonts w:ascii="Times New Roman" w:hAnsi="Times New Roman"/>
          <w:sz w:val="24"/>
          <w:szCs w:val="24"/>
        </w:rPr>
        <w:t xml:space="preserve"> </w:t>
      </w:r>
      <w:r w:rsidRPr="00AD3F68">
        <w:rPr>
          <w:rFonts w:ascii="Times New Roman" w:hAnsi="Times New Roman"/>
          <w:sz w:val="24"/>
          <w:szCs w:val="24"/>
        </w:rPr>
        <w:t xml:space="preserve">153 «Доброе – </w:t>
      </w:r>
      <w:proofErr w:type="spellStart"/>
      <w:r w:rsidRPr="00AD3F68">
        <w:rPr>
          <w:rFonts w:ascii="Times New Roman" w:hAnsi="Times New Roman"/>
          <w:sz w:val="24"/>
          <w:szCs w:val="24"/>
        </w:rPr>
        <w:t>Капитанщино</w:t>
      </w:r>
      <w:proofErr w:type="spellEnd"/>
      <w:r w:rsidRPr="00AD3F68">
        <w:rPr>
          <w:rFonts w:ascii="Times New Roman" w:hAnsi="Times New Roman"/>
          <w:sz w:val="24"/>
          <w:szCs w:val="24"/>
        </w:rPr>
        <w:t>»;</w:t>
      </w:r>
    </w:p>
    <w:p w14:paraId="023FEC78" w14:textId="4128C300" w:rsidR="00135C0D" w:rsidRPr="00AD3F68" w:rsidRDefault="00135C0D" w:rsidP="00825AEA">
      <w:pPr>
        <w:pStyle w:val="af8"/>
        <w:numPr>
          <w:ilvl w:val="0"/>
          <w:numId w:val="69"/>
        </w:numPr>
        <w:ind w:left="0" w:firstLine="426"/>
        <w:jc w:val="both"/>
        <w:rPr>
          <w:rFonts w:ascii="Times New Roman" w:hAnsi="Times New Roman"/>
          <w:sz w:val="24"/>
          <w:szCs w:val="24"/>
        </w:rPr>
      </w:pPr>
      <w:r w:rsidRPr="00AD3F68">
        <w:rPr>
          <w:rFonts w:ascii="Times New Roman" w:hAnsi="Times New Roman"/>
          <w:sz w:val="24"/>
          <w:szCs w:val="24"/>
        </w:rPr>
        <w:t>муниципальный маршрут пригородного сообщения №</w:t>
      </w:r>
      <w:r w:rsidR="00E3267D" w:rsidRPr="00AD3F68">
        <w:rPr>
          <w:rFonts w:ascii="Times New Roman" w:hAnsi="Times New Roman"/>
          <w:sz w:val="24"/>
          <w:szCs w:val="24"/>
        </w:rPr>
        <w:t xml:space="preserve"> </w:t>
      </w:r>
      <w:r w:rsidRPr="00AD3F68">
        <w:rPr>
          <w:rFonts w:ascii="Times New Roman" w:hAnsi="Times New Roman"/>
          <w:sz w:val="24"/>
          <w:szCs w:val="24"/>
        </w:rPr>
        <w:t>156 «Доброе – Николаевка».</w:t>
      </w:r>
    </w:p>
    <w:p w14:paraId="0E1ABB36" w14:textId="77777777" w:rsidR="00B0424E" w:rsidRPr="00AD3F68" w:rsidRDefault="00B0424E" w:rsidP="00B52A3D">
      <w:pPr>
        <w:pStyle w:val="0212166"/>
      </w:pPr>
      <w:bookmarkStart w:id="129" w:name="_Toc131162798"/>
      <w:r w:rsidRPr="00AD3F68">
        <w:t>7.1 Автомобильный транспорт</w:t>
      </w:r>
      <w:bookmarkEnd w:id="128"/>
      <w:bookmarkEnd w:id="129"/>
    </w:p>
    <w:p w14:paraId="20D4D552" w14:textId="77777777" w:rsidR="00320643" w:rsidRPr="00AD3F68" w:rsidRDefault="00320643" w:rsidP="00B52A3D">
      <w:pPr>
        <w:pStyle w:val="021216b"/>
      </w:pPr>
      <w:bookmarkStart w:id="130" w:name="_Toc69297552"/>
      <w:r w:rsidRPr="00AD3F68">
        <w:t xml:space="preserve">7.1.1 </w:t>
      </w:r>
      <w:bookmarkEnd w:id="130"/>
      <w:r w:rsidRPr="00AD3F68">
        <w:t>Автомобильные дороги</w:t>
      </w:r>
    </w:p>
    <w:p w14:paraId="6655A4DD" w14:textId="77777777" w:rsidR="00EF36E6" w:rsidRPr="00AD3F68" w:rsidRDefault="00EF36E6" w:rsidP="00423FFC">
      <w:pPr>
        <w:spacing w:line="276" w:lineRule="auto"/>
        <w:ind w:firstLine="709"/>
        <w:rPr>
          <w:b/>
        </w:rPr>
      </w:pPr>
      <w:r w:rsidRPr="00AD3F68">
        <w:rPr>
          <w:b/>
        </w:rPr>
        <w:t>Анализ существующего состояния</w:t>
      </w:r>
    </w:p>
    <w:p w14:paraId="69F0588E" w14:textId="3ED5957C" w:rsidR="00135C0D" w:rsidRPr="00AD3F68" w:rsidRDefault="00633A78" w:rsidP="00633A78">
      <w:pPr>
        <w:autoSpaceDE w:val="0"/>
        <w:autoSpaceDN w:val="0"/>
        <w:adjustRightInd w:val="0"/>
        <w:spacing w:line="276" w:lineRule="auto"/>
        <w:ind w:firstLine="709"/>
        <w:rPr>
          <w:szCs w:val="24"/>
        </w:rPr>
      </w:pPr>
      <w:r w:rsidRPr="00AD3F68">
        <w:rPr>
          <w:szCs w:val="24"/>
        </w:rPr>
        <w:t xml:space="preserve">Общая протяженность автомобильных дорог общего пользования на территории </w:t>
      </w:r>
      <w:r w:rsidR="0002313D" w:rsidRPr="00AD3F68">
        <w:rPr>
          <w:szCs w:val="24"/>
        </w:rPr>
        <w:t xml:space="preserve">сельского поселения </w:t>
      </w:r>
      <w:proofErr w:type="spellStart"/>
      <w:r w:rsidR="00FF0F81" w:rsidRPr="00AD3F68">
        <w:rPr>
          <w:szCs w:val="24"/>
        </w:rPr>
        <w:t>Коренё</w:t>
      </w:r>
      <w:r w:rsidR="0002313D" w:rsidRPr="00AD3F68">
        <w:rPr>
          <w:szCs w:val="24"/>
        </w:rPr>
        <w:t>вщинский</w:t>
      </w:r>
      <w:proofErr w:type="spellEnd"/>
      <w:r w:rsidR="0002313D" w:rsidRPr="00AD3F68">
        <w:rPr>
          <w:szCs w:val="24"/>
        </w:rPr>
        <w:t xml:space="preserve"> сельсовет</w:t>
      </w:r>
      <w:r w:rsidRPr="00AD3F68">
        <w:rPr>
          <w:szCs w:val="24"/>
        </w:rPr>
        <w:t xml:space="preserve"> составляет </w:t>
      </w:r>
      <w:r w:rsidR="00531B6B" w:rsidRPr="00AD3F68">
        <w:rPr>
          <w:szCs w:val="24"/>
        </w:rPr>
        <w:t>34,01</w:t>
      </w:r>
      <w:r w:rsidR="0061180D" w:rsidRPr="00AD3F68">
        <w:rPr>
          <w:szCs w:val="24"/>
        </w:rPr>
        <w:t xml:space="preserve"> </w:t>
      </w:r>
      <w:r w:rsidRPr="00AD3F68">
        <w:rPr>
          <w:szCs w:val="24"/>
        </w:rPr>
        <w:t>км</w:t>
      </w:r>
      <w:r w:rsidR="00135C0D" w:rsidRPr="00AD3F68">
        <w:rPr>
          <w:szCs w:val="24"/>
        </w:rPr>
        <w:t>,</w:t>
      </w:r>
      <w:r w:rsidR="00135C0D" w:rsidRPr="00AD3F68">
        <w:rPr>
          <w:rFonts w:eastAsia="Times New Roman"/>
          <w:sz w:val="20"/>
          <w:szCs w:val="20"/>
          <w:lang w:eastAsia="ru-RU"/>
        </w:rPr>
        <w:t xml:space="preserve"> </w:t>
      </w:r>
      <w:r w:rsidR="00135C0D" w:rsidRPr="00AD3F68">
        <w:rPr>
          <w:szCs w:val="24"/>
        </w:rPr>
        <w:t xml:space="preserve">в том числе с твердым покрытием </w:t>
      </w:r>
      <w:r w:rsidR="008538AE" w:rsidRPr="00AD3F68">
        <w:rPr>
          <w:szCs w:val="24"/>
        </w:rPr>
        <w:t>—</w:t>
      </w:r>
      <w:r w:rsidR="00135C0D" w:rsidRPr="00AD3F68">
        <w:rPr>
          <w:szCs w:val="24"/>
        </w:rPr>
        <w:t xml:space="preserve"> </w:t>
      </w:r>
      <w:r w:rsidR="002B2B8E" w:rsidRPr="00AD3F68">
        <w:rPr>
          <w:szCs w:val="24"/>
        </w:rPr>
        <w:t>34</w:t>
      </w:r>
      <w:r w:rsidR="00B2626F" w:rsidRPr="00AD3F68">
        <w:rPr>
          <w:szCs w:val="24"/>
        </w:rPr>
        <w:t>,</w:t>
      </w:r>
      <w:r w:rsidR="002B2B8E" w:rsidRPr="00AD3F68">
        <w:rPr>
          <w:szCs w:val="24"/>
        </w:rPr>
        <w:t>01</w:t>
      </w:r>
      <w:r w:rsidR="00135C0D" w:rsidRPr="00AD3F68">
        <w:rPr>
          <w:szCs w:val="24"/>
        </w:rPr>
        <w:t xml:space="preserve"> км</w:t>
      </w:r>
      <w:r w:rsidR="00681AE8" w:rsidRPr="00AD3F68">
        <w:rPr>
          <w:szCs w:val="24"/>
        </w:rPr>
        <w:t>.</w:t>
      </w:r>
      <w:r w:rsidRPr="00AD3F68">
        <w:rPr>
          <w:szCs w:val="24"/>
        </w:rPr>
        <w:t xml:space="preserve"> </w:t>
      </w:r>
    </w:p>
    <w:p w14:paraId="5F3F62A9" w14:textId="117F91BD" w:rsidR="00633A78" w:rsidRPr="00AD3F68" w:rsidRDefault="00135C0D" w:rsidP="00633A78">
      <w:pPr>
        <w:autoSpaceDE w:val="0"/>
        <w:autoSpaceDN w:val="0"/>
        <w:adjustRightInd w:val="0"/>
        <w:spacing w:line="276" w:lineRule="auto"/>
        <w:ind w:firstLine="709"/>
        <w:rPr>
          <w:szCs w:val="24"/>
        </w:rPr>
      </w:pPr>
      <w:r w:rsidRPr="00AD3F68">
        <w:rPr>
          <w:szCs w:val="24"/>
        </w:rPr>
        <w:t>Улицы центральной части и основные улицы имеют асфальтовое покрытие. В периферийной части лишь 40</w:t>
      </w:r>
      <w:r w:rsidR="00423FFC" w:rsidRPr="00AD3F68">
        <w:rPr>
          <w:szCs w:val="24"/>
        </w:rPr>
        <w:t xml:space="preserve"> </w:t>
      </w:r>
      <w:r w:rsidRPr="00AD3F68">
        <w:rPr>
          <w:szCs w:val="24"/>
        </w:rPr>
        <w:t>% улиц имеют асфальтовое покрытие, остальная часть улиц имеет улучшенное покрытие</w:t>
      </w:r>
      <w:r w:rsidR="00F41CEF" w:rsidRPr="00AD3F68">
        <w:rPr>
          <w:szCs w:val="24"/>
        </w:rPr>
        <w:t>.</w:t>
      </w:r>
    </w:p>
    <w:p w14:paraId="1DB8D09A" w14:textId="159F6E75" w:rsidR="00633A78" w:rsidRPr="00AD3F68" w:rsidRDefault="00633A78" w:rsidP="00633A78">
      <w:pPr>
        <w:autoSpaceDE w:val="0"/>
        <w:autoSpaceDN w:val="0"/>
        <w:adjustRightInd w:val="0"/>
        <w:spacing w:line="276" w:lineRule="auto"/>
        <w:ind w:firstLine="709"/>
        <w:rPr>
          <w:szCs w:val="24"/>
        </w:rPr>
      </w:pPr>
      <w:r w:rsidRPr="00AD3F68">
        <w:rPr>
          <w:szCs w:val="24"/>
        </w:rPr>
        <w:t xml:space="preserve">Сведения об автомобильных дорогах общего пользования, проходящих по территории </w:t>
      </w:r>
      <w:r w:rsidR="007D6960" w:rsidRPr="00AD3F68">
        <w:rPr>
          <w:szCs w:val="24"/>
        </w:rPr>
        <w:t xml:space="preserve">сельского поселения </w:t>
      </w:r>
      <w:proofErr w:type="spellStart"/>
      <w:r w:rsidR="00FF0F81" w:rsidRPr="00AD3F68">
        <w:rPr>
          <w:szCs w:val="24"/>
        </w:rPr>
        <w:t>Коренё</w:t>
      </w:r>
      <w:r w:rsidR="007D6960" w:rsidRPr="00AD3F68">
        <w:rPr>
          <w:szCs w:val="24"/>
        </w:rPr>
        <w:t>вщинский</w:t>
      </w:r>
      <w:proofErr w:type="spellEnd"/>
      <w:r w:rsidR="007D6960" w:rsidRPr="00AD3F68">
        <w:rPr>
          <w:szCs w:val="24"/>
        </w:rPr>
        <w:t xml:space="preserve"> сельсовет</w:t>
      </w:r>
      <w:r w:rsidRPr="00AD3F68">
        <w:rPr>
          <w:szCs w:val="24"/>
        </w:rPr>
        <w:t>, представлены в таблице 3.7.1.</w:t>
      </w:r>
    </w:p>
    <w:p w14:paraId="56276A4D" w14:textId="28F118CB" w:rsidR="00633A78" w:rsidRPr="00AD3F68" w:rsidRDefault="00633A78" w:rsidP="00633A78">
      <w:pPr>
        <w:autoSpaceDE w:val="0"/>
        <w:autoSpaceDN w:val="0"/>
        <w:adjustRightInd w:val="0"/>
        <w:spacing w:line="276" w:lineRule="auto"/>
        <w:jc w:val="right"/>
        <w:rPr>
          <w:szCs w:val="24"/>
        </w:rPr>
      </w:pPr>
      <w:r w:rsidRPr="00AD3F68">
        <w:rPr>
          <w:szCs w:val="24"/>
        </w:rPr>
        <w:t>Таблица 3.7.1</w:t>
      </w:r>
    </w:p>
    <w:p w14:paraId="4125FB51" w14:textId="31F18041" w:rsidR="00633A78" w:rsidRPr="00AD3F68" w:rsidRDefault="00633A78" w:rsidP="00633A78">
      <w:pPr>
        <w:autoSpaceDE w:val="0"/>
        <w:autoSpaceDN w:val="0"/>
        <w:adjustRightInd w:val="0"/>
        <w:spacing w:line="276" w:lineRule="auto"/>
        <w:jc w:val="center"/>
        <w:rPr>
          <w:szCs w:val="24"/>
        </w:rPr>
      </w:pPr>
      <w:r w:rsidRPr="00AD3F68">
        <w:rPr>
          <w:szCs w:val="24"/>
        </w:rPr>
        <w:t>Сведения об автомобильных дорогах общего пользования, проходящих по территории</w:t>
      </w:r>
      <w:r w:rsidR="00AB1FA5" w:rsidRPr="00AD3F68">
        <w:rPr>
          <w:szCs w:val="24"/>
        </w:rPr>
        <w:t xml:space="preserve"> </w:t>
      </w:r>
      <w:r w:rsidR="0002313D" w:rsidRPr="00AD3F68">
        <w:rPr>
          <w:szCs w:val="24"/>
        </w:rPr>
        <w:t xml:space="preserve">сельского поселения </w:t>
      </w:r>
      <w:proofErr w:type="spellStart"/>
      <w:r w:rsidR="00003C45" w:rsidRPr="00AD3F68">
        <w:rPr>
          <w:szCs w:val="24"/>
        </w:rPr>
        <w:t>Корен</w:t>
      </w:r>
      <w:r w:rsidR="00FF0F81" w:rsidRPr="00AD3F68">
        <w:rPr>
          <w:szCs w:val="24"/>
        </w:rPr>
        <w:t>ё</w:t>
      </w:r>
      <w:r w:rsidR="00003C45" w:rsidRPr="00AD3F68">
        <w:rPr>
          <w:szCs w:val="24"/>
        </w:rPr>
        <w:t>вщ</w:t>
      </w:r>
      <w:r w:rsidR="0002313D" w:rsidRPr="00AD3F68">
        <w:rPr>
          <w:szCs w:val="24"/>
        </w:rPr>
        <w:t>инский</w:t>
      </w:r>
      <w:proofErr w:type="spellEnd"/>
      <w:r w:rsidR="0002313D" w:rsidRPr="00AD3F68">
        <w:rPr>
          <w:szCs w:val="24"/>
        </w:rPr>
        <w:t xml:space="preserve"> сельсовет</w:t>
      </w:r>
    </w:p>
    <w:tbl>
      <w:tblPr>
        <w:tblW w:w="5000" w:type="pct"/>
        <w:tblLayout w:type="fixed"/>
        <w:tblLook w:val="0000" w:firstRow="0" w:lastRow="0" w:firstColumn="0" w:lastColumn="0" w:noHBand="0" w:noVBand="0"/>
      </w:tblPr>
      <w:tblGrid>
        <w:gridCol w:w="332"/>
        <w:gridCol w:w="2273"/>
        <w:gridCol w:w="1296"/>
        <w:gridCol w:w="1360"/>
        <w:gridCol w:w="2248"/>
        <w:gridCol w:w="858"/>
        <w:gridCol w:w="848"/>
        <w:gridCol w:w="696"/>
      </w:tblGrid>
      <w:tr w:rsidR="00786B59" w:rsidRPr="00AD3F68" w14:paraId="5DBD3491" w14:textId="77777777" w:rsidTr="00825AEA">
        <w:tc>
          <w:tcPr>
            <w:tcW w:w="167" w:type="pct"/>
            <w:vMerge w:val="restart"/>
            <w:tcBorders>
              <w:top w:val="single" w:sz="4" w:space="0" w:color="000000"/>
              <w:left w:val="single" w:sz="4" w:space="0" w:color="000000"/>
              <w:bottom w:val="single" w:sz="4" w:space="0" w:color="000000"/>
            </w:tcBorders>
            <w:vAlign w:val="center"/>
          </w:tcPr>
          <w:p w14:paraId="4AA6F6B1" w14:textId="4CB148AA" w:rsidR="00786B59" w:rsidRPr="00AD3F68" w:rsidRDefault="00786B59" w:rsidP="00786B59">
            <w:pPr>
              <w:spacing w:line="240" w:lineRule="auto"/>
              <w:ind w:left="-86" w:right="-89"/>
              <w:jc w:val="center"/>
              <w:rPr>
                <w:rFonts w:eastAsia="Times New Roman"/>
                <w:b/>
                <w:sz w:val="20"/>
                <w:szCs w:val="20"/>
                <w:lang w:eastAsia="ru-RU"/>
              </w:rPr>
            </w:pPr>
            <w:r w:rsidRPr="00AD3F68">
              <w:rPr>
                <w:rFonts w:eastAsia="Times New Roman"/>
                <w:b/>
                <w:sz w:val="20"/>
                <w:szCs w:val="20"/>
                <w:lang w:eastAsia="ru-RU"/>
              </w:rPr>
              <w:t>№</w:t>
            </w:r>
          </w:p>
        </w:tc>
        <w:tc>
          <w:tcPr>
            <w:tcW w:w="1146" w:type="pct"/>
            <w:vMerge w:val="restart"/>
            <w:tcBorders>
              <w:top w:val="single" w:sz="4" w:space="0" w:color="000000"/>
              <w:left w:val="single" w:sz="4" w:space="0" w:color="000000"/>
              <w:bottom w:val="single" w:sz="4" w:space="0" w:color="000000"/>
            </w:tcBorders>
            <w:vAlign w:val="center"/>
          </w:tcPr>
          <w:p w14:paraId="0252B980" w14:textId="585FD15C" w:rsidR="00786B59" w:rsidRPr="00AD3F68" w:rsidRDefault="00786B59" w:rsidP="00786B59">
            <w:pPr>
              <w:spacing w:line="240" w:lineRule="auto"/>
              <w:ind w:left="-86" w:right="-89"/>
              <w:jc w:val="center"/>
              <w:rPr>
                <w:rFonts w:eastAsia="Times New Roman"/>
                <w:b/>
                <w:sz w:val="20"/>
                <w:szCs w:val="20"/>
                <w:lang w:eastAsia="ru-RU"/>
              </w:rPr>
            </w:pPr>
            <w:r w:rsidRPr="00AD3F68">
              <w:rPr>
                <w:b/>
                <w:sz w:val="20"/>
                <w:szCs w:val="20"/>
              </w:rPr>
              <w:t>Наименование автомобильной дороги</w:t>
            </w:r>
          </w:p>
        </w:tc>
        <w:tc>
          <w:tcPr>
            <w:tcW w:w="654" w:type="pct"/>
            <w:vMerge w:val="restart"/>
            <w:tcBorders>
              <w:top w:val="single" w:sz="4" w:space="0" w:color="000000"/>
              <w:left w:val="single" w:sz="4" w:space="0" w:color="000000"/>
              <w:bottom w:val="single" w:sz="4" w:space="0" w:color="000000"/>
            </w:tcBorders>
            <w:vAlign w:val="center"/>
          </w:tcPr>
          <w:p w14:paraId="3AA304C5" w14:textId="7BD0DA38" w:rsidR="00786B59" w:rsidRPr="00AD3F68" w:rsidRDefault="00786B59" w:rsidP="00786B59">
            <w:pPr>
              <w:spacing w:line="240" w:lineRule="auto"/>
              <w:ind w:left="-86" w:right="-89"/>
              <w:jc w:val="center"/>
              <w:rPr>
                <w:rFonts w:eastAsia="Times New Roman"/>
                <w:b/>
                <w:sz w:val="20"/>
                <w:szCs w:val="20"/>
                <w:lang w:eastAsia="ru-RU"/>
              </w:rPr>
            </w:pPr>
            <w:r w:rsidRPr="00AD3F68">
              <w:rPr>
                <w:b/>
                <w:sz w:val="20"/>
                <w:szCs w:val="20"/>
              </w:rPr>
              <w:t>Техническая категория</w:t>
            </w:r>
          </w:p>
        </w:tc>
        <w:tc>
          <w:tcPr>
            <w:tcW w:w="686" w:type="pct"/>
            <w:vMerge w:val="restart"/>
            <w:tcBorders>
              <w:top w:val="single" w:sz="4" w:space="0" w:color="000000"/>
              <w:left w:val="single" w:sz="4" w:space="0" w:color="000000"/>
              <w:bottom w:val="single" w:sz="4" w:space="0" w:color="000000"/>
            </w:tcBorders>
            <w:vAlign w:val="center"/>
          </w:tcPr>
          <w:p w14:paraId="1AFAC5EC" w14:textId="2A8FE2EC" w:rsidR="00786B59" w:rsidRPr="00AD3F68" w:rsidRDefault="00786B59" w:rsidP="00786B59">
            <w:pPr>
              <w:spacing w:line="240" w:lineRule="auto"/>
              <w:ind w:left="-86" w:right="-89"/>
              <w:jc w:val="center"/>
              <w:rPr>
                <w:rFonts w:eastAsia="Times New Roman"/>
                <w:b/>
                <w:sz w:val="20"/>
                <w:szCs w:val="20"/>
                <w:lang w:eastAsia="ru-RU"/>
              </w:rPr>
            </w:pPr>
            <w:r w:rsidRPr="00AD3F68">
              <w:rPr>
                <w:b/>
                <w:sz w:val="20"/>
                <w:szCs w:val="20"/>
              </w:rPr>
              <w:t>Размер придорожной полосы</w:t>
            </w:r>
          </w:p>
        </w:tc>
        <w:tc>
          <w:tcPr>
            <w:tcW w:w="1134" w:type="pct"/>
            <w:vMerge w:val="restart"/>
            <w:tcBorders>
              <w:top w:val="single" w:sz="4" w:space="0" w:color="000000"/>
              <w:left w:val="single" w:sz="4" w:space="0" w:color="000000"/>
              <w:bottom w:val="single" w:sz="4" w:space="0" w:color="000000"/>
            </w:tcBorders>
            <w:vAlign w:val="center"/>
          </w:tcPr>
          <w:p w14:paraId="2187BCBD" w14:textId="7EE08866" w:rsidR="00786B59" w:rsidRPr="00AD3F68" w:rsidRDefault="00B2626F" w:rsidP="00FD0D7B">
            <w:pPr>
              <w:spacing w:line="240" w:lineRule="auto"/>
              <w:ind w:left="-86" w:right="-89"/>
              <w:jc w:val="center"/>
              <w:rPr>
                <w:rFonts w:eastAsia="Times New Roman"/>
                <w:b/>
                <w:sz w:val="20"/>
                <w:szCs w:val="20"/>
                <w:lang w:eastAsia="ru-RU"/>
              </w:rPr>
            </w:pPr>
            <w:r w:rsidRPr="00AD3F68">
              <w:rPr>
                <w:b/>
                <w:sz w:val="20"/>
                <w:szCs w:val="18"/>
              </w:rPr>
              <w:t>Общая протяженность согласно Постановлению администра</w:t>
            </w:r>
            <w:r w:rsidR="00FD0D7B" w:rsidRPr="00AD3F68">
              <w:rPr>
                <w:b/>
                <w:sz w:val="20"/>
                <w:szCs w:val="18"/>
              </w:rPr>
              <w:t>ции области № 456 от 23.12.2011</w:t>
            </w:r>
          </w:p>
        </w:tc>
        <w:tc>
          <w:tcPr>
            <w:tcW w:w="1212" w:type="pct"/>
            <w:gridSpan w:val="3"/>
            <w:tcBorders>
              <w:top w:val="single" w:sz="4" w:space="0" w:color="000000"/>
              <w:left w:val="single" w:sz="4" w:space="0" w:color="000000"/>
              <w:bottom w:val="single" w:sz="4" w:space="0" w:color="000000"/>
              <w:right w:val="single" w:sz="4" w:space="0" w:color="000000"/>
            </w:tcBorders>
            <w:vAlign w:val="center"/>
          </w:tcPr>
          <w:p w14:paraId="6F605581" w14:textId="77777777" w:rsidR="00786B59" w:rsidRPr="00AD3F68" w:rsidRDefault="00786B59" w:rsidP="00786B59">
            <w:pPr>
              <w:spacing w:line="240" w:lineRule="auto"/>
              <w:ind w:left="-86" w:right="-89"/>
              <w:jc w:val="center"/>
              <w:rPr>
                <w:rFonts w:eastAsia="Times New Roman"/>
                <w:b/>
                <w:sz w:val="20"/>
                <w:szCs w:val="20"/>
                <w:lang w:eastAsia="ru-RU"/>
              </w:rPr>
            </w:pPr>
            <w:r w:rsidRPr="00AD3F68">
              <w:rPr>
                <w:rFonts w:eastAsia="Times New Roman"/>
                <w:b/>
                <w:sz w:val="20"/>
                <w:szCs w:val="20"/>
                <w:lang w:eastAsia="ru-RU"/>
              </w:rPr>
              <w:t>В том числе</w:t>
            </w:r>
          </w:p>
        </w:tc>
      </w:tr>
      <w:tr w:rsidR="00BD0592" w:rsidRPr="00AD3F68" w14:paraId="37A933D0" w14:textId="77777777" w:rsidTr="00825AEA">
        <w:tc>
          <w:tcPr>
            <w:tcW w:w="167" w:type="pct"/>
            <w:vMerge/>
            <w:tcBorders>
              <w:top w:val="single" w:sz="4" w:space="0" w:color="000000"/>
              <w:left w:val="single" w:sz="4" w:space="0" w:color="000000"/>
              <w:bottom w:val="single" w:sz="4" w:space="0" w:color="000000"/>
            </w:tcBorders>
            <w:vAlign w:val="center"/>
          </w:tcPr>
          <w:p w14:paraId="3E967E82" w14:textId="77777777" w:rsidR="00BD0592" w:rsidRPr="00AD3F68" w:rsidRDefault="00BD0592" w:rsidP="00951559">
            <w:pPr>
              <w:spacing w:line="240" w:lineRule="auto"/>
              <w:ind w:left="-86" w:right="-89"/>
              <w:jc w:val="center"/>
              <w:rPr>
                <w:rFonts w:eastAsia="Times New Roman"/>
                <w:b/>
                <w:sz w:val="20"/>
                <w:szCs w:val="20"/>
                <w:lang w:eastAsia="ru-RU"/>
              </w:rPr>
            </w:pPr>
          </w:p>
        </w:tc>
        <w:tc>
          <w:tcPr>
            <w:tcW w:w="1146" w:type="pct"/>
            <w:vMerge/>
            <w:tcBorders>
              <w:top w:val="single" w:sz="4" w:space="0" w:color="000000"/>
              <w:left w:val="single" w:sz="4" w:space="0" w:color="000000"/>
              <w:bottom w:val="single" w:sz="4" w:space="0" w:color="000000"/>
            </w:tcBorders>
            <w:vAlign w:val="center"/>
          </w:tcPr>
          <w:p w14:paraId="2E802748" w14:textId="77777777" w:rsidR="00BD0592" w:rsidRPr="00AD3F68" w:rsidRDefault="00BD0592" w:rsidP="00951559">
            <w:pPr>
              <w:spacing w:line="240" w:lineRule="auto"/>
              <w:ind w:left="-86" w:right="-89"/>
              <w:jc w:val="center"/>
              <w:rPr>
                <w:rFonts w:eastAsia="Times New Roman"/>
                <w:b/>
                <w:sz w:val="20"/>
                <w:szCs w:val="20"/>
                <w:lang w:eastAsia="ru-RU"/>
              </w:rPr>
            </w:pPr>
          </w:p>
        </w:tc>
        <w:tc>
          <w:tcPr>
            <w:tcW w:w="654" w:type="pct"/>
            <w:vMerge/>
            <w:tcBorders>
              <w:top w:val="single" w:sz="4" w:space="0" w:color="000000"/>
              <w:left w:val="single" w:sz="4" w:space="0" w:color="000000"/>
              <w:bottom w:val="single" w:sz="4" w:space="0" w:color="000000"/>
            </w:tcBorders>
            <w:vAlign w:val="center"/>
          </w:tcPr>
          <w:p w14:paraId="056FB7C5" w14:textId="77777777" w:rsidR="00BD0592" w:rsidRPr="00AD3F68" w:rsidRDefault="00BD0592" w:rsidP="00951559">
            <w:pPr>
              <w:spacing w:line="240" w:lineRule="auto"/>
              <w:ind w:left="-86" w:right="-89"/>
              <w:jc w:val="center"/>
              <w:rPr>
                <w:rFonts w:eastAsia="Times New Roman"/>
                <w:b/>
                <w:sz w:val="20"/>
                <w:szCs w:val="20"/>
                <w:lang w:eastAsia="ru-RU"/>
              </w:rPr>
            </w:pPr>
          </w:p>
        </w:tc>
        <w:tc>
          <w:tcPr>
            <w:tcW w:w="686" w:type="pct"/>
            <w:vMerge/>
            <w:tcBorders>
              <w:top w:val="single" w:sz="4" w:space="0" w:color="000000"/>
              <w:left w:val="single" w:sz="4" w:space="0" w:color="000000"/>
              <w:bottom w:val="single" w:sz="4" w:space="0" w:color="000000"/>
            </w:tcBorders>
            <w:vAlign w:val="center"/>
          </w:tcPr>
          <w:p w14:paraId="29E9C667" w14:textId="77777777" w:rsidR="00BD0592" w:rsidRPr="00AD3F68" w:rsidRDefault="00BD0592" w:rsidP="00951559">
            <w:pPr>
              <w:spacing w:line="240" w:lineRule="auto"/>
              <w:ind w:left="-86" w:right="-89"/>
              <w:jc w:val="center"/>
              <w:rPr>
                <w:rFonts w:eastAsia="Times New Roman"/>
                <w:b/>
                <w:sz w:val="20"/>
                <w:szCs w:val="20"/>
                <w:lang w:eastAsia="ru-RU"/>
              </w:rPr>
            </w:pPr>
          </w:p>
        </w:tc>
        <w:tc>
          <w:tcPr>
            <w:tcW w:w="1134" w:type="pct"/>
            <w:vMerge/>
            <w:tcBorders>
              <w:top w:val="single" w:sz="4" w:space="0" w:color="000000"/>
              <w:left w:val="single" w:sz="4" w:space="0" w:color="000000"/>
              <w:bottom w:val="single" w:sz="4" w:space="0" w:color="000000"/>
            </w:tcBorders>
            <w:vAlign w:val="center"/>
          </w:tcPr>
          <w:p w14:paraId="086D1BFD" w14:textId="77777777" w:rsidR="00BD0592" w:rsidRPr="00AD3F68" w:rsidRDefault="00BD0592" w:rsidP="00951559">
            <w:pPr>
              <w:spacing w:line="240" w:lineRule="auto"/>
              <w:ind w:left="-86" w:right="-89"/>
              <w:jc w:val="center"/>
              <w:rPr>
                <w:rFonts w:eastAsia="Times New Roman"/>
                <w:b/>
                <w:sz w:val="20"/>
                <w:szCs w:val="20"/>
                <w:lang w:eastAsia="ru-RU"/>
              </w:rPr>
            </w:pPr>
          </w:p>
        </w:tc>
        <w:tc>
          <w:tcPr>
            <w:tcW w:w="433" w:type="pct"/>
            <w:tcBorders>
              <w:top w:val="single" w:sz="4" w:space="0" w:color="000000"/>
              <w:left w:val="single" w:sz="4" w:space="0" w:color="000000"/>
              <w:bottom w:val="single" w:sz="4" w:space="0" w:color="000000"/>
            </w:tcBorders>
            <w:vAlign w:val="center"/>
          </w:tcPr>
          <w:p w14:paraId="4D80197E" w14:textId="58051435" w:rsidR="00BD0592" w:rsidRPr="00AD3F68" w:rsidRDefault="00951559" w:rsidP="00DD004A">
            <w:pPr>
              <w:spacing w:line="240" w:lineRule="auto"/>
              <w:ind w:left="-86" w:right="-89"/>
              <w:jc w:val="center"/>
              <w:rPr>
                <w:rFonts w:eastAsia="Times New Roman"/>
                <w:b/>
                <w:sz w:val="20"/>
                <w:szCs w:val="20"/>
                <w:lang w:eastAsia="ru-RU"/>
              </w:rPr>
            </w:pPr>
            <w:r w:rsidRPr="00AD3F68">
              <w:rPr>
                <w:rFonts w:eastAsia="Times New Roman"/>
                <w:b/>
                <w:sz w:val="20"/>
                <w:szCs w:val="20"/>
                <w:lang w:eastAsia="ru-RU"/>
              </w:rPr>
              <w:t>а</w:t>
            </w:r>
            <w:r w:rsidR="00BD0592" w:rsidRPr="00AD3F68">
              <w:rPr>
                <w:rFonts w:eastAsia="Times New Roman"/>
                <w:b/>
                <w:sz w:val="20"/>
                <w:szCs w:val="20"/>
                <w:lang w:eastAsia="ru-RU"/>
              </w:rPr>
              <w:t>сфальтобетон, км</w:t>
            </w:r>
          </w:p>
        </w:tc>
        <w:tc>
          <w:tcPr>
            <w:tcW w:w="428" w:type="pct"/>
            <w:tcBorders>
              <w:top w:val="single" w:sz="4" w:space="0" w:color="000000"/>
              <w:left w:val="single" w:sz="4" w:space="0" w:color="000000"/>
              <w:bottom w:val="single" w:sz="4" w:space="0" w:color="000000"/>
            </w:tcBorders>
            <w:vAlign w:val="center"/>
          </w:tcPr>
          <w:p w14:paraId="465ED615" w14:textId="464BDD09" w:rsidR="00BD0592" w:rsidRPr="00AD3F68" w:rsidRDefault="00825AEA" w:rsidP="00951559">
            <w:pPr>
              <w:spacing w:line="240" w:lineRule="auto"/>
              <w:ind w:left="-86" w:right="-89"/>
              <w:jc w:val="center"/>
              <w:rPr>
                <w:rFonts w:eastAsia="Times New Roman"/>
                <w:b/>
                <w:sz w:val="20"/>
                <w:szCs w:val="20"/>
                <w:lang w:eastAsia="ru-RU"/>
              </w:rPr>
            </w:pPr>
            <w:r w:rsidRPr="00AD3F68">
              <w:rPr>
                <w:rFonts w:eastAsia="Times New Roman"/>
                <w:b/>
                <w:sz w:val="20"/>
                <w:szCs w:val="20"/>
                <w:lang w:eastAsia="ru-RU"/>
              </w:rPr>
              <w:t>ще</w:t>
            </w:r>
            <w:r w:rsidR="00BD0592" w:rsidRPr="00AD3F68">
              <w:rPr>
                <w:rFonts w:eastAsia="Times New Roman"/>
                <w:b/>
                <w:sz w:val="20"/>
                <w:szCs w:val="20"/>
                <w:lang w:eastAsia="ru-RU"/>
              </w:rPr>
              <w:t>бень</w:t>
            </w:r>
            <w:r w:rsidRPr="00AD3F68">
              <w:rPr>
                <w:rFonts w:eastAsia="Times New Roman"/>
                <w:b/>
                <w:sz w:val="20"/>
                <w:szCs w:val="20"/>
                <w:lang w:eastAsia="ru-RU"/>
              </w:rPr>
              <w:t>,</w:t>
            </w:r>
          </w:p>
          <w:p w14:paraId="3F47BF44" w14:textId="77777777" w:rsidR="00BD0592" w:rsidRPr="00AD3F68" w:rsidRDefault="00BD0592" w:rsidP="00951559">
            <w:pPr>
              <w:spacing w:line="240" w:lineRule="auto"/>
              <w:ind w:left="-86" w:right="-89"/>
              <w:jc w:val="center"/>
              <w:rPr>
                <w:rFonts w:eastAsia="Times New Roman"/>
                <w:b/>
                <w:sz w:val="20"/>
                <w:szCs w:val="20"/>
                <w:lang w:eastAsia="ru-RU"/>
              </w:rPr>
            </w:pPr>
            <w:r w:rsidRPr="00AD3F68">
              <w:rPr>
                <w:rFonts w:eastAsia="Times New Roman"/>
                <w:b/>
                <w:sz w:val="20"/>
                <w:szCs w:val="20"/>
                <w:lang w:eastAsia="ru-RU"/>
              </w:rPr>
              <w:t>км</w:t>
            </w:r>
          </w:p>
        </w:tc>
        <w:tc>
          <w:tcPr>
            <w:tcW w:w="351" w:type="pct"/>
            <w:tcBorders>
              <w:top w:val="single" w:sz="4" w:space="0" w:color="000000"/>
              <w:left w:val="single" w:sz="4" w:space="0" w:color="000000"/>
              <w:bottom w:val="single" w:sz="4" w:space="0" w:color="000000"/>
              <w:right w:val="single" w:sz="4" w:space="0" w:color="000000"/>
            </w:tcBorders>
            <w:vAlign w:val="center"/>
          </w:tcPr>
          <w:p w14:paraId="3E81732A" w14:textId="632C9457" w:rsidR="00BD0592" w:rsidRPr="00AD3F68" w:rsidRDefault="00951559" w:rsidP="00951559">
            <w:pPr>
              <w:spacing w:line="240" w:lineRule="auto"/>
              <w:ind w:left="-86" w:right="-89"/>
              <w:jc w:val="center"/>
              <w:rPr>
                <w:rFonts w:eastAsia="Times New Roman"/>
                <w:b/>
                <w:sz w:val="20"/>
                <w:szCs w:val="20"/>
                <w:lang w:eastAsia="ru-RU"/>
              </w:rPr>
            </w:pPr>
            <w:r w:rsidRPr="00AD3F68">
              <w:rPr>
                <w:rFonts w:eastAsia="Times New Roman"/>
                <w:b/>
                <w:sz w:val="20"/>
                <w:szCs w:val="20"/>
                <w:lang w:eastAsia="ru-RU"/>
              </w:rPr>
              <w:t>г</w:t>
            </w:r>
            <w:r w:rsidR="00BD0592" w:rsidRPr="00AD3F68">
              <w:rPr>
                <w:rFonts w:eastAsia="Times New Roman"/>
                <w:b/>
                <w:sz w:val="20"/>
                <w:szCs w:val="20"/>
                <w:lang w:eastAsia="ru-RU"/>
              </w:rPr>
              <w:t>рунт,</w:t>
            </w:r>
          </w:p>
          <w:p w14:paraId="072BD579" w14:textId="77777777" w:rsidR="00BD0592" w:rsidRPr="00AD3F68" w:rsidRDefault="00BD0592" w:rsidP="00951559">
            <w:pPr>
              <w:spacing w:line="240" w:lineRule="auto"/>
              <w:ind w:left="-86" w:right="-89"/>
              <w:jc w:val="center"/>
              <w:rPr>
                <w:rFonts w:eastAsia="Times New Roman"/>
                <w:b/>
                <w:sz w:val="20"/>
                <w:szCs w:val="20"/>
                <w:lang w:eastAsia="ru-RU"/>
              </w:rPr>
            </w:pPr>
            <w:r w:rsidRPr="00AD3F68">
              <w:rPr>
                <w:rFonts w:eastAsia="Times New Roman"/>
                <w:b/>
                <w:sz w:val="20"/>
                <w:szCs w:val="20"/>
                <w:lang w:eastAsia="ru-RU"/>
              </w:rPr>
              <w:t>км</w:t>
            </w:r>
          </w:p>
        </w:tc>
      </w:tr>
      <w:tr w:rsidR="00951559" w:rsidRPr="00AD3F68" w14:paraId="1B560DD7" w14:textId="77777777" w:rsidTr="00825AEA">
        <w:tc>
          <w:tcPr>
            <w:tcW w:w="167" w:type="pct"/>
            <w:tcBorders>
              <w:top w:val="single" w:sz="4" w:space="0" w:color="000000"/>
              <w:left w:val="single" w:sz="4" w:space="0" w:color="000000"/>
              <w:bottom w:val="single" w:sz="4" w:space="0" w:color="000000"/>
            </w:tcBorders>
            <w:vAlign w:val="center"/>
          </w:tcPr>
          <w:p w14:paraId="7D0CA142" w14:textId="4F5DC0AE" w:rsidR="00951559" w:rsidRPr="00AD3F68" w:rsidRDefault="00951559" w:rsidP="00951559">
            <w:pPr>
              <w:spacing w:line="240" w:lineRule="auto"/>
              <w:ind w:left="-86" w:right="-89"/>
              <w:jc w:val="center"/>
              <w:rPr>
                <w:rFonts w:eastAsia="Times New Roman"/>
                <w:b/>
                <w:sz w:val="20"/>
                <w:szCs w:val="20"/>
                <w:lang w:eastAsia="ru-RU"/>
              </w:rPr>
            </w:pPr>
            <w:r w:rsidRPr="00AD3F68">
              <w:rPr>
                <w:rFonts w:eastAsia="Times New Roman"/>
                <w:b/>
                <w:sz w:val="20"/>
                <w:szCs w:val="20"/>
                <w:lang w:eastAsia="ru-RU"/>
              </w:rPr>
              <w:t>1</w:t>
            </w:r>
          </w:p>
        </w:tc>
        <w:tc>
          <w:tcPr>
            <w:tcW w:w="1146" w:type="pct"/>
            <w:tcBorders>
              <w:top w:val="single" w:sz="4" w:space="0" w:color="000000"/>
              <w:left w:val="single" w:sz="4" w:space="0" w:color="000000"/>
              <w:bottom w:val="single" w:sz="4" w:space="0" w:color="000000"/>
            </w:tcBorders>
            <w:vAlign w:val="center"/>
          </w:tcPr>
          <w:p w14:paraId="68936BE5" w14:textId="5AB5A94D" w:rsidR="00951559" w:rsidRPr="00AD3F68" w:rsidRDefault="00951559" w:rsidP="00951559">
            <w:pPr>
              <w:spacing w:line="240" w:lineRule="auto"/>
              <w:ind w:left="-86" w:right="-89"/>
              <w:jc w:val="center"/>
              <w:rPr>
                <w:rFonts w:eastAsia="Courier New CYR"/>
                <w:b/>
                <w:sz w:val="20"/>
                <w:szCs w:val="20"/>
                <w:lang w:eastAsia="ru-RU"/>
              </w:rPr>
            </w:pPr>
            <w:r w:rsidRPr="00AD3F68">
              <w:rPr>
                <w:rFonts w:eastAsia="Courier New CYR"/>
                <w:b/>
                <w:sz w:val="20"/>
                <w:szCs w:val="20"/>
                <w:lang w:eastAsia="ru-RU"/>
              </w:rPr>
              <w:t>2</w:t>
            </w:r>
          </w:p>
        </w:tc>
        <w:tc>
          <w:tcPr>
            <w:tcW w:w="654" w:type="pct"/>
            <w:tcBorders>
              <w:top w:val="single" w:sz="4" w:space="0" w:color="000000"/>
              <w:left w:val="single" w:sz="4" w:space="0" w:color="000000"/>
              <w:bottom w:val="single" w:sz="4" w:space="0" w:color="000000"/>
            </w:tcBorders>
            <w:vAlign w:val="center"/>
          </w:tcPr>
          <w:p w14:paraId="7A9F0F46" w14:textId="062CE3DD" w:rsidR="00951559" w:rsidRPr="00AD3F68" w:rsidRDefault="00951559" w:rsidP="00951559">
            <w:pPr>
              <w:spacing w:line="240" w:lineRule="auto"/>
              <w:ind w:left="-86" w:right="-89"/>
              <w:jc w:val="center"/>
              <w:rPr>
                <w:rFonts w:eastAsia="Times New Roman"/>
                <w:b/>
                <w:sz w:val="20"/>
                <w:szCs w:val="20"/>
                <w:lang w:eastAsia="ru-RU"/>
              </w:rPr>
            </w:pPr>
            <w:r w:rsidRPr="00AD3F68">
              <w:rPr>
                <w:rFonts w:eastAsia="Times New Roman"/>
                <w:b/>
                <w:sz w:val="20"/>
                <w:szCs w:val="20"/>
                <w:lang w:eastAsia="ru-RU"/>
              </w:rPr>
              <w:t>3</w:t>
            </w:r>
          </w:p>
        </w:tc>
        <w:tc>
          <w:tcPr>
            <w:tcW w:w="686" w:type="pct"/>
            <w:tcBorders>
              <w:top w:val="single" w:sz="4" w:space="0" w:color="000000"/>
              <w:left w:val="single" w:sz="4" w:space="0" w:color="000000"/>
              <w:bottom w:val="single" w:sz="4" w:space="0" w:color="000000"/>
            </w:tcBorders>
            <w:vAlign w:val="center"/>
          </w:tcPr>
          <w:p w14:paraId="4319DD87" w14:textId="032E568D" w:rsidR="00951559" w:rsidRPr="00AD3F68" w:rsidRDefault="00951559" w:rsidP="00951559">
            <w:pPr>
              <w:spacing w:line="240" w:lineRule="auto"/>
              <w:ind w:left="-86" w:right="-89"/>
              <w:jc w:val="center"/>
              <w:rPr>
                <w:rFonts w:eastAsia="Times New Roman"/>
                <w:b/>
                <w:sz w:val="20"/>
                <w:szCs w:val="20"/>
                <w:lang w:eastAsia="ru-RU"/>
              </w:rPr>
            </w:pPr>
            <w:r w:rsidRPr="00AD3F68">
              <w:rPr>
                <w:rFonts w:eastAsia="Times New Roman"/>
                <w:b/>
                <w:sz w:val="20"/>
                <w:szCs w:val="20"/>
                <w:lang w:eastAsia="ru-RU"/>
              </w:rPr>
              <w:t>4</w:t>
            </w:r>
          </w:p>
        </w:tc>
        <w:tc>
          <w:tcPr>
            <w:tcW w:w="1134" w:type="pct"/>
            <w:tcBorders>
              <w:top w:val="single" w:sz="4" w:space="0" w:color="000000"/>
              <w:left w:val="single" w:sz="4" w:space="0" w:color="000000"/>
              <w:bottom w:val="single" w:sz="4" w:space="0" w:color="000000"/>
            </w:tcBorders>
            <w:vAlign w:val="center"/>
          </w:tcPr>
          <w:p w14:paraId="52544980" w14:textId="23BB1AB8" w:rsidR="00951559" w:rsidRPr="00AD3F68" w:rsidRDefault="00951559" w:rsidP="00951559">
            <w:pPr>
              <w:spacing w:line="240" w:lineRule="auto"/>
              <w:ind w:left="-86" w:right="-89"/>
              <w:jc w:val="center"/>
              <w:rPr>
                <w:rFonts w:eastAsia="Times New Roman"/>
                <w:b/>
                <w:sz w:val="20"/>
                <w:szCs w:val="20"/>
                <w:lang w:eastAsia="ru-RU"/>
              </w:rPr>
            </w:pPr>
            <w:r w:rsidRPr="00AD3F68">
              <w:rPr>
                <w:rFonts w:eastAsia="Times New Roman"/>
                <w:b/>
                <w:sz w:val="20"/>
                <w:szCs w:val="20"/>
                <w:lang w:eastAsia="ru-RU"/>
              </w:rPr>
              <w:t>5</w:t>
            </w:r>
          </w:p>
        </w:tc>
        <w:tc>
          <w:tcPr>
            <w:tcW w:w="433" w:type="pct"/>
            <w:tcBorders>
              <w:top w:val="single" w:sz="4" w:space="0" w:color="000000"/>
              <w:left w:val="single" w:sz="4" w:space="0" w:color="000000"/>
              <w:bottom w:val="single" w:sz="4" w:space="0" w:color="000000"/>
            </w:tcBorders>
            <w:vAlign w:val="center"/>
          </w:tcPr>
          <w:p w14:paraId="06949BF4" w14:textId="5BFCC0DD" w:rsidR="00951559" w:rsidRPr="00AD3F68" w:rsidRDefault="00951559" w:rsidP="00951559">
            <w:pPr>
              <w:spacing w:line="240" w:lineRule="auto"/>
              <w:ind w:left="-86" w:right="-89"/>
              <w:jc w:val="center"/>
              <w:rPr>
                <w:rFonts w:eastAsia="Times New Roman"/>
                <w:b/>
                <w:sz w:val="20"/>
                <w:szCs w:val="20"/>
                <w:lang w:eastAsia="ru-RU"/>
              </w:rPr>
            </w:pPr>
            <w:r w:rsidRPr="00AD3F68">
              <w:rPr>
                <w:rFonts w:eastAsia="Times New Roman"/>
                <w:b/>
                <w:sz w:val="20"/>
                <w:szCs w:val="20"/>
                <w:lang w:eastAsia="ru-RU"/>
              </w:rPr>
              <w:t>6</w:t>
            </w:r>
          </w:p>
        </w:tc>
        <w:tc>
          <w:tcPr>
            <w:tcW w:w="428" w:type="pct"/>
            <w:tcBorders>
              <w:top w:val="single" w:sz="4" w:space="0" w:color="000000"/>
              <w:left w:val="single" w:sz="4" w:space="0" w:color="000000"/>
              <w:bottom w:val="single" w:sz="4" w:space="0" w:color="000000"/>
            </w:tcBorders>
            <w:vAlign w:val="center"/>
          </w:tcPr>
          <w:p w14:paraId="0E2F9B10" w14:textId="0A7FBBB9" w:rsidR="00951559" w:rsidRPr="00AD3F68" w:rsidRDefault="00951559" w:rsidP="00951559">
            <w:pPr>
              <w:spacing w:line="240" w:lineRule="auto"/>
              <w:ind w:left="-86" w:right="-89"/>
              <w:jc w:val="center"/>
              <w:rPr>
                <w:rFonts w:eastAsia="Times New Roman"/>
                <w:b/>
                <w:sz w:val="20"/>
                <w:szCs w:val="20"/>
                <w:lang w:eastAsia="ru-RU"/>
              </w:rPr>
            </w:pPr>
            <w:r w:rsidRPr="00AD3F68">
              <w:rPr>
                <w:rFonts w:eastAsia="Times New Roman"/>
                <w:b/>
                <w:sz w:val="20"/>
                <w:szCs w:val="20"/>
                <w:lang w:eastAsia="ru-RU"/>
              </w:rPr>
              <w:t>7</w:t>
            </w:r>
          </w:p>
        </w:tc>
        <w:tc>
          <w:tcPr>
            <w:tcW w:w="351" w:type="pct"/>
            <w:tcBorders>
              <w:top w:val="single" w:sz="4" w:space="0" w:color="000000"/>
              <w:left w:val="single" w:sz="4" w:space="0" w:color="000000"/>
              <w:bottom w:val="single" w:sz="4" w:space="0" w:color="000000"/>
              <w:right w:val="single" w:sz="4" w:space="0" w:color="000000"/>
            </w:tcBorders>
            <w:vAlign w:val="center"/>
          </w:tcPr>
          <w:p w14:paraId="535C69DC" w14:textId="61516F16" w:rsidR="00951559" w:rsidRPr="00AD3F68" w:rsidRDefault="00951559" w:rsidP="00951559">
            <w:pPr>
              <w:spacing w:line="240" w:lineRule="auto"/>
              <w:ind w:left="-86" w:right="-89"/>
              <w:jc w:val="center"/>
              <w:rPr>
                <w:rFonts w:eastAsia="Times New Roman"/>
                <w:b/>
                <w:sz w:val="20"/>
                <w:szCs w:val="20"/>
                <w:lang w:eastAsia="ru-RU"/>
              </w:rPr>
            </w:pPr>
            <w:r w:rsidRPr="00AD3F68">
              <w:rPr>
                <w:rFonts w:eastAsia="Times New Roman"/>
                <w:b/>
                <w:sz w:val="20"/>
                <w:szCs w:val="20"/>
                <w:lang w:eastAsia="ru-RU"/>
              </w:rPr>
              <w:t>8</w:t>
            </w:r>
          </w:p>
        </w:tc>
      </w:tr>
      <w:tr w:rsidR="00B2626F" w:rsidRPr="00AD3F68" w14:paraId="44315CB2" w14:textId="77777777" w:rsidTr="00825AEA">
        <w:tc>
          <w:tcPr>
            <w:tcW w:w="167" w:type="pct"/>
            <w:tcBorders>
              <w:top w:val="single" w:sz="4" w:space="0" w:color="000000"/>
              <w:left w:val="single" w:sz="4" w:space="0" w:color="000000"/>
              <w:bottom w:val="single" w:sz="4" w:space="0" w:color="000000"/>
            </w:tcBorders>
          </w:tcPr>
          <w:p w14:paraId="71357685" w14:textId="77777777" w:rsidR="00B2626F" w:rsidRPr="00AD3F68" w:rsidRDefault="00B2626F" w:rsidP="00B2626F">
            <w:pPr>
              <w:spacing w:line="240" w:lineRule="auto"/>
              <w:ind w:left="-86" w:right="-89"/>
              <w:jc w:val="center"/>
              <w:rPr>
                <w:rFonts w:eastAsia="Times New Roman"/>
                <w:sz w:val="20"/>
                <w:szCs w:val="20"/>
                <w:lang w:eastAsia="ru-RU"/>
              </w:rPr>
            </w:pPr>
            <w:r w:rsidRPr="00AD3F68">
              <w:rPr>
                <w:rFonts w:eastAsia="Times New Roman"/>
                <w:sz w:val="20"/>
                <w:szCs w:val="20"/>
                <w:lang w:eastAsia="ru-RU"/>
              </w:rPr>
              <w:t>1</w:t>
            </w:r>
          </w:p>
        </w:tc>
        <w:tc>
          <w:tcPr>
            <w:tcW w:w="1146" w:type="pct"/>
            <w:tcBorders>
              <w:top w:val="single" w:sz="4" w:space="0" w:color="000000"/>
              <w:left w:val="single" w:sz="4" w:space="0" w:color="000000"/>
              <w:bottom w:val="single" w:sz="4" w:space="0" w:color="000000"/>
            </w:tcBorders>
          </w:tcPr>
          <w:p w14:paraId="2B10C2DB" w14:textId="59B4EAD8" w:rsidR="00B2626F" w:rsidRPr="00AD3F68" w:rsidRDefault="00B2626F" w:rsidP="00B2626F">
            <w:pPr>
              <w:spacing w:line="240" w:lineRule="auto"/>
              <w:ind w:left="-86" w:right="-89"/>
              <w:jc w:val="left"/>
              <w:rPr>
                <w:rFonts w:eastAsia="Courier New CYR"/>
                <w:sz w:val="20"/>
                <w:szCs w:val="20"/>
                <w:lang w:eastAsia="ru-RU"/>
              </w:rPr>
            </w:pPr>
            <w:r w:rsidRPr="00AD3F68">
              <w:rPr>
                <w:sz w:val="20"/>
                <w:szCs w:val="20"/>
              </w:rPr>
              <w:t xml:space="preserve">Липецк – Борисовка – прим. </w:t>
            </w:r>
            <w:proofErr w:type="gramStart"/>
            <w:r w:rsidRPr="00AD3F68">
              <w:rPr>
                <w:sz w:val="20"/>
                <w:szCs w:val="20"/>
              </w:rPr>
              <w:t>к</w:t>
            </w:r>
            <w:proofErr w:type="gramEnd"/>
            <w:r w:rsidRPr="00AD3F68">
              <w:rPr>
                <w:sz w:val="20"/>
                <w:szCs w:val="20"/>
              </w:rPr>
              <w:t xml:space="preserve"> а/д Доброе – Мичуринск</w:t>
            </w:r>
          </w:p>
        </w:tc>
        <w:tc>
          <w:tcPr>
            <w:tcW w:w="654" w:type="pct"/>
            <w:tcBorders>
              <w:top w:val="single" w:sz="4" w:space="0" w:color="000000"/>
              <w:left w:val="single" w:sz="4" w:space="0" w:color="000000"/>
              <w:bottom w:val="single" w:sz="4" w:space="0" w:color="000000"/>
            </w:tcBorders>
          </w:tcPr>
          <w:p w14:paraId="3D100CD2" w14:textId="79FA4497" w:rsidR="00B2626F" w:rsidRPr="00AD3F68" w:rsidRDefault="00B2626F" w:rsidP="00B2626F">
            <w:pPr>
              <w:spacing w:line="240" w:lineRule="auto"/>
              <w:ind w:left="-86" w:right="-89"/>
              <w:jc w:val="center"/>
              <w:rPr>
                <w:rFonts w:eastAsia="Times New Roman"/>
                <w:sz w:val="20"/>
                <w:szCs w:val="20"/>
                <w:lang w:eastAsia="ru-RU"/>
              </w:rPr>
            </w:pPr>
            <w:r w:rsidRPr="00AD3F68">
              <w:rPr>
                <w:sz w:val="20"/>
                <w:szCs w:val="20"/>
              </w:rPr>
              <w:t>IV</w:t>
            </w:r>
          </w:p>
        </w:tc>
        <w:tc>
          <w:tcPr>
            <w:tcW w:w="686" w:type="pct"/>
            <w:tcBorders>
              <w:top w:val="single" w:sz="4" w:space="0" w:color="000000"/>
              <w:left w:val="single" w:sz="4" w:space="0" w:color="000000"/>
              <w:bottom w:val="single" w:sz="4" w:space="0" w:color="000000"/>
            </w:tcBorders>
          </w:tcPr>
          <w:p w14:paraId="2BC8B626" w14:textId="060FF868" w:rsidR="00B2626F" w:rsidRPr="00AD3F68" w:rsidRDefault="00B2626F" w:rsidP="00B2626F">
            <w:pPr>
              <w:spacing w:line="240" w:lineRule="auto"/>
              <w:ind w:left="-86" w:right="-89"/>
              <w:jc w:val="center"/>
              <w:rPr>
                <w:rFonts w:eastAsia="Times New Roman"/>
                <w:sz w:val="20"/>
                <w:szCs w:val="20"/>
                <w:lang w:eastAsia="ru-RU"/>
              </w:rPr>
            </w:pPr>
            <w:r w:rsidRPr="00AD3F68">
              <w:rPr>
                <w:bCs/>
                <w:color w:val="000000"/>
                <w:sz w:val="20"/>
                <w:szCs w:val="20"/>
                <w:shd w:val="clear" w:color="auto" w:fill="FFFFFF"/>
              </w:rPr>
              <w:t>50 м</w:t>
            </w:r>
          </w:p>
        </w:tc>
        <w:tc>
          <w:tcPr>
            <w:tcW w:w="1134" w:type="pct"/>
            <w:tcBorders>
              <w:top w:val="single" w:sz="4" w:space="0" w:color="000000"/>
              <w:left w:val="single" w:sz="4" w:space="0" w:color="000000"/>
              <w:bottom w:val="single" w:sz="4" w:space="0" w:color="000000"/>
            </w:tcBorders>
          </w:tcPr>
          <w:p w14:paraId="4E008BD2" w14:textId="6AD78182" w:rsidR="00B2626F" w:rsidRPr="00AD3F68" w:rsidRDefault="00B2626F" w:rsidP="00B2626F">
            <w:pPr>
              <w:spacing w:line="240" w:lineRule="auto"/>
              <w:ind w:left="-86" w:right="-89"/>
              <w:jc w:val="center"/>
              <w:rPr>
                <w:rFonts w:eastAsia="Times New Roman"/>
                <w:sz w:val="20"/>
                <w:szCs w:val="20"/>
                <w:lang w:eastAsia="ru-RU"/>
              </w:rPr>
            </w:pPr>
            <w:r w:rsidRPr="00AD3F68">
              <w:rPr>
                <w:sz w:val="20"/>
              </w:rPr>
              <w:t>39,95 км</w:t>
            </w:r>
          </w:p>
        </w:tc>
        <w:tc>
          <w:tcPr>
            <w:tcW w:w="433" w:type="pct"/>
            <w:tcBorders>
              <w:top w:val="single" w:sz="4" w:space="0" w:color="000000"/>
              <w:left w:val="single" w:sz="4" w:space="0" w:color="000000"/>
              <w:bottom w:val="single" w:sz="4" w:space="0" w:color="000000"/>
            </w:tcBorders>
          </w:tcPr>
          <w:p w14:paraId="0600E417" w14:textId="3E54769A" w:rsidR="00B2626F" w:rsidRPr="00AD3F68" w:rsidRDefault="002B2B8E" w:rsidP="00B2626F">
            <w:pPr>
              <w:spacing w:line="240" w:lineRule="auto"/>
              <w:ind w:left="-86" w:right="-89"/>
              <w:jc w:val="center"/>
              <w:rPr>
                <w:rFonts w:eastAsia="Times New Roman"/>
                <w:sz w:val="20"/>
                <w:szCs w:val="20"/>
                <w:lang w:eastAsia="ru-RU"/>
              </w:rPr>
            </w:pPr>
            <w:r w:rsidRPr="00AD3F68">
              <w:rPr>
                <w:sz w:val="20"/>
              </w:rPr>
              <w:t>39,95</w:t>
            </w:r>
          </w:p>
        </w:tc>
        <w:tc>
          <w:tcPr>
            <w:tcW w:w="428" w:type="pct"/>
            <w:tcBorders>
              <w:top w:val="single" w:sz="4" w:space="0" w:color="000000"/>
              <w:left w:val="single" w:sz="4" w:space="0" w:color="000000"/>
              <w:bottom w:val="single" w:sz="4" w:space="0" w:color="000000"/>
            </w:tcBorders>
          </w:tcPr>
          <w:p w14:paraId="6B3AEFF0" w14:textId="77777777" w:rsidR="00B2626F" w:rsidRPr="00AD3F68" w:rsidRDefault="00B2626F" w:rsidP="00B2626F">
            <w:pPr>
              <w:spacing w:line="240" w:lineRule="auto"/>
              <w:ind w:left="-86" w:right="-89"/>
              <w:jc w:val="center"/>
              <w:rPr>
                <w:rFonts w:eastAsia="Times New Roman"/>
                <w:sz w:val="20"/>
                <w:szCs w:val="20"/>
                <w:lang w:eastAsia="ru-RU"/>
              </w:rPr>
            </w:pPr>
            <w:r w:rsidRPr="00AD3F68">
              <w:rPr>
                <w:rFonts w:eastAsia="Times New Roman"/>
                <w:sz w:val="20"/>
                <w:szCs w:val="20"/>
                <w:lang w:eastAsia="ru-RU"/>
              </w:rPr>
              <w:t>-</w:t>
            </w:r>
          </w:p>
        </w:tc>
        <w:tc>
          <w:tcPr>
            <w:tcW w:w="351" w:type="pct"/>
            <w:tcBorders>
              <w:top w:val="single" w:sz="4" w:space="0" w:color="000000"/>
              <w:left w:val="single" w:sz="4" w:space="0" w:color="000000"/>
              <w:bottom w:val="single" w:sz="4" w:space="0" w:color="000000"/>
              <w:right w:val="single" w:sz="4" w:space="0" w:color="000000"/>
            </w:tcBorders>
          </w:tcPr>
          <w:p w14:paraId="4F13C31F" w14:textId="77777777" w:rsidR="00B2626F" w:rsidRPr="00AD3F68" w:rsidRDefault="00B2626F" w:rsidP="00B2626F">
            <w:pPr>
              <w:spacing w:line="240" w:lineRule="auto"/>
              <w:ind w:left="-86" w:right="-89"/>
              <w:jc w:val="center"/>
              <w:rPr>
                <w:rFonts w:eastAsia="Times New Roman"/>
                <w:sz w:val="20"/>
                <w:szCs w:val="20"/>
                <w:lang w:eastAsia="ru-RU"/>
              </w:rPr>
            </w:pPr>
            <w:r w:rsidRPr="00AD3F68">
              <w:rPr>
                <w:rFonts w:eastAsia="Times New Roman"/>
                <w:sz w:val="20"/>
                <w:szCs w:val="20"/>
                <w:lang w:eastAsia="ru-RU"/>
              </w:rPr>
              <w:t>-</w:t>
            </w:r>
          </w:p>
        </w:tc>
      </w:tr>
      <w:tr w:rsidR="00B2626F" w:rsidRPr="00AD3F68" w14:paraId="29811935" w14:textId="77777777" w:rsidTr="00825AEA">
        <w:tc>
          <w:tcPr>
            <w:tcW w:w="167" w:type="pct"/>
            <w:tcBorders>
              <w:top w:val="single" w:sz="4" w:space="0" w:color="000000"/>
              <w:left w:val="single" w:sz="4" w:space="0" w:color="000000"/>
              <w:bottom w:val="single" w:sz="4" w:space="0" w:color="000000"/>
            </w:tcBorders>
          </w:tcPr>
          <w:p w14:paraId="34BDE9BD" w14:textId="77777777" w:rsidR="00B2626F" w:rsidRPr="00AD3F68" w:rsidRDefault="00B2626F" w:rsidP="00B2626F">
            <w:pPr>
              <w:spacing w:line="240" w:lineRule="auto"/>
              <w:ind w:left="-86" w:right="-89"/>
              <w:jc w:val="center"/>
              <w:rPr>
                <w:rFonts w:eastAsia="Times New Roman"/>
                <w:sz w:val="20"/>
                <w:szCs w:val="20"/>
                <w:lang w:eastAsia="ru-RU"/>
              </w:rPr>
            </w:pPr>
            <w:r w:rsidRPr="00AD3F68">
              <w:rPr>
                <w:rFonts w:eastAsia="Times New Roman"/>
                <w:sz w:val="20"/>
                <w:szCs w:val="20"/>
                <w:lang w:eastAsia="ru-RU"/>
              </w:rPr>
              <w:t>2</w:t>
            </w:r>
          </w:p>
        </w:tc>
        <w:tc>
          <w:tcPr>
            <w:tcW w:w="1146" w:type="pct"/>
            <w:tcBorders>
              <w:top w:val="single" w:sz="4" w:space="0" w:color="000000"/>
              <w:left w:val="single" w:sz="4" w:space="0" w:color="000000"/>
              <w:bottom w:val="single" w:sz="4" w:space="0" w:color="000000"/>
            </w:tcBorders>
          </w:tcPr>
          <w:p w14:paraId="74BCBFAA" w14:textId="6C794E01" w:rsidR="00B2626F" w:rsidRPr="00AD3F68" w:rsidRDefault="00B41B2C" w:rsidP="00B2626F">
            <w:pPr>
              <w:spacing w:line="240" w:lineRule="auto"/>
              <w:ind w:left="-86" w:right="-89"/>
              <w:jc w:val="left"/>
              <w:rPr>
                <w:rFonts w:eastAsia="Times New Roman"/>
                <w:sz w:val="20"/>
                <w:szCs w:val="20"/>
                <w:lang w:eastAsia="ru-RU"/>
              </w:rPr>
            </w:pPr>
            <w:proofErr w:type="spellStart"/>
            <w:r w:rsidRPr="00AD3F68">
              <w:rPr>
                <w:sz w:val="20"/>
                <w:szCs w:val="20"/>
              </w:rPr>
              <w:t>Коренёвщино</w:t>
            </w:r>
            <w:proofErr w:type="spellEnd"/>
            <w:r w:rsidR="00B2626F" w:rsidRPr="00AD3F68">
              <w:rPr>
                <w:sz w:val="20"/>
                <w:szCs w:val="20"/>
              </w:rPr>
              <w:t xml:space="preserve"> – Николаевка</w:t>
            </w:r>
          </w:p>
        </w:tc>
        <w:tc>
          <w:tcPr>
            <w:tcW w:w="654" w:type="pct"/>
            <w:tcBorders>
              <w:top w:val="single" w:sz="4" w:space="0" w:color="000000"/>
              <w:left w:val="single" w:sz="4" w:space="0" w:color="000000"/>
              <w:bottom w:val="single" w:sz="4" w:space="0" w:color="000000"/>
            </w:tcBorders>
          </w:tcPr>
          <w:p w14:paraId="0811CBF5" w14:textId="3DB4FD0D" w:rsidR="00B2626F" w:rsidRPr="00AD3F68" w:rsidRDefault="00B2626F" w:rsidP="00B2626F">
            <w:pPr>
              <w:spacing w:line="240" w:lineRule="auto"/>
              <w:ind w:left="-86" w:right="-89"/>
              <w:jc w:val="center"/>
              <w:rPr>
                <w:rFonts w:eastAsia="Times New Roman"/>
                <w:sz w:val="20"/>
                <w:szCs w:val="20"/>
                <w:lang w:eastAsia="ru-RU"/>
              </w:rPr>
            </w:pPr>
            <w:r w:rsidRPr="00AD3F68">
              <w:rPr>
                <w:sz w:val="20"/>
                <w:szCs w:val="20"/>
              </w:rPr>
              <w:t>IV</w:t>
            </w:r>
          </w:p>
        </w:tc>
        <w:tc>
          <w:tcPr>
            <w:tcW w:w="686" w:type="pct"/>
            <w:tcBorders>
              <w:top w:val="single" w:sz="4" w:space="0" w:color="000000"/>
              <w:left w:val="single" w:sz="4" w:space="0" w:color="000000"/>
              <w:bottom w:val="single" w:sz="4" w:space="0" w:color="000000"/>
            </w:tcBorders>
          </w:tcPr>
          <w:p w14:paraId="2DCA1866" w14:textId="76F603C0" w:rsidR="00B2626F" w:rsidRPr="00AD3F68" w:rsidRDefault="00B2626F" w:rsidP="00B2626F">
            <w:pPr>
              <w:spacing w:line="240" w:lineRule="auto"/>
              <w:ind w:left="-86" w:right="-89"/>
              <w:jc w:val="center"/>
              <w:rPr>
                <w:rFonts w:eastAsia="Times New Roman"/>
                <w:sz w:val="20"/>
                <w:szCs w:val="20"/>
                <w:lang w:eastAsia="ru-RU"/>
              </w:rPr>
            </w:pPr>
            <w:r w:rsidRPr="00AD3F68">
              <w:rPr>
                <w:bCs/>
                <w:color w:val="000000"/>
                <w:sz w:val="20"/>
                <w:szCs w:val="20"/>
                <w:shd w:val="clear" w:color="auto" w:fill="FFFFFF"/>
              </w:rPr>
              <w:t>50 м</w:t>
            </w:r>
          </w:p>
        </w:tc>
        <w:tc>
          <w:tcPr>
            <w:tcW w:w="1134" w:type="pct"/>
            <w:tcBorders>
              <w:top w:val="single" w:sz="4" w:space="0" w:color="000000"/>
              <w:left w:val="single" w:sz="4" w:space="0" w:color="000000"/>
              <w:bottom w:val="single" w:sz="4" w:space="0" w:color="000000"/>
            </w:tcBorders>
          </w:tcPr>
          <w:p w14:paraId="3D16C2D8" w14:textId="472807F9" w:rsidR="00B2626F" w:rsidRPr="00AD3F68" w:rsidRDefault="002B2B8E" w:rsidP="00B2626F">
            <w:pPr>
              <w:spacing w:line="240" w:lineRule="auto"/>
              <w:ind w:left="-86" w:right="-89"/>
              <w:jc w:val="center"/>
              <w:rPr>
                <w:rFonts w:eastAsia="Times New Roman"/>
                <w:sz w:val="20"/>
                <w:szCs w:val="20"/>
                <w:lang w:eastAsia="ru-RU"/>
              </w:rPr>
            </w:pPr>
            <w:r w:rsidRPr="00AD3F68">
              <w:rPr>
                <w:sz w:val="20"/>
              </w:rPr>
              <w:t>6,1</w:t>
            </w:r>
            <w:r w:rsidR="00692DB3" w:rsidRPr="00AD3F68">
              <w:rPr>
                <w:sz w:val="20"/>
              </w:rPr>
              <w:t xml:space="preserve"> </w:t>
            </w:r>
            <w:r w:rsidR="00B2626F" w:rsidRPr="00AD3F68">
              <w:rPr>
                <w:sz w:val="20"/>
              </w:rPr>
              <w:t>км</w:t>
            </w:r>
          </w:p>
        </w:tc>
        <w:tc>
          <w:tcPr>
            <w:tcW w:w="433" w:type="pct"/>
            <w:tcBorders>
              <w:top w:val="single" w:sz="4" w:space="0" w:color="000000"/>
              <w:left w:val="single" w:sz="4" w:space="0" w:color="000000"/>
              <w:bottom w:val="single" w:sz="4" w:space="0" w:color="000000"/>
            </w:tcBorders>
          </w:tcPr>
          <w:p w14:paraId="2D3D9E61" w14:textId="676E8BE8" w:rsidR="00B2626F" w:rsidRPr="00AD3F68" w:rsidRDefault="002B2B8E" w:rsidP="00B2626F">
            <w:pPr>
              <w:spacing w:line="240" w:lineRule="auto"/>
              <w:ind w:left="-86" w:right="-89"/>
              <w:jc w:val="center"/>
              <w:rPr>
                <w:rFonts w:eastAsia="Times New Roman"/>
                <w:sz w:val="20"/>
                <w:szCs w:val="20"/>
                <w:lang w:eastAsia="ru-RU"/>
              </w:rPr>
            </w:pPr>
            <w:r w:rsidRPr="00AD3F68">
              <w:rPr>
                <w:sz w:val="20"/>
              </w:rPr>
              <w:t>6,1</w:t>
            </w:r>
          </w:p>
        </w:tc>
        <w:tc>
          <w:tcPr>
            <w:tcW w:w="428" w:type="pct"/>
            <w:tcBorders>
              <w:top w:val="single" w:sz="4" w:space="0" w:color="000000"/>
              <w:left w:val="single" w:sz="4" w:space="0" w:color="000000"/>
              <w:bottom w:val="single" w:sz="4" w:space="0" w:color="000000"/>
            </w:tcBorders>
            <w:shd w:val="clear" w:color="auto" w:fill="auto"/>
          </w:tcPr>
          <w:p w14:paraId="2FF1B4C6" w14:textId="15DF94BA" w:rsidR="00B2626F" w:rsidRPr="00AD3F68" w:rsidRDefault="00B2626F" w:rsidP="00B2626F">
            <w:pPr>
              <w:spacing w:line="240" w:lineRule="auto"/>
              <w:ind w:left="-86" w:right="-89"/>
              <w:jc w:val="center"/>
              <w:rPr>
                <w:rFonts w:eastAsia="Times New Roman"/>
                <w:sz w:val="20"/>
                <w:szCs w:val="20"/>
                <w:lang w:eastAsia="ru-RU"/>
              </w:rPr>
            </w:pPr>
            <w:r w:rsidRPr="00AD3F68">
              <w:rPr>
                <w:rFonts w:eastAsia="Times New Roman"/>
                <w:sz w:val="20"/>
                <w:szCs w:val="20"/>
                <w:lang w:eastAsia="ru-RU"/>
              </w:rPr>
              <w:t>-</w:t>
            </w:r>
          </w:p>
        </w:tc>
        <w:tc>
          <w:tcPr>
            <w:tcW w:w="351" w:type="pct"/>
            <w:tcBorders>
              <w:top w:val="single" w:sz="4" w:space="0" w:color="000000"/>
              <w:left w:val="single" w:sz="4" w:space="0" w:color="000000"/>
              <w:bottom w:val="single" w:sz="4" w:space="0" w:color="000000"/>
              <w:right w:val="single" w:sz="4" w:space="0" w:color="000000"/>
            </w:tcBorders>
            <w:shd w:val="clear" w:color="auto" w:fill="auto"/>
          </w:tcPr>
          <w:p w14:paraId="66B0D8FC" w14:textId="3D596416" w:rsidR="00B2626F" w:rsidRPr="00AD3F68" w:rsidRDefault="00B2626F" w:rsidP="00B2626F">
            <w:pPr>
              <w:spacing w:line="240" w:lineRule="auto"/>
              <w:ind w:left="-86" w:right="-89"/>
              <w:jc w:val="center"/>
              <w:rPr>
                <w:rFonts w:eastAsia="Times New Roman"/>
                <w:sz w:val="20"/>
                <w:szCs w:val="20"/>
                <w:lang w:eastAsia="ru-RU"/>
              </w:rPr>
            </w:pPr>
            <w:r w:rsidRPr="00AD3F68">
              <w:rPr>
                <w:rFonts w:eastAsia="Times New Roman"/>
                <w:sz w:val="20"/>
                <w:szCs w:val="20"/>
                <w:lang w:eastAsia="ru-RU"/>
              </w:rPr>
              <w:t>-</w:t>
            </w:r>
          </w:p>
        </w:tc>
      </w:tr>
      <w:tr w:rsidR="00B2626F" w:rsidRPr="00AD3F68" w14:paraId="4964F900" w14:textId="77777777" w:rsidTr="00825AEA">
        <w:tc>
          <w:tcPr>
            <w:tcW w:w="167" w:type="pct"/>
            <w:tcBorders>
              <w:top w:val="single" w:sz="4" w:space="0" w:color="000000"/>
              <w:left w:val="single" w:sz="4" w:space="0" w:color="000000"/>
              <w:bottom w:val="single" w:sz="4" w:space="0" w:color="000000"/>
            </w:tcBorders>
          </w:tcPr>
          <w:p w14:paraId="58B0E20A" w14:textId="77777777" w:rsidR="00B2626F" w:rsidRPr="00AD3F68" w:rsidRDefault="00B2626F" w:rsidP="00B2626F">
            <w:pPr>
              <w:spacing w:line="240" w:lineRule="auto"/>
              <w:ind w:left="-86" w:right="-89"/>
              <w:jc w:val="center"/>
              <w:rPr>
                <w:rFonts w:eastAsia="Times New Roman"/>
                <w:sz w:val="20"/>
                <w:szCs w:val="20"/>
                <w:lang w:eastAsia="ru-RU"/>
              </w:rPr>
            </w:pPr>
            <w:r w:rsidRPr="00AD3F68">
              <w:rPr>
                <w:rFonts w:eastAsia="Times New Roman"/>
                <w:sz w:val="20"/>
                <w:szCs w:val="20"/>
                <w:lang w:eastAsia="ru-RU"/>
              </w:rPr>
              <w:t>3</w:t>
            </w:r>
          </w:p>
        </w:tc>
        <w:tc>
          <w:tcPr>
            <w:tcW w:w="1146" w:type="pct"/>
            <w:tcBorders>
              <w:top w:val="single" w:sz="4" w:space="0" w:color="000000"/>
              <w:left w:val="single" w:sz="4" w:space="0" w:color="000000"/>
              <w:bottom w:val="single" w:sz="4" w:space="0" w:color="000000"/>
            </w:tcBorders>
          </w:tcPr>
          <w:p w14:paraId="14DC8708" w14:textId="380A120D" w:rsidR="00B2626F" w:rsidRPr="00AD3F68" w:rsidRDefault="00B2626F" w:rsidP="00B2626F">
            <w:pPr>
              <w:spacing w:line="240" w:lineRule="auto"/>
              <w:ind w:left="-86" w:right="-89"/>
              <w:jc w:val="left"/>
              <w:rPr>
                <w:rFonts w:eastAsia="Courier New CYR"/>
                <w:sz w:val="20"/>
                <w:szCs w:val="20"/>
                <w:lang w:eastAsia="ru-RU"/>
              </w:rPr>
            </w:pPr>
            <w:r w:rsidRPr="00AD3F68">
              <w:rPr>
                <w:sz w:val="20"/>
                <w:szCs w:val="20"/>
              </w:rPr>
              <w:t xml:space="preserve">Горицы – прим. </w:t>
            </w:r>
            <w:proofErr w:type="gramStart"/>
            <w:r w:rsidRPr="00AD3F68">
              <w:rPr>
                <w:sz w:val="20"/>
                <w:szCs w:val="20"/>
              </w:rPr>
              <w:t>к</w:t>
            </w:r>
            <w:proofErr w:type="gramEnd"/>
            <w:r w:rsidRPr="00AD3F68">
              <w:rPr>
                <w:sz w:val="20"/>
                <w:szCs w:val="20"/>
              </w:rPr>
              <w:t xml:space="preserve"> а/д Липецк – Борисовка</w:t>
            </w:r>
          </w:p>
        </w:tc>
        <w:tc>
          <w:tcPr>
            <w:tcW w:w="654" w:type="pct"/>
            <w:tcBorders>
              <w:top w:val="single" w:sz="4" w:space="0" w:color="000000"/>
              <w:left w:val="single" w:sz="4" w:space="0" w:color="000000"/>
              <w:bottom w:val="single" w:sz="4" w:space="0" w:color="000000"/>
            </w:tcBorders>
          </w:tcPr>
          <w:p w14:paraId="6B34F8DF" w14:textId="6CF91CA1" w:rsidR="00B2626F" w:rsidRPr="00AD3F68" w:rsidRDefault="00B2626F" w:rsidP="00B2626F">
            <w:pPr>
              <w:spacing w:line="240" w:lineRule="auto"/>
              <w:ind w:left="-86" w:right="-89"/>
              <w:jc w:val="center"/>
              <w:rPr>
                <w:rFonts w:eastAsia="Times New Roman"/>
                <w:sz w:val="20"/>
                <w:szCs w:val="20"/>
                <w:lang w:eastAsia="ru-RU"/>
              </w:rPr>
            </w:pPr>
            <w:r w:rsidRPr="00AD3F68">
              <w:rPr>
                <w:sz w:val="20"/>
                <w:szCs w:val="20"/>
              </w:rPr>
              <w:t>IV</w:t>
            </w:r>
          </w:p>
        </w:tc>
        <w:tc>
          <w:tcPr>
            <w:tcW w:w="686" w:type="pct"/>
            <w:tcBorders>
              <w:top w:val="single" w:sz="4" w:space="0" w:color="000000"/>
              <w:left w:val="single" w:sz="4" w:space="0" w:color="000000"/>
              <w:bottom w:val="single" w:sz="4" w:space="0" w:color="000000"/>
            </w:tcBorders>
          </w:tcPr>
          <w:p w14:paraId="6A3C8157" w14:textId="55EF27E9" w:rsidR="00B2626F" w:rsidRPr="00AD3F68" w:rsidRDefault="00B2626F" w:rsidP="00B2626F">
            <w:pPr>
              <w:spacing w:line="240" w:lineRule="auto"/>
              <w:ind w:left="-86" w:right="-89"/>
              <w:jc w:val="center"/>
              <w:rPr>
                <w:rFonts w:eastAsia="Times New Roman"/>
                <w:sz w:val="20"/>
                <w:szCs w:val="20"/>
                <w:lang w:eastAsia="ru-RU"/>
              </w:rPr>
            </w:pPr>
            <w:r w:rsidRPr="00AD3F68">
              <w:rPr>
                <w:bCs/>
                <w:color w:val="000000"/>
                <w:sz w:val="20"/>
                <w:szCs w:val="20"/>
                <w:shd w:val="clear" w:color="auto" w:fill="FFFFFF"/>
              </w:rPr>
              <w:t>50 м</w:t>
            </w:r>
          </w:p>
        </w:tc>
        <w:tc>
          <w:tcPr>
            <w:tcW w:w="1134" w:type="pct"/>
            <w:tcBorders>
              <w:top w:val="single" w:sz="4" w:space="0" w:color="000000"/>
              <w:left w:val="single" w:sz="4" w:space="0" w:color="000000"/>
              <w:bottom w:val="single" w:sz="4" w:space="0" w:color="000000"/>
            </w:tcBorders>
          </w:tcPr>
          <w:p w14:paraId="2E3ACA09" w14:textId="6F272504" w:rsidR="00B2626F" w:rsidRPr="00AD3F68" w:rsidRDefault="002B2B8E" w:rsidP="00B2626F">
            <w:pPr>
              <w:spacing w:line="240" w:lineRule="auto"/>
              <w:ind w:left="-86" w:right="-89"/>
              <w:jc w:val="center"/>
              <w:rPr>
                <w:rFonts w:eastAsia="Times New Roman"/>
                <w:sz w:val="20"/>
                <w:szCs w:val="20"/>
                <w:lang w:eastAsia="ru-RU"/>
              </w:rPr>
            </w:pPr>
            <w:r w:rsidRPr="00AD3F68">
              <w:rPr>
                <w:sz w:val="20"/>
              </w:rPr>
              <w:t>6,63</w:t>
            </w:r>
            <w:r w:rsidR="00B2626F" w:rsidRPr="00AD3F68">
              <w:rPr>
                <w:sz w:val="20"/>
              </w:rPr>
              <w:t xml:space="preserve"> км</w:t>
            </w:r>
          </w:p>
        </w:tc>
        <w:tc>
          <w:tcPr>
            <w:tcW w:w="433" w:type="pct"/>
            <w:tcBorders>
              <w:top w:val="single" w:sz="4" w:space="0" w:color="000000"/>
              <w:left w:val="single" w:sz="4" w:space="0" w:color="000000"/>
              <w:bottom w:val="single" w:sz="4" w:space="0" w:color="000000"/>
            </w:tcBorders>
          </w:tcPr>
          <w:p w14:paraId="20659689" w14:textId="14D45915" w:rsidR="00B2626F" w:rsidRPr="00AD3F68" w:rsidRDefault="002B2B8E" w:rsidP="00B2626F">
            <w:pPr>
              <w:tabs>
                <w:tab w:val="left" w:pos="225"/>
                <w:tab w:val="center" w:pos="413"/>
              </w:tabs>
              <w:spacing w:line="240" w:lineRule="auto"/>
              <w:ind w:left="-86" w:right="-89"/>
              <w:jc w:val="center"/>
              <w:rPr>
                <w:rFonts w:eastAsia="Times New Roman"/>
                <w:sz w:val="20"/>
                <w:szCs w:val="20"/>
                <w:lang w:eastAsia="ru-RU"/>
              </w:rPr>
            </w:pPr>
            <w:r w:rsidRPr="00AD3F68">
              <w:rPr>
                <w:sz w:val="20"/>
              </w:rPr>
              <w:t>6,63</w:t>
            </w:r>
            <w:r w:rsidR="00B2626F" w:rsidRPr="00AD3F68">
              <w:rPr>
                <w:sz w:val="20"/>
              </w:rPr>
              <w:t xml:space="preserve"> </w:t>
            </w:r>
          </w:p>
        </w:tc>
        <w:tc>
          <w:tcPr>
            <w:tcW w:w="428" w:type="pct"/>
            <w:tcBorders>
              <w:top w:val="single" w:sz="4" w:space="0" w:color="000000"/>
              <w:left w:val="single" w:sz="4" w:space="0" w:color="000000"/>
              <w:bottom w:val="single" w:sz="4" w:space="0" w:color="000000"/>
            </w:tcBorders>
          </w:tcPr>
          <w:p w14:paraId="744CC262" w14:textId="77777777" w:rsidR="00B2626F" w:rsidRPr="00AD3F68" w:rsidRDefault="00B2626F" w:rsidP="00B2626F">
            <w:pPr>
              <w:spacing w:line="240" w:lineRule="auto"/>
              <w:ind w:left="-86" w:right="-89"/>
              <w:jc w:val="center"/>
              <w:rPr>
                <w:rFonts w:eastAsia="Times New Roman"/>
                <w:sz w:val="20"/>
                <w:szCs w:val="20"/>
                <w:lang w:eastAsia="ru-RU"/>
              </w:rPr>
            </w:pPr>
            <w:r w:rsidRPr="00AD3F68">
              <w:rPr>
                <w:rFonts w:eastAsia="Times New Roman"/>
                <w:sz w:val="20"/>
                <w:szCs w:val="20"/>
                <w:lang w:eastAsia="ru-RU"/>
              </w:rPr>
              <w:t>-</w:t>
            </w:r>
          </w:p>
        </w:tc>
        <w:tc>
          <w:tcPr>
            <w:tcW w:w="351" w:type="pct"/>
            <w:tcBorders>
              <w:top w:val="single" w:sz="4" w:space="0" w:color="000000"/>
              <w:left w:val="single" w:sz="4" w:space="0" w:color="000000"/>
              <w:bottom w:val="single" w:sz="4" w:space="0" w:color="000000"/>
              <w:right w:val="single" w:sz="4" w:space="0" w:color="000000"/>
            </w:tcBorders>
          </w:tcPr>
          <w:p w14:paraId="3FCA27C8" w14:textId="77777777" w:rsidR="00B2626F" w:rsidRPr="00AD3F68" w:rsidRDefault="00B2626F" w:rsidP="00B2626F">
            <w:pPr>
              <w:spacing w:line="240" w:lineRule="auto"/>
              <w:ind w:left="-86" w:right="-89"/>
              <w:jc w:val="center"/>
              <w:rPr>
                <w:rFonts w:eastAsia="Times New Roman"/>
                <w:sz w:val="20"/>
                <w:szCs w:val="20"/>
                <w:lang w:eastAsia="ru-RU"/>
              </w:rPr>
            </w:pPr>
            <w:r w:rsidRPr="00AD3F68">
              <w:rPr>
                <w:rFonts w:eastAsia="Times New Roman"/>
                <w:sz w:val="20"/>
                <w:szCs w:val="20"/>
                <w:lang w:eastAsia="ru-RU"/>
              </w:rPr>
              <w:t>-</w:t>
            </w:r>
          </w:p>
        </w:tc>
      </w:tr>
      <w:tr w:rsidR="00B2626F" w:rsidRPr="00AD3F68" w14:paraId="59DC773A" w14:textId="77777777" w:rsidTr="00825AEA">
        <w:tc>
          <w:tcPr>
            <w:tcW w:w="167" w:type="pct"/>
            <w:tcBorders>
              <w:top w:val="single" w:sz="4" w:space="0" w:color="000000"/>
              <w:left w:val="single" w:sz="4" w:space="0" w:color="000000"/>
              <w:bottom w:val="single" w:sz="4" w:space="0" w:color="000000"/>
            </w:tcBorders>
          </w:tcPr>
          <w:p w14:paraId="41B14A91" w14:textId="77777777" w:rsidR="00B2626F" w:rsidRPr="00AD3F68" w:rsidRDefault="00B2626F" w:rsidP="00B2626F">
            <w:pPr>
              <w:spacing w:line="240" w:lineRule="auto"/>
              <w:ind w:left="-86" w:right="-89"/>
              <w:jc w:val="center"/>
              <w:rPr>
                <w:rFonts w:eastAsia="Times New Roman"/>
                <w:sz w:val="20"/>
                <w:szCs w:val="20"/>
                <w:lang w:eastAsia="ru-RU"/>
              </w:rPr>
            </w:pPr>
            <w:r w:rsidRPr="00AD3F68">
              <w:rPr>
                <w:rFonts w:eastAsia="Times New Roman"/>
                <w:sz w:val="20"/>
                <w:szCs w:val="20"/>
                <w:lang w:eastAsia="ru-RU"/>
              </w:rPr>
              <w:t>4</w:t>
            </w:r>
          </w:p>
        </w:tc>
        <w:tc>
          <w:tcPr>
            <w:tcW w:w="1146" w:type="pct"/>
            <w:tcBorders>
              <w:top w:val="single" w:sz="4" w:space="0" w:color="000000"/>
              <w:left w:val="single" w:sz="4" w:space="0" w:color="000000"/>
              <w:bottom w:val="single" w:sz="4" w:space="0" w:color="000000"/>
            </w:tcBorders>
          </w:tcPr>
          <w:p w14:paraId="48FB9AEA" w14:textId="23F89952" w:rsidR="00B2626F" w:rsidRPr="00AD3F68" w:rsidRDefault="00B2626F" w:rsidP="00B2626F">
            <w:pPr>
              <w:spacing w:line="240" w:lineRule="auto"/>
              <w:ind w:left="-86" w:right="-89"/>
              <w:jc w:val="left"/>
              <w:rPr>
                <w:rFonts w:eastAsia="Courier New CYR"/>
                <w:sz w:val="20"/>
                <w:szCs w:val="20"/>
                <w:lang w:eastAsia="ru-RU"/>
              </w:rPr>
            </w:pPr>
            <w:proofErr w:type="spellStart"/>
            <w:r w:rsidRPr="00AD3F68">
              <w:rPr>
                <w:sz w:val="20"/>
                <w:szCs w:val="20"/>
              </w:rPr>
              <w:t>Капитанщино</w:t>
            </w:r>
            <w:proofErr w:type="spellEnd"/>
            <w:r w:rsidRPr="00AD3F68">
              <w:rPr>
                <w:sz w:val="20"/>
                <w:szCs w:val="20"/>
              </w:rPr>
              <w:t xml:space="preserve"> – пос. детского санатория «Мечта»</w:t>
            </w:r>
          </w:p>
        </w:tc>
        <w:tc>
          <w:tcPr>
            <w:tcW w:w="654" w:type="pct"/>
            <w:tcBorders>
              <w:top w:val="single" w:sz="4" w:space="0" w:color="000000"/>
              <w:left w:val="single" w:sz="4" w:space="0" w:color="000000"/>
              <w:bottom w:val="single" w:sz="4" w:space="0" w:color="000000"/>
            </w:tcBorders>
          </w:tcPr>
          <w:p w14:paraId="7772E23D" w14:textId="32E8E7D1" w:rsidR="00B2626F" w:rsidRPr="00AD3F68" w:rsidRDefault="00B2626F" w:rsidP="00B2626F">
            <w:pPr>
              <w:spacing w:line="240" w:lineRule="auto"/>
              <w:ind w:left="-86" w:right="-89"/>
              <w:jc w:val="center"/>
              <w:rPr>
                <w:rFonts w:eastAsia="Times New Roman"/>
                <w:sz w:val="20"/>
                <w:szCs w:val="20"/>
                <w:lang w:eastAsia="ru-RU"/>
              </w:rPr>
            </w:pPr>
            <w:r w:rsidRPr="00AD3F68">
              <w:rPr>
                <w:sz w:val="20"/>
                <w:szCs w:val="20"/>
              </w:rPr>
              <w:t>IV</w:t>
            </w:r>
          </w:p>
        </w:tc>
        <w:tc>
          <w:tcPr>
            <w:tcW w:w="686" w:type="pct"/>
            <w:tcBorders>
              <w:top w:val="single" w:sz="4" w:space="0" w:color="000000"/>
              <w:left w:val="single" w:sz="4" w:space="0" w:color="000000"/>
              <w:bottom w:val="single" w:sz="4" w:space="0" w:color="000000"/>
            </w:tcBorders>
          </w:tcPr>
          <w:p w14:paraId="0D5E3932" w14:textId="4B42A2EC" w:rsidR="00B2626F" w:rsidRPr="00AD3F68" w:rsidRDefault="00B2626F" w:rsidP="00B2626F">
            <w:pPr>
              <w:spacing w:line="240" w:lineRule="auto"/>
              <w:ind w:left="-86" w:right="-89"/>
              <w:jc w:val="center"/>
              <w:rPr>
                <w:rFonts w:eastAsia="Times New Roman"/>
                <w:sz w:val="20"/>
                <w:szCs w:val="20"/>
                <w:lang w:eastAsia="ru-RU"/>
              </w:rPr>
            </w:pPr>
            <w:r w:rsidRPr="00AD3F68">
              <w:rPr>
                <w:bCs/>
                <w:color w:val="000000"/>
                <w:sz w:val="20"/>
                <w:szCs w:val="20"/>
                <w:shd w:val="clear" w:color="auto" w:fill="FFFFFF"/>
              </w:rPr>
              <w:t>50 м</w:t>
            </w:r>
          </w:p>
        </w:tc>
        <w:tc>
          <w:tcPr>
            <w:tcW w:w="1134" w:type="pct"/>
            <w:tcBorders>
              <w:top w:val="single" w:sz="4" w:space="0" w:color="000000"/>
              <w:left w:val="single" w:sz="4" w:space="0" w:color="000000"/>
              <w:bottom w:val="single" w:sz="4" w:space="0" w:color="000000"/>
            </w:tcBorders>
          </w:tcPr>
          <w:p w14:paraId="72C4F087" w14:textId="6A27CEDE" w:rsidR="002B2B8E" w:rsidRPr="00AD3F68" w:rsidRDefault="002B2B8E" w:rsidP="00B2626F">
            <w:pPr>
              <w:spacing w:line="240" w:lineRule="auto"/>
              <w:ind w:left="-86" w:right="-89"/>
              <w:jc w:val="center"/>
              <w:rPr>
                <w:rFonts w:eastAsia="Times New Roman"/>
                <w:sz w:val="20"/>
                <w:szCs w:val="20"/>
                <w:lang w:eastAsia="ru-RU"/>
              </w:rPr>
            </w:pPr>
            <w:r w:rsidRPr="00AD3F68">
              <w:rPr>
                <w:sz w:val="20"/>
              </w:rPr>
              <w:t>2,3 км</w:t>
            </w:r>
            <w:r w:rsidRPr="00AD3F68">
              <w:rPr>
                <w:rFonts w:eastAsia="Times New Roman"/>
                <w:sz w:val="20"/>
                <w:szCs w:val="20"/>
                <w:lang w:eastAsia="ru-RU"/>
              </w:rPr>
              <w:t xml:space="preserve"> </w:t>
            </w:r>
          </w:p>
        </w:tc>
        <w:tc>
          <w:tcPr>
            <w:tcW w:w="433" w:type="pct"/>
            <w:tcBorders>
              <w:top w:val="single" w:sz="4" w:space="0" w:color="000000"/>
              <w:left w:val="single" w:sz="4" w:space="0" w:color="000000"/>
              <w:bottom w:val="single" w:sz="4" w:space="0" w:color="000000"/>
            </w:tcBorders>
          </w:tcPr>
          <w:p w14:paraId="084C622F" w14:textId="73714EBE" w:rsidR="00B2626F" w:rsidRPr="00AD3F68" w:rsidRDefault="002B2B8E" w:rsidP="00B2626F">
            <w:pPr>
              <w:spacing w:line="240" w:lineRule="auto"/>
              <w:ind w:left="-86" w:right="-89"/>
              <w:jc w:val="center"/>
              <w:rPr>
                <w:rFonts w:eastAsia="Times New Roman"/>
                <w:sz w:val="20"/>
                <w:szCs w:val="20"/>
                <w:lang w:eastAsia="ru-RU"/>
              </w:rPr>
            </w:pPr>
            <w:r w:rsidRPr="00AD3F68">
              <w:rPr>
                <w:sz w:val="20"/>
              </w:rPr>
              <w:t>2,3</w:t>
            </w:r>
          </w:p>
        </w:tc>
        <w:tc>
          <w:tcPr>
            <w:tcW w:w="428" w:type="pct"/>
            <w:tcBorders>
              <w:top w:val="single" w:sz="4" w:space="0" w:color="000000"/>
              <w:left w:val="single" w:sz="4" w:space="0" w:color="000000"/>
              <w:bottom w:val="single" w:sz="4" w:space="0" w:color="000000"/>
            </w:tcBorders>
          </w:tcPr>
          <w:p w14:paraId="755F515B" w14:textId="77777777" w:rsidR="00B2626F" w:rsidRPr="00AD3F68" w:rsidRDefault="00B2626F" w:rsidP="00B2626F">
            <w:pPr>
              <w:spacing w:line="240" w:lineRule="auto"/>
              <w:ind w:left="-86" w:right="-89"/>
              <w:jc w:val="center"/>
              <w:rPr>
                <w:rFonts w:eastAsia="Times New Roman"/>
                <w:sz w:val="20"/>
                <w:szCs w:val="20"/>
                <w:lang w:eastAsia="ru-RU"/>
              </w:rPr>
            </w:pPr>
            <w:r w:rsidRPr="00AD3F68">
              <w:rPr>
                <w:rFonts w:eastAsia="Times New Roman"/>
                <w:sz w:val="20"/>
                <w:szCs w:val="20"/>
                <w:lang w:eastAsia="ru-RU"/>
              </w:rPr>
              <w:t>-</w:t>
            </w:r>
          </w:p>
        </w:tc>
        <w:tc>
          <w:tcPr>
            <w:tcW w:w="351" w:type="pct"/>
            <w:tcBorders>
              <w:top w:val="single" w:sz="4" w:space="0" w:color="000000"/>
              <w:left w:val="single" w:sz="4" w:space="0" w:color="000000"/>
              <w:bottom w:val="single" w:sz="4" w:space="0" w:color="000000"/>
              <w:right w:val="single" w:sz="4" w:space="0" w:color="000000"/>
            </w:tcBorders>
          </w:tcPr>
          <w:p w14:paraId="64C0F74F" w14:textId="77777777" w:rsidR="00B2626F" w:rsidRPr="00AD3F68" w:rsidRDefault="00B2626F" w:rsidP="00B2626F">
            <w:pPr>
              <w:spacing w:line="240" w:lineRule="auto"/>
              <w:ind w:left="-86" w:right="-89"/>
              <w:jc w:val="center"/>
              <w:rPr>
                <w:rFonts w:eastAsia="Times New Roman"/>
                <w:sz w:val="20"/>
                <w:szCs w:val="20"/>
                <w:lang w:eastAsia="ru-RU"/>
              </w:rPr>
            </w:pPr>
            <w:r w:rsidRPr="00AD3F68">
              <w:rPr>
                <w:rFonts w:eastAsia="Times New Roman"/>
                <w:sz w:val="20"/>
                <w:szCs w:val="20"/>
                <w:lang w:eastAsia="ru-RU"/>
              </w:rPr>
              <w:t>-</w:t>
            </w:r>
          </w:p>
        </w:tc>
      </w:tr>
      <w:tr w:rsidR="00B2626F" w:rsidRPr="00AD3F68" w14:paraId="4CEB0A62" w14:textId="77777777" w:rsidTr="00825AEA">
        <w:tc>
          <w:tcPr>
            <w:tcW w:w="167" w:type="pct"/>
            <w:tcBorders>
              <w:top w:val="single" w:sz="4" w:space="0" w:color="000000"/>
              <w:left w:val="single" w:sz="4" w:space="0" w:color="000000"/>
              <w:bottom w:val="single" w:sz="4" w:space="0" w:color="000000"/>
            </w:tcBorders>
          </w:tcPr>
          <w:p w14:paraId="5B332463" w14:textId="6FFA2C0A" w:rsidR="00B2626F" w:rsidRPr="00AD3F68" w:rsidRDefault="00B2626F" w:rsidP="00B2626F">
            <w:pPr>
              <w:spacing w:line="240" w:lineRule="auto"/>
              <w:ind w:left="-86" w:right="-89"/>
              <w:jc w:val="center"/>
              <w:rPr>
                <w:rFonts w:eastAsia="Times New Roman"/>
                <w:sz w:val="20"/>
                <w:szCs w:val="20"/>
                <w:lang w:eastAsia="ru-RU"/>
              </w:rPr>
            </w:pPr>
            <w:r w:rsidRPr="00AD3F68">
              <w:rPr>
                <w:rFonts w:eastAsia="Times New Roman"/>
                <w:sz w:val="20"/>
                <w:szCs w:val="20"/>
                <w:lang w:eastAsia="ru-RU"/>
              </w:rPr>
              <w:t>5</w:t>
            </w:r>
          </w:p>
        </w:tc>
        <w:tc>
          <w:tcPr>
            <w:tcW w:w="1146" w:type="pct"/>
            <w:tcBorders>
              <w:top w:val="single" w:sz="4" w:space="0" w:color="000000"/>
              <w:left w:val="single" w:sz="4" w:space="0" w:color="000000"/>
              <w:bottom w:val="single" w:sz="4" w:space="0" w:color="000000"/>
            </w:tcBorders>
          </w:tcPr>
          <w:p w14:paraId="5407C899" w14:textId="2C8B9E3F" w:rsidR="00B2626F" w:rsidRPr="00AD3F68" w:rsidRDefault="00B2626F" w:rsidP="00B2626F">
            <w:pPr>
              <w:spacing w:line="240" w:lineRule="auto"/>
              <w:ind w:left="-86" w:right="-89"/>
              <w:jc w:val="left"/>
              <w:rPr>
                <w:sz w:val="20"/>
                <w:szCs w:val="20"/>
              </w:rPr>
            </w:pPr>
            <w:r w:rsidRPr="00AD3F68">
              <w:rPr>
                <w:sz w:val="20"/>
                <w:szCs w:val="20"/>
              </w:rPr>
              <w:t>Подъезд к с. Горицы</w:t>
            </w:r>
          </w:p>
        </w:tc>
        <w:tc>
          <w:tcPr>
            <w:tcW w:w="654" w:type="pct"/>
            <w:tcBorders>
              <w:top w:val="single" w:sz="4" w:space="0" w:color="000000"/>
              <w:left w:val="single" w:sz="4" w:space="0" w:color="000000"/>
              <w:bottom w:val="single" w:sz="4" w:space="0" w:color="000000"/>
            </w:tcBorders>
          </w:tcPr>
          <w:p w14:paraId="49A77F3B" w14:textId="567103B6" w:rsidR="00B2626F" w:rsidRPr="00AD3F68" w:rsidRDefault="00B2626F" w:rsidP="00B2626F">
            <w:pPr>
              <w:spacing w:line="240" w:lineRule="auto"/>
              <w:ind w:left="-86" w:right="-89"/>
              <w:jc w:val="center"/>
              <w:rPr>
                <w:rFonts w:eastAsia="Times New Roman"/>
                <w:sz w:val="20"/>
                <w:szCs w:val="20"/>
                <w:lang w:eastAsia="ru-RU"/>
              </w:rPr>
            </w:pPr>
            <w:r w:rsidRPr="00AD3F68">
              <w:rPr>
                <w:sz w:val="20"/>
                <w:szCs w:val="20"/>
              </w:rPr>
              <w:t>IV</w:t>
            </w:r>
          </w:p>
        </w:tc>
        <w:tc>
          <w:tcPr>
            <w:tcW w:w="686" w:type="pct"/>
            <w:tcBorders>
              <w:top w:val="single" w:sz="4" w:space="0" w:color="000000"/>
              <w:left w:val="single" w:sz="4" w:space="0" w:color="000000"/>
              <w:bottom w:val="single" w:sz="4" w:space="0" w:color="000000"/>
            </w:tcBorders>
          </w:tcPr>
          <w:p w14:paraId="39C8D89F" w14:textId="795F5A84" w:rsidR="00B2626F" w:rsidRPr="00AD3F68" w:rsidRDefault="00B2626F" w:rsidP="00B2626F">
            <w:pPr>
              <w:spacing w:line="240" w:lineRule="auto"/>
              <w:ind w:left="-86" w:right="-89"/>
              <w:jc w:val="center"/>
              <w:rPr>
                <w:rFonts w:eastAsia="Times New Roman"/>
                <w:sz w:val="20"/>
                <w:szCs w:val="20"/>
                <w:lang w:eastAsia="ru-RU"/>
              </w:rPr>
            </w:pPr>
            <w:r w:rsidRPr="00AD3F68">
              <w:rPr>
                <w:bCs/>
                <w:color w:val="000000"/>
                <w:sz w:val="20"/>
                <w:szCs w:val="20"/>
                <w:shd w:val="clear" w:color="auto" w:fill="FFFFFF"/>
              </w:rPr>
              <w:t>50 м</w:t>
            </w:r>
          </w:p>
        </w:tc>
        <w:tc>
          <w:tcPr>
            <w:tcW w:w="1134" w:type="pct"/>
            <w:tcBorders>
              <w:top w:val="single" w:sz="4" w:space="0" w:color="000000"/>
              <w:left w:val="single" w:sz="4" w:space="0" w:color="000000"/>
              <w:bottom w:val="single" w:sz="4" w:space="0" w:color="000000"/>
            </w:tcBorders>
          </w:tcPr>
          <w:p w14:paraId="692B0B99" w14:textId="7DD09D1B" w:rsidR="00B2626F" w:rsidRPr="00AD3F68" w:rsidRDefault="002B2B8E" w:rsidP="00B2626F">
            <w:pPr>
              <w:spacing w:line="240" w:lineRule="auto"/>
              <w:ind w:left="-86" w:right="-89"/>
              <w:jc w:val="center"/>
              <w:rPr>
                <w:rFonts w:eastAsia="Times New Roman"/>
                <w:sz w:val="20"/>
                <w:szCs w:val="20"/>
                <w:lang w:eastAsia="ru-RU"/>
              </w:rPr>
            </w:pPr>
            <w:r w:rsidRPr="00AD3F68">
              <w:rPr>
                <w:sz w:val="20"/>
              </w:rPr>
              <w:t>1,49</w:t>
            </w:r>
            <w:r w:rsidR="00692DB3" w:rsidRPr="00AD3F68">
              <w:rPr>
                <w:sz w:val="20"/>
              </w:rPr>
              <w:t xml:space="preserve"> </w:t>
            </w:r>
            <w:r w:rsidR="00B2626F" w:rsidRPr="00AD3F68">
              <w:rPr>
                <w:sz w:val="20"/>
              </w:rPr>
              <w:t>км</w:t>
            </w:r>
          </w:p>
        </w:tc>
        <w:tc>
          <w:tcPr>
            <w:tcW w:w="433" w:type="pct"/>
            <w:tcBorders>
              <w:top w:val="single" w:sz="4" w:space="0" w:color="000000"/>
              <w:left w:val="single" w:sz="4" w:space="0" w:color="000000"/>
              <w:bottom w:val="single" w:sz="4" w:space="0" w:color="000000"/>
            </w:tcBorders>
          </w:tcPr>
          <w:p w14:paraId="3368E37F" w14:textId="778988BE" w:rsidR="00B2626F" w:rsidRPr="00AD3F68" w:rsidRDefault="002B2B8E" w:rsidP="00B2626F">
            <w:pPr>
              <w:spacing w:line="240" w:lineRule="auto"/>
              <w:ind w:left="-86" w:right="-89"/>
              <w:jc w:val="center"/>
              <w:rPr>
                <w:rFonts w:eastAsia="Times New Roman"/>
                <w:sz w:val="20"/>
                <w:szCs w:val="20"/>
                <w:lang w:eastAsia="ru-RU"/>
              </w:rPr>
            </w:pPr>
            <w:r w:rsidRPr="00AD3F68">
              <w:rPr>
                <w:sz w:val="20"/>
              </w:rPr>
              <w:t>1,49</w:t>
            </w:r>
          </w:p>
        </w:tc>
        <w:tc>
          <w:tcPr>
            <w:tcW w:w="428" w:type="pct"/>
            <w:tcBorders>
              <w:top w:val="single" w:sz="4" w:space="0" w:color="000000"/>
              <w:left w:val="single" w:sz="4" w:space="0" w:color="000000"/>
              <w:bottom w:val="single" w:sz="4" w:space="0" w:color="000000"/>
            </w:tcBorders>
          </w:tcPr>
          <w:p w14:paraId="59EC3CBA" w14:textId="3FCF7C95" w:rsidR="00B2626F" w:rsidRPr="00AD3F68" w:rsidRDefault="00692DB3" w:rsidP="00B2626F">
            <w:pPr>
              <w:spacing w:line="240" w:lineRule="auto"/>
              <w:ind w:left="-86" w:right="-89"/>
              <w:jc w:val="center"/>
              <w:rPr>
                <w:rFonts w:eastAsia="Times New Roman"/>
                <w:sz w:val="20"/>
                <w:szCs w:val="20"/>
                <w:lang w:eastAsia="ru-RU"/>
              </w:rPr>
            </w:pPr>
            <w:r w:rsidRPr="00AD3F68">
              <w:rPr>
                <w:rFonts w:eastAsia="Times New Roman"/>
                <w:sz w:val="20"/>
                <w:szCs w:val="20"/>
                <w:lang w:eastAsia="ru-RU"/>
              </w:rPr>
              <w:t>-</w:t>
            </w:r>
          </w:p>
        </w:tc>
        <w:tc>
          <w:tcPr>
            <w:tcW w:w="351" w:type="pct"/>
            <w:tcBorders>
              <w:top w:val="single" w:sz="4" w:space="0" w:color="000000"/>
              <w:left w:val="single" w:sz="4" w:space="0" w:color="000000"/>
              <w:bottom w:val="single" w:sz="4" w:space="0" w:color="000000"/>
              <w:right w:val="single" w:sz="4" w:space="0" w:color="000000"/>
            </w:tcBorders>
          </w:tcPr>
          <w:p w14:paraId="56E2913F" w14:textId="15EB455C" w:rsidR="00B2626F" w:rsidRPr="00AD3F68" w:rsidRDefault="00692DB3" w:rsidP="00B2626F">
            <w:pPr>
              <w:spacing w:line="240" w:lineRule="auto"/>
              <w:ind w:left="-86" w:right="-89"/>
              <w:jc w:val="center"/>
              <w:rPr>
                <w:rFonts w:eastAsia="Times New Roman"/>
                <w:sz w:val="20"/>
                <w:szCs w:val="20"/>
                <w:lang w:eastAsia="ru-RU"/>
              </w:rPr>
            </w:pPr>
            <w:r w:rsidRPr="00AD3F68">
              <w:rPr>
                <w:rFonts w:eastAsia="Times New Roman"/>
                <w:sz w:val="20"/>
                <w:szCs w:val="20"/>
                <w:lang w:eastAsia="ru-RU"/>
              </w:rPr>
              <w:t>-</w:t>
            </w:r>
          </w:p>
        </w:tc>
      </w:tr>
    </w:tbl>
    <w:p w14:paraId="413367C4" w14:textId="130BEF4B" w:rsidR="00EF36E6" w:rsidRPr="00AD3F68" w:rsidRDefault="00EF36E6" w:rsidP="0030660E">
      <w:pPr>
        <w:spacing w:before="120" w:line="276" w:lineRule="auto"/>
        <w:ind w:firstLine="709"/>
        <w:rPr>
          <w:b/>
        </w:rPr>
      </w:pPr>
      <w:r w:rsidRPr="00AD3F68">
        <w:rPr>
          <w:b/>
        </w:rPr>
        <w:lastRenderedPageBreak/>
        <w:t>Информация об основных проблемах и ограничениях</w:t>
      </w:r>
    </w:p>
    <w:p w14:paraId="2C0E8C80" w14:textId="4D374C32" w:rsidR="00633A78" w:rsidRPr="00AD3F68" w:rsidRDefault="00633A78" w:rsidP="00FF3FE2">
      <w:pPr>
        <w:autoSpaceDE w:val="0"/>
        <w:autoSpaceDN w:val="0"/>
        <w:adjustRightInd w:val="0"/>
        <w:spacing w:line="276" w:lineRule="auto"/>
        <w:ind w:firstLine="709"/>
        <w:rPr>
          <w:szCs w:val="24"/>
        </w:rPr>
      </w:pPr>
      <w:r w:rsidRPr="00AD3F68">
        <w:rPr>
          <w:szCs w:val="24"/>
        </w:rPr>
        <w:t>Исходя из фактического состояния сети автомобильных дорог общего пол</w:t>
      </w:r>
      <w:r w:rsidR="00FF3FE2" w:rsidRPr="00AD3F68">
        <w:rPr>
          <w:szCs w:val="24"/>
        </w:rPr>
        <w:t xml:space="preserve">ьзования можно сделать </w:t>
      </w:r>
      <w:r w:rsidRPr="00AD3F68">
        <w:rPr>
          <w:szCs w:val="24"/>
        </w:rPr>
        <w:t>в</w:t>
      </w:r>
      <w:r w:rsidR="00FF3FE2" w:rsidRPr="00AD3F68">
        <w:rPr>
          <w:szCs w:val="24"/>
        </w:rPr>
        <w:t>ывод, что с</w:t>
      </w:r>
      <w:r w:rsidR="00382CFE" w:rsidRPr="00AD3F68">
        <w:rPr>
          <w:szCs w:val="24"/>
        </w:rPr>
        <w:t xml:space="preserve">уществующая сеть автомобильных дорог </w:t>
      </w:r>
      <w:r w:rsidR="00003C45" w:rsidRPr="00AD3F68">
        <w:rPr>
          <w:szCs w:val="24"/>
        </w:rPr>
        <w:t>сельского посе</w:t>
      </w:r>
      <w:r w:rsidR="0002313D" w:rsidRPr="00AD3F68">
        <w:rPr>
          <w:szCs w:val="24"/>
        </w:rPr>
        <w:t xml:space="preserve">ления </w:t>
      </w:r>
      <w:proofErr w:type="spellStart"/>
      <w:r w:rsidR="00152983" w:rsidRPr="00AD3F68">
        <w:rPr>
          <w:szCs w:val="24"/>
        </w:rPr>
        <w:t>Коренё</w:t>
      </w:r>
      <w:r w:rsidR="0002313D" w:rsidRPr="00AD3F68">
        <w:rPr>
          <w:szCs w:val="24"/>
        </w:rPr>
        <w:t>вщинский</w:t>
      </w:r>
      <w:proofErr w:type="spellEnd"/>
      <w:r w:rsidR="0002313D" w:rsidRPr="00AD3F68">
        <w:rPr>
          <w:szCs w:val="24"/>
        </w:rPr>
        <w:t xml:space="preserve"> сельсовет</w:t>
      </w:r>
      <w:r w:rsidR="00382CFE" w:rsidRPr="00AD3F68">
        <w:rPr>
          <w:szCs w:val="24"/>
        </w:rPr>
        <w:t xml:space="preserve"> находится в состоянии постепенного разрушения из-за недостаточного финансирования на ремонт и содержание автомобильных дорог.</w:t>
      </w:r>
    </w:p>
    <w:p w14:paraId="3A61D5C2" w14:textId="77777777" w:rsidR="00EF36E6" w:rsidRPr="00AD3F68" w:rsidRDefault="00EF36E6" w:rsidP="003B7C82">
      <w:pPr>
        <w:spacing w:line="276" w:lineRule="auto"/>
        <w:ind w:firstLine="709"/>
        <w:rPr>
          <w:b/>
        </w:rPr>
      </w:pPr>
      <w:r w:rsidRPr="00AD3F68">
        <w:rPr>
          <w:b/>
        </w:rPr>
        <w:t>Направления развития</w:t>
      </w:r>
    </w:p>
    <w:p w14:paraId="0A523D0E" w14:textId="5E208D88" w:rsidR="00633A78" w:rsidRPr="00AD3F68" w:rsidRDefault="00633A78" w:rsidP="00633A78">
      <w:pPr>
        <w:autoSpaceDE w:val="0"/>
        <w:autoSpaceDN w:val="0"/>
        <w:adjustRightInd w:val="0"/>
        <w:spacing w:line="276" w:lineRule="auto"/>
        <w:ind w:firstLine="709"/>
        <w:rPr>
          <w:szCs w:val="24"/>
        </w:rPr>
      </w:pPr>
      <w:r w:rsidRPr="00AD3F68">
        <w:rPr>
          <w:szCs w:val="24"/>
        </w:rPr>
        <w:t>В период реализации документов территориального планирования транспортная инфраструктура по видам транспорта существенно не изменится. Транспортная связь с муниципальным образованием, регионом и населенными пунктами будет осуществляться общественным транспортом (автобусное и маршрутное сообщение</w:t>
      </w:r>
      <w:r w:rsidR="00162969" w:rsidRPr="00AD3F68">
        <w:rPr>
          <w:szCs w:val="24"/>
        </w:rPr>
        <w:t>)</w:t>
      </w:r>
      <w:r w:rsidRPr="00AD3F68">
        <w:rPr>
          <w:szCs w:val="24"/>
        </w:rPr>
        <w:t>, связь внутри населенных пунктов будет осуществляться личным транспортом и пешеходным движением.</w:t>
      </w:r>
    </w:p>
    <w:p w14:paraId="0FFD02E7" w14:textId="1E49B910" w:rsidR="00633A78" w:rsidRPr="00AD3F68" w:rsidRDefault="00633A78" w:rsidP="00633A78">
      <w:pPr>
        <w:autoSpaceDE w:val="0"/>
        <w:autoSpaceDN w:val="0"/>
        <w:adjustRightInd w:val="0"/>
        <w:spacing w:line="276" w:lineRule="auto"/>
        <w:ind w:firstLine="709"/>
        <w:rPr>
          <w:szCs w:val="24"/>
        </w:rPr>
      </w:pPr>
      <w:r w:rsidRPr="00AD3F68">
        <w:rPr>
          <w:szCs w:val="24"/>
        </w:rPr>
        <w:t>Основным направлением развития дорожной сети</w:t>
      </w:r>
      <w:r w:rsidR="00AB1FA5" w:rsidRPr="00AD3F68">
        <w:rPr>
          <w:szCs w:val="24"/>
        </w:rPr>
        <w:t xml:space="preserve"> </w:t>
      </w:r>
      <w:r w:rsidR="0002313D" w:rsidRPr="00AD3F68">
        <w:rPr>
          <w:szCs w:val="24"/>
        </w:rPr>
        <w:t xml:space="preserve">сельского поселения </w:t>
      </w:r>
      <w:proofErr w:type="spellStart"/>
      <w:r w:rsidR="00152983" w:rsidRPr="00AD3F68">
        <w:rPr>
          <w:szCs w:val="24"/>
        </w:rPr>
        <w:t>Коренё</w:t>
      </w:r>
      <w:r w:rsidR="00003C45" w:rsidRPr="00AD3F68">
        <w:rPr>
          <w:szCs w:val="24"/>
        </w:rPr>
        <w:t>вщин</w:t>
      </w:r>
      <w:r w:rsidR="0002313D" w:rsidRPr="00AD3F68">
        <w:rPr>
          <w:szCs w:val="24"/>
        </w:rPr>
        <w:t>ский</w:t>
      </w:r>
      <w:proofErr w:type="spellEnd"/>
      <w:r w:rsidR="0002313D" w:rsidRPr="00AD3F68">
        <w:rPr>
          <w:szCs w:val="24"/>
        </w:rPr>
        <w:t xml:space="preserve"> сельсовет</w:t>
      </w:r>
      <w:r w:rsidR="0082151F" w:rsidRPr="00AD3F68">
        <w:rPr>
          <w:szCs w:val="24"/>
        </w:rPr>
        <w:t xml:space="preserve"> </w:t>
      </w:r>
      <w:r w:rsidRPr="00AD3F68">
        <w:rPr>
          <w:szCs w:val="24"/>
        </w:rPr>
        <w:t>на период реализации документов территориального планирования является дальнейшее совершенствование транспортного каркаса территории, усиление связи между административным центром (транспортным ядром) и периферийными населенными пунктами.</w:t>
      </w:r>
    </w:p>
    <w:p w14:paraId="78650FF6" w14:textId="77777777" w:rsidR="00633A78" w:rsidRPr="00AD3F68" w:rsidRDefault="00633A78" w:rsidP="00633A78">
      <w:pPr>
        <w:autoSpaceDE w:val="0"/>
        <w:autoSpaceDN w:val="0"/>
        <w:adjustRightInd w:val="0"/>
        <w:spacing w:line="276" w:lineRule="auto"/>
        <w:ind w:firstLine="709"/>
        <w:rPr>
          <w:szCs w:val="24"/>
        </w:rPr>
      </w:pPr>
      <w:r w:rsidRPr="00AD3F68">
        <w:rPr>
          <w:szCs w:val="24"/>
        </w:rPr>
        <w:t xml:space="preserve">При росте интенсивности движения транспортных средств основными 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w:t>
      </w:r>
      <w:proofErr w:type="spellStart"/>
      <w:r w:rsidRPr="00AD3F68">
        <w:rPr>
          <w:szCs w:val="24"/>
        </w:rPr>
        <w:t>видеофиксации</w:t>
      </w:r>
      <w:proofErr w:type="spellEnd"/>
      <w:r w:rsidRPr="00AD3F68">
        <w:rPr>
          <w:szCs w:val="24"/>
        </w:rPr>
        <w:t xml:space="preserve">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средств массовой информации.</w:t>
      </w:r>
    </w:p>
    <w:p w14:paraId="58224B79" w14:textId="77777777" w:rsidR="00633A78" w:rsidRPr="00AD3F68" w:rsidRDefault="00633A78" w:rsidP="00633A78">
      <w:pPr>
        <w:autoSpaceDE w:val="0"/>
        <w:autoSpaceDN w:val="0"/>
        <w:adjustRightInd w:val="0"/>
        <w:spacing w:line="276" w:lineRule="auto"/>
        <w:ind w:firstLine="709"/>
        <w:rPr>
          <w:szCs w:val="24"/>
        </w:rPr>
      </w:pPr>
      <w:r w:rsidRPr="00AD3F68">
        <w:rPr>
          <w:szCs w:val="24"/>
        </w:rPr>
        <w:t xml:space="preserve">В период реализации документов территориального планирования не предполагаются изменения центров транспортного тяготения, структуры, маршрутов и объемов грузовых и пассажирских перевозок. </w:t>
      </w:r>
    </w:p>
    <w:p w14:paraId="547EB72D" w14:textId="4E3495DA" w:rsidR="00B0424E" w:rsidRPr="00AD3F68" w:rsidRDefault="00B0424E" w:rsidP="00B52A3D">
      <w:pPr>
        <w:pStyle w:val="021216b"/>
      </w:pPr>
      <w:bookmarkStart w:id="131" w:name="_Toc69297553"/>
      <w:bookmarkStart w:id="132" w:name="_Toc138563129"/>
      <w:bookmarkStart w:id="133" w:name="_Toc138563576"/>
      <w:bookmarkStart w:id="134" w:name="_Toc138564203"/>
      <w:r w:rsidRPr="00AD3F68">
        <w:t>7.1.2 Улично-дорожная сеть</w:t>
      </w:r>
      <w:bookmarkEnd w:id="131"/>
    </w:p>
    <w:p w14:paraId="66A71E14" w14:textId="77777777" w:rsidR="00EB0545" w:rsidRPr="00AD3F68" w:rsidRDefault="00EB0545" w:rsidP="007F6B69">
      <w:pPr>
        <w:autoSpaceDE w:val="0"/>
        <w:autoSpaceDN w:val="0"/>
        <w:adjustRightInd w:val="0"/>
        <w:spacing w:line="276" w:lineRule="auto"/>
        <w:ind w:firstLine="709"/>
        <w:rPr>
          <w:b/>
          <w:szCs w:val="24"/>
        </w:rPr>
      </w:pPr>
      <w:r w:rsidRPr="00AD3F68">
        <w:rPr>
          <w:b/>
          <w:szCs w:val="24"/>
        </w:rPr>
        <w:t>Анализ существующего состояния</w:t>
      </w:r>
    </w:p>
    <w:p w14:paraId="74191A4C" w14:textId="5C6D4400" w:rsidR="00CC3C3B" w:rsidRPr="00AD3F68" w:rsidRDefault="00CC3C3B" w:rsidP="00B330A7">
      <w:pPr>
        <w:spacing w:line="276" w:lineRule="auto"/>
        <w:ind w:firstLine="709"/>
        <w:rPr>
          <w:rFonts w:eastAsia="Times New Roman"/>
          <w:szCs w:val="24"/>
          <w:lang w:eastAsia="ru-RU"/>
        </w:rPr>
      </w:pPr>
      <w:r w:rsidRPr="00AD3F68">
        <w:rPr>
          <w:rFonts w:eastAsia="Times New Roman"/>
          <w:bCs/>
          <w:kern w:val="1"/>
          <w:szCs w:val="24"/>
          <w:lang w:eastAsia="ar-SA"/>
        </w:rPr>
        <w:t>Улично-дорожная сеть населенного пункта поселения</w:t>
      </w:r>
      <w:r w:rsidRPr="00AD3F68">
        <w:rPr>
          <w:rFonts w:eastAsia="Times New Roman"/>
          <w:b/>
          <w:bCs/>
          <w:kern w:val="1"/>
          <w:szCs w:val="24"/>
          <w:lang w:eastAsia="ar-SA"/>
        </w:rPr>
        <w:t xml:space="preserve"> </w:t>
      </w:r>
      <w:r w:rsidR="007F6B69" w:rsidRPr="00AD3F68">
        <w:rPr>
          <w:rFonts w:eastAsia="Times New Roman"/>
          <w:szCs w:val="24"/>
          <w:lang w:eastAsia="ru-RU"/>
        </w:rPr>
        <w:t xml:space="preserve">обеспечивает </w:t>
      </w:r>
      <w:r w:rsidRPr="00AD3F68">
        <w:rPr>
          <w:rFonts w:eastAsia="Times New Roman"/>
          <w:szCs w:val="24"/>
          <w:lang w:eastAsia="ru-RU"/>
        </w:rPr>
        <w:t>внутренние транспортные связи, включает в себя в</w:t>
      </w:r>
      <w:r w:rsidR="00152983" w:rsidRPr="00AD3F68">
        <w:rPr>
          <w:rFonts w:eastAsia="Times New Roman"/>
          <w:szCs w:val="24"/>
          <w:lang w:eastAsia="ru-RU"/>
        </w:rPr>
        <w:t>ъезды и выезды на территорию населенного пункта</w:t>
      </w:r>
      <w:r w:rsidRPr="00AD3F68">
        <w:rPr>
          <w:rFonts w:eastAsia="Times New Roman"/>
          <w:szCs w:val="24"/>
          <w:lang w:eastAsia="ru-RU"/>
        </w:rPr>
        <w:t xml:space="preserve"> главные улицы застройки, основные и второстепенные проезды.</w:t>
      </w:r>
    </w:p>
    <w:p w14:paraId="0212BC0A" w14:textId="77777777" w:rsidR="00CC3C3B" w:rsidRPr="00AD3F68" w:rsidRDefault="00CC3C3B" w:rsidP="00B330A7">
      <w:pPr>
        <w:suppressAutoHyphens/>
        <w:spacing w:line="276" w:lineRule="auto"/>
        <w:ind w:firstLine="709"/>
        <w:rPr>
          <w:color w:val="000000"/>
          <w:kern w:val="24"/>
          <w:szCs w:val="24"/>
        </w:rPr>
      </w:pPr>
      <w:r w:rsidRPr="00AD3F68">
        <w:rPr>
          <w:color w:val="000000"/>
          <w:kern w:val="24"/>
          <w:szCs w:val="24"/>
        </w:rPr>
        <w:t>Улично-дорожная сеть населенных пунктов представлена следующими категориями улиц:</w:t>
      </w:r>
    </w:p>
    <w:p w14:paraId="03CE2D46" w14:textId="0DAFAE87" w:rsidR="00FF3FE2" w:rsidRPr="00AD3F68" w:rsidRDefault="00FF3FE2" w:rsidP="00B330A7">
      <w:pPr>
        <w:numPr>
          <w:ilvl w:val="0"/>
          <w:numId w:val="66"/>
        </w:numPr>
        <w:suppressAutoHyphens/>
        <w:spacing w:line="276" w:lineRule="auto"/>
        <w:ind w:left="900"/>
        <w:jc w:val="left"/>
        <w:rPr>
          <w:color w:val="000000"/>
          <w:kern w:val="24"/>
          <w:szCs w:val="24"/>
        </w:rPr>
      </w:pPr>
      <w:r w:rsidRPr="00AD3F68">
        <w:rPr>
          <w:color w:val="000000"/>
          <w:kern w:val="24"/>
          <w:szCs w:val="24"/>
        </w:rPr>
        <w:t>автомобильные дороги регионального или межмуниципального значения;</w:t>
      </w:r>
    </w:p>
    <w:p w14:paraId="23C48ACD" w14:textId="29D0C6B9" w:rsidR="00CC3C3B" w:rsidRPr="00AD3F68" w:rsidRDefault="00FF3FE2" w:rsidP="00B330A7">
      <w:pPr>
        <w:numPr>
          <w:ilvl w:val="0"/>
          <w:numId w:val="66"/>
        </w:numPr>
        <w:suppressAutoHyphens/>
        <w:spacing w:line="276" w:lineRule="auto"/>
        <w:ind w:left="900"/>
        <w:jc w:val="left"/>
        <w:rPr>
          <w:color w:val="000000"/>
          <w:kern w:val="24"/>
          <w:szCs w:val="24"/>
        </w:rPr>
      </w:pPr>
      <w:r w:rsidRPr="00AD3F68">
        <w:rPr>
          <w:color w:val="000000"/>
          <w:kern w:val="24"/>
          <w:szCs w:val="24"/>
        </w:rPr>
        <w:t>автомобильные дороги местного значения</w:t>
      </w:r>
      <w:r w:rsidR="00CC3C3B" w:rsidRPr="00AD3F68">
        <w:rPr>
          <w:color w:val="000000"/>
          <w:kern w:val="24"/>
          <w:szCs w:val="24"/>
        </w:rPr>
        <w:t>;</w:t>
      </w:r>
    </w:p>
    <w:p w14:paraId="460D92AC" w14:textId="77777777" w:rsidR="00CC3C3B" w:rsidRPr="00AD3F68" w:rsidRDefault="00CC3C3B" w:rsidP="00B330A7">
      <w:pPr>
        <w:numPr>
          <w:ilvl w:val="0"/>
          <w:numId w:val="66"/>
        </w:numPr>
        <w:suppressAutoHyphens/>
        <w:spacing w:line="276" w:lineRule="auto"/>
        <w:ind w:left="900"/>
        <w:jc w:val="left"/>
        <w:rPr>
          <w:color w:val="000000"/>
          <w:kern w:val="24"/>
          <w:szCs w:val="24"/>
        </w:rPr>
      </w:pPr>
      <w:r w:rsidRPr="00AD3F68">
        <w:rPr>
          <w:color w:val="000000"/>
          <w:kern w:val="24"/>
          <w:szCs w:val="24"/>
        </w:rPr>
        <w:t>улица в жилой застройке: основная, второстепенная (переулок), проезд.</w:t>
      </w:r>
    </w:p>
    <w:p w14:paraId="11C0A3CF" w14:textId="77777777" w:rsidR="00CC3C3B" w:rsidRPr="00AD3F68" w:rsidRDefault="00CC3C3B" w:rsidP="00B330A7">
      <w:pPr>
        <w:suppressAutoHyphens/>
        <w:spacing w:line="276" w:lineRule="auto"/>
        <w:ind w:firstLine="709"/>
        <w:rPr>
          <w:color w:val="000000"/>
          <w:kern w:val="24"/>
          <w:szCs w:val="24"/>
          <w:lang w:eastAsia="ru-RU"/>
        </w:rPr>
      </w:pPr>
      <w:r w:rsidRPr="00AD3F68">
        <w:rPr>
          <w:color w:val="000000"/>
          <w:kern w:val="24"/>
          <w:szCs w:val="24"/>
          <w:lang w:eastAsia="ru-RU"/>
        </w:rPr>
        <w:t>Улично-дорожную сеть села можно условно разделить на два типа: восточную часть исторически сформирована кварталами в основном прямоугольной формы, а остальная территория села имеет нерегулярную сетку улиц, подчиненную рельефу местности.</w:t>
      </w:r>
    </w:p>
    <w:p w14:paraId="2658EF14" w14:textId="7313613F" w:rsidR="00CC3C3B" w:rsidRPr="00AD3F68" w:rsidRDefault="00CC3C3B" w:rsidP="00B330A7">
      <w:pPr>
        <w:suppressAutoHyphens/>
        <w:spacing w:line="276" w:lineRule="auto"/>
        <w:ind w:firstLine="709"/>
        <w:rPr>
          <w:color w:val="000000"/>
          <w:kern w:val="24"/>
          <w:szCs w:val="24"/>
        </w:rPr>
      </w:pPr>
      <w:r w:rsidRPr="00AD3F68">
        <w:rPr>
          <w:color w:val="000000"/>
          <w:kern w:val="24"/>
          <w:szCs w:val="24"/>
        </w:rPr>
        <w:t xml:space="preserve">Основной планировочной осью являются ул. Советская с. </w:t>
      </w:r>
      <w:proofErr w:type="spellStart"/>
      <w:r w:rsidRPr="00AD3F68">
        <w:rPr>
          <w:color w:val="000000"/>
          <w:kern w:val="24"/>
          <w:szCs w:val="24"/>
        </w:rPr>
        <w:t>Капитанщино</w:t>
      </w:r>
      <w:proofErr w:type="spellEnd"/>
      <w:r w:rsidRPr="00AD3F68">
        <w:rPr>
          <w:color w:val="000000"/>
          <w:kern w:val="24"/>
          <w:szCs w:val="24"/>
        </w:rPr>
        <w:t xml:space="preserve">, ул. Пушкина, </w:t>
      </w:r>
      <w:r w:rsidR="007D6960" w:rsidRPr="00AD3F68">
        <w:rPr>
          <w:color w:val="000000"/>
          <w:kern w:val="24"/>
          <w:szCs w:val="24"/>
        </w:rPr>
        <w:br/>
      </w:r>
      <w:r w:rsidRPr="00AD3F68">
        <w:rPr>
          <w:color w:val="000000"/>
          <w:kern w:val="24"/>
          <w:szCs w:val="24"/>
        </w:rPr>
        <w:t xml:space="preserve">ул. Центральная, ул. </w:t>
      </w:r>
      <w:proofErr w:type="spellStart"/>
      <w:r w:rsidRPr="00AD3F68">
        <w:rPr>
          <w:color w:val="000000"/>
          <w:kern w:val="24"/>
          <w:szCs w:val="24"/>
        </w:rPr>
        <w:t>Ельменинова</w:t>
      </w:r>
      <w:proofErr w:type="spellEnd"/>
      <w:r w:rsidRPr="00AD3F68">
        <w:rPr>
          <w:color w:val="000000"/>
          <w:kern w:val="24"/>
          <w:szCs w:val="24"/>
        </w:rPr>
        <w:t xml:space="preserve"> в с. </w:t>
      </w:r>
      <w:proofErr w:type="spellStart"/>
      <w:r w:rsidRPr="00AD3F68">
        <w:rPr>
          <w:color w:val="000000"/>
          <w:kern w:val="24"/>
          <w:szCs w:val="24"/>
        </w:rPr>
        <w:t>Корен</w:t>
      </w:r>
      <w:r w:rsidR="00825AEA" w:rsidRPr="00AD3F68">
        <w:rPr>
          <w:color w:val="000000"/>
          <w:kern w:val="24"/>
          <w:szCs w:val="24"/>
        </w:rPr>
        <w:t>ё</w:t>
      </w:r>
      <w:r w:rsidRPr="00AD3F68">
        <w:rPr>
          <w:color w:val="000000"/>
          <w:kern w:val="24"/>
          <w:szCs w:val="24"/>
        </w:rPr>
        <w:t>вщино</w:t>
      </w:r>
      <w:proofErr w:type="spellEnd"/>
      <w:r w:rsidRPr="00AD3F68">
        <w:rPr>
          <w:color w:val="000000"/>
          <w:kern w:val="24"/>
          <w:szCs w:val="24"/>
        </w:rPr>
        <w:t xml:space="preserve"> идущие с юга на север через всю территорию сельского поселения, разделяя его на западную и восточную части. </w:t>
      </w:r>
    </w:p>
    <w:p w14:paraId="0FFD7230" w14:textId="77777777" w:rsidR="002B3051" w:rsidRPr="00AD3F68" w:rsidRDefault="00CC3C3B" w:rsidP="00B330A7">
      <w:pPr>
        <w:spacing w:line="276" w:lineRule="auto"/>
        <w:ind w:firstLine="709"/>
        <w:rPr>
          <w:rFonts w:eastAsia="Times New Roman"/>
          <w:szCs w:val="24"/>
          <w:lang w:eastAsia="ru-RU"/>
        </w:rPr>
      </w:pPr>
      <w:r w:rsidRPr="00AD3F68">
        <w:rPr>
          <w:rFonts w:eastAsia="Times New Roman"/>
          <w:szCs w:val="24"/>
          <w:lang w:eastAsia="ru-RU"/>
        </w:rPr>
        <w:t xml:space="preserve">Уличная сеть и </w:t>
      </w:r>
      <w:proofErr w:type="spellStart"/>
      <w:r w:rsidRPr="00AD3F68">
        <w:rPr>
          <w:rFonts w:eastAsia="Times New Roman"/>
          <w:szCs w:val="24"/>
          <w:lang w:eastAsia="ru-RU"/>
        </w:rPr>
        <w:t>внепоселковые</w:t>
      </w:r>
      <w:proofErr w:type="spellEnd"/>
      <w:r w:rsidRPr="00AD3F68">
        <w:rPr>
          <w:rFonts w:eastAsia="Times New Roman"/>
          <w:szCs w:val="24"/>
          <w:lang w:eastAsia="ru-RU"/>
        </w:rPr>
        <w:t xml:space="preserve"> дороги решены как взаимосвязанные элементы единой транспортной внутрихозяйственной и районной сети, обеспечивающей </w:t>
      </w:r>
      <w:proofErr w:type="spellStart"/>
      <w:r w:rsidRPr="00AD3F68">
        <w:rPr>
          <w:rFonts w:eastAsia="Times New Roman"/>
          <w:szCs w:val="24"/>
          <w:lang w:eastAsia="ru-RU"/>
        </w:rPr>
        <w:t>внутрипоселковые</w:t>
      </w:r>
      <w:proofErr w:type="spellEnd"/>
      <w:r w:rsidRPr="00AD3F68">
        <w:rPr>
          <w:rFonts w:eastAsia="Times New Roman"/>
          <w:szCs w:val="24"/>
          <w:lang w:eastAsia="ru-RU"/>
        </w:rPr>
        <w:t xml:space="preserve"> и внешние связи на всех этапах последовательного преобразования планировочной структуры населенного пункта.</w:t>
      </w:r>
      <w:r w:rsidR="002B3051" w:rsidRPr="00AD3F68">
        <w:rPr>
          <w:rFonts w:eastAsia="Times New Roman"/>
          <w:szCs w:val="24"/>
          <w:lang w:eastAsia="ru-RU"/>
        </w:rPr>
        <w:t xml:space="preserve"> </w:t>
      </w:r>
    </w:p>
    <w:p w14:paraId="3CD8928E" w14:textId="09124866" w:rsidR="00CC3C3B" w:rsidRPr="00AD3F68" w:rsidRDefault="002B3051" w:rsidP="00B330A7">
      <w:pPr>
        <w:spacing w:line="276" w:lineRule="auto"/>
        <w:ind w:firstLine="709"/>
        <w:rPr>
          <w:rFonts w:eastAsia="Times New Roman"/>
          <w:szCs w:val="24"/>
          <w:lang w:eastAsia="ru-RU"/>
        </w:rPr>
      </w:pPr>
      <w:r w:rsidRPr="00AD3F68">
        <w:rPr>
          <w:rFonts w:eastAsia="Times New Roman"/>
          <w:szCs w:val="24"/>
          <w:lang w:eastAsia="ru-RU"/>
        </w:rPr>
        <w:lastRenderedPageBreak/>
        <w:t>Для передвижения пешеходов предусмотрены тротуары преимущественно в асфальтовом исполнении. В местах пересечения тротуаров с проезжей частью оборудованы нерегулируемые пешеходные переходы. 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ПДД по дорогам общего пользования.</w:t>
      </w:r>
    </w:p>
    <w:p w14:paraId="3439E458" w14:textId="6124ECE1" w:rsidR="00EB0545" w:rsidRPr="00AD3F68" w:rsidRDefault="00EB0545" w:rsidP="00B330A7">
      <w:pPr>
        <w:spacing w:line="276" w:lineRule="auto"/>
        <w:ind w:right="-2" w:firstLine="709"/>
        <w:rPr>
          <w:szCs w:val="24"/>
        </w:rPr>
      </w:pPr>
      <w:r w:rsidRPr="00AD3F68">
        <w:rPr>
          <w:rFonts w:eastAsia="Times New Roman"/>
          <w:color w:val="000000"/>
          <w:szCs w:val="24"/>
          <w:lang w:eastAsia="ru-RU"/>
        </w:rPr>
        <w:t xml:space="preserve">Сведения об объектах улично-дорожной сети, расположенных на территории </w:t>
      </w:r>
      <w:r w:rsidR="00003C45" w:rsidRPr="00AD3F68">
        <w:rPr>
          <w:rFonts w:eastAsia="Times New Roman"/>
          <w:color w:val="000000"/>
          <w:szCs w:val="24"/>
          <w:lang w:eastAsia="ru-RU"/>
        </w:rPr>
        <w:t>сельского п</w:t>
      </w:r>
      <w:r w:rsidR="0002313D" w:rsidRPr="00AD3F68">
        <w:rPr>
          <w:rFonts w:eastAsia="Times New Roman"/>
          <w:color w:val="000000"/>
          <w:szCs w:val="24"/>
          <w:lang w:eastAsia="ru-RU"/>
        </w:rPr>
        <w:t xml:space="preserve">оселения </w:t>
      </w:r>
      <w:proofErr w:type="spellStart"/>
      <w:r w:rsidR="0002313D" w:rsidRPr="00AD3F68">
        <w:rPr>
          <w:rFonts w:eastAsia="Times New Roman"/>
          <w:color w:val="000000"/>
          <w:szCs w:val="24"/>
          <w:lang w:eastAsia="ru-RU"/>
        </w:rPr>
        <w:t>Корен</w:t>
      </w:r>
      <w:r w:rsidR="00140E42" w:rsidRPr="00AD3F68">
        <w:rPr>
          <w:rFonts w:eastAsia="Times New Roman"/>
          <w:color w:val="000000"/>
          <w:szCs w:val="24"/>
          <w:lang w:eastAsia="ru-RU"/>
        </w:rPr>
        <w:t>ё</w:t>
      </w:r>
      <w:r w:rsidR="0002313D" w:rsidRPr="00AD3F68">
        <w:rPr>
          <w:rFonts w:eastAsia="Times New Roman"/>
          <w:color w:val="000000"/>
          <w:szCs w:val="24"/>
          <w:lang w:eastAsia="ru-RU"/>
        </w:rPr>
        <w:t>вщинский</w:t>
      </w:r>
      <w:proofErr w:type="spellEnd"/>
      <w:r w:rsidR="0002313D" w:rsidRPr="00AD3F68">
        <w:rPr>
          <w:rFonts w:eastAsia="Times New Roman"/>
          <w:color w:val="000000"/>
          <w:szCs w:val="24"/>
          <w:lang w:eastAsia="ru-RU"/>
        </w:rPr>
        <w:t xml:space="preserve"> сельсовет</w:t>
      </w:r>
      <w:r w:rsidRPr="00AD3F68">
        <w:rPr>
          <w:rFonts w:eastAsia="Times New Roman"/>
          <w:color w:val="000000"/>
          <w:szCs w:val="24"/>
          <w:lang w:eastAsia="ru-RU"/>
        </w:rPr>
        <w:t xml:space="preserve">, представлены в таблице </w:t>
      </w:r>
      <w:r w:rsidR="00EA6794" w:rsidRPr="00AD3F68">
        <w:rPr>
          <w:rFonts w:eastAsia="Times New Roman"/>
          <w:color w:val="000000"/>
          <w:szCs w:val="24"/>
          <w:lang w:eastAsia="ru-RU"/>
        </w:rPr>
        <w:t>3</w:t>
      </w:r>
      <w:r w:rsidRPr="00AD3F68">
        <w:rPr>
          <w:rFonts w:eastAsia="Times New Roman"/>
          <w:color w:val="000000"/>
          <w:szCs w:val="24"/>
          <w:lang w:eastAsia="ru-RU"/>
        </w:rPr>
        <w:t>.7.</w:t>
      </w:r>
      <w:r w:rsidR="007D6960" w:rsidRPr="00AD3F68">
        <w:rPr>
          <w:rFonts w:eastAsia="Times New Roman"/>
          <w:color w:val="000000"/>
          <w:szCs w:val="24"/>
          <w:lang w:eastAsia="ru-RU"/>
        </w:rPr>
        <w:t>2</w:t>
      </w:r>
      <w:r w:rsidRPr="00AD3F68">
        <w:rPr>
          <w:szCs w:val="24"/>
        </w:rPr>
        <w:t>.</w:t>
      </w:r>
    </w:p>
    <w:p w14:paraId="2BF9E035" w14:textId="1F1174C1" w:rsidR="00EB0545" w:rsidRPr="00AD3F68" w:rsidRDefault="00EB0545" w:rsidP="00B330A7">
      <w:pPr>
        <w:spacing w:line="276" w:lineRule="auto"/>
        <w:ind w:right="-2" w:firstLine="709"/>
        <w:jc w:val="right"/>
        <w:rPr>
          <w:rFonts w:eastAsia="Times New Roman"/>
          <w:color w:val="000000"/>
          <w:szCs w:val="24"/>
          <w:lang w:eastAsia="ru-RU"/>
        </w:rPr>
      </w:pPr>
      <w:r w:rsidRPr="00AD3F68">
        <w:rPr>
          <w:rFonts w:eastAsia="Times New Roman"/>
          <w:color w:val="000000"/>
          <w:szCs w:val="24"/>
          <w:lang w:eastAsia="ru-RU"/>
        </w:rPr>
        <w:t xml:space="preserve">Таблица </w:t>
      </w:r>
      <w:r w:rsidR="00EA6794" w:rsidRPr="00AD3F68">
        <w:rPr>
          <w:rFonts w:eastAsia="Times New Roman"/>
          <w:color w:val="000000"/>
          <w:szCs w:val="24"/>
          <w:lang w:eastAsia="ru-RU"/>
        </w:rPr>
        <w:t>3</w:t>
      </w:r>
      <w:r w:rsidRPr="00AD3F68">
        <w:rPr>
          <w:rFonts w:eastAsia="Times New Roman"/>
          <w:color w:val="000000"/>
          <w:szCs w:val="24"/>
          <w:lang w:eastAsia="ru-RU"/>
        </w:rPr>
        <w:t>.7.</w:t>
      </w:r>
      <w:r w:rsidR="007D6960" w:rsidRPr="00AD3F68">
        <w:rPr>
          <w:rFonts w:eastAsia="Times New Roman"/>
          <w:color w:val="000000"/>
          <w:szCs w:val="24"/>
          <w:lang w:eastAsia="ru-RU"/>
        </w:rPr>
        <w:t>2</w:t>
      </w:r>
    </w:p>
    <w:p w14:paraId="2C1B1BBC" w14:textId="2BC3DF37" w:rsidR="00EB0545" w:rsidRPr="00AD3F68" w:rsidRDefault="00EB0545" w:rsidP="00B330A7">
      <w:pPr>
        <w:autoSpaceDE w:val="0"/>
        <w:autoSpaceDN w:val="0"/>
        <w:adjustRightInd w:val="0"/>
        <w:spacing w:line="276" w:lineRule="auto"/>
        <w:jc w:val="center"/>
        <w:rPr>
          <w:szCs w:val="24"/>
        </w:rPr>
      </w:pPr>
      <w:r w:rsidRPr="00AD3F68">
        <w:rPr>
          <w:szCs w:val="24"/>
        </w:rPr>
        <w:t xml:space="preserve">Сведения об объектах улично-дорожной сети, расположенных на территории </w:t>
      </w:r>
      <w:r w:rsidR="00152983" w:rsidRPr="00AD3F68">
        <w:rPr>
          <w:szCs w:val="24"/>
        </w:rPr>
        <w:t xml:space="preserve">сельского поселения </w:t>
      </w:r>
      <w:proofErr w:type="spellStart"/>
      <w:r w:rsidR="00152983" w:rsidRPr="00AD3F68">
        <w:rPr>
          <w:szCs w:val="24"/>
        </w:rPr>
        <w:t>Коренёвщинский</w:t>
      </w:r>
      <w:proofErr w:type="spellEnd"/>
      <w:r w:rsidR="00152983" w:rsidRPr="00AD3F68">
        <w:rPr>
          <w:szCs w:val="24"/>
        </w:rPr>
        <w:t xml:space="preserve"> сельсове</w:t>
      </w:r>
      <w:r w:rsidR="000C3131" w:rsidRPr="00AD3F68">
        <w:rPr>
          <w:szCs w:val="24"/>
        </w:rPr>
        <w:t>т</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968"/>
        <w:gridCol w:w="1705"/>
        <w:gridCol w:w="1417"/>
        <w:gridCol w:w="1134"/>
        <w:gridCol w:w="1124"/>
      </w:tblGrid>
      <w:tr w:rsidR="00CC3C3B" w:rsidRPr="00AD3F68" w14:paraId="524057A2" w14:textId="77777777" w:rsidTr="00053C09">
        <w:trPr>
          <w:trHeight w:val="20"/>
        </w:trPr>
        <w:tc>
          <w:tcPr>
            <w:tcW w:w="284" w:type="pct"/>
            <w:vMerge w:val="restart"/>
            <w:vAlign w:val="center"/>
          </w:tcPr>
          <w:p w14:paraId="6E2C16B6" w14:textId="141484A5" w:rsidR="00CC3C3B" w:rsidRPr="00AD3F68" w:rsidRDefault="00CC3C3B" w:rsidP="00E3267D">
            <w:pPr>
              <w:spacing w:line="240" w:lineRule="auto"/>
              <w:jc w:val="center"/>
              <w:rPr>
                <w:rFonts w:eastAsia="Times New Roman"/>
                <w:b/>
                <w:bCs/>
                <w:sz w:val="20"/>
                <w:szCs w:val="20"/>
                <w:lang w:eastAsia="ru-RU"/>
              </w:rPr>
            </w:pPr>
            <w:r w:rsidRPr="00AD3F68">
              <w:rPr>
                <w:rFonts w:eastAsia="Times New Roman"/>
                <w:b/>
                <w:sz w:val="20"/>
                <w:szCs w:val="20"/>
                <w:lang w:eastAsia="ru-RU"/>
              </w:rPr>
              <w:t>№</w:t>
            </w:r>
          </w:p>
        </w:tc>
        <w:tc>
          <w:tcPr>
            <w:tcW w:w="2002" w:type="pct"/>
            <w:vMerge w:val="restart"/>
            <w:vAlign w:val="center"/>
          </w:tcPr>
          <w:p w14:paraId="2C7043DF" w14:textId="756621C8" w:rsidR="00CC3C3B" w:rsidRPr="00AD3F68" w:rsidRDefault="00CC3C3B" w:rsidP="008622EF">
            <w:pPr>
              <w:spacing w:line="240" w:lineRule="auto"/>
              <w:jc w:val="center"/>
              <w:rPr>
                <w:rFonts w:eastAsia="Times New Roman"/>
                <w:b/>
                <w:bCs/>
                <w:sz w:val="20"/>
                <w:szCs w:val="20"/>
                <w:lang w:eastAsia="ru-RU"/>
              </w:rPr>
            </w:pPr>
            <w:r w:rsidRPr="00AD3F68">
              <w:rPr>
                <w:rFonts w:eastAsia="Times New Roman"/>
                <w:b/>
                <w:sz w:val="20"/>
                <w:szCs w:val="20"/>
                <w:lang w:eastAsia="ru-RU"/>
              </w:rPr>
              <w:t>Наименование улицы</w:t>
            </w:r>
          </w:p>
        </w:tc>
        <w:tc>
          <w:tcPr>
            <w:tcW w:w="860" w:type="pct"/>
            <w:vMerge w:val="restart"/>
            <w:vAlign w:val="center"/>
          </w:tcPr>
          <w:p w14:paraId="19F51FC9" w14:textId="647A8664" w:rsidR="00CC3C3B" w:rsidRPr="00AD3F68" w:rsidRDefault="007F6B69" w:rsidP="007F6B69">
            <w:pPr>
              <w:spacing w:line="240" w:lineRule="auto"/>
              <w:jc w:val="center"/>
              <w:rPr>
                <w:rFonts w:eastAsia="Times New Roman"/>
                <w:b/>
                <w:bCs/>
                <w:sz w:val="20"/>
                <w:szCs w:val="20"/>
                <w:lang w:eastAsia="ru-RU"/>
              </w:rPr>
            </w:pPr>
            <w:r w:rsidRPr="00AD3F68">
              <w:rPr>
                <w:rFonts w:eastAsia="Times New Roman"/>
                <w:b/>
                <w:sz w:val="20"/>
                <w:szCs w:val="20"/>
                <w:lang w:eastAsia="ru-RU"/>
              </w:rPr>
              <w:t>Протяж</w:t>
            </w:r>
            <w:r w:rsidR="00CC3C3B" w:rsidRPr="00AD3F68">
              <w:rPr>
                <w:rFonts w:eastAsia="Times New Roman"/>
                <w:b/>
                <w:sz w:val="20"/>
                <w:szCs w:val="20"/>
                <w:lang w:eastAsia="ru-RU"/>
              </w:rPr>
              <w:t>енность</w:t>
            </w:r>
            <w:r w:rsidRPr="00AD3F68">
              <w:rPr>
                <w:rFonts w:eastAsia="Times New Roman"/>
                <w:b/>
                <w:sz w:val="20"/>
                <w:szCs w:val="20"/>
                <w:lang w:eastAsia="ru-RU"/>
              </w:rPr>
              <w:t xml:space="preserve">, </w:t>
            </w:r>
            <w:r w:rsidR="00CC3C3B" w:rsidRPr="00AD3F68">
              <w:rPr>
                <w:rFonts w:eastAsia="Times New Roman"/>
                <w:b/>
                <w:sz w:val="20"/>
                <w:szCs w:val="20"/>
                <w:lang w:eastAsia="ru-RU"/>
              </w:rPr>
              <w:t>км</w:t>
            </w:r>
          </w:p>
        </w:tc>
        <w:tc>
          <w:tcPr>
            <w:tcW w:w="1854" w:type="pct"/>
            <w:gridSpan w:val="3"/>
            <w:vAlign w:val="center"/>
          </w:tcPr>
          <w:p w14:paraId="6BD129E0" w14:textId="6B8456C4" w:rsidR="00CC3C3B" w:rsidRPr="00AD3F68" w:rsidRDefault="00CC3C3B" w:rsidP="00E3267D">
            <w:pPr>
              <w:spacing w:line="240" w:lineRule="auto"/>
              <w:jc w:val="center"/>
              <w:rPr>
                <w:rFonts w:eastAsia="Times New Roman"/>
                <w:b/>
                <w:bCs/>
                <w:sz w:val="20"/>
                <w:szCs w:val="20"/>
                <w:lang w:eastAsia="ru-RU"/>
              </w:rPr>
            </w:pPr>
            <w:r w:rsidRPr="00AD3F68">
              <w:rPr>
                <w:rFonts w:eastAsia="Times New Roman"/>
                <w:b/>
                <w:sz w:val="20"/>
                <w:szCs w:val="20"/>
                <w:lang w:eastAsia="ru-RU"/>
              </w:rPr>
              <w:t>Тип покрытия</w:t>
            </w:r>
          </w:p>
        </w:tc>
      </w:tr>
      <w:tr w:rsidR="00CC3C3B" w:rsidRPr="00AD3F68" w14:paraId="5CFD6AD1" w14:textId="77777777" w:rsidTr="00053C09">
        <w:trPr>
          <w:trHeight w:val="20"/>
        </w:trPr>
        <w:tc>
          <w:tcPr>
            <w:tcW w:w="284" w:type="pct"/>
            <w:vMerge/>
            <w:vAlign w:val="center"/>
          </w:tcPr>
          <w:p w14:paraId="096EB301" w14:textId="77777777" w:rsidR="00CC3C3B" w:rsidRPr="00AD3F68" w:rsidRDefault="00CC3C3B" w:rsidP="00E3267D">
            <w:pPr>
              <w:spacing w:line="240" w:lineRule="auto"/>
              <w:jc w:val="center"/>
              <w:rPr>
                <w:rFonts w:eastAsia="Times New Roman"/>
                <w:b/>
                <w:bCs/>
                <w:sz w:val="20"/>
                <w:szCs w:val="20"/>
                <w:lang w:eastAsia="ru-RU"/>
              </w:rPr>
            </w:pPr>
          </w:p>
        </w:tc>
        <w:tc>
          <w:tcPr>
            <w:tcW w:w="2002" w:type="pct"/>
            <w:vMerge/>
            <w:vAlign w:val="center"/>
          </w:tcPr>
          <w:p w14:paraId="76D5D5F9" w14:textId="77777777" w:rsidR="00CC3C3B" w:rsidRPr="00AD3F68" w:rsidRDefault="00CC3C3B" w:rsidP="00E3267D">
            <w:pPr>
              <w:spacing w:line="240" w:lineRule="auto"/>
              <w:jc w:val="center"/>
              <w:rPr>
                <w:rFonts w:eastAsia="Times New Roman"/>
                <w:b/>
                <w:bCs/>
                <w:sz w:val="20"/>
                <w:szCs w:val="20"/>
                <w:lang w:eastAsia="ru-RU"/>
              </w:rPr>
            </w:pPr>
          </w:p>
        </w:tc>
        <w:tc>
          <w:tcPr>
            <w:tcW w:w="860" w:type="pct"/>
            <w:vMerge/>
            <w:vAlign w:val="center"/>
          </w:tcPr>
          <w:p w14:paraId="047E9C89" w14:textId="77777777" w:rsidR="00CC3C3B" w:rsidRPr="00AD3F68" w:rsidRDefault="00CC3C3B" w:rsidP="00E3267D">
            <w:pPr>
              <w:spacing w:line="240" w:lineRule="auto"/>
              <w:jc w:val="center"/>
              <w:rPr>
                <w:rFonts w:eastAsia="Times New Roman"/>
                <w:b/>
                <w:bCs/>
                <w:sz w:val="20"/>
                <w:szCs w:val="20"/>
                <w:lang w:eastAsia="ru-RU"/>
              </w:rPr>
            </w:pPr>
          </w:p>
        </w:tc>
        <w:tc>
          <w:tcPr>
            <w:tcW w:w="715" w:type="pct"/>
            <w:vAlign w:val="center"/>
          </w:tcPr>
          <w:p w14:paraId="0847D69D" w14:textId="77777777" w:rsidR="00CC3C3B" w:rsidRPr="00AD3F68" w:rsidRDefault="00CC3C3B" w:rsidP="00E3267D">
            <w:pPr>
              <w:spacing w:line="240" w:lineRule="auto"/>
              <w:jc w:val="center"/>
              <w:rPr>
                <w:rFonts w:eastAsia="Times New Roman"/>
                <w:b/>
                <w:bCs/>
                <w:sz w:val="20"/>
                <w:szCs w:val="20"/>
                <w:lang w:eastAsia="ru-RU"/>
              </w:rPr>
            </w:pPr>
            <w:r w:rsidRPr="00AD3F68">
              <w:rPr>
                <w:rFonts w:eastAsia="Times New Roman"/>
                <w:b/>
                <w:sz w:val="20"/>
                <w:szCs w:val="20"/>
                <w:lang w:eastAsia="ru-RU"/>
              </w:rPr>
              <w:t>а/бетон</w:t>
            </w:r>
          </w:p>
        </w:tc>
        <w:tc>
          <w:tcPr>
            <w:tcW w:w="572" w:type="pct"/>
            <w:vAlign w:val="center"/>
          </w:tcPr>
          <w:p w14:paraId="47010A45" w14:textId="083A9BFC" w:rsidR="00CC3C3B" w:rsidRPr="00AD3F68" w:rsidRDefault="00E3267D" w:rsidP="00E3267D">
            <w:pPr>
              <w:spacing w:line="240" w:lineRule="auto"/>
              <w:jc w:val="center"/>
              <w:rPr>
                <w:rFonts w:eastAsia="Times New Roman"/>
                <w:b/>
                <w:bCs/>
                <w:sz w:val="20"/>
                <w:szCs w:val="20"/>
                <w:lang w:eastAsia="ru-RU"/>
              </w:rPr>
            </w:pPr>
            <w:r w:rsidRPr="00AD3F68">
              <w:rPr>
                <w:rFonts w:eastAsia="Times New Roman"/>
                <w:b/>
                <w:sz w:val="20"/>
                <w:szCs w:val="20"/>
                <w:lang w:eastAsia="ru-RU"/>
              </w:rPr>
              <w:t>щ</w:t>
            </w:r>
            <w:r w:rsidR="00CC3C3B" w:rsidRPr="00AD3F68">
              <w:rPr>
                <w:rFonts w:eastAsia="Times New Roman"/>
                <w:b/>
                <w:sz w:val="20"/>
                <w:szCs w:val="20"/>
                <w:lang w:eastAsia="ru-RU"/>
              </w:rPr>
              <w:t>ебень</w:t>
            </w:r>
          </w:p>
        </w:tc>
        <w:tc>
          <w:tcPr>
            <w:tcW w:w="567" w:type="pct"/>
            <w:vAlign w:val="center"/>
          </w:tcPr>
          <w:p w14:paraId="0DF3CC9D" w14:textId="77777777" w:rsidR="00CC3C3B" w:rsidRPr="00AD3F68" w:rsidRDefault="00CC3C3B" w:rsidP="00E3267D">
            <w:pPr>
              <w:spacing w:line="240" w:lineRule="auto"/>
              <w:jc w:val="center"/>
              <w:rPr>
                <w:rFonts w:eastAsia="Times New Roman"/>
                <w:b/>
                <w:bCs/>
                <w:sz w:val="20"/>
                <w:szCs w:val="20"/>
                <w:lang w:eastAsia="ru-RU"/>
              </w:rPr>
            </w:pPr>
            <w:r w:rsidRPr="00AD3F68">
              <w:rPr>
                <w:rFonts w:eastAsia="Times New Roman"/>
                <w:b/>
                <w:bCs/>
                <w:sz w:val="20"/>
                <w:szCs w:val="20"/>
                <w:lang w:eastAsia="ru-RU"/>
              </w:rPr>
              <w:t>грунт</w:t>
            </w:r>
          </w:p>
        </w:tc>
      </w:tr>
    </w:tbl>
    <w:p w14:paraId="40690A51" w14:textId="77777777" w:rsidR="00951559" w:rsidRPr="00AD3F68" w:rsidRDefault="00951559" w:rsidP="00951559">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3954"/>
        <w:gridCol w:w="1701"/>
        <w:gridCol w:w="1417"/>
        <w:gridCol w:w="1134"/>
        <w:gridCol w:w="1128"/>
      </w:tblGrid>
      <w:tr w:rsidR="00951559" w:rsidRPr="00AD3F68" w14:paraId="496B79F6" w14:textId="77777777" w:rsidTr="00053C09">
        <w:trPr>
          <w:trHeight w:val="20"/>
          <w:tblHeader/>
        </w:trPr>
        <w:tc>
          <w:tcPr>
            <w:tcW w:w="291" w:type="pct"/>
            <w:tcBorders>
              <w:top w:val="single" w:sz="4" w:space="0" w:color="auto"/>
              <w:left w:val="single" w:sz="4" w:space="0" w:color="auto"/>
              <w:bottom w:val="single" w:sz="4" w:space="0" w:color="auto"/>
              <w:right w:val="single" w:sz="4" w:space="0" w:color="auto"/>
            </w:tcBorders>
            <w:vAlign w:val="center"/>
          </w:tcPr>
          <w:p w14:paraId="59A1BB3C" w14:textId="3B32BC17" w:rsidR="00951559" w:rsidRPr="00AD3F68" w:rsidRDefault="00951559" w:rsidP="00E3267D">
            <w:pPr>
              <w:spacing w:line="240" w:lineRule="auto"/>
              <w:jc w:val="center"/>
              <w:rPr>
                <w:rFonts w:eastAsia="Times New Roman"/>
                <w:b/>
                <w:bCs/>
                <w:sz w:val="20"/>
                <w:szCs w:val="20"/>
                <w:lang w:eastAsia="ru-RU"/>
              </w:rPr>
            </w:pPr>
            <w:r w:rsidRPr="00AD3F68">
              <w:rPr>
                <w:rFonts w:eastAsia="Times New Roman"/>
                <w:b/>
                <w:bCs/>
                <w:sz w:val="20"/>
                <w:szCs w:val="20"/>
                <w:lang w:eastAsia="ru-RU"/>
              </w:rPr>
              <w:t>1</w:t>
            </w:r>
          </w:p>
        </w:tc>
        <w:tc>
          <w:tcPr>
            <w:tcW w:w="1995" w:type="pct"/>
            <w:tcBorders>
              <w:top w:val="single" w:sz="4" w:space="0" w:color="auto"/>
              <w:left w:val="single" w:sz="4" w:space="0" w:color="auto"/>
              <w:bottom w:val="single" w:sz="4" w:space="0" w:color="auto"/>
              <w:right w:val="single" w:sz="4" w:space="0" w:color="auto"/>
            </w:tcBorders>
            <w:vAlign w:val="center"/>
          </w:tcPr>
          <w:p w14:paraId="2C98D805" w14:textId="2466A383" w:rsidR="00951559" w:rsidRPr="00AD3F68" w:rsidRDefault="00951559" w:rsidP="00E3267D">
            <w:pPr>
              <w:spacing w:line="240" w:lineRule="auto"/>
              <w:jc w:val="center"/>
              <w:rPr>
                <w:rFonts w:eastAsia="Times New Roman"/>
                <w:b/>
                <w:bCs/>
                <w:sz w:val="20"/>
                <w:szCs w:val="20"/>
                <w:lang w:eastAsia="ru-RU"/>
              </w:rPr>
            </w:pPr>
            <w:r w:rsidRPr="00AD3F68">
              <w:rPr>
                <w:rFonts w:eastAsia="Times New Roman"/>
                <w:b/>
                <w:bCs/>
                <w:sz w:val="20"/>
                <w:szCs w:val="20"/>
                <w:lang w:eastAsia="ru-RU"/>
              </w:rPr>
              <w:t>2</w:t>
            </w:r>
          </w:p>
        </w:tc>
        <w:tc>
          <w:tcPr>
            <w:tcW w:w="858" w:type="pct"/>
            <w:tcBorders>
              <w:top w:val="single" w:sz="4" w:space="0" w:color="auto"/>
              <w:left w:val="single" w:sz="4" w:space="0" w:color="auto"/>
              <w:bottom w:val="single" w:sz="4" w:space="0" w:color="auto"/>
              <w:right w:val="single" w:sz="4" w:space="0" w:color="auto"/>
            </w:tcBorders>
            <w:vAlign w:val="center"/>
          </w:tcPr>
          <w:p w14:paraId="7EA40EE1" w14:textId="109B9450" w:rsidR="00951559" w:rsidRPr="00AD3F68" w:rsidRDefault="00951559" w:rsidP="00E3267D">
            <w:pPr>
              <w:spacing w:line="240" w:lineRule="auto"/>
              <w:jc w:val="center"/>
              <w:rPr>
                <w:rFonts w:eastAsia="Times New Roman"/>
                <w:b/>
                <w:bCs/>
                <w:sz w:val="20"/>
                <w:szCs w:val="20"/>
                <w:lang w:eastAsia="ru-RU"/>
              </w:rPr>
            </w:pPr>
            <w:r w:rsidRPr="00AD3F68">
              <w:rPr>
                <w:rFonts w:eastAsia="Times New Roman"/>
                <w:b/>
                <w:bCs/>
                <w:sz w:val="20"/>
                <w:szCs w:val="20"/>
                <w:lang w:eastAsia="ru-RU"/>
              </w:rPr>
              <w:t>3</w:t>
            </w:r>
          </w:p>
        </w:tc>
        <w:tc>
          <w:tcPr>
            <w:tcW w:w="715" w:type="pct"/>
            <w:tcBorders>
              <w:top w:val="single" w:sz="4" w:space="0" w:color="auto"/>
              <w:left w:val="single" w:sz="4" w:space="0" w:color="auto"/>
              <w:bottom w:val="single" w:sz="4" w:space="0" w:color="auto"/>
              <w:right w:val="single" w:sz="4" w:space="0" w:color="auto"/>
            </w:tcBorders>
            <w:vAlign w:val="center"/>
          </w:tcPr>
          <w:p w14:paraId="76DBD07C" w14:textId="3B956B9F" w:rsidR="00951559" w:rsidRPr="00AD3F68" w:rsidRDefault="00951559" w:rsidP="00E3267D">
            <w:pPr>
              <w:spacing w:line="240" w:lineRule="auto"/>
              <w:jc w:val="center"/>
              <w:rPr>
                <w:rFonts w:eastAsia="Times New Roman"/>
                <w:b/>
                <w:sz w:val="20"/>
                <w:szCs w:val="20"/>
                <w:lang w:eastAsia="ru-RU"/>
              </w:rPr>
            </w:pPr>
            <w:r w:rsidRPr="00AD3F68">
              <w:rPr>
                <w:rFonts w:eastAsia="Times New Roman"/>
                <w:b/>
                <w:sz w:val="20"/>
                <w:szCs w:val="20"/>
                <w:lang w:eastAsia="ru-RU"/>
              </w:rPr>
              <w:t>4</w:t>
            </w:r>
          </w:p>
        </w:tc>
        <w:tc>
          <w:tcPr>
            <w:tcW w:w="572" w:type="pct"/>
            <w:tcBorders>
              <w:top w:val="single" w:sz="4" w:space="0" w:color="auto"/>
              <w:left w:val="single" w:sz="4" w:space="0" w:color="auto"/>
              <w:bottom w:val="single" w:sz="4" w:space="0" w:color="auto"/>
              <w:right w:val="single" w:sz="4" w:space="0" w:color="auto"/>
            </w:tcBorders>
            <w:vAlign w:val="center"/>
          </w:tcPr>
          <w:p w14:paraId="69DA23E6" w14:textId="6E4E9331" w:rsidR="00951559" w:rsidRPr="00AD3F68" w:rsidRDefault="00951559" w:rsidP="00E3267D">
            <w:pPr>
              <w:spacing w:line="240" w:lineRule="auto"/>
              <w:jc w:val="center"/>
              <w:rPr>
                <w:rFonts w:eastAsia="Times New Roman"/>
                <w:b/>
                <w:sz w:val="20"/>
                <w:szCs w:val="20"/>
                <w:lang w:eastAsia="ru-RU"/>
              </w:rPr>
            </w:pPr>
            <w:r w:rsidRPr="00AD3F68">
              <w:rPr>
                <w:rFonts w:eastAsia="Times New Roman"/>
                <w:b/>
                <w:sz w:val="20"/>
                <w:szCs w:val="20"/>
                <w:lang w:eastAsia="ru-RU"/>
              </w:rPr>
              <w:t>5</w:t>
            </w:r>
          </w:p>
        </w:tc>
        <w:tc>
          <w:tcPr>
            <w:tcW w:w="569" w:type="pct"/>
            <w:vAlign w:val="center"/>
          </w:tcPr>
          <w:p w14:paraId="70A01C52" w14:textId="5771B63C" w:rsidR="00951559" w:rsidRPr="00AD3F68" w:rsidRDefault="00951559" w:rsidP="00E3267D">
            <w:pPr>
              <w:spacing w:line="240" w:lineRule="auto"/>
              <w:jc w:val="center"/>
              <w:rPr>
                <w:rFonts w:eastAsia="Times New Roman"/>
                <w:b/>
                <w:bCs/>
                <w:sz w:val="20"/>
                <w:szCs w:val="20"/>
                <w:lang w:eastAsia="ru-RU"/>
              </w:rPr>
            </w:pPr>
            <w:r w:rsidRPr="00AD3F68">
              <w:rPr>
                <w:rFonts w:eastAsia="Times New Roman"/>
                <w:b/>
                <w:bCs/>
                <w:sz w:val="20"/>
                <w:szCs w:val="20"/>
                <w:lang w:eastAsia="ru-RU"/>
              </w:rPr>
              <w:t>6</w:t>
            </w:r>
          </w:p>
        </w:tc>
      </w:tr>
      <w:tr w:rsidR="007F6B69" w:rsidRPr="00AD3F68" w14:paraId="04FB0211" w14:textId="77777777" w:rsidTr="00140E42">
        <w:trPr>
          <w:trHeight w:val="20"/>
        </w:trPr>
        <w:tc>
          <w:tcPr>
            <w:tcW w:w="5000" w:type="pct"/>
            <w:gridSpan w:val="6"/>
            <w:tcBorders>
              <w:top w:val="single" w:sz="4" w:space="0" w:color="auto"/>
              <w:left w:val="single" w:sz="4" w:space="0" w:color="auto"/>
              <w:bottom w:val="single" w:sz="4" w:space="0" w:color="auto"/>
            </w:tcBorders>
          </w:tcPr>
          <w:p w14:paraId="41E839B7" w14:textId="525609A9" w:rsidR="007F6B69" w:rsidRPr="00AD3F68" w:rsidRDefault="007F6B69" w:rsidP="007F6B69">
            <w:pPr>
              <w:spacing w:line="240" w:lineRule="auto"/>
              <w:jc w:val="center"/>
              <w:rPr>
                <w:rFonts w:eastAsia="Times New Roman"/>
                <w:bCs/>
                <w:sz w:val="20"/>
                <w:szCs w:val="20"/>
                <w:lang w:eastAsia="ru-RU"/>
              </w:rPr>
            </w:pPr>
            <w:r w:rsidRPr="00AD3F68">
              <w:rPr>
                <w:rFonts w:eastAsia="Times New Roman"/>
                <w:b/>
                <w:sz w:val="20"/>
                <w:szCs w:val="20"/>
                <w:lang w:eastAsia="ru-RU"/>
              </w:rPr>
              <w:t xml:space="preserve">с. </w:t>
            </w:r>
            <w:proofErr w:type="spellStart"/>
            <w:r w:rsidRPr="00AD3F68">
              <w:rPr>
                <w:rFonts w:eastAsia="Times New Roman"/>
                <w:b/>
                <w:sz w:val="20"/>
                <w:szCs w:val="20"/>
                <w:lang w:eastAsia="ru-RU"/>
              </w:rPr>
              <w:t>Капитанщино</w:t>
            </w:r>
            <w:proofErr w:type="spellEnd"/>
          </w:p>
        </w:tc>
      </w:tr>
      <w:tr w:rsidR="00CC3C3B" w:rsidRPr="00AD3F68" w14:paraId="6B30849D"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2C8AFED3"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1</w:t>
            </w:r>
          </w:p>
        </w:tc>
        <w:tc>
          <w:tcPr>
            <w:tcW w:w="1995" w:type="pct"/>
            <w:tcBorders>
              <w:top w:val="single" w:sz="4" w:space="0" w:color="auto"/>
              <w:left w:val="single" w:sz="4" w:space="0" w:color="auto"/>
              <w:bottom w:val="single" w:sz="4" w:space="0" w:color="auto"/>
              <w:right w:val="single" w:sz="4" w:space="0" w:color="auto"/>
            </w:tcBorders>
          </w:tcPr>
          <w:p w14:paraId="6B5EA46A" w14:textId="07E64A4D" w:rsidR="00CC3C3B" w:rsidRPr="00AD3F68" w:rsidRDefault="00CC3C3B" w:rsidP="00CC3C3B">
            <w:pPr>
              <w:spacing w:line="240" w:lineRule="auto"/>
              <w:jc w:val="left"/>
              <w:rPr>
                <w:rFonts w:eastAsia="Times New Roman"/>
                <w:bCs/>
                <w:sz w:val="20"/>
                <w:szCs w:val="20"/>
                <w:lang w:eastAsia="ru-RU"/>
              </w:rPr>
            </w:pPr>
            <w:r w:rsidRPr="00AD3F68">
              <w:rPr>
                <w:rFonts w:eastAsia="Times New Roman"/>
                <w:sz w:val="20"/>
                <w:szCs w:val="20"/>
                <w:lang w:eastAsia="ru-RU"/>
              </w:rPr>
              <w:t>ул.</w:t>
            </w:r>
            <w:r w:rsidR="0033151C" w:rsidRPr="00AD3F68">
              <w:rPr>
                <w:rFonts w:eastAsia="Times New Roman"/>
                <w:sz w:val="20"/>
                <w:szCs w:val="20"/>
                <w:lang w:eastAsia="ru-RU"/>
              </w:rPr>
              <w:t xml:space="preserve"> </w:t>
            </w:r>
            <w:r w:rsidRPr="00AD3F68">
              <w:rPr>
                <w:rFonts w:eastAsia="Times New Roman"/>
                <w:sz w:val="20"/>
                <w:szCs w:val="20"/>
                <w:lang w:eastAsia="ru-RU"/>
              </w:rPr>
              <w:t>Лесная</w:t>
            </w:r>
          </w:p>
        </w:tc>
        <w:tc>
          <w:tcPr>
            <w:tcW w:w="858" w:type="pct"/>
            <w:tcBorders>
              <w:top w:val="single" w:sz="4" w:space="0" w:color="auto"/>
              <w:left w:val="single" w:sz="4" w:space="0" w:color="auto"/>
              <w:bottom w:val="single" w:sz="4" w:space="0" w:color="auto"/>
              <w:right w:val="single" w:sz="4" w:space="0" w:color="auto"/>
            </w:tcBorders>
          </w:tcPr>
          <w:p w14:paraId="28D66674" w14:textId="655CD95D"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1</w:t>
            </w:r>
            <w:r w:rsidR="007D6960" w:rsidRPr="00AD3F68">
              <w:rPr>
                <w:rFonts w:eastAsia="Times New Roman"/>
                <w:sz w:val="20"/>
                <w:szCs w:val="20"/>
                <w:lang w:eastAsia="ru-RU"/>
              </w:rPr>
              <w:t>,</w:t>
            </w:r>
            <w:r w:rsidRPr="00AD3F68">
              <w:rPr>
                <w:rFonts w:eastAsia="Times New Roman"/>
                <w:sz w:val="20"/>
                <w:szCs w:val="20"/>
                <w:lang w:eastAsia="ru-RU"/>
              </w:rPr>
              <w:t>0</w:t>
            </w:r>
          </w:p>
        </w:tc>
        <w:tc>
          <w:tcPr>
            <w:tcW w:w="715" w:type="pct"/>
            <w:tcBorders>
              <w:top w:val="single" w:sz="4" w:space="0" w:color="auto"/>
              <w:left w:val="single" w:sz="4" w:space="0" w:color="auto"/>
              <w:bottom w:val="single" w:sz="4" w:space="0" w:color="auto"/>
              <w:right w:val="single" w:sz="4" w:space="0" w:color="auto"/>
            </w:tcBorders>
          </w:tcPr>
          <w:p w14:paraId="44253201" w14:textId="7C60E778"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1</w:t>
            </w:r>
            <w:r w:rsidR="007D6960" w:rsidRPr="00AD3F68">
              <w:rPr>
                <w:rFonts w:eastAsia="Times New Roman"/>
                <w:sz w:val="20"/>
                <w:szCs w:val="20"/>
                <w:lang w:eastAsia="ru-RU"/>
              </w:rPr>
              <w:t>,</w:t>
            </w:r>
            <w:r w:rsidRPr="00AD3F68">
              <w:rPr>
                <w:rFonts w:eastAsia="Times New Roman"/>
                <w:sz w:val="20"/>
                <w:szCs w:val="20"/>
                <w:lang w:eastAsia="ru-RU"/>
              </w:rPr>
              <w:t>0</w:t>
            </w:r>
          </w:p>
        </w:tc>
        <w:tc>
          <w:tcPr>
            <w:tcW w:w="572" w:type="pct"/>
            <w:tcBorders>
              <w:top w:val="single" w:sz="4" w:space="0" w:color="auto"/>
              <w:left w:val="single" w:sz="4" w:space="0" w:color="auto"/>
              <w:bottom w:val="single" w:sz="4" w:space="0" w:color="auto"/>
              <w:right w:val="single" w:sz="4" w:space="0" w:color="auto"/>
            </w:tcBorders>
          </w:tcPr>
          <w:p w14:paraId="61FC1D3D" w14:textId="6B4B10CD"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1FFA94F0" w14:textId="39D06D07"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r>
      <w:tr w:rsidR="00CC3C3B" w:rsidRPr="00AD3F68" w14:paraId="5766E4CD"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3F5C7B8A"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2</w:t>
            </w:r>
          </w:p>
        </w:tc>
        <w:tc>
          <w:tcPr>
            <w:tcW w:w="1995" w:type="pct"/>
            <w:tcBorders>
              <w:top w:val="single" w:sz="4" w:space="0" w:color="auto"/>
              <w:left w:val="single" w:sz="4" w:space="0" w:color="auto"/>
              <w:bottom w:val="single" w:sz="4" w:space="0" w:color="auto"/>
              <w:right w:val="single" w:sz="4" w:space="0" w:color="auto"/>
            </w:tcBorders>
          </w:tcPr>
          <w:p w14:paraId="59FC2463" w14:textId="6FE0388C" w:rsidR="00CC3C3B" w:rsidRPr="00AD3F68" w:rsidRDefault="00CC3C3B" w:rsidP="00CC3C3B">
            <w:pPr>
              <w:spacing w:line="240" w:lineRule="auto"/>
              <w:jc w:val="left"/>
              <w:rPr>
                <w:rFonts w:eastAsia="Times New Roman"/>
                <w:bCs/>
                <w:sz w:val="20"/>
                <w:szCs w:val="20"/>
                <w:lang w:eastAsia="ru-RU"/>
              </w:rPr>
            </w:pPr>
            <w:r w:rsidRPr="00AD3F68">
              <w:rPr>
                <w:rFonts w:eastAsia="Times New Roman"/>
                <w:sz w:val="20"/>
                <w:szCs w:val="20"/>
                <w:lang w:eastAsia="ru-RU"/>
              </w:rPr>
              <w:t>ул.</w:t>
            </w:r>
            <w:r w:rsidR="0033151C" w:rsidRPr="00AD3F68">
              <w:rPr>
                <w:rFonts w:eastAsia="Times New Roman"/>
                <w:sz w:val="20"/>
                <w:szCs w:val="20"/>
                <w:lang w:eastAsia="ru-RU"/>
              </w:rPr>
              <w:t xml:space="preserve"> </w:t>
            </w:r>
            <w:r w:rsidRPr="00AD3F68">
              <w:rPr>
                <w:rFonts w:eastAsia="Times New Roman"/>
                <w:sz w:val="20"/>
                <w:szCs w:val="20"/>
                <w:lang w:eastAsia="ru-RU"/>
              </w:rPr>
              <w:t>Заречная-1</w:t>
            </w:r>
          </w:p>
        </w:tc>
        <w:tc>
          <w:tcPr>
            <w:tcW w:w="858" w:type="pct"/>
            <w:tcBorders>
              <w:top w:val="single" w:sz="4" w:space="0" w:color="auto"/>
              <w:left w:val="single" w:sz="4" w:space="0" w:color="auto"/>
              <w:bottom w:val="single" w:sz="4" w:space="0" w:color="auto"/>
              <w:right w:val="single" w:sz="4" w:space="0" w:color="auto"/>
            </w:tcBorders>
          </w:tcPr>
          <w:p w14:paraId="390CE034" w14:textId="7C4912D0"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6</w:t>
            </w:r>
          </w:p>
        </w:tc>
        <w:tc>
          <w:tcPr>
            <w:tcW w:w="715" w:type="pct"/>
            <w:tcBorders>
              <w:top w:val="single" w:sz="4" w:space="0" w:color="auto"/>
              <w:left w:val="single" w:sz="4" w:space="0" w:color="auto"/>
              <w:bottom w:val="single" w:sz="4" w:space="0" w:color="auto"/>
              <w:right w:val="single" w:sz="4" w:space="0" w:color="auto"/>
            </w:tcBorders>
          </w:tcPr>
          <w:p w14:paraId="3E01F67E" w14:textId="19E496B8"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6</w:t>
            </w:r>
          </w:p>
        </w:tc>
        <w:tc>
          <w:tcPr>
            <w:tcW w:w="572" w:type="pct"/>
            <w:tcBorders>
              <w:top w:val="single" w:sz="4" w:space="0" w:color="auto"/>
              <w:left w:val="single" w:sz="4" w:space="0" w:color="auto"/>
              <w:bottom w:val="single" w:sz="4" w:space="0" w:color="auto"/>
              <w:right w:val="single" w:sz="4" w:space="0" w:color="auto"/>
            </w:tcBorders>
          </w:tcPr>
          <w:p w14:paraId="6C5A242D" w14:textId="0BF37665"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592ABB79" w14:textId="1611B3CC"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r>
      <w:tr w:rsidR="00CC3C3B" w:rsidRPr="00AD3F68" w14:paraId="66A99670"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21647021"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3</w:t>
            </w:r>
          </w:p>
        </w:tc>
        <w:tc>
          <w:tcPr>
            <w:tcW w:w="1995" w:type="pct"/>
            <w:tcBorders>
              <w:top w:val="single" w:sz="4" w:space="0" w:color="auto"/>
              <w:left w:val="single" w:sz="4" w:space="0" w:color="auto"/>
              <w:bottom w:val="single" w:sz="4" w:space="0" w:color="auto"/>
              <w:right w:val="single" w:sz="4" w:space="0" w:color="auto"/>
            </w:tcBorders>
          </w:tcPr>
          <w:p w14:paraId="252E6BCB" w14:textId="4DB33AB6" w:rsidR="00CC3C3B" w:rsidRPr="00AD3F68" w:rsidRDefault="00CC3C3B" w:rsidP="00CC3C3B">
            <w:pPr>
              <w:spacing w:line="240" w:lineRule="auto"/>
              <w:jc w:val="left"/>
              <w:rPr>
                <w:rFonts w:eastAsia="Times New Roman"/>
                <w:bCs/>
                <w:sz w:val="20"/>
                <w:szCs w:val="20"/>
                <w:lang w:eastAsia="ru-RU"/>
              </w:rPr>
            </w:pPr>
            <w:r w:rsidRPr="00AD3F68">
              <w:rPr>
                <w:rFonts w:eastAsia="Times New Roman"/>
                <w:sz w:val="20"/>
                <w:szCs w:val="20"/>
                <w:lang w:eastAsia="ru-RU"/>
              </w:rPr>
              <w:t>ул.</w:t>
            </w:r>
            <w:r w:rsidR="0033151C" w:rsidRPr="00AD3F68">
              <w:rPr>
                <w:rFonts w:eastAsia="Times New Roman"/>
                <w:sz w:val="20"/>
                <w:szCs w:val="20"/>
                <w:lang w:eastAsia="ru-RU"/>
              </w:rPr>
              <w:t xml:space="preserve"> </w:t>
            </w:r>
            <w:r w:rsidRPr="00AD3F68">
              <w:rPr>
                <w:rFonts w:eastAsia="Times New Roman"/>
                <w:sz w:val="20"/>
                <w:szCs w:val="20"/>
                <w:lang w:eastAsia="ru-RU"/>
              </w:rPr>
              <w:t>Заречная-2</w:t>
            </w:r>
          </w:p>
        </w:tc>
        <w:tc>
          <w:tcPr>
            <w:tcW w:w="858" w:type="pct"/>
            <w:tcBorders>
              <w:top w:val="single" w:sz="4" w:space="0" w:color="auto"/>
              <w:left w:val="single" w:sz="4" w:space="0" w:color="auto"/>
              <w:bottom w:val="single" w:sz="4" w:space="0" w:color="auto"/>
              <w:right w:val="single" w:sz="4" w:space="0" w:color="auto"/>
            </w:tcBorders>
          </w:tcPr>
          <w:p w14:paraId="00EA215E" w14:textId="763659DC"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6</w:t>
            </w:r>
          </w:p>
        </w:tc>
        <w:tc>
          <w:tcPr>
            <w:tcW w:w="715" w:type="pct"/>
            <w:tcBorders>
              <w:top w:val="single" w:sz="4" w:space="0" w:color="auto"/>
              <w:left w:val="single" w:sz="4" w:space="0" w:color="auto"/>
              <w:bottom w:val="single" w:sz="4" w:space="0" w:color="auto"/>
              <w:right w:val="single" w:sz="4" w:space="0" w:color="auto"/>
            </w:tcBorders>
          </w:tcPr>
          <w:p w14:paraId="310EC5BA"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0,6</w:t>
            </w:r>
          </w:p>
        </w:tc>
        <w:tc>
          <w:tcPr>
            <w:tcW w:w="572" w:type="pct"/>
            <w:tcBorders>
              <w:top w:val="single" w:sz="4" w:space="0" w:color="auto"/>
              <w:left w:val="single" w:sz="4" w:space="0" w:color="auto"/>
              <w:bottom w:val="single" w:sz="4" w:space="0" w:color="auto"/>
              <w:right w:val="single" w:sz="4" w:space="0" w:color="auto"/>
            </w:tcBorders>
          </w:tcPr>
          <w:p w14:paraId="1EC43B5A" w14:textId="5773B02E"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6925B54F" w14:textId="402B47F1"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r>
      <w:tr w:rsidR="00CC3C3B" w:rsidRPr="00AD3F68" w14:paraId="58FDF747"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12FD3D14"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4</w:t>
            </w:r>
          </w:p>
        </w:tc>
        <w:tc>
          <w:tcPr>
            <w:tcW w:w="1995" w:type="pct"/>
            <w:tcBorders>
              <w:top w:val="single" w:sz="4" w:space="0" w:color="auto"/>
              <w:left w:val="single" w:sz="4" w:space="0" w:color="auto"/>
              <w:bottom w:val="single" w:sz="4" w:space="0" w:color="auto"/>
              <w:right w:val="single" w:sz="4" w:space="0" w:color="auto"/>
            </w:tcBorders>
          </w:tcPr>
          <w:p w14:paraId="181CDB72" w14:textId="1B20A052" w:rsidR="00CC3C3B" w:rsidRPr="00AD3F68" w:rsidRDefault="00CC3C3B" w:rsidP="00CC3C3B">
            <w:pPr>
              <w:spacing w:line="240" w:lineRule="auto"/>
              <w:jc w:val="left"/>
              <w:rPr>
                <w:rFonts w:eastAsia="Times New Roman"/>
                <w:bCs/>
                <w:sz w:val="20"/>
                <w:szCs w:val="20"/>
                <w:lang w:eastAsia="ru-RU"/>
              </w:rPr>
            </w:pPr>
            <w:r w:rsidRPr="00AD3F68">
              <w:rPr>
                <w:rFonts w:eastAsia="Times New Roman"/>
                <w:sz w:val="20"/>
                <w:szCs w:val="20"/>
                <w:lang w:eastAsia="ru-RU"/>
              </w:rPr>
              <w:t>пер.</w:t>
            </w:r>
            <w:r w:rsidR="0033151C" w:rsidRPr="00AD3F68">
              <w:rPr>
                <w:rFonts w:eastAsia="Times New Roman"/>
                <w:sz w:val="20"/>
                <w:szCs w:val="20"/>
                <w:lang w:eastAsia="ru-RU"/>
              </w:rPr>
              <w:t xml:space="preserve"> </w:t>
            </w:r>
            <w:r w:rsidRPr="00AD3F68">
              <w:rPr>
                <w:rFonts w:eastAsia="Times New Roman"/>
                <w:sz w:val="20"/>
                <w:szCs w:val="20"/>
                <w:lang w:eastAsia="ru-RU"/>
              </w:rPr>
              <w:t>Садовый /</w:t>
            </w:r>
            <w:proofErr w:type="spellStart"/>
            <w:r w:rsidRPr="00AD3F68">
              <w:rPr>
                <w:rFonts w:eastAsia="Times New Roman"/>
                <w:sz w:val="20"/>
                <w:szCs w:val="20"/>
                <w:lang w:eastAsia="ru-RU"/>
              </w:rPr>
              <w:t>Волчовка</w:t>
            </w:r>
            <w:proofErr w:type="spellEnd"/>
            <w:r w:rsidRPr="00AD3F68">
              <w:rPr>
                <w:rFonts w:eastAsia="Times New Roman"/>
                <w:sz w:val="20"/>
                <w:szCs w:val="20"/>
                <w:lang w:eastAsia="ru-RU"/>
              </w:rPr>
              <w:t>/</w:t>
            </w:r>
          </w:p>
        </w:tc>
        <w:tc>
          <w:tcPr>
            <w:tcW w:w="858" w:type="pct"/>
            <w:tcBorders>
              <w:top w:val="single" w:sz="4" w:space="0" w:color="auto"/>
              <w:left w:val="single" w:sz="4" w:space="0" w:color="auto"/>
              <w:bottom w:val="single" w:sz="4" w:space="0" w:color="auto"/>
              <w:right w:val="single" w:sz="4" w:space="0" w:color="auto"/>
            </w:tcBorders>
          </w:tcPr>
          <w:p w14:paraId="261B5A37" w14:textId="25405303"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5</w:t>
            </w:r>
          </w:p>
        </w:tc>
        <w:tc>
          <w:tcPr>
            <w:tcW w:w="715" w:type="pct"/>
            <w:tcBorders>
              <w:top w:val="single" w:sz="4" w:space="0" w:color="auto"/>
              <w:left w:val="single" w:sz="4" w:space="0" w:color="auto"/>
              <w:bottom w:val="single" w:sz="4" w:space="0" w:color="auto"/>
              <w:right w:val="single" w:sz="4" w:space="0" w:color="auto"/>
            </w:tcBorders>
          </w:tcPr>
          <w:p w14:paraId="0260B37F" w14:textId="0C3AC76E"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52D2B580" w14:textId="0E804C64"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5</w:t>
            </w:r>
          </w:p>
        </w:tc>
        <w:tc>
          <w:tcPr>
            <w:tcW w:w="569" w:type="pct"/>
          </w:tcPr>
          <w:p w14:paraId="7889C957" w14:textId="46017DF5"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r>
      <w:tr w:rsidR="00CC3C3B" w:rsidRPr="00AD3F68" w14:paraId="05B3EBB1"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2204558E"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5</w:t>
            </w:r>
          </w:p>
        </w:tc>
        <w:tc>
          <w:tcPr>
            <w:tcW w:w="1995" w:type="pct"/>
            <w:tcBorders>
              <w:top w:val="single" w:sz="4" w:space="0" w:color="auto"/>
              <w:left w:val="single" w:sz="4" w:space="0" w:color="auto"/>
              <w:bottom w:val="single" w:sz="4" w:space="0" w:color="auto"/>
              <w:right w:val="single" w:sz="4" w:space="0" w:color="auto"/>
            </w:tcBorders>
          </w:tcPr>
          <w:p w14:paraId="1B52FE9B" w14:textId="41792218" w:rsidR="00CC3C3B" w:rsidRPr="00AD3F68" w:rsidRDefault="007F6B69" w:rsidP="00CC3C3B">
            <w:pPr>
              <w:spacing w:line="240" w:lineRule="auto"/>
              <w:jc w:val="left"/>
              <w:rPr>
                <w:rFonts w:eastAsia="Times New Roman"/>
                <w:bCs/>
                <w:sz w:val="20"/>
                <w:szCs w:val="20"/>
                <w:lang w:eastAsia="ru-RU"/>
              </w:rPr>
            </w:pPr>
            <w:r w:rsidRPr="00AD3F68">
              <w:rPr>
                <w:rFonts w:eastAsia="Times New Roman"/>
                <w:sz w:val="20"/>
                <w:szCs w:val="20"/>
                <w:lang w:eastAsia="ru-RU"/>
              </w:rPr>
              <w:t xml:space="preserve">ул. </w:t>
            </w:r>
            <w:r w:rsidR="00CC3C3B" w:rsidRPr="00AD3F68">
              <w:rPr>
                <w:rFonts w:eastAsia="Times New Roman"/>
                <w:sz w:val="20"/>
                <w:szCs w:val="20"/>
                <w:lang w:eastAsia="ru-RU"/>
              </w:rPr>
              <w:t>Новая</w:t>
            </w:r>
          </w:p>
        </w:tc>
        <w:tc>
          <w:tcPr>
            <w:tcW w:w="858" w:type="pct"/>
            <w:tcBorders>
              <w:top w:val="single" w:sz="4" w:space="0" w:color="auto"/>
              <w:left w:val="single" w:sz="4" w:space="0" w:color="auto"/>
              <w:bottom w:val="single" w:sz="4" w:space="0" w:color="auto"/>
              <w:right w:val="single" w:sz="4" w:space="0" w:color="auto"/>
            </w:tcBorders>
          </w:tcPr>
          <w:p w14:paraId="59FE47DD"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1,4</w:t>
            </w:r>
          </w:p>
        </w:tc>
        <w:tc>
          <w:tcPr>
            <w:tcW w:w="715" w:type="pct"/>
            <w:tcBorders>
              <w:top w:val="single" w:sz="4" w:space="0" w:color="auto"/>
              <w:left w:val="single" w:sz="4" w:space="0" w:color="auto"/>
              <w:bottom w:val="single" w:sz="4" w:space="0" w:color="auto"/>
              <w:right w:val="single" w:sz="4" w:space="0" w:color="auto"/>
            </w:tcBorders>
          </w:tcPr>
          <w:p w14:paraId="0B17D509"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0,9</w:t>
            </w:r>
          </w:p>
        </w:tc>
        <w:tc>
          <w:tcPr>
            <w:tcW w:w="572" w:type="pct"/>
            <w:tcBorders>
              <w:top w:val="single" w:sz="4" w:space="0" w:color="auto"/>
              <w:left w:val="single" w:sz="4" w:space="0" w:color="auto"/>
              <w:bottom w:val="single" w:sz="4" w:space="0" w:color="auto"/>
              <w:right w:val="single" w:sz="4" w:space="0" w:color="auto"/>
            </w:tcBorders>
          </w:tcPr>
          <w:p w14:paraId="2C547564"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0,5</w:t>
            </w:r>
          </w:p>
        </w:tc>
        <w:tc>
          <w:tcPr>
            <w:tcW w:w="569" w:type="pct"/>
          </w:tcPr>
          <w:p w14:paraId="3F283CDE" w14:textId="424A0648"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r>
      <w:tr w:rsidR="00CC3C3B" w:rsidRPr="00AD3F68" w14:paraId="4B89CB6E"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62658D03"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6</w:t>
            </w:r>
          </w:p>
        </w:tc>
        <w:tc>
          <w:tcPr>
            <w:tcW w:w="1995" w:type="pct"/>
            <w:tcBorders>
              <w:top w:val="single" w:sz="4" w:space="0" w:color="auto"/>
              <w:left w:val="single" w:sz="4" w:space="0" w:color="auto"/>
              <w:bottom w:val="single" w:sz="4" w:space="0" w:color="auto"/>
              <w:right w:val="single" w:sz="4" w:space="0" w:color="auto"/>
            </w:tcBorders>
          </w:tcPr>
          <w:p w14:paraId="6CDF9044" w14:textId="18BCB962" w:rsidR="00CC3C3B" w:rsidRPr="00AD3F68" w:rsidRDefault="00CC3C3B" w:rsidP="00CC3C3B">
            <w:pPr>
              <w:spacing w:line="240" w:lineRule="auto"/>
              <w:jc w:val="left"/>
              <w:rPr>
                <w:rFonts w:eastAsia="Times New Roman"/>
                <w:bCs/>
                <w:sz w:val="20"/>
                <w:szCs w:val="20"/>
                <w:lang w:eastAsia="ru-RU"/>
              </w:rPr>
            </w:pPr>
            <w:r w:rsidRPr="00AD3F68">
              <w:rPr>
                <w:rFonts w:eastAsia="Times New Roman"/>
                <w:sz w:val="20"/>
                <w:szCs w:val="20"/>
                <w:lang w:eastAsia="ru-RU"/>
              </w:rPr>
              <w:t>ул.</w:t>
            </w:r>
            <w:r w:rsidR="0033151C" w:rsidRPr="00AD3F68">
              <w:rPr>
                <w:rFonts w:eastAsia="Times New Roman"/>
                <w:sz w:val="20"/>
                <w:szCs w:val="20"/>
                <w:lang w:eastAsia="ru-RU"/>
              </w:rPr>
              <w:t xml:space="preserve"> </w:t>
            </w:r>
            <w:r w:rsidRPr="00AD3F68">
              <w:rPr>
                <w:rFonts w:eastAsia="Times New Roman"/>
                <w:sz w:val="20"/>
                <w:szCs w:val="20"/>
                <w:lang w:eastAsia="ru-RU"/>
              </w:rPr>
              <w:t>Заречная-3</w:t>
            </w:r>
          </w:p>
        </w:tc>
        <w:tc>
          <w:tcPr>
            <w:tcW w:w="858" w:type="pct"/>
            <w:tcBorders>
              <w:top w:val="single" w:sz="4" w:space="0" w:color="auto"/>
              <w:left w:val="single" w:sz="4" w:space="0" w:color="auto"/>
              <w:bottom w:val="single" w:sz="4" w:space="0" w:color="auto"/>
              <w:right w:val="single" w:sz="4" w:space="0" w:color="auto"/>
            </w:tcBorders>
          </w:tcPr>
          <w:p w14:paraId="57AE7B49" w14:textId="60847E90"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7</w:t>
            </w:r>
          </w:p>
        </w:tc>
        <w:tc>
          <w:tcPr>
            <w:tcW w:w="715" w:type="pct"/>
            <w:tcBorders>
              <w:top w:val="single" w:sz="4" w:space="0" w:color="auto"/>
              <w:left w:val="single" w:sz="4" w:space="0" w:color="auto"/>
              <w:bottom w:val="single" w:sz="4" w:space="0" w:color="auto"/>
              <w:right w:val="single" w:sz="4" w:space="0" w:color="auto"/>
            </w:tcBorders>
          </w:tcPr>
          <w:p w14:paraId="5BBC7FA7"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0,5</w:t>
            </w:r>
          </w:p>
        </w:tc>
        <w:tc>
          <w:tcPr>
            <w:tcW w:w="572" w:type="pct"/>
            <w:tcBorders>
              <w:top w:val="single" w:sz="4" w:space="0" w:color="auto"/>
              <w:left w:val="single" w:sz="4" w:space="0" w:color="auto"/>
              <w:bottom w:val="single" w:sz="4" w:space="0" w:color="auto"/>
              <w:right w:val="single" w:sz="4" w:space="0" w:color="auto"/>
            </w:tcBorders>
          </w:tcPr>
          <w:p w14:paraId="697A053A"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0,2</w:t>
            </w:r>
          </w:p>
        </w:tc>
        <w:tc>
          <w:tcPr>
            <w:tcW w:w="569" w:type="pct"/>
          </w:tcPr>
          <w:p w14:paraId="092780ED" w14:textId="2CDFCFAD"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r>
      <w:tr w:rsidR="00CC3C3B" w:rsidRPr="00AD3F68" w14:paraId="0CD8C12C"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004E11CF"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7</w:t>
            </w:r>
          </w:p>
        </w:tc>
        <w:tc>
          <w:tcPr>
            <w:tcW w:w="1995" w:type="pct"/>
            <w:tcBorders>
              <w:top w:val="single" w:sz="4" w:space="0" w:color="auto"/>
              <w:left w:val="single" w:sz="4" w:space="0" w:color="auto"/>
              <w:bottom w:val="single" w:sz="4" w:space="0" w:color="auto"/>
              <w:right w:val="single" w:sz="4" w:space="0" w:color="auto"/>
            </w:tcBorders>
          </w:tcPr>
          <w:p w14:paraId="4E0DD351" w14:textId="68762D82" w:rsidR="00CC3C3B" w:rsidRPr="00AD3F68" w:rsidRDefault="00CC3C3B" w:rsidP="00CC3C3B">
            <w:pPr>
              <w:spacing w:line="240" w:lineRule="auto"/>
              <w:jc w:val="left"/>
              <w:rPr>
                <w:rFonts w:eastAsia="Times New Roman"/>
                <w:bCs/>
                <w:sz w:val="20"/>
                <w:szCs w:val="20"/>
                <w:lang w:eastAsia="ru-RU"/>
              </w:rPr>
            </w:pPr>
            <w:r w:rsidRPr="00AD3F68">
              <w:rPr>
                <w:rFonts w:eastAsia="Times New Roman"/>
                <w:sz w:val="20"/>
                <w:szCs w:val="20"/>
                <w:lang w:eastAsia="ru-RU"/>
              </w:rPr>
              <w:t>ул.</w:t>
            </w:r>
            <w:r w:rsidR="0033151C" w:rsidRPr="00AD3F68">
              <w:rPr>
                <w:rFonts w:eastAsia="Times New Roman"/>
                <w:sz w:val="20"/>
                <w:szCs w:val="20"/>
                <w:lang w:eastAsia="ru-RU"/>
              </w:rPr>
              <w:t xml:space="preserve"> </w:t>
            </w:r>
            <w:r w:rsidRPr="00AD3F68">
              <w:rPr>
                <w:rFonts w:eastAsia="Times New Roman"/>
                <w:sz w:val="20"/>
                <w:szCs w:val="20"/>
                <w:lang w:eastAsia="ru-RU"/>
              </w:rPr>
              <w:t>Заречная-4</w:t>
            </w:r>
          </w:p>
        </w:tc>
        <w:tc>
          <w:tcPr>
            <w:tcW w:w="858" w:type="pct"/>
            <w:tcBorders>
              <w:top w:val="single" w:sz="4" w:space="0" w:color="auto"/>
              <w:left w:val="single" w:sz="4" w:space="0" w:color="auto"/>
              <w:bottom w:val="single" w:sz="4" w:space="0" w:color="auto"/>
              <w:right w:val="single" w:sz="4" w:space="0" w:color="auto"/>
            </w:tcBorders>
          </w:tcPr>
          <w:p w14:paraId="0370AF36" w14:textId="333C910F"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6</w:t>
            </w:r>
          </w:p>
        </w:tc>
        <w:tc>
          <w:tcPr>
            <w:tcW w:w="715" w:type="pct"/>
            <w:tcBorders>
              <w:top w:val="single" w:sz="4" w:space="0" w:color="auto"/>
              <w:left w:val="single" w:sz="4" w:space="0" w:color="auto"/>
              <w:bottom w:val="single" w:sz="4" w:space="0" w:color="auto"/>
              <w:right w:val="single" w:sz="4" w:space="0" w:color="auto"/>
            </w:tcBorders>
          </w:tcPr>
          <w:p w14:paraId="14FE51E2" w14:textId="1D53DE7B"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7B980578" w14:textId="4B04F7A9"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6</w:t>
            </w:r>
          </w:p>
        </w:tc>
        <w:tc>
          <w:tcPr>
            <w:tcW w:w="569" w:type="pct"/>
          </w:tcPr>
          <w:p w14:paraId="1216B98B" w14:textId="212ED952"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r>
      <w:tr w:rsidR="00CC3C3B" w:rsidRPr="00AD3F68" w14:paraId="19972FE6"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727766E2"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8</w:t>
            </w:r>
          </w:p>
        </w:tc>
        <w:tc>
          <w:tcPr>
            <w:tcW w:w="1995" w:type="pct"/>
            <w:tcBorders>
              <w:top w:val="single" w:sz="4" w:space="0" w:color="auto"/>
              <w:left w:val="single" w:sz="4" w:space="0" w:color="auto"/>
              <w:bottom w:val="single" w:sz="4" w:space="0" w:color="auto"/>
              <w:right w:val="single" w:sz="4" w:space="0" w:color="auto"/>
            </w:tcBorders>
          </w:tcPr>
          <w:p w14:paraId="69B2EB41" w14:textId="77C5EEF8" w:rsidR="00CC3C3B" w:rsidRPr="00AD3F68" w:rsidRDefault="0033151C" w:rsidP="00CC3C3B">
            <w:pPr>
              <w:spacing w:line="240" w:lineRule="auto"/>
              <w:jc w:val="left"/>
              <w:rPr>
                <w:rFonts w:eastAsia="Times New Roman"/>
                <w:bCs/>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Сиреневая</w:t>
            </w:r>
          </w:p>
        </w:tc>
        <w:tc>
          <w:tcPr>
            <w:tcW w:w="858" w:type="pct"/>
            <w:tcBorders>
              <w:top w:val="single" w:sz="4" w:space="0" w:color="auto"/>
              <w:left w:val="single" w:sz="4" w:space="0" w:color="auto"/>
              <w:bottom w:val="single" w:sz="4" w:space="0" w:color="auto"/>
              <w:right w:val="single" w:sz="4" w:space="0" w:color="auto"/>
            </w:tcBorders>
          </w:tcPr>
          <w:p w14:paraId="0FF7FFE6"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0,8</w:t>
            </w:r>
          </w:p>
        </w:tc>
        <w:tc>
          <w:tcPr>
            <w:tcW w:w="715" w:type="pct"/>
            <w:tcBorders>
              <w:top w:val="single" w:sz="4" w:space="0" w:color="auto"/>
              <w:left w:val="single" w:sz="4" w:space="0" w:color="auto"/>
              <w:bottom w:val="single" w:sz="4" w:space="0" w:color="auto"/>
              <w:right w:val="single" w:sz="4" w:space="0" w:color="auto"/>
            </w:tcBorders>
          </w:tcPr>
          <w:p w14:paraId="3820C185" w14:textId="358AD74C"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5BACD02D" w14:textId="2A724472"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0FBB256B"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0,8</w:t>
            </w:r>
          </w:p>
        </w:tc>
      </w:tr>
      <w:tr w:rsidR="00CC3C3B" w:rsidRPr="00AD3F68" w14:paraId="6E30BDFB"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58153C9B"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9</w:t>
            </w:r>
          </w:p>
        </w:tc>
        <w:tc>
          <w:tcPr>
            <w:tcW w:w="1995" w:type="pct"/>
            <w:tcBorders>
              <w:top w:val="single" w:sz="4" w:space="0" w:color="auto"/>
              <w:left w:val="single" w:sz="4" w:space="0" w:color="auto"/>
              <w:bottom w:val="single" w:sz="4" w:space="0" w:color="auto"/>
              <w:right w:val="single" w:sz="4" w:space="0" w:color="auto"/>
            </w:tcBorders>
          </w:tcPr>
          <w:p w14:paraId="41C2ED09" w14:textId="27DFC112" w:rsidR="00CC3C3B" w:rsidRPr="00AD3F68" w:rsidRDefault="0033151C" w:rsidP="00CC3C3B">
            <w:pPr>
              <w:spacing w:line="240" w:lineRule="auto"/>
              <w:jc w:val="left"/>
              <w:rPr>
                <w:rFonts w:eastAsia="Times New Roman"/>
                <w:bCs/>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Молодежная</w:t>
            </w:r>
          </w:p>
        </w:tc>
        <w:tc>
          <w:tcPr>
            <w:tcW w:w="858" w:type="pct"/>
            <w:tcBorders>
              <w:top w:val="single" w:sz="4" w:space="0" w:color="auto"/>
              <w:left w:val="single" w:sz="4" w:space="0" w:color="auto"/>
              <w:bottom w:val="single" w:sz="4" w:space="0" w:color="auto"/>
              <w:right w:val="single" w:sz="4" w:space="0" w:color="auto"/>
            </w:tcBorders>
          </w:tcPr>
          <w:p w14:paraId="6E0C4D3B"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0,8</w:t>
            </w:r>
          </w:p>
        </w:tc>
        <w:tc>
          <w:tcPr>
            <w:tcW w:w="715" w:type="pct"/>
            <w:tcBorders>
              <w:top w:val="single" w:sz="4" w:space="0" w:color="auto"/>
              <w:left w:val="single" w:sz="4" w:space="0" w:color="auto"/>
              <w:bottom w:val="single" w:sz="4" w:space="0" w:color="auto"/>
              <w:right w:val="single" w:sz="4" w:space="0" w:color="auto"/>
            </w:tcBorders>
          </w:tcPr>
          <w:p w14:paraId="68FBBDE7" w14:textId="7CB887FA"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1CB12F4C" w14:textId="4E45755C"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54702B0F"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0,8</w:t>
            </w:r>
          </w:p>
        </w:tc>
      </w:tr>
      <w:tr w:rsidR="00CC3C3B" w:rsidRPr="00AD3F68" w14:paraId="7A116873"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5EF536B9"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10</w:t>
            </w:r>
          </w:p>
        </w:tc>
        <w:tc>
          <w:tcPr>
            <w:tcW w:w="1995" w:type="pct"/>
            <w:tcBorders>
              <w:top w:val="single" w:sz="4" w:space="0" w:color="auto"/>
              <w:left w:val="single" w:sz="4" w:space="0" w:color="auto"/>
              <w:bottom w:val="single" w:sz="4" w:space="0" w:color="auto"/>
              <w:right w:val="single" w:sz="4" w:space="0" w:color="auto"/>
            </w:tcBorders>
          </w:tcPr>
          <w:p w14:paraId="004150D2" w14:textId="3AB82250" w:rsidR="00CC3C3B" w:rsidRPr="00AD3F68" w:rsidRDefault="0033151C" w:rsidP="00CC3C3B">
            <w:pPr>
              <w:spacing w:line="240" w:lineRule="auto"/>
              <w:jc w:val="left"/>
              <w:rPr>
                <w:rFonts w:eastAsia="Times New Roman"/>
                <w:bCs/>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Центральная</w:t>
            </w:r>
          </w:p>
        </w:tc>
        <w:tc>
          <w:tcPr>
            <w:tcW w:w="858" w:type="pct"/>
            <w:tcBorders>
              <w:top w:val="single" w:sz="4" w:space="0" w:color="auto"/>
              <w:left w:val="single" w:sz="4" w:space="0" w:color="auto"/>
              <w:bottom w:val="single" w:sz="4" w:space="0" w:color="auto"/>
              <w:right w:val="single" w:sz="4" w:space="0" w:color="auto"/>
            </w:tcBorders>
          </w:tcPr>
          <w:p w14:paraId="64C63432"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0,8</w:t>
            </w:r>
          </w:p>
        </w:tc>
        <w:tc>
          <w:tcPr>
            <w:tcW w:w="715" w:type="pct"/>
            <w:tcBorders>
              <w:top w:val="single" w:sz="4" w:space="0" w:color="auto"/>
              <w:left w:val="single" w:sz="4" w:space="0" w:color="auto"/>
              <w:bottom w:val="single" w:sz="4" w:space="0" w:color="auto"/>
              <w:right w:val="single" w:sz="4" w:space="0" w:color="auto"/>
            </w:tcBorders>
          </w:tcPr>
          <w:p w14:paraId="22CD4CF1" w14:textId="6F69E9CD"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390D7532" w14:textId="59B427DB"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5455C91E"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0,8</w:t>
            </w:r>
          </w:p>
        </w:tc>
      </w:tr>
      <w:tr w:rsidR="00CC3C3B" w:rsidRPr="00AD3F68" w14:paraId="12F20BD3"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08E0FAD8"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11</w:t>
            </w:r>
          </w:p>
        </w:tc>
        <w:tc>
          <w:tcPr>
            <w:tcW w:w="1995" w:type="pct"/>
            <w:tcBorders>
              <w:top w:val="single" w:sz="4" w:space="0" w:color="auto"/>
              <w:left w:val="single" w:sz="4" w:space="0" w:color="auto"/>
              <w:bottom w:val="single" w:sz="4" w:space="0" w:color="auto"/>
              <w:right w:val="single" w:sz="4" w:space="0" w:color="auto"/>
            </w:tcBorders>
          </w:tcPr>
          <w:p w14:paraId="3A03D5B5" w14:textId="0A21FC90" w:rsidR="00CC3C3B" w:rsidRPr="00AD3F68" w:rsidRDefault="0033151C" w:rsidP="00CC3C3B">
            <w:pPr>
              <w:spacing w:line="240" w:lineRule="auto"/>
              <w:jc w:val="left"/>
              <w:rPr>
                <w:rFonts w:eastAsia="Times New Roman"/>
                <w:bCs/>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Парковая</w:t>
            </w:r>
          </w:p>
        </w:tc>
        <w:tc>
          <w:tcPr>
            <w:tcW w:w="858" w:type="pct"/>
            <w:tcBorders>
              <w:top w:val="single" w:sz="4" w:space="0" w:color="auto"/>
              <w:left w:val="single" w:sz="4" w:space="0" w:color="auto"/>
              <w:bottom w:val="single" w:sz="4" w:space="0" w:color="auto"/>
              <w:right w:val="single" w:sz="4" w:space="0" w:color="auto"/>
            </w:tcBorders>
          </w:tcPr>
          <w:p w14:paraId="402A6528"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0,8</w:t>
            </w:r>
          </w:p>
        </w:tc>
        <w:tc>
          <w:tcPr>
            <w:tcW w:w="715" w:type="pct"/>
            <w:tcBorders>
              <w:top w:val="single" w:sz="4" w:space="0" w:color="auto"/>
              <w:left w:val="single" w:sz="4" w:space="0" w:color="auto"/>
              <w:bottom w:val="single" w:sz="4" w:space="0" w:color="auto"/>
              <w:right w:val="single" w:sz="4" w:space="0" w:color="auto"/>
            </w:tcBorders>
          </w:tcPr>
          <w:p w14:paraId="357798A8" w14:textId="4D3B573B"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482838CD" w14:textId="788E52B7"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4A17ED29"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0,8</w:t>
            </w:r>
          </w:p>
        </w:tc>
      </w:tr>
      <w:tr w:rsidR="00CC3C3B" w:rsidRPr="00AD3F68" w14:paraId="7862BD0D"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6ABC4D87"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12</w:t>
            </w:r>
          </w:p>
        </w:tc>
        <w:tc>
          <w:tcPr>
            <w:tcW w:w="1995" w:type="pct"/>
            <w:tcBorders>
              <w:top w:val="single" w:sz="4" w:space="0" w:color="auto"/>
              <w:left w:val="single" w:sz="4" w:space="0" w:color="auto"/>
              <w:bottom w:val="single" w:sz="4" w:space="0" w:color="auto"/>
              <w:right w:val="single" w:sz="4" w:space="0" w:color="auto"/>
            </w:tcBorders>
          </w:tcPr>
          <w:p w14:paraId="54F736DE" w14:textId="1D2E7AB2" w:rsidR="00CC3C3B" w:rsidRPr="00AD3F68" w:rsidRDefault="0033151C" w:rsidP="00CC3C3B">
            <w:pPr>
              <w:spacing w:line="240" w:lineRule="auto"/>
              <w:jc w:val="left"/>
              <w:rPr>
                <w:rFonts w:eastAsia="Times New Roman"/>
                <w:bCs/>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Городская</w:t>
            </w:r>
          </w:p>
        </w:tc>
        <w:tc>
          <w:tcPr>
            <w:tcW w:w="858" w:type="pct"/>
            <w:tcBorders>
              <w:top w:val="single" w:sz="4" w:space="0" w:color="auto"/>
              <w:left w:val="single" w:sz="4" w:space="0" w:color="auto"/>
              <w:bottom w:val="single" w:sz="4" w:space="0" w:color="auto"/>
              <w:right w:val="single" w:sz="4" w:space="0" w:color="auto"/>
            </w:tcBorders>
          </w:tcPr>
          <w:p w14:paraId="2B00C209"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0,8</w:t>
            </w:r>
          </w:p>
        </w:tc>
        <w:tc>
          <w:tcPr>
            <w:tcW w:w="715" w:type="pct"/>
            <w:tcBorders>
              <w:top w:val="single" w:sz="4" w:space="0" w:color="auto"/>
              <w:left w:val="single" w:sz="4" w:space="0" w:color="auto"/>
              <w:bottom w:val="single" w:sz="4" w:space="0" w:color="auto"/>
              <w:right w:val="single" w:sz="4" w:space="0" w:color="auto"/>
            </w:tcBorders>
          </w:tcPr>
          <w:p w14:paraId="57208F83" w14:textId="5DBFB06E"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172E6FEE" w14:textId="07081FFC"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6B88C10B"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0,8</w:t>
            </w:r>
          </w:p>
        </w:tc>
      </w:tr>
      <w:tr w:rsidR="00CC3C3B" w:rsidRPr="00AD3F68" w14:paraId="37DD6453"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7EFB97E0"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13</w:t>
            </w:r>
          </w:p>
        </w:tc>
        <w:tc>
          <w:tcPr>
            <w:tcW w:w="1995" w:type="pct"/>
            <w:tcBorders>
              <w:top w:val="single" w:sz="4" w:space="0" w:color="auto"/>
              <w:left w:val="single" w:sz="4" w:space="0" w:color="auto"/>
              <w:bottom w:val="single" w:sz="4" w:space="0" w:color="auto"/>
              <w:right w:val="single" w:sz="4" w:space="0" w:color="auto"/>
            </w:tcBorders>
          </w:tcPr>
          <w:p w14:paraId="14FE6BD5" w14:textId="114F53D2" w:rsidR="00CC3C3B" w:rsidRPr="00AD3F68" w:rsidRDefault="0033151C" w:rsidP="00CC3C3B">
            <w:pPr>
              <w:spacing w:line="240" w:lineRule="auto"/>
              <w:jc w:val="left"/>
              <w:rPr>
                <w:rFonts w:eastAsia="Times New Roman"/>
                <w:bCs/>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Заречная</w:t>
            </w:r>
          </w:p>
        </w:tc>
        <w:tc>
          <w:tcPr>
            <w:tcW w:w="858" w:type="pct"/>
            <w:tcBorders>
              <w:top w:val="single" w:sz="4" w:space="0" w:color="auto"/>
              <w:left w:val="single" w:sz="4" w:space="0" w:color="auto"/>
              <w:bottom w:val="single" w:sz="4" w:space="0" w:color="auto"/>
              <w:right w:val="single" w:sz="4" w:space="0" w:color="auto"/>
            </w:tcBorders>
          </w:tcPr>
          <w:p w14:paraId="7F7B7CCD"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0,5</w:t>
            </w:r>
          </w:p>
        </w:tc>
        <w:tc>
          <w:tcPr>
            <w:tcW w:w="715" w:type="pct"/>
            <w:tcBorders>
              <w:top w:val="single" w:sz="4" w:space="0" w:color="auto"/>
              <w:left w:val="single" w:sz="4" w:space="0" w:color="auto"/>
              <w:bottom w:val="single" w:sz="4" w:space="0" w:color="auto"/>
              <w:right w:val="single" w:sz="4" w:space="0" w:color="auto"/>
            </w:tcBorders>
          </w:tcPr>
          <w:p w14:paraId="3F6FCE0B" w14:textId="1DE05A68"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3F40425B"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0,5</w:t>
            </w:r>
          </w:p>
        </w:tc>
        <w:tc>
          <w:tcPr>
            <w:tcW w:w="569" w:type="pct"/>
          </w:tcPr>
          <w:p w14:paraId="1F3E660B" w14:textId="42F91794"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r>
      <w:tr w:rsidR="00CC3C3B" w:rsidRPr="00AD3F68" w14:paraId="0EF5A291"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435EA410"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14</w:t>
            </w:r>
          </w:p>
        </w:tc>
        <w:tc>
          <w:tcPr>
            <w:tcW w:w="1995" w:type="pct"/>
            <w:tcBorders>
              <w:top w:val="single" w:sz="4" w:space="0" w:color="auto"/>
              <w:left w:val="single" w:sz="4" w:space="0" w:color="auto"/>
              <w:bottom w:val="single" w:sz="4" w:space="0" w:color="auto"/>
              <w:right w:val="single" w:sz="4" w:space="0" w:color="auto"/>
            </w:tcBorders>
          </w:tcPr>
          <w:p w14:paraId="20C8C079" w14:textId="19605CC3" w:rsidR="00CC3C3B" w:rsidRPr="00AD3F68" w:rsidRDefault="00951559" w:rsidP="00CC3C3B">
            <w:pPr>
              <w:spacing w:line="240" w:lineRule="auto"/>
              <w:jc w:val="left"/>
              <w:rPr>
                <w:rFonts w:eastAsia="Times New Roman"/>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Санаторий Мечта</w:t>
            </w:r>
          </w:p>
        </w:tc>
        <w:tc>
          <w:tcPr>
            <w:tcW w:w="858" w:type="pct"/>
            <w:tcBorders>
              <w:top w:val="single" w:sz="4" w:space="0" w:color="auto"/>
              <w:left w:val="single" w:sz="4" w:space="0" w:color="auto"/>
              <w:bottom w:val="single" w:sz="4" w:space="0" w:color="auto"/>
              <w:right w:val="single" w:sz="4" w:space="0" w:color="auto"/>
            </w:tcBorders>
          </w:tcPr>
          <w:p w14:paraId="508CA072" w14:textId="77777777"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1,0</w:t>
            </w:r>
          </w:p>
        </w:tc>
        <w:tc>
          <w:tcPr>
            <w:tcW w:w="715" w:type="pct"/>
            <w:tcBorders>
              <w:top w:val="single" w:sz="4" w:space="0" w:color="auto"/>
              <w:left w:val="single" w:sz="4" w:space="0" w:color="auto"/>
              <w:bottom w:val="single" w:sz="4" w:space="0" w:color="auto"/>
              <w:right w:val="single" w:sz="4" w:space="0" w:color="auto"/>
            </w:tcBorders>
          </w:tcPr>
          <w:p w14:paraId="3DF421FC"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1,0</w:t>
            </w:r>
          </w:p>
        </w:tc>
        <w:tc>
          <w:tcPr>
            <w:tcW w:w="572" w:type="pct"/>
            <w:tcBorders>
              <w:top w:val="single" w:sz="4" w:space="0" w:color="auto"/>
              <w:left w:val="single" w:sz="4" w:space="0" w:color="auto"/>
              <w:bottom w:val="single" w:sz="4" w:space="0" w:color="auto"/>
              <w:right w:val="single" w:sz="4" w:space="0" w:color="auto"/>
            </w:tcBorders>
          </w:tcPr>
          <w:p w14:paraId="59C8A1F4" w14:textId="5107E85D" w:rsidR="00CC3C3B" w:rsidRPr="00AD3F68" w:rsidRDefault="00962E7B" w:rsidP="002468F1">
            <w:pPr>
              <w:spacing w:line="240" w:lineRule="auto"/>
              <w:jc w:val="center"/>
              <w:rPr>
                <w:rFonts w:eastAsia="Times New Roman"/>
                <w:sz w:val="20"/>
                <w:szCs w:val="20"/>
                <w:lang w:eastAsia="ru-RU"/>
              </w:rPr>
            </w:pPr>
            <w:r w:rsidRPr="00AD3F68">
              <w:rPr>
                <w:rFonts w:eastAsia="Times New Roman"/>
                <w:sz w:val="20"/>
                <w:szCs w:val="20"/>
                <w:lang w:eastAsia="ru-RU"/>
              </w:rPr>
              <w:t>-</w:t>
            </w:r>
          </w:p>
        </w:tc>
        <w:tc>
          <w:tcPr>
            <w:tcW w:w="569" w:type="pct"/>
          </w:tcPr>
          <w:p w14:paraId="00F9EC94" w14:textId="690A73C3"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r>
      <w:tr w:rsidR="00CC3C3B" w:rsidRPr="00AD3F68" w14:paraId="52ECD151"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006A3C05"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15</w:t>
            </w:r>
          </w:p>
        </w:tc>
        <w:tc>
          <w:tcPr>
            <w:tcW w:w="1995" w:type="pct"/>
            <w:tcBorders>
              <w:top w:val="single" w:sz="4" w:space="0" w:color="auto"/>
              <w:left w:val="single" w:sz="4" w:space="0" w:color="auto"/>
              <w:bottom w:val="single" w:sz="4" w:space="0" w:color="auto"/>
              <w:right w:val="single" w:sz="4" w:space="0" w:color="auto"/>
            </w:tcBorders>
          </w:tcPr>
          <w:p w14:paraId="068D324C" w14:textId="6A28E7FB" w:rsidR="00CC3C3B" w:rsidRPr="00AD3F68" w:rsidRDefault="00951559" w:rsidP="00CC3C3B">
            <w:pPr>
              <w:spacing w:line="240" w:lineRule="auto"/>
              <w:jc w:val="left"/>
              <w:rPr>
                <w:rFonts w:eastAsia="Times New Roman"/>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 Есенина</w:t>
            </w:r>
          </w:p>
        </w:tc>
        <w:tc>
          <w:tcPr>
            <w:tcW w:w="858" w:type="pct"/>
            <w:tcBorders>
              <w:top w:val="single" w:sz="4" w:space="0" w:color="auto"/>
              <w:left w:val="single" w:sz="4" w:space="0" w:color="auto"/>
              <w:bottom w:val="single" w:sz="4" w:space="0" w:color="auto"/>
              <w:right w:val="single" w:sz="4" w:space="0" w:color="auto"/>
            </w:tcBorders>
          </w:tcPr>
          <w:p w14:paraId="71CF385B" w14:textId="77777777"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0,8</w:t>
            </w:r>
          </w:p>
        </w:tc>
        <w:tc>
          <w:tcPr>
            <w:tcW w:w="715" w:type="pct"/>
            <w:tcBorders>
              <w:top w:val="single" w:sz="4" w:space="0" w:color="auto"/>
              <w:left w:val="single" w:sz="4" w:space="0" w:color="auto"/>
              <w:bottom w:val="single" w:sz="4" w:space="0" w:color="auto"/>
              <w:right w:val="single" w:sz="4" w:space="0" w:color="auto"/>
            </w:tcBorders>
          </w:tcPr>
          <w:p w14:paraId="35B1E53A" w14:textId="376A2089"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04B3C31B" w14:textId="7D6EFF0F" w:rsidR="00CC3C3B" w:rsidRPr="00AD3F68" w:rsidRDefault="00962E7B" w:rsidP="002468F1">
            <w:pPr>
              <w:spacing w:line="240" w:lineRule="auto"/>
              <w:jc w:val="center"/>
              <w:rPr>
                <w:rFonts w:eastAsia="Times New Roman"/>
                <w:sz w:val="20"/>
                <w:szCs w:val="20"/>
                <w:lang w:eastAsia="ru-RU"/>
              </w:rPr>
            </w:pPr>
            <w:r w:rsidRPr="00AD3F68">
              <w:rPr>
                <w:rFonts w:eastAsia="Times New Roman"/>
                <w:sz w:val="20"/>
                <w:szCs w:val="20"/>
                <w:lang w:eastAsia="ru-RU"/>
              </w:rPr>
              <w:t>-</w:t>
            </w:r>
          </w:p>
        </w:tc>
        <w:tc>
          <w:tcPr>
            <w:tcW w:w="569" w:type="pct"/>
          </w:tcPr>
          <w:p w14:paraId="7F509EE6"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0,8</w:t>
            </w:r>
          </w:p>
        </w:tc>
      </w:tr>
      <w:tr w:rsidR="00CC3C3B" w:rsidRPr="00AD3F68" w14:paraId="01B7DB3E"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622702B1"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16</w:t>
            </w:r>
          </w:p>
        </w:tc>
        <w:tc>
          <w:tcPr>
            <w:tcW w:w="1995" w:type="pct"/>
            <w:tcBorders>
              <w:top w:val="single" w:sz="4" w:space="0" w:color="auto"/>
              <w:left w:val="single" w:sz="4" w:space="0" w:color="auto"/>
              <w:bottom w:val="single" w:sz="4" w:space="0" w:color="auto"/>
              <w:right w:val="single" w:sz="4" w:space="0" w:color="auto"/>
            </w:tcBorders>
          </w:tcPr>
          <w:p w14:paraId="0D9F1A38" w14:textId="609E2760" w:rsidR="00CC3C3B" w:rsidRPr="00AD3F68" w:rsidRDefault="00951559" w:rsidP="00CC3C3B">
            <w:pPr>
              <w:spacing w:line="240" w:lineRule="auto"/>
              <w:jc w:val="left"/>
              <w:rPr>
                <w:rFonts w:eastAsia="Times New Roman"/>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Звездная</w:t>
            </w:r>
          </w:p>
        </w:tc>
        <w:tc>
          <w:tcPr>
            <w:tcW w:w="858" w:type="pct"/>
            <w:tcBorders>
              <w:top w:val="single" w:sz="4" w:space="0" w:color="auto"/>
              <w:left w:val="single" w:sz="4" w:space="0" w:color="auto"/>
              <w:bottom w:val="single" w:sz="4" w:space="0" w:color="auto"/>
              <w:right w:val="single" w:sz="4" w:space="0" w:color="auto"/>
            </w:tcBorders>
          </w:tcPr>
          <w:p w14:paraId="2BBD889F" w14:textId="7FB1B722"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c>
          <w:tcPr>
            <w:tcW w:w="715" w:type="pct"/>
            <w:tcBorders>
              <w:top w:val="single" w:sz="4" w:space="0" w:color="auto"/>
              <w:left w:val="single" w:sz="4" w:space="0" w:color="auto"/>
              <w:bottom w:val="single" w:sz="4" w:space="0" w:color="auto"/>
              <w:right w:val="single" w:sz="4" w:space="0" w:color="auto"/>
            </w:tcBorders>
          </w:tcPr>
          <w:p w14:paraId="212F1108" w14:textId="6036EC13"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25AD2E82" w14:textId="263BD3BE" w:rsidR="00CC3C3B" w:rsidRPr="00AD3F68" w:rsidRDefault="00962E7B" w:rsidP="002468F1">
            <w:pPr>
              <w:spacing w:line="240" w:lineRule="auto"/>
              <w:jc w:val="center"/>
              <w:rPr>
                <w:rFonts w:eastAsia="Times New Roman"/>
                <w:sz w:val="20"/>
                <w:szCs w:val="20"/>
                <w:lang w:eastAsia="ru-RU"/>
              </w:rPr>
            </w:pPr>
            <w:r w:rsidRPr="00AD3F68">
              <w:rPr>
                <w:rFonts w:eastAsia="Times New Roman"/>
                <w:sz w:val="20"/>
                <w:szCs w:val="20"/>
                <w:lang w:eastAsia="ru-RU"/>
              </w:rPr>
              <w:t>-</w:t>
            </w:r>
          </w:p>
        </w:tc>
        <w:tc>
          <w:tcPr>
            <w:tcW w:w="569" w:type="pct"/>
          </w:tcPr>
          <w:p w14:paraId="7FDDF974"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0,8</w:t>
            </w:r>
          </w:p>
        </w:tc>
      </w:tr>
      <w:tr w:rsidR="00CC3C3B" w:rsidRPr="00AD3F68" w14:paraId="63116038"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056295FF"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17</w:t>
            </w:r>
          </w:p>
        </w:tc>
        <w:tc>
          <w:tcPr>
            <w:tcW w:w="1995" w:type="pct"/>
            <w:tcBorders>
              <w:top w:val="single" w:sz="4" w:space="0" w:color="auto"/>
              <w:left w:val="single" w:sz="4" w:space="0" w:color="auto"/>
              <w:bottom w:val="single" w:sz="4" w:space="0" w:color="auto"/>
              <w:right w:val="single" w:sz="4" w:space="0" w:color="auto"/>
            </w:tcBorders>
          </w:tcPr>
          <w:p w14:paraId="3220FB28" w14:textId="38933624" w:rsidR="00CC3C3B" w:rsidRPr="00AD3F68" w:rsidRDefault="00951559" w:rsidP="00CC3C3B">
            <w:pPr>
              <w:spacing w:line="240" w:lineRule="auto"/>
              <w:jc w:val="left"/>
              <w:rPr>
                <w:rFonts w:eastAsia="Times New Roman"/>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Мирная</w:t>
            </w:r>
          </w:p>
        </w:tc>
        <w:tc>
          <w:tcPr>
            <w:tcW w:w="858" w:type="pct"/>
            <w:tcBorders>
              <w:top w:val="single" w:sz="4" w:space="0" w:color="auto"/>
              <w:left w:val="single" w:sz="4" w:space="0" w:color="auto"/>
              <w:bottom w:val="single" w:sz="4" w:space="0" w:color="auto"/>
              <w:right w:val="single" w:sz="4" w:space="0" w:color="auto"/>
            </w:tcBorders>
          </w:tcPr>
          <w:p w14:paraId="364FFBBF" w14:textId="20ABF78A"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c>
          <w:tcPr>
            <w:tcW w:w="715" w:type="pct"/>
            <w:tcBorders>
              <w:top w:val="single" w:sz="4" w:space="0" w:color="auto"/>
              <w:left w:val="single" w:sz="4" w:space="0" w:color="auto"/>
              <w:bottom w:val="single" w:sz="4" w:space="0" w:color="auto"/>
              <w:right w:val="single" w:sz="4" w:space="0" w:color="auto"/>
            </w:tcBorders>
          </w:tcPr>
          <w:p w14:paraId="3579B141" w14:textId="360B7CC1"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1891EB20" w14:textId="71BDC882" w:rsidR="00CC3C3B" w:rsidRPr="00AD3F68" w:rsidRDefault="00962E7B" w:rsidP="002468F1">
            <w:pPr>
              <w:spacing w:line="240" w:lineRule="auto"/>
              <w:jc w:val="center"/>
              <w:rPr>
                <w:rFonts w:eastAsia="Times New Roman"/>
                <w:sz w:val="20"/>
                <w:szCs w:val="20"/>
                <w:lang w:eastAsia="ru-RU"/>
              </w:rPr>
            </w:pPr>
            <w:r w:rsidRPr="00AD3F68">
              <w:rPr>
                <w:rFonts w:eastAsia="Times New Roman"/>
                <w:sz w:val="20"/>
                <w:szCs w:val="20"/>
                <w:lang w:eastAsia="ru-RU"/>
              </w:rPr>
              <w:t>-</w:t>
            </w:r>
          </w:p>
        </w:tc>
        <w:tc>
          <w:tcPr>
            <w:tcW w:w="569" w:type="pct"/>
          </w:tcPr>
          <w:p w14:paraId="30F5DC4E" w14:textId="5503C50D"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r>
      <w:tr w:rsidR="00CC3C3B" w:rsidRPr="00AD3F68" w14:paraId="4065D7A1"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2CA533EA"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18</w:t>
            </w:r>
          </w:p>
        </w:tc>
        <w:tc>
          <w:tcPr>
            <w:tcW w:w="1995" w:type="pct"/>
            <w:tcBorders>
              <w:top w:val="single" w:sz="4" w:space="0" w:color="auto"/>
              <w:left w:val="single" w:sz="4" w:space="0" w:color="auto"/>
              <w:bottom w:val="single" w:sz="4" w:space="0" w:color="auto"/>
              <w:right w:val="single" w:sz="4" w:space="0" w:color="auto"/>
            </w:tcBorders>
          </w:tcPr>
          <w:p w14:paraId="58C55D3E" w14:textId="0B9A47FC" w:rsidR="00CC3C3B" w:rsidRPr="00AD3F68" w:rsidRDefault="00951559" w:rsidP="00951559">
            <w:pPr>
              <w:spacing w:line="240" w:lineRule="auto"/>
              <w:jc w:val="left"/>
              <w:rPr>
                <w:rFonts w:eastAsia="Times New Roman"/>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Березовая</w:t>
            </w:r>
          </w:p>
        </w:tc>
        <w:tc>
          <w:tcPr>
            <w:tcW w:w="858" w:type="pct"/>
            <w:tcBorders>
              <w:top w:val="single" w:sz="4" w:space="0" w:color="auto"/>
              <w:left w:val="single" w:sz="4" w:space="0" w:color="auto"/>
              <w:bottom w:val="single" w:sz="4" w:space="0" w:color="auto"/>
              <w:right w:val="single" w:sz="4" w:space="0" w:color="auto"/>
            </w:tcBorders>
          </w:tcPr>
          <w:p w14:paraId="2696E712" w14:textId="277E82DC"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c>
          <w:tcPr>
            <w:tcW w:w="715" w:type="pct"/>
            <w:tcBorders>
              <w:top w:val="single" w:sz="4" w:space="0" w:color="auto"/>
              <w:left w:val="single" w:sz="4" w:space="0" w:color="auto"/>
              <w:bottom w:val="single" w:sz="4" w:space="0" w:color="auto"/>
              <w:right w:val="single" w:sz="4" w:space="0" w:color="auto"/>
            </w:tcBorders>
          </w:tcPr>
          <w:p w14:paraId="062B6553" w14:textId="6A436B3A"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49DAD514" w14:textId="18C21F9C" w:rsidR="00CC3C3B" w:rsidRPr="00AD3F68" w:rsidRDefault="00962E7B" w:rsidP="002468F1">
            <w:pPr>
              <w:spacing w:line="240" w:lineRule="auto"/>
              <w:jc w:val="center"/>
              <w:rPr>
                <w:rFonts w:eastAsia="Times New Roman"/>
                <w:sz w:val="20"/>
                <w:szCs w:val="20"/>
                <w:lang w:eastAsia="ru-RU"/>
              </w:rPr>
            </w:pPr>
            <w:r w:rsidRPr="00AD3F68">
              <w:rPr>
                <w:rFonts w:eastAsia="Times New Roman"/>
                <w:sz w:val="20"/>
                <w:szCs w:val="20"/>
                <w:lang w:eastAsia="ru-RU"/>
              </w:rPr>
              <w:t>-</w:t>
            </w:r>
          </w:p>
        </w:tc>
        <w:tc>
          <w:tcPr>
            <w:tcW w:w="569" w:type="pct"/>
          </w:tcPr>
          <w:p w14:paraId="6B2D3562" w14:textId="2D3A33FD"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r>
      <w:tr w:rsidR="00CC3C3B" w:rsidRPr="00AD3F68" w14:paraId="731E4A4B"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1E0E0C0A"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19</w:t>
            </w:r>
          </w:p>
        </w:tc>
        <w:tc>
          <w:tcPr>
            <w:tcW w:w="1995" w:type="pct"/>
            <w:tcBorders>
              <w:top w:val="single" w:sz="4" w:space="0" w:color="auto"/>
              <w:left w:val="single" w:sz="4" w:space="0" w:color="auto"/>
              <w:bottom w:val="single" w:sz="4" w:space="0" w:color="auto"/>
              <w:right w:val="single" w:sz="4" w:space="0" w:color="auto"/>
            </w:tcBorders>
          </w:tcPr>
          <w:p w14:paraId="1BF0993A" w14:textId="0FF93C47" w:rsidR="00CC3C3B" w:rsidRPr="00AD3F68" w:rsidRDefault="0033151C" w:rsidP="00CC3C3B">
            <w:pPr>
              <w:spacing w:line="240" w:lineRule="auto"/>
              <w:jc w:val="left"/>
              <w:rPr>
                <w:rFonts w:eastAsia="Times New Roman"/>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00951559" w:rsidRPr="00AD3F68">
              <w:rPr>
                <w:rFonts w:eastAsia="Times New Roman"/>
                <w:sz w:val="20"/>
                <w:szCs w:val="20"/>
                <w:lang w:eastAsia="ru-RU"/>
              </w:rPr>
              <w:t xml:space="preserve"> </w:t>
            </w:r>
            <w:r w:rsidR="00CC3C3B" w:rsidRPr="00AD3F68">
              <w:rPr>
                <w:rFonts w:eastAsia="Times New Roman"/>
                <w:sz w:val="20"/>
                <w:szCs w:val="20"/>
                <w:lang w:eastAsia="ru-RU"/>
              </w:rPr>
              <w:t>Пушкина</w:t>
            </w:r>
          </w:p>
        </w:tc>
        <w:tc>
          <w:tcPr>
            <w:tcW w:w="858" w:type="pct"/>
            <w:tcBorders>
              <w:top w:val="single" w:sz="4" w:space="0" w:color="auto"/>
              <w:left w:val="single" w:sz="4" w:space="0" w:color="auto"/>
              <w:bottom w:val="single" w:sz="4" w:space="0" w:color="auto"/>
              <w:right w:val="single" w:sz="4" w:space="0" w:color="auto"/>
            </w:tcBorders>
          </w:tcPr>
          <w:p w14:paraId="78330562" w14:textId="0B1C6DFD"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c>
          <w:tcPr>
            <w:tcW w:w="715" w:type="pct"/>
            <w:tcBorders>
              <w:top w:val="single" w:sz="4" w:space="0" w:color="auto"/>
              <w:left w:val="single" w:sz="4" w:space="0" w:color="auto"/>
              <w:bottom w:val="single" w:sz="4" w:space="0" w:color="auto"/>
              <w:right w:val="single" w:sz="4" w:space="0" w:color="auto"/>
            </w:tcBorders>
          </w:tcPr>
          <w:p w14:paraId="58626D19" w14:textId="37757BD1"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53003285" w14:textId="311BE269" w:rsidR="00CC3C3B" w:rsidRPr="00AD3F68" w:rsidRDefault="00962E7B" w:rsidP="002468F1">
            <w:pPr>
              <w:spacing w:line="240" w:lineRule="auto"/>
              <w:jc w:val="center"/>
              <w:rPr>
                <w:rFonts w:eastAsia="Times New Roman"/>
                <w:sz w:val="20"/>
                <w:szCs w:val="20"/>
                <w:lang w:eastAsia="ru-RU"/>
              </w:rPr>
            </w:pPr>
            <w:r w:rsidRPr="00AD3F68">
              <w:rPr>
                <w:rFonts w:eastAsia="Times New Roman"/>
                <w:sz w:val="20"/>
                <w:szCs w:val="20"/>
                <w:lang w:eastAsia="ru-RU"/>
              </w:rPr>
              <w:t>-</w:t>
            </w:r>
          </w:p>
        </w:tc>
        <w:tc>
          <w:tcPr>
            <w:tcW w:w="569" w:type="pct"/>
          </w:tcPr>
          <w:p w14:paraId="499EFB5F" w14:textId="08FBE11D"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r>
      <w:tr w:rsidR="00CC3C3B" w:rsidRPr="00AD3F68" w14:paraId="5D1A2BF7"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6C1516D4"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20</w:t>
            </w:r>
          </w:p>
        </w:tc>
        <w:tc>
          <w:tcPr>
            <w:tcW w:w="1995" w:type="pct"/>
            <w:tcBorders>
              <w:top w:val="single" w:sz="4" w:space="0" w:color="auto"/>
              <w:left w:val="single" w:sz="4" w:space="0" w:color="auto"/>
              <w:bottom w:val="single" w:sz="4" w:space="0" w:color="auto"/>
              <w:right w:val="single" w:sz="4" w:space="0" w:color="auto"/>
            </w:tcBorders>
          </w:tcPr>
          <w:p w14:paraId="0019BF53" w14:textId="789D0F0A" w:rsidR="00CC3C3B" w:rsidRPr="00AD3F68" w:rsidRDefault="00951559" w:rsidP="00CC3C3B">
            <w:pPr>
              <w:spacing w:line="240" w:lineRule="auto"/>
              <w:jc w:val="left"/>
              <w:rPr>
                <w:rFonts w:eastAsia="Times New Roman"/>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Песчаная</w:t>
            </w:r>
          </w:p>
        </w:tc>
        <w:tc>
          <w:tcPr>
            <w:tcW w:w="858" w:type="pct"/>
            <w:tcBorders>
              <w:top w:val="single" w:sz="4" w:space="0" w:color="auto"/>
              <w:left w:val="single" w:sz="4" w:space="0" w:color="auto"/>
              <w:bottom w:val="single" w:sz="4" w:space="0" w:color="auto"/>
              <w:right w:val="single" w:sz="4" w:space="0" w:color="auto"/>
            </w:tcBorders>
          </w:tcPr>
          <w:p w14:paraId="76CD93D0" w14:textId="5B379AA1"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c>
          <w:tcPr>
            <w:tcW w:w="715" w:type="pct"/>
            <w:tcBorders>
              <w:top w:val="single" w:sz="4" w:space="0" w:color="auto"/>
              <w:left w:val="single" w:sz="4" w:space="0" w:color="auto"/>
              <w:bottom w:val="single" w:sz="4" w:space="0" w:color="auto"/>
              <w:right w:val="single" w:sz="4" w:space="0" w:color="auto"/>
            </w:tcBorders>
          </w:tcPr>
          <w:p w14:paraId="47AC8966" w14:textId="7180359C"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411FF8D4" w14:textId="15C995B0" w:rsidR="00CC3C3B" w:rsidRPr="00AD3F68" w:rsidRDefault="00962E7B" w:rsidP="002468F1">
            <w:pPr>
              <w:spacing w:line="240" w:lineRule="auto"/>
              <w:jc w:val="center"/>
              <w:rPr>
                <w:rFonts w:eastAsia="Times New Roman"/>
                <w:sz w:val="20"/>
                <w:szCs w:val="20"/>
                <w:lang w:eastAsia="ru-RU"/>
              </w:rPr>
            </w:pPr>
            <w:r w:rsidRPr="00AD3F68">
              <w:rPr>
                <w:rFonts w:eastAsia="Times New Roman"/>
                <w:sz w:val="20"/>
                <w:szCs w:val="20"/>
                <w:lang w:eastAsia="ru-RU"/>
              </w:rPr>
              <w:t>-</w:t>
            </w:r>
          </w:p>
        </w:tc>
        <w:tc>
          <w:tcPr>
            <w:tcW w:w="569" w:type="pct"/>
          </w:tcPr>
          <w:p w14:paraId="0299B0A4" w14:textId="08682863"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r>
      <w:tr w:rsidR="00CC3C3B" w:rsidRPr="00AD3F68" w14:paraId="46A64736"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501578E6"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21</w:t>
            </w:r>
          </w:p>
        </w:tc>
        <w:tc>
          <w:tcPr>
            <w:tcW w:w="1995" w:type="pct"/>
            <w:tcBorders>
              <w:top w:val="single" w:sz="4" w:space="0" w:color="auto"/>
              <w:left w:val="single" w:sz="4" w:space="0" w:color="auto"/>
              <w:bottom w:val="single" w:sz="4" w:space="0" w:color="auto"/>
              <w:right w:val="single" w:sz="4" w:space="0" w:color="auto"/>
            </w:tcBorders>
          </w:tcPr>
          <w:p w14:paraId="62CBFC0D" w14:textId="557FDF83" w:rsidR="00CC3C3B" w:rsidRPr="00AD3F68" w:rsidRDefault="00951559" w:rsidP="00CC3C3B">
            <w:pPr>
              <w:spacing w:line="240" w:lineRule="auto"/>
              <w:jc w:val="left"/>
              <w:rPr>
                <w:rFonts w:eastAsia="Times New Roman"/>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Солнечная</w:t>
            </w:r>
          </w:p>
        </w:tc>
        <w:tc>
          <w:tcPr>
            <w:tcW w:w="858" w:type="pct"/>
            <w:tcBorders>
              <w:top w:val="single" w:sz="4" w:space="0" w:color="auto"/>
              <w:left w:val="single" w:sz="4" w:space="0" w:color="auto"/>
              <w:bottom w:val="single" w:sz="4" w:space="0" w:color="auto"/>
              <w:right w:val="single" w:sz="4" w:space="0" w:color="auto"/>
            </w:tcBorders>
          </w:tcPr>
          <w:p w14:paraId="46915929" w14:textId="6128B4B4"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c>
          <w:tcPr>
            <w:tcW w:w="715" w:type="pct"/>
            <w:tcBorders>
              <w:top w:val="single" w:sz="4" w:space="0" w:color="auto"/>
              <w:left w:val="single" w:sz="4" w:space="0" w:color="auto"/>
              <w:bottom w:val="single" w:sz="4" w:space="0" w:color="auto"/>
              <w:right w:val="single" w:sz="4" w:space="0" w:color="auto"/>
            </w:tcBorders>
          </w:tcPr>
          <w:p w14:paraId="51165CF3" w14:textId="5E95961C"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61F8B50F" w14:textId="2BAC9481" w:rsidR="00CC3C3B" w:rsidRPr="00AD3F68" w:rsidRDefault="00962E7B" w:rsidP="002468F1">
            <w:pPr>
              <w:spacing w:line="240" w:lineRule="auto"/>
              <w:jc w:val="center"/>
              <w:rPr>
                <w:rFonts w:eastAsia="Times New Roman"/>
                <w:sz w:val="20"/>
                <w:szCs w:val="20"/>
                <w:lang w:eastAsia="ru-RU"/>
              </w:rPr>
            </w:pPr>
            <w:r w:rsidRPr="00AD3F68">
              <w:rPr>
                <w:rFonts w:eastAsia="Times New Roman"/>
                <w:sz w:val="20"/>
                <w:szCs w:val="20"/>
                <w:lang w:eastAsia="ru-RU"/>
              </w:rPr>
              <w:t>-</w:t>
            </w:r>
          </w:p>
        </w:tc>
        <w:tc>
          <w:tcPr>
            <w:tcW w:w="569" w:type="pct"/>
          </w:tcPr>
          <w:p w14:paraId="1D46F80A" w14:textId="0841EFDD"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r>
      <w:tr w:rsidR="00CC3C3B" w:rsidRPr="00AD3F68" w14:paraId="483691F1"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7406C991"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22</w:t>
            </w:r>
          </w:p>
        </w:tc>
        <w:tc>
          <w:tcPr>
            <w:tcW w:w="1995" w:type="pct"/>
            <w:tcBorders>
              <w:top w:val="single" w:sz="4" w:space="0" w:color="auto"/>
              <w:left w:val="single" w:sz="4" w:space="0" w:color="auto"/>
              <w:bottom w:val="single" w:sz="4" w:space="0" w:color="auto"/>
              <w:right w:val="single" w:sz="4" w:space="0" w:color="auto"/>
            </w:tcBorders>
          </w:tcPr>
          <w:p w14:paraId="436FAF8B" w14:textId="4986DAAC" w:rsidR="00CC3C3B" w:rsidRPr="00AD3F68" w:rsidRDefault="00951559" w:rsidP="00CC3C3B">
            <w:pPr>
              <w:spacing w:line="240" w:lineRule="auto"/>
              <w:jc w:val="left"/>
              <w:rPr>
                <w:rFonts w:eastAsia="Times New Roman"/>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Вишневая</w:t>
            </w:r>
          </w:p>
        </w:tc>
        <w:tc>
          <w:tcPr>
            <w:tcW w:w="858" w:type="pct"/>
            <w:tcBorders>
              <w:top w:val="single" w:sz="4" w:space="0" w:color="auto"/>
              <w:left w:val="single" w:sz="4" w:space="0" w:color="auto"/>
              <w:bottom w:val="single" w:sz="4" w:space="0" w:color="auto"/>
              <w:right w:val="single" w:sz="4" w:space="0" w:color="auto"/>
            </w:tcBorders>
          </w:tcPr>
          <w:p w14:paraId="2EAE48AE" w14:textId="3FB6B969"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c>
          <w:tcPr>
            <w:tcW w:w="715" w:type="pct"/>
            <w:tcBorders>
              <w:top w:val="single" w:sz="4" w:space="0" w:color="auto"/>
              <w:left w:val="single" w:sz="4" w:space="0" w:color="auto"/>
              <w:bottom w:val="single" w:sz="4" w:space="0" w:color="auto"/>
              <w:right w:val="single" w:sz="4" w:space="0" w:color="auto"/>
            </w:tcBorders>
          </w:tcPr>
          <w:p w14:paraId="6F27053D" w14:textId="57F008EC"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4700E0AF" w14:textId="16C9D4A9" w:rsidR="00CC3C3B" w:rsidRPr="00AD3F68" w:rsidRDefault="00962E7B" w:rsidP="002468F1">
            <w:pPr>
              <w:spacing w:line="240" w:lineRule="auto"/>
              <w:jc w:val="center"/>
              <w:rPr>
                <w:rFonts w:eastAsia="Times New Roman"/>
                <w:sz w:val="20"/>
                <w:szCs w:val="20"/>
                <w:lang w:eastAsia="ru-RU"/>
              </w:rPr>
            </w:pPr>
            <w:r w:rsidRPr="00AD3F68">
              <w:rPr>
                <w:rFonts w:eastAsia="Times New Roman"/>
                <w:sz w:val="20"/>
                <w:szCs w:val="20"/>
                <w:lang w:eastAsia="ru-RU"/>
              </w:rPr>
              <w:t>-</w:t>
            </w:r>
          </w:p>
        </w:tc>
        <w:tc>
          <w:tcPr>
            <w:tcW w:w="569" w:type="pct"/>
          </w:tcPr>
          <w:p w14:paraId="07B8663B" w14:textId="28A7A13C"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r>
      <w:tr w:rsidR="00CC3C3B" w:rsidRPr="00AD3F68" w14:paraId="23B51DE0"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7089A057"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23</w:t>
            </w:r>
          </w:p>
        </w:tc>
        <w:tc>
          <w:tcPr>
            <w:tcW w:w="1995" w:type="pct"/>
            <w:tcBorders>
              <w:top w:val="single" w:sz="4" w:space="0" w:color="auto"/>
              <w:left w:val="single" w:sz="4" w:space="0" w:color="auto"/>
              <w:bottom w:val="single" w:sz="4" w:space="0" w:color="auto"/>
              <w:right w:val="single" w:sz="4" w:space="0" w:color="auto"/>
            </w:tcBorders>
          </w:tcPr>
          <w:p w14:paraId="6AD928FB" w14:textId="770D0507" w:rsidR="00CC3C3B" w:rsidRPr="00AD3F68" w:rsidRDefault="00951559" w:rsidP="00951559">
            <w:pPr>
              <w:spacing w:line="240" w:lineRule="auto"/>
              <w:jc w:val="left"/>
              <w:rPr>
                <w:rFonts w:eastAsia="Times New Roman"/>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Зеленая</w:t>
            </w:r>
          </w:p>
        </w:tc>
        <w:tc>
          <w:tcPr>
            <w:tcW w:w="858" w:type="pct"/>
            <w:tcBorders>
              <w:top w:val="single" w:sz="4" w:space="0" w:color="auto"/>
              <w:left w:val="single" w:sz="4" w:space="0" w:color="auto"/>
              <w:bottom w:val="single" w:sz="4" w:space="0" w:color="auto"/>
              <w:right w:val="single" w:sz="4" w:space="0" w:color="auto"/>
            </w:tcBorders>
          </w:tcPr>
          <w:p w14:paraId="28061D4C" w14:textId="7AE654FD"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c>
          <w:tcPr>
            <w:tcW w:w="715" w:type="pct"/>
            <w:tcBorders>
              <w:top w:val="single" w:sz="4" w:space="0" w:color="auto"/>
              <w:left w:val="single" w:sz="4" w:space="0" w:color="auto"/>
              <w:bottom w:val="single" w:sz="4" w:space="0" w:color="auto"/>
              <w:right w:val="single" w:sz="4" w:space="0" w:color="auto"/>
            </w:tcBorders>
          </w:tcPr>
          <w:p w14:paraId="0D9EA6AF" w14:textId="2E93220C"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1A6D3249" w14:textId="5D8DF7CE" w:rsidR="00CC3C3B" w:rsidRPr="00AD3F68" w:rsidRDefault="00962E7B" w:rsidP="002468F1">
            <w:pPr>
              <w:spacing w:line="240" w:lineRule="auto"/>
              <w:jc w:val="center"/>
              <w:rPr>
                <w:rFonts w:eastAsia="Times New Roman"/>
                <w:sz w:val="20"/>
                <w:szCs w:val="20"/>
                <w:lang w:eastAsia="ru-RU"/>
              </w:rPr>
            </w:pPr>
            <w:r w:rsidRPr="00AD3F68">
              <w:rPr>
                <w:rFonts w:eastAsia="Times New Roman"/>
                <w:sz w:val="20"/>
                <w:szCs w:val="20"/>
                <w:lang w:eastAsia="ru-RU"/>
              </w:rPr>
              <w:t>-</w:t>
            </w:r>
          </w:p>
        </w:tc>
        <w:tc>
          <w:tcPr>
            <w:tcW w:w="569" w:type="pct"/>
          </w:tcPr>
          <w:p w14:paraId="6A2EE286" w14:textId="42505E79"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r>
      <w:tr w:rsidR="00CC3C3B" w:rsidRPr="00AD3F68" w14:paraId="52A01D23"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7647E321"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24</w:t>
            </w:r>
          </w:p>
        </w:tc>
        <w:tc>
          <w:tcPr>
            <w:tcW w:w="1995" w:type="pct"/>
            <w:tcBorders>
              <w:top w:val="single" w:sz="4" w:space="0" w:color="auto"/>
              <w:left w:val="single" w:sz="4" w:space="0" w:color="auto"/>
              <w:bottom w:val="single" w:sz="4" w:space="0" w:color="auto"/>
              <w:right w:val="single" w:sz="4" w:space="0" w:color="auto"/>
            </w:tcBorders>
          </w:tcPr>
          <w:p w14:paraId="3EE15124" w14:textId="7EEDADC2" w:rsidR="00CC3C3B" w:rsidRPr="00AD3F68" w:rsidRDefault="00951559" w:rsidP="00CC3C3B">
            <w:pPr>
              <w:spacing w:line="240" w:lineRule="auto"/>
              <w:jc w:val="left"/>
              <w:rPr>
                <w:rFonts w:eastAsia="Times New Roman"/>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 Полевая</w:t>
            </w:r>
          </w:p>
        </w:tc>
        <w:tc>
          <w:tcPr>
            <w:tcW w:w="858" w:type="pct"/>
            <w:tcBorders>
              <w:top w:val="single" w:sz="4" w:space="0" w:color="auto"/>
              <w:left w:val="single" w:sz="4" w:space="0" w:color="auto"/>
              <w:bottom w:val="single" w:sz="4" w:space="0" w:color="auto"/>
              <w:right w:val="single" w:sz="4" w:space="0" w:color="auto"/>
            </w:tcBorders>
          </w:tcPr>
          <w:p w14:paraId="64F29822" w14:textId="1545B6C5"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c>
          <w:tcPr>
            <w:tcW w:w="715" w:type="pct"/>
            <w:tcBorders>
              <w:top w:val="single" w:sz="4" w:space="0" w:color="auto"/>
              <w:left w:val="single" w:sz="4" w:space="0" w:color="auto"/>
              <w:bottom w:val="single" w:sz="4" w:space="0" w:color="auto"/>
              <w:right w:val="single" w:sz="4" w:space="0" w:color="auto"/>
            </w:tcBorders>
          </w:tcPr>
          <w:p w14:paraId="49C34A2F" w14:textId="06B7082B"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6401D440" w14:textId="2A6884AF" w:rsidR="00CC3C3B" w:rsidRPr="00AD3F68" w:rsidRDefault="00962E7B" w:rsidP="002468F1">
            <w:pPr>
              <w:spacing w:line="240" w:lineRule="auto"/>
              <w:jc w:val="center"/>
              <w:rPr>
                <w:rFonts w:eastAsia="Times New Roman"/>
                <w:sz w:val="20"/>
                <w:szCs w:val="20"/>
                <w:lang w:eastAsia="ru-RU"/>
              </w:rPr>
            </w:pPr>
            <w:r w:rsidRPr="00AD3F68">
              <w:rPr>
                <w:rFonts w:eastAsia="Times New Roman"/>
                <w:sz w:val="20"/>
                <w:szCs w:val="20"/>
                <w:lang w:eastAsia="ru-RU"/>
              </w:rPr>
              <w:t>-</w:t>
            </w:r>
          </w:p>
        </w:tc>
        <w:tc>
          <w:tcPr>
            <w:tcW w:w="569" w:type="pct"/>
          </w:tcPr>
          <w:p w14:paraId="353879A9" w14:textId="3465021E"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r>
      <w:tr w:rsidR="00CC3C3B" w:rsidRPr="00AD3F68" w14:paraId="5579918E"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638AB243"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25</w:t>
            </w:r>
          </w:p>
        </w:tc>
        <w:tc>
          <w:tcPr>
            <w:tcW w:w="1995" w:type="pct"/>
            <w:tcBorders>
              <w:top w:val="single" w:sz="4" w:space="0" w:color="auto"/>
              <w:left w:val="single" w:sz="4" w:space="0" w:color="auto"/>
              <w:bottom w:val="single" w:sz="4" w:space="0" w:color="auto"/>
              <w:right w:val="single" w:sz="4" w:space="0" w:color="auto"/>
            </w:tcBorders>
          </w:tcPr>
          <w:p w14:paraId="5AE5996B" w14:textId="5F1DD83F" w:rsidR="00CC3C3B" w:rsidRPr="00AD3F68" w:rsidRDefault="00951559" w:rsidP="00CC3C3B">
            <w:pPr>
              <w:spacing w:line="240" w:lineRule="auto"/>
              <w:jc w:val="left"/>
              <w:rPr>
                <w:rFonts w:eastAsia="Times New Roman"/>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007F6B69" w:rsidRPr="00AD3F68">
              <w:rPr>
                <w:rFonts w:eastAsia="Times New Roman"/>
                <w:sz w:val="20"/>
                <w:szCs w:val="20"/>
                <w:lang w:eastAsia="ru-RU"/>
              </w:rPr>
              <w:t xml:space="preserve"> </w:t>
            </w:r>
            <w:r w:rsidR="00CC3C3B" w:rsidRPr="00AD3F68">
              <w:rPr>
                <w:rFonts w:eastAsia="Times New Roman"/>
                <w:sz w:val="20"/>
                <w:szCs w:val="20"/>
                <w:lang w:eastAsia="ru-RU"/>
              </w:rPr>
              <w:t>Луговая</w:t>
            </w:r>
          </w:p>
        </w:tc>
        <w:tc>
          <w:tcPr>
            <w:tcW w:w="858" w:type="pct"/>
            <w:tcBorders>
              <w:top w:val="single" w:sz="4" w:space="0" w:color="auto"/>
              <w:left w:val="single" w:sz="4" w:space="0" w:color="auto"/>
              <w:bottom w:val="single" w:sz="4" w:space="0" w:color="auto"/>
              <w:right w:val="single" w:sz="4" w:space="0" w:color="auto"/>
            </w:tcBorders>
          </w:tcPr>
          <w:p w14:paraId="353B78FC" w14:textId="32EDA0C5"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c>
          <w:tcPr>
            <w:tcW w:w="715" w:type="pct"/>
            <w:tcBorders>
              <w:top w:val="single" w:sz="4" w:space="0" w:color="auto"/>
              <w:left w:val="single" w:sz="4" w:space="0" w:color="auto"/>
              <w:bottom w:val="single" w:sz="4" w:space="0" w:color="auto"/>
              <w:right w:val="single" w:sz="4" w:space="0" w:color="auto"/>
            </w:tcBorders>
          </w:tcPr>
          <w:p w14:paraId="459D3097" w14:textId="36C0FDE3"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3A5DF0EA" w14:textId="24D8C402" w:rsidR="00CC3C3B" w:rsidRPr="00AD3F68" w:rsidRDefault="00962E7B" w:rsidP="002468F1">
            <w:pPr>
              <w:spacing w:line="240" w:lineRule="auto"/>
              <w:jc w:val="center"/>
              <w:rPr>
                <w:rFonts w:eastAsia="Times New Roman"/>
                <w:sz w:val="20"/>
                <w:szCs w:val="20"/>
                <w:lang w:eastAsia="ru-RU"/>
              </w:rPr>
            </w:pPr>
            <w:r w:rsidRPr="00AD3F68">
              <w:rPr>
                <w:rFonts w:eastAsia="Times New Roman"/>
                <w:sz w:val="20"/>
                <w:szCs w:val="20"/>
                <w:lang w:eastAsia="ru-RU"/>
              </w:rPr>
              <w:t>-</w:t>
            </w:r>
          </w:p>
        </w:tc>
        <w:tc>
          <w:tcPr>
            <w:tcW w:w="569" w:type="pct"/>
          </w:tcPr>
          <w:p w14:paraId="40F0159A" w14:textId="0EA11237"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r>
      <w:tr w:rsidR="00CC3C3B" w:rsidRPr="00AD3F68" w14:paraId="4EBCE90C"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33D1E1E8"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26</w:t>
            </w:r>
          </w:p>
        </w:tc>
        <w:tc>
          <w:tcPr>
            <w:tcW w:w="1995" w:type="pct"/>
            <w:tcBorders>
              <w:top w:val="single" w:sz="4" w:space="0" w:color="auto"/>
              <w:left w:val="single" w:sz="4" w:space="0" w:color="auto"/>
              <w:bottom w:val="single" w:sz="4" w:space="0" w:color="auto"/>
              <w:right w:val="single" w:sz="4" w:space="0" w:color="auto"/>
            </w:tcBorders>
          </w:tcPr>
          <w:p w14:paraId="15D45BA6" w14:textId="58E45D31" w:rsidR="00CC3C3B" w:rsidRPr="00AD3F68" w:rsidRDefault="00951559" w:rsidP="00CC3C3B">
            <w:pPr>
              <w:spacing w:line="240" w:lineRule="auto"/>
              <w:jc w:val="left"/>
              <w:rPr>
                <w:rFonts w:eastAsia="Times New Roman"/>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 Дорожная</w:t>
            </w:r>
          </w:p>
        </w:tc>
        <w:tc>
          <w:tcPr>
            <w:tcW w:w="858" w:type="pct"/>
            <w:tcBorders>
              <w:top w:val="single" w:sz="4" w:space="0" w:color="auto"/>
              <w:left w:val="single" w:sz="4" w:space="0" w:color="auto"/>
              <w:bottom w:val="single" w:sz="4" w:space="0" w:color="auto"/>
              <w:right w:val="single" w:sz="4" w:space="0" w:color="auto"/>
            </w:tcBorders>
          </w:tcPr>
          <w:p w14:paraId="0ECCA508" w14:textId="64BF2C77"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c>
          <w:tcPr>
            <w:tcW w:w="715" w:type="pct"/>
            <w:tcBorders>
              <w:top w:val="single" w:sz="4" w:space="0" w:color="auto"/>
              <w:left w:val="single" w:sz="4" w:space="0" w:color="auto"/>
              <w:bottom w:val="single" w:sz="4" w:space="0" w:color="auto"/>
              <w:right w:val="single" w:sz="4" w:space="0" w:color="auto"/>
            </w:tcBorders>
          </w:tcPr>
          <w:p w14:paraId="5BE3E072" w14:textId="14456BEE"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50266CA0" w14:textId="2AE452B3" w:rsidR="00CC3C3B" w:rsidRPr="00AD3F68" w:rsidRDefault="00962E7B" w:rsidP="002468F1">
            <w:pPr>
              <w:spacing w:line="240" w:lineRule="auto"/>
              <w:jc w:val="center"/>
              <w:rPr>
                <w:rFonts w:eastAsia="Times New Roman"/>
                <w:sz w:val="20"/>
                <w:szCs w:val="20"/>
                <w:lang w:eastAsia="ru-RU"/>
              </w:rPr>
            </w:pPr>
            <w:r w:rsidRPr="00AD3F68">
              <w:rPr>
                <w:rFonts w:eastAsia="Times New Roman"/>
                <w:sz w:val="20"/>
                <w:szCs w:val="20"/>
                <w:lang w:eastAsia="ru-RU"/>
              </w:rPr>
              <w:t>-</w:t>
            </w:r>
          </w:p>
        </w:tc>
        <w:tc>
          <w:tcPr>
            <w:tcW w:w="569" w:type="pct"/>
          </w:tcPr>
          <w:p w14:paraId="6D220F96" w14:textId="159399E7"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r>
      <w:tr w:rsidR="00CC3C3B" w:rsidRPr="00AD3F68" w14:paraId="451279EE"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40455F6E"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27</w:t>
            </w:r>
          </w:p>
        </w:tc>
        <w:tc>
          <w:tcPr>
            <w:tcW w:w="1995" w:type="pct"/>
            <w:tcBorders>
              <w:top w:val="single" w:sz="4" w:space="0" w:color="auto"/>
              <w:left w:val="single" w:sz="4" w:space="0" w:color="auto"/>
              <w:bottom w:val="single" w:sz="4" w:space="0" w:color="auto"/>
              <w:right w:val="single" w:sz="4" w:space="0" w:color="auto"/>
            </w:tcBorders>
          </w:tcPr>
          <w:p w14:paraId="406AD248" w14:textId="16FDC773" w:rsidR="00CC3C3B" w:rsidRPr="00AD3F68" w:rsidRDefault="00951559" w:rsidP="00CC3C3B">
            <w:pPr>
              <w:spacing w:line="240" w:lineRule="auto"/>
              <w:jc w:val="left"/>
              <w:rPr>
                <w:rFonts w:eastAsia="Times New Roman"/>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007F6B69" w:rsidRPr="00AD3F68">
              <w:rPr>
                <w:rFonts w:eastAsia="Times New Roman"/>
                <w:sz w:val="20"/>
                <w:szCs w:val="20"/>
                <w:lang w:eastAsia="ru-RU"/>
              </w:rPr>
              <w:t xml:space="preserve"> </w:t>
            </w:r>
            <w:r w:rsidR="00CC3C3B" w:rsidRPr="00AD3F68">
              <w:rPr>
                <w:rFonts w:eastAsia="Times New Roman"/>
                <w:sz w:val="20"/>
                <w:szCs w:val="20"/>
                <w:lang w:eastAsia="ru-RU"/>
              </w:rPr>
              <w:t>Торговая</w:t>
            </w:r>
          </w:p>
        </w:tc>
        <w:tc>
          <w:tcPr>
            <w:tcW w:w="858" w:type="pct"/>
            <w:tcBorders>
              <w:top w:val="single" w:sz="4" w:space="0" w:color="auto"/>
              <w:left w:val="single" w:sz="4" w:space="0" w:color="auto"/>
              <w:bottom w:val="single" w:sz="4" w:space="0" w:color="auto"/>
              <w:right w:val="single" w:sz="4" w:space="0" w:color="auto"/>
            </w:tcBorders>
          </w:tcPr>
          <w:p w14:paraId="5D11ED65" w14:textId="12A0318E"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c>
          <w:tcPr>
            <w:tcW w:w="715" w:type="pct"/>
            <w:tcBorders>
              <w:top w:val="single" w:sz="4" w:space="0" w:color="auto"/>
              <w:left w:val="single" w:sz="4" w:space="0" w:color="auto"/>
              <w:bottom w:val="single" w:sz="4" w:space="0" w:color="auto"/>
              <w:right w:val="single" w:sz="4" w:space="0" w:color="auto"/>
            </w:tcBorders>
          </w:tcPr>
          <w:p w14:paraId="13CD2259" w14:textId="72E2D810"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3FAB5DF7" w14:textId="0EB34D53" w:rsidR="00CC3C3B" w:rsidRPr="00AD3F68" w:rsidRDefault="00962E7B" w:rsidP="002468F1">
            <w:pPr>
              <w:spacing w:line="240" w:lineRule="auto"/>
              <w:jc w:val="center"/>
              <w:rPr>
                <w:rFonts w:eastAsia="Times New Roman"/>
                <w:sz w:val="20"/>
                <w:szCs w:val="20"/>
                <w:lang w:eastAsia="ru-RU"/>
              </w:rPr>
            </w:pPr>
            <w:r w:rsidRPr="00AD3F68">
              <w:rPr>
                <w:rFonts w:eastAsia="Times New Roman"/>
                <w:sz w:val="20"/>
                <w:szCs w:val="20"/>
                <w:lang w:eastAsia="ru-RU"/>
              </w:rPr>
              <w:t>-</w:t>
            </w:r>
          </w:p>
        </w:tc>
        <w:tc>
          <w:tcPr>
            <w:tcW w:w="569" w:type="pct"/>
          </w:tcPr>
          <w:p w14:paraId="2C4097F6" w14:textId="74BF5DEE"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r>
      <w:tr w:rsidR="00CC3C3B" w:rsidRPr="00AD3F68" w14:paraId="6150FB55"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70DC76D3"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28</w:t>
            </w:r>
          </w:p>
        </w:tc>
        <w:tc>
          <w:tcPr>
            <w:tcW w:w="1995" w:type="pct"/>
            <w:tcBorders>
              <w:top w:val="single" w:sz="4" w:space="0" w:color="auto"/>
              <w:left w:val="single" w:sz="4" w:space="0" w:color="auto"/>
              <w:bottom w:val="single" w:sz="4" w:space="0" w:color="auto"/>
              <w:right w:val="single" w:sz="4" w:space="0" w:color="auto"/>
            </w:tcBorders>
          </w:tcPr>
          <w:p w14:paraId="54C774E9" w14:textId="12D97ADE" w:rsidR="00CC3C3B" w:rsidRPr="00AD3F68" w:rsidRDefault="00951559" w:rsidP="00CC3C3B">
            <w:pPr>
              <w:spacing w:line="240" w:lineRule="auto"/>
              <w:jc w:val="left"/>
              <w:rPr>
                <w:rFonts w:eastAsia="Times New Roman"/>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 Тихая</w:t>
            </w:r>
          </w:p>
        </w:tc>
        <w:tc>
          <w:tcPr>
            <w:tcW w:w="858" w:type="pct"/>
            <w:tcBorders>
              <w:top w:val="single" w:sz="4" w:space="0" w:color="auto"/>
              <w:left w:val="single" w:sz="4" w:space="0" w:color="auto"/>
              <w:bottom w:val="single" w:sz="4" w:space="0" w:color="auto"/>
              <w:right w:val="single" w:sz="4" w:space="0" w:color="auto"/>
            </w:tcBorders>
          </w:tcPr>
          <w:p w14:paraId="02DCFD05" w14:textId="083E666D"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c>
          <w:tcPr>
            <w:tcW w:w="715" w:type="pct"/>
            <w:tcBorders>
              <w:top w:val="single" w:sz="4" w:space="0" w:color="auto"/>
              <w:left w:val="single" w:sz="4" w:space="0" w:color="auto"/>
              <w:bottom w:val="single" w:sz="4" w:space="0" w:color="auto"/>
              <w:right w:val="single" w:sz="4" w:space="0" w:color="auto"/>
            </w:tcBorders>
          </w:tcPr>
          <w:p w14:paraId="72E34B48" w14:textId="0387E044"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14CBF848" w14:textId="0FAA1A9C" w:rsidR="00CC3C3B" w:rsidRPr="00AD3F68" w:rsidRDefault="00962E7B" w:rsidP="002468F1">
            <w:pPr>
              <w:spacing w:line="240" w:lineRule="auto"/>
              <w:jc w:val="center"/>
              <w:rPr>
                <w:rFonts w:eastAsia="Times New Roman"/>
                <w:sz w:val="20"/>
                <w:szCs w:val="20"/>
                <w:lang w:eastAsia="ru-RU"/>
              </w:rPr>
            </w:pPr>
            <w:r w:rsidRPr="00AD3F68">
              <w:rPr>
                <w:rFonts w:eastAsia="Times New Roman"/>
                <w:sz w:val="20"/>
                <w:szCs w:val="20"/>
                <w:lang w:eastAsia="ru-RU"/>
              </w:rPr>
              <w:t>-</w:t>
            </w:r>
          </w:p>
        </w:tc>
        <w:tc>
          <w:tcPr>
            <w:tcW w:w="569" w:type="pct"/>
          </w:tcPr>
          <w:p w14:paraId="70009495" w14:textId="669A5874"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r>
      <w:tr w:rsidR="00CC3C3B" w:rsidRPr="00AD3F68" w14:paraId="3828ACE0"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7AC6D899"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29</w:t>
            </w:r>
          </w:p>
        </w:tc>
        <w:tc>
          <w:tcPr>
            <w:tcW w:w="1995" w:type="pct"/>
            <w:tcBorders>
              <w:top w:val="single" w:sz="4" w:space="0" w:color="auto"/>
              <w:left w:val="single" w:sz="4" w:space="0" w:color="auto"/>
              <w:bottom w:val="single" w:sz="4" w:space="0" w:color="auto"/>
              <w:right w:val="single" w:sz="4" w:space="0" w:color="auto"/>
            </w:tcBorders>
          </w:tcPr>
          <w:p w14:paraId="397054ED" w14:textId="4C40D973" w:rsidR="00CC3C3B" w:rsidRPr="00AD3F68" w:rsidRDefault="00951559" w:rsidP="00CC3C3B">
            <w:pPr>
              <w:spacing w:line="240" w:lineRule="auto"/>
              <w:jc w:val="left"/>
              <w:rPr>
                <w:rFonts w:eastAsia="Times New Roman"/>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 Энергетиков</w:t>
            </w:r>
          </w:p>
        </w:tc>
        <w:tc>
          <w:tcPr>
            <w:tcW w:w="858" w:type="pct"/>
            <w:tcBorders>
              <w:top w:val="single" w:sz="4" w:space="0" w:color="auto"/>
              <w:left w:val="single" w:sz="4" w:space="0" w:color="auto"/>
              <w:bottom w:val="single" w:sz="4" w:space="0" w:color="auto"/>
              <w:right w:val="single" w:sz="4" w:space="0" w:color="auto"/>
            </w:tcBorders>
          </w:tcPr>
          <w:p w14:paraId="2576DEF1" w14:textId="1FF3C95F"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c>
          <w:tcPr>
            <w:tcW w:w="715" w:type="pct"/>
            <w:tcBorders>
              <w:top w:val="single" w:sz="4" w:space="0" w:color="auto"/>
              <w:left w:val="single" w:sz="4" w:space="0" w:color="auto"/>
              <w:bottom w:val="single" w:sz="4" w:space="0" w:color="auto"/>
              <w:right w:val="single" w:sz="4" w:space="0" w:color="auto"/>
            </w:tcBorders>
          </w:tcPr>
          <w:p w14:paraId="5C538B08" w14:textId="7FDA4054"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0C0996B0" w14:textId="0BCB81A8" w:rsidR="00CC3C3B" w:rsidRPr="00AD3F68" w:rsidRDefault="00962E7B" w:rsidP="002468F1">
            <w:pPr>
              <w:spacing w:line="240" w:lineRule="auto"/>
              <w:jc w:val="center"/>
              <w:rPr>
                <w:rFonts w:eastAsia="Times New Roman"/>
                <w:sz w:val="20"/>
                <w:szCs w:val="20"/>
                <w:lang w:eastAsia="ru-RU"/>
              </w:rPr>
            </w:pPr>
            <w:r w:rsidRPr="00AD3F68">
              <w:rPr>
                <w:rFonts w:eastAsia="Times New Roman"/>
                <w:sz w:val="20"/>
                <w:szCs w:val="20"/>
                <w:lang w:eastAsia="ru-RU"/>
              </w:rPr>
              <w:t>-</w:t>
            </w:r>
          </w:p>
        </w:tc>
        <w:tc>
          <w:tcPr>
            <w:tcW w:w="569" w:type="pct"/>
          </w:tcPr>
          <w:p w14:paraId="66E69D2D" w14:textId="7C771D40"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8</w:t>
            </w:r>
          </w:p>
        </w:tc>
      </w:tr>
      <w:tr w:rsidR="007F6B69" w:rsidRPr="00AD3F68" w14:paraId="0490965A" w14:textId="77777777" w:rsidTr="00140E42">
        <w:trPr>
          <w:trHeight w:val="20"/>
        </w:trPr>
        <w:tc>
          <w:tcPr>
            <w:tcW w:w="5000" w:type="pct"/>
            <w:gridSpan w:val="6"/>
            <w:tcBorders>
              <w:top w:val="single" w:sz="4" w:space="0" w:color="auto"/>
              <w:left w:val="single" w:sz="4" w:space="0" w:color="auto"/>
              <w:bottom w:val="single" w:sz="4" w:space="0" w:color="auto"/>
            </w:tcBorders>
          </w:tcPr>
          <w:p w14:paraId="2956DE08" w14:textId="7722599E" w:rsidR="007F6B69" w:rsidRPr="00AD3F68" w:rsidRDefault="007F6B69" w:rsidP="00152983">
            <w:pPr>
              <w:spacing w:line="240" w:lineRule="auto"/>
              <w:jc w:val="center"/>
              <w:rPr>
                <w:rFonts w:eastAsia="Times New Roman"/>
                <w:bCs/>
                <w:sz w:val="20"/>
                <w:szCs w:val="20"/>
                <w:lang w:eastAsia="ru-RU"/>
              </w:rPr>
            </w:pPr>
            <w:r w:rsidRPr="00AD3F68">
              <w:rPr>
                <w:rFonts w:eastAsia="Times New Roman"/>
                <w:b/>
                <w:sz w:val="20"/>
                <w:szCs w:val="20"/>
                <w:lang w:eastAsia="ru-RU"/>
              </w:rPr>
              <w:t xml:space="preserve">с. </w:t>
            </w:r>
            <w:proofErr w:type="spellStart"/>
            <w:r w:rsidRPr="00AD3F68">
              <w:rPr>
                <w:rFonts w:eastAsia="Times New Roman"/>
                <w:b/>
                <w:sz w:val="20"/>
                <w:szCs w:val="20"/>
                <w:lang w:eastAsia="ru-RU"/>
              </w:rPr>
              <w:t>Корен</w:t>
            </w:r>
            <w:r w:rsidR="00152983" w:rsidRPr="00AD3F68">
              <w:rPr>
                <w:rFonts w:eastAsia="Times New Roman"/>
                <w:b/>
                <w:sz w:val="20"/>
                <w:szCs w:val="20"/>
                <w:lang w:eastAsia="ru-RU"/>
              </w:rPr>
              <w:t>ёв</w:t>
            </w:r>
            <w:r w:rsidRPr="00AD3F68">
              <w:rPr>
                <w:rFonts w:eastAsia="Times New Roman"/>
                <w:b/>
                <w:sz w:val="20"/>
                <w:szCs w:val="20"/>
                <w:lang w:eastAsia="ru-RU"/>
              </w:rPr>
              <w:t>щино</w:t>
            </w:r>
            <w:proofErr w:type="spellEnd"/>
          </w:p>
        </w:tc>
      </w:tr>
      <w:tr w:rsidR="00CC3C3B" w:rsidRPr="00AD3F68" w14:paraId="3742C638"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39E4AC13"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1</w:t>
            </w:r>
          </w:p>
        </w:tc>
        <w:tc>
          <w:tcPr>
            <w:tcW w:w="1995" w:type="pct"/>
            <w:tcBorders>
              <w:top w:val="single" w:sz="4" w:space="0" w:color="auto"/>
              <w:left w:val="single" w:sz="4" w:space="0" w:color="auto"/>
              <w:bottom w:val="single" w:sz="4" w:space="0" w:color="auto"/>
              <w:right w:val="single" w:sz="4" w:space="0" w:color="auto"/>
            </w:tcBorders>
          </w:tcPr>
          <w:p w14:paraId="14AA2348" w14:textId="3A2EDB7B" w:rsidR="00CC3C3B" w:rsidRPr="00AD3F68" w:rsidRDefault="00CC3C3B" w:rsidP="00CC3C3B">
            <w:pPr>
              <w:spacing w:line="240" w:lineRule="auto"/>
              <w:jc w:val="left"/>
              <w:rPr>
                <w:rFonts w:eastAsia="Times New Roman"/>
                <w:bCs/>
                <w:sz w:val="20"/>
                <w:szCs w:val="20"/>
                <w:lang w:eastAsia="ru-RU"/>
              </w:rPr>
            </w:pPr>
            <w:r w:rsidRPr="00AD3F68">
              <w:rPr>
                <w:rFonts w:eastAsia="Times New Roman"/>
                <w:sz w:val="20"/>
                <w:szCs w:val="20"/>
                <w:lang w:eastAsia="ru-RU"/>
              </w:rPr>
              <w:t>ул.</w:t>
            </w:r>
            <w:r w:rsidR="00951559" w:rsidRPr="00AD3F68">
              <w:rPr>
                <w:rFonts w:eastAsia="Times New Roman"/>
                <w:sz w:val="20"/>
                <w:szCs w:val="20"/>
                <w:lang w:eastAsia="ru-RU"/>
              </w:rPr>
              <w:t xml:space="preserve"> </w:t>
            </w:r>
            <w:r w:rsidRPr="00AD3F68">
              <w:rPr>
                <w:rFonts w:eastAsia="Times New Roman"/>
                <w:sz w:val="20"/>
                <w:szCs w:val="20"/>
                <w:lang w:eastAsia="ru-RU"/>
              </w:rPr>
              <w:t>Новая</w:t>
            </w:r>
          </w:p>
        </w:tc>
        <w:tc>
          <w:tcPr>
            <w:tcW w:w="858" w:type="pct"/>
            <w:tcBorders>
              <w:top w:val="single" w:sz="4" w:space="0" w:color="auto"/>
              <w:left w:val="single" w:sz="4" w:space="0" w:color="auto"/>
              <w:bottom w:val="single" w:sz="4" w:space="0" w:color="auto"/>
              <w:right w:val="single" w:sz="4" w:space="0" w:color="auto"/>
            </w:tcBorders>
          </w:tcPr>
          <w:p w14:paraId="5E18347B" w14:textId="19FC5045"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1</w:t>
            </w:r>
            <w:r w:rsidR="007D6960" w:rsidRPr="00AD3F68">
              <w:rPr>
                <w:rFonts w:eastAsia="Times New Roman"/>
                <w:sz w:val="20"/>
                <w:szCs w:val="20"/>
                <w:lang w:eastAsia="ru-RU"/>
              </w:rPr>
              <w:t>,</w:t>
            </w:r>
            <w:r w:rsidRPr="00AD3F68">
              <w:rPr>
                <w:rFonts w:eastAsia="Times New Roman"/>
                <w:sz w:val="20"/>
                <w:szCs w:val="20"/>
                <w:lang w:eastAsia="ru-RU"/>
              </w:rPr>
              <w:t>0</w:t>
            </w:r>
          </w:p>
        </w:tc>
        <w:tc>
          <w:tcPr>
            <w:tcW w:w="715" w:type="pct"/>
            <w:tcBorders>
              <w:top w:val="single" w:sz="4" w:space="0" w:color="auto"/>
              <w:left w:val="single" w:sz="4" w:space="0" w:color="auto"/>
              <w:bottom w:val="single" w:sz="4" w:space="0" w:color="auto"/>
              <w:right w:val="single" w:sz="4" w:space="0" w:color="auto"/>
            </w:tcBorders>
          </w:tcPr>
          <w:p w14:paraId="61A23CC8"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1,0</w:t>
            </w:r>
          </w:p>
        </w:tc>
        <w:tc>
          <w:tcPr>
            <w:tcW w:w="572" w:type="pct"/>
            <w:tcBorders>
              <w:top w:val="single" w:sz="4" w:space="0" w:color="auto"/>
              <w:left w:val="single" w:sz="4" w:space="0" w:color="auto"/>
              <w:bottom w:val="single" w:sz="4" w:space="0" w:color="auto"/>
              <w:right w:val="single" w:sz="4" w:space="0" w:color="auto"/>
            </w:tcBorders>
          </w:tcPr>
          <w:p w14:paraId="2802A64A" w14:textId="2563BE2E"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08B2325D" w14:textId="7E83A394"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r>
      <w:tr w:rsidR="00CC3C3B" w:rsidRPr="00AD3F68" w14:paraId="34967B67"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17BB212C"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2</w:t>
            </w:r>
          </w:p>
        </w:tc>
        <w:tc>
          <w:tcPr>
            <w:tcW w:w="1995" w:type="pct"/>
            <w:tcBorders>
              <w:top w:val="single" w:sz="4" w:space="0" w:color="auto"/>
              <w:left w:val="single" w:sz="4" w:space="0" w:color="auto"/>
              <w:bottom w:val="single" w:sz="4" w:space="0" w:color="auto"/>
              <w:right w:val="single" w:sz="4" w:space="0" w:color="auto"/>
            </w:tcBorders>
          </w:tcPr>
          <w:p w14:paraId="00F44BC3" w14:textId="61635132" w:rsidR="00CC3C3B" w:rsidRPr="00AD3F68" w:rsidRDefault="00CC3C3B" w:rsidP="00CC3C3B">
            <w:pPr>
              <w:spacing w:line="240" w:lineRule="auto"/>
              <w:jc w:val="left"/>
              <w:rPr>
                <w:rFonts w:eastAsia="Times New Roman"/>
                <w:bCs/>
                <w:sz w:val="20"/>
                <w:szCs w:val="20"/>
                <w:lang w:eastAsia="ru-RU"/>
              </w:rPr>
            </w:pPr>
            <w:r w:rsidRPr="00AD3F68">
              <w:rPr>
                <w:rFonts w:eastAsia="Times New Roman"/>
                <w:sz w:val="20"/>
                <w:szCs w:val="20"/>
                <w:lang w:eastAsia="ru-RU"/>
              </w:rPr>
              <w:t>ул.</w:t>
            </w:r>
            <w:r w:rsidR="00951559" w:rsidRPr="00AD3F68">
              <w:rPr>
                <w:rFonts w:eastAsia="Times New Roman"/>
                <w:sz w:val="20"/>
                <w:szCs w:val="20"/>
                <w:lang w:eastAsia="ru-RU"/>
              </w:rPr>
              <w:t xml:space="preserve"> </w:t>
            </w:r>
            <w:r w:rsidRPr="00AD3F68">
              <w:rPr>
                <w:rFonts w:eastAsia="Times New Roman"/>
                <w:sz w:val="20"/>
                <w:szCs w:val="20"/>
                <w:lang w:eastAsia="ru-RU"/>
              </w:rPr>
              <w:t>Молодежная</w:t>
            </w:r>
          </w:p>
        </w:tc>
        <w:tc>
          <w:tcPr>
            <w:tcW w:w="858" w:type="pct"/>
            <w:tcBorders>
              <w:top w:val="single" w:sz="4" w:space="0" w:color="auto"/>
              <w:left w:val="single" w:sz="4" w:space="0" w:color="auto"/>
              <w:bottom w:val="single" w:sz="4" w:space="0" w:color="auto"/>
              <w:right w:val="single" w:sz="4" w:space="0" w:color="auto"/>
            </w:tcBorders>
          </w:tcPr>
          <w:p w14:paraId="370B22D9"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0,5</w:t>
            </w:r>
          </w:p>
        </w:tc>
        <w:tc>
          <w:tcPr>
            <w:tcW w:w="715" w:type="pct"/>
            <w:tcBorders>
              <w:top w:val="single" w:sz="4" w:space="0" w:color="auto"/>
              <w:left w:val="single" w:sz="4" w:space="0" w:color="auto"/>
              <w:bottom w:val="single" w:sz="4" w:space="0" w:color="auto"/>
              <w:right w:val="single" w:sz="4" w:space="0" w:color="auto"/>
            </w:tcBorders>
          </w:tcPr>
          <w:p w14:paraId="4144C2B6"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0,5</w:t>
            </w:r>
          </w:p>
        </w:tc>
        <w:tc>
          <w:tcPr>
            <w:tcW w:w="572" w:type="pct"/>
            <w:tcBorders>
              <w:top w:val="single" w:sz="4" w:space="0" w:color="auto"/>
              <w:left w:val="single" w:sz="4" w:space="0" w:color="auto"/>
              <w:bottom w:val="single" w:sz="4" w:space="0" w:color="auto"/>
              <w:right w:val="single" w:sz="4" w:space="0" w:color="auto"/>
            </w:tcBorders>
          </w:tcPr>
          <w:p w14:paraId="05EEAA4B" w14:textId="5092F8D7"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3007C17C" w14:textId="1B275FCD"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r>
      <w:tr w:rsidR="00CC3C3B" w:rsidRPr="00AD3F68" w14:paraId="6A7C18F1"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0C08F198"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3</w:t>
            </w:r>
          </w:p>
        </w:tc>
        <w:tc>
          <w:tcPr>
            <w:tcW w:w="1995" w:type="pct"/>
            <w:tcBorders>
              <w:top w:val="single" w:sz="4" w:space="0" w:color="auto"/>
              <w:left w:val="single" w:sz="4" w:space="0" w:color="auto"/>
              <w:bottom w:val="single" w:sz="4" w:space="0" w:color="auto"/>
              <w:right w:val="single" w:sz="4" w:space="0" w:color="auto"/>
            </w:tcBorders>
          </w:tcPr>
          <w:p w14:paraId="4E28F928" w14:textId="0BC6B6E6" w:rsidR="00CC3C3B" w:rsidRPr="00AD3F68" w:rsidRDefault="00CC3C3B" w:rsidP="00CC3C3B">
            <w:pPr>
              <w:spacing w:line="240" w:lineRule="auto"/>
              <w:jc w:val="left"/>
              <w:rPr>
                <w:rFonts w:eastAsia="Times New Roman"/>
                <w:bCs/>
                <w:sz w:val="20"/>
                <w:szCs w:val="20"/>
                <w:lang w:eastAsia="ru-RU"/>
              </w:rPr>
            </w:pPr>
            <w:r w:rsidRPr="00AD3F68">
              <w:rPr>
                <w:rFonts w:eastAsia="Times New Roman"/>
                <w:sz w:val="20"/>
                <w:szCs w:val="20"/>
                <w:lang w:eastAsia="ru-RU"/>
              </w:rPr>
              <w:t>ул.</w:t>
            </w:r>
            <w:r w:rsidR="00951559" w:rsidRPr="00AD3F68">
              <w:rPr>
                <w:rFonts w:eastAsia="Times New Roman"/>
                <w:sz w:val="20"/>
                <w:szCs w:val="20"/>
                <w:lang w:eastAsia="ru-RU"/>
              </w:rPr>
              <w:t xml:space="preserve"> </w:t>
            </w:r>
            <w:r w:rsidRPr="00AD3F68">
              <w:rPr>
                <w:rFonts w:eastAsia="Times New Roman"/>
                <w:sz w:val="20"/>
                <w:szCs w:val="20"/>
                <w:lang w:eastAsia="ru-RU"/>
              </w:rPr>
              <w:t>Хуторская</w:t>
            </w:r>
          </w:p>
        </w:tc>
        <w:tc>
          <w:tcPr>
            <w:tcW w:w="858" w:type="pct"/>
            <w:tcBorders>
              <w:top w:val="single" w:sz="4" w:space="0" w:color="auto"/>
              <w:left w:val="single" w:sz="4" w:space="0" w:color="auto"/>
              <w:bottom w:val="single" w:sz="4" w:space="0" w:color="auto"/>
              <w:right w:val="single" w:sz="4" w:space="0" w:color="auto"/>
            </w:tcBorders>
          </w:tcPr>
          <w:p w14:paraId="14EB626E" w14:textId="3D15B8F0"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1</w:t>
            </w:r>
            <w:r w:rsidR="007D6960" w:rsidRPr="00AD3F68">
              <w:rPr>
                <w:rFonts w:eastAsia="Times New Roman"/>
                <w:sz w:val="20"/>
                <w:szCs w:val="20"/>
                <w:lang w:eastAsia="ru-RU"/>
              </w:rPr>
              <w:t>,</w:t>
            </w:r>
            <w:r w:rsidRPr="00AD3F68">
              <w:rPr>
                <w:rFonts w:eastAsia="Times New Roman"/>
                <w:sz w:val="20"/>
                <w:szCs w:val="20"/>
                <w:lang w:eastAsia="ru-RU"/>
              </w:rPr>
              <w:t>6</w:t>
            </w:r>
          </w:p>
        </w:tc>
        <w:tc>
          <w:tcPr>
            <w:tcW w:w="715" w:type="pct"/>
            <w:tcBorders>
              <w:top w:val="single" w:sz="4" w:space="0" w:color="auto"/>
              <w:left w:val="single" w:sz="4" w:space="0" w:color="auto"/>
              <w:bottom w:val="single" w:sz="4" w:space="0" w:color="auto"/>
              <w:right w:val="single" w:sz="4" w:space="0" w:color="auto"/>
            </w:tcBorders>
          </w:tcPr>
          <w:p w14:paraId="252BC2D8"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0,6</w:t>
            </w:r>
          </w:p>
        </w:tc>
        <w:tc>
          <w:tcPr>
            <w:tcW w:w="572" w:type="pct"/>
            <w:tcBorders>
              <w:top w:val="single" w:sz="4" w:space="0" w:color="auto"/>
              <w:left w:val="single" w:sz="4" w:space="0" w:color="auto"/>
              <w:bottom w:val="single" w:sz="4" w:space="0" w:color="auto"/>
              <w:right w:val="single" w:sz="4" w:space="0" w:color="auto"/>
            </w:tcBorders>
          </w:tcPr>
          <w:p w14:paraId="1ADEAABE"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1,0</w:t>
            </w:r>
          </w:p>
        </w:tc>
        <w:tc>
          <w:tcPr>
            <w:tcW w:w="569" w:type="pct"/>
          </w:tcPr>
          <w:p w14:paraId="6B48FF6E" w14:textId="316120E1"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r>
      <w:tr w:rsidR="00CC3C3B" w:rsidRPr="00AD3F68" w14:paraId="5CA7A162"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35D5CAAA"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4</w:t>
            </w:r>
          </w:p>
        </w:tc>
        <w:tc>
          <w:tcPr>
            <w:tcW w:w="1995" w:type="pct"/>
            <w:tcBorders>
              <w:top w:val="single" w:sz="4" w:space="0" w:color="auto"/>
              <w:left w:val="single" w:sz="4" w:space="0" w:color="auto"/>
              <w:bottom w:val="single" w:sz="4" w:space="0" w:color="auto"/>
              <w:right w:val="single" w:sz="4" w:space="0" w:color="auto"/>
            </w:tcBorders>
          </w:tcPr>
          <w:p w14:paraId="65CCB1EC" w14:textId="1ABACFE8" w:rsidR="00CC3C3B" w:rsidRPr="00AD3F68" w:rsidRDefault="00CC3C3B" w:rsidP="00CC3C3B">
            <w:pPr>
              <w:spacing w:line="240" w:lineRule="auto"/>
              <w:jc w:val="left"/>
              <w:rPr>
                <w:rFonts w:eastAsia="Times New Roman"/>
                <w:bCs/>
                <w:sz w:val="20"/>
                <w:szCs w:val="20"/>
                <w:lang w:eastAsia="ru-RU"/>
              </w:rPr>
            </w:pPr>
            <w:r w:rsidRPr="00AD3F68">
              <w:rPr>
                <w:rFonts w:eastAsia="Times New Roman"/>
                <w:sz w:val="20"/>
                <w:szCs w:val="20"/>
                <w:lang w:eastAsia="ru-RU"/>
              </w:rPr>
              <w:t>ул.</w:t>
            </w:r>
            <w:r w:rsidR="00951559" w:rsidRPr="00AD3F68">
              <w:rPr>
                <w:rFonts w:eastAsia="Times New Roman"/>
                <w:sz w:val="20"/>
                <w:szCs w:val="20"/>
                <w:lang w:eastAsia="ru-RU"/>
              </w:rPr>
              <w:t xml:space="preserve"> </w:t>
            </w:r>
            <w:r w:rsidRPr="00AD3F68">
              <w:rPr>
                <w:rFonts w:eastAsia="Times New Roman"/>
                <w:sz w:val="20"/>
                <w:szCs w:val="20"/>
                <w:lang w:eastAsia="ru-RU"/>
              </w:rPr>
              <w:t>Лесная</w:t>
            </w:r>
          </w:p>
        </w:tc>
        <w:tc>
          <w:tcPr>
            <w:tcW w:w="858" w:type="pct"/>
            <w:tcBorders>
              <w:top w:val="single" w:sz="4" w:space="0" w:color="auto"/>
              <w:left w:val="single" w:sz="4" w:space="0" w:color="auto"/>
              <w:bottom w:val="single" w:sz="4" w:space="0" w:color="auto"/>
              <w:right w:val="single" w:sz="4" w:space="0" w:color="auto"/>
            </w:tcBorders>
          </w:tcPr>
          <w:p w14:paraId="78D2A696" w14:textId="7E96272A"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5</w:t>
            </w:r>
          </w:p>
        </w:tc>
        <w:tc>
          <w:tcPr>
            <w:tcW w:w="715" w:type="pct"/>
            <w:tcBorders>
              <w:top w:val="single" w:sz="4" w:space="0" w:color="auto"/>
              <w:left w:val="single" w:sz="4" w:space="0" w:color="auto"/>
              <w:bottom w:val="single" w:sz="4" w:space="0" w:color="auto"/>
              <w:right w:val="single" w:sz="4" w:space="0" w:color="auto"/>
            </w:tcBorders>
          </w:tcPr>
          <w:p w14:paraId="444DD25C" w14:textId="664FEE30"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788BF5A6" w14:textId="2517E872"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5</w:t>
            </w:r>
          </w:p>
        </w:tc>
        <w:tc>
          <w:tcPr>
            <w:tcW w:w="569" w:type="pct"/>
          </w:tcPr>
          <w:p w14:paraId="2C5BE687" w14:textId="76372A3B"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r>
      <w:tr w:rsidR="00CC3C3B" w:rsidRPr="00AD3F68" w14:paraId="74BAC57B"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25E70C5D"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4</w:t>
            </w:r>
          </w:p>
        </w:tc>
        <w:tc>
          <w:tcPr>
            <w:tcW w:w="1995" w:type="pct"/>
            <w:tcBorders>
              <w:top w:val="single" w:sz="4" w:space="0" w:color="auto"/>
              <w:left w:val="single" w:sz="4" w:space="0" w:color="auto"/>
              <w:bottom w:val="single" w:sz="4" w:space="0" w:color="auto"/>
              <w:right w:val="single" w:sz="4" w:space="0" w:color="auto"/>
            </w:tcBorders>
          </w:tcPr>
          <w:p w14:paraId="2BD20482" w14:textId="15323883" w:rsidR="00CC3C3B" w:rsidRPr="00AD3F68" w:rsidRDefault="00CC3C3B" w:rsidP="00CC3C3B">
            <w:pPr>
              <w:spacing w:line="240" w:lineRule="auto"/>
              <w:jc w:val="left"/>
              <w:rPr>
                <w:rFonts w:eastAsia="Times New Roman"/>
                <w:bCs/>
                <w:sz w:val="20"/>
                <w:szCs w:val="20"/>
                <w:lang w:eastAsia="ru-RU"/>
              </w:rPr>
            </w:pPr>
            <w:r w:rsidRPr="00AD3F68">
              <w:rPr>
                <w:rFonts w:eastAsia="Times New Roman"/>
                <w:sz w:val="20"/>
                <w:szCs w:val="20"/>
                <w:lang w:eastAsia="ru-RU"/>
              </w:rPr>
              <w:t>ул.</w:t>
            </w:r>
            <w:r w:rsidR="00951559" w:rsidRPr="00AD3F68">
              <w:rPr>
                <w:rFonts w:eastAsia="Times New Roman"/>
                <w:sz w:val="20"/>
                <w:szCs w:val="20"/>
                <w:lang w:eastAsia="ru-RU"/>
              </w:rPr>
              <w:t xml:space="preserve"> </w:t>
            </w:r>
            <w:r w:rsidRPr="00AD3F68">
              <w:rPr>
                <w:rFonts w:eastAsia="Times New Roman"/>
                <w:sz w:val="20"/>
                <w:szCs w:val="20"/>
                <w:lang w:eastAsia="ru-RU"/>
              </w:rPr>
              <w:t>Хохлова</w:t>
            </w:r>
          </w:p>
        </w:tc>
        <w:tc>
          <w:tcPr>
            <w:tcW w:w="858" w:type="pct"/>
            <w:tcBorders>
              <w:top w:val="single" w:sz="4" w:space="0" w:color="auto"/>
              <w:left w:val="single" w:sz="4" w:space="0" w:color="auto"/>
              <w:bottom w:val="single" w:sz="4" w:space="0" w:color="auto"/>
              <w:right w:val="single" w:sz="4" w:space="0" w:color="auto"/>
            </w:tcBorders>
          </w:tcPr>
          <w:p w14:paraId="3303B5F6"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1,15</w:t>
            </w:r>
          </w:p>
        </w:tc>
        <w:tc>
          <w:tcPr>
            <w:tcW w:w="715" w:type="pct"/>
            <w:tcBorders>
              <w:top w:val="single" w:sz="4" w:space="0" w:color="auto"/>
              <w:left w:val="single" w:sz="4" w:space="0" w:color="auto"/>
              <w:bottom w:val="single" w:sz="4" w:space="0" w:color="auto"/>
              <w:right w:val="single" w:sz="4" w:space="0" w:color="auto"/>
            </w:tcBorders>
          </w:tcPr>
          <w:p w14:paraId="306863D4"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0,8</w:t>
            </w:r>
          </w:p>
        </w:tc>
        <w:tc>
          <w:tcPr>
            <w:tcW w:w="572" w:type="pct"/>
            <w:tcBorders>
              <w:top w:val="single" w:sz="4" w:space="0" w:color="auto"/>
              <w:left w:val="single" w:sz="4" w:space="0" w:color="auto"/>
              <w:bottom w:val="single" w:sz="4" w:space="0" w:color="auto"/>
              <w:right w:val="single" w:sz="4" w:space="0" w:color="auto"/>
            </w:tcBorders>
          </w:tcPr>
          <w:p w14:paraId="2FCA7E1B"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0,35</w:t>
            </w:r>
          </w:p>
        </w:tc>
        <w:tc>
          <w:tcPr>
            <w:tcW w:w="569" w:type="pct"/>
          </w:tcPr>
          <w:p w14:paraId="06548D3B" w14:textId="3D5C191D"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r>
      <w:tr w:rsidR="00CC3C3B" w:rsidRPr="00AD3F68" w14:paraId="45E698D0"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3C36F09A"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5</w:t>
            </w:r>
          </w:p>
        </w:tc>
        <w:tc>
          <w:tcPr>
            <w:tcW w:w="1995" w:type="pct"/>
            <w:tcBorders>
              <w:top w:val="single" w:sz="4" w:space="0" w:color="auto"/>
              <w:left w:val="single" w:sz="4" w:space="0" w:color="auto"/>
              <w:bottom w:val="single" w:sz="4" w:space="0" w:color="auto"/>
              <w:right w:val="single" w:sz="4" w:space="0" w:color="auto"/>
            </w:tcBorders>
          </w:tcPr>
          <w:p w14:paraId="22B91399" w14:textId="42AEC425" w:rsidR="00CC3C3B" w:rsidRPr="00AD3F68" w:rsidRDefault="00CC3C3B" w:rsidP="00CC3C3B">
            <w:pPr>
              <w:spacing w:line="240" w:lineRule="auto"/>
              <w:jc w:val="left"/>
              <w:rPr>
                <w:rFonts w:eastAsia="Times New Roman"/>
                <w:bCs/>
                <w:sz w:val="20"/>
                <w:szCs w:val="20"/>
                <w:lang w:eastAsia="ru-RU"/>
              </w:rPr>
            </w:pPr>
            <w:r w:rsidRPr="00AD3F68">
              <w:rPr>
                <w:rFonts w:eastAsia="Times New Roman"/>
                <w:sz w:val="20"/>
                <w:szCs w:val="20"/>
                <w:lang w:eastAsia="ru-RU"/>
              </w:rPr>
              <w:t>ул.</w:t>
            </w:r>
            <w:r w:rsidR="00951559" w:rsidRPr="00AD3F68">
              <w:rPr>
                <w:rFonts w:eastAsia="Times New Roman"/>
                <w:sz w:val="20"/>
                <w:szCs w:val="20"/>
                <w:lang w:eastAsia="ru-RU"/>
              </w:rPr>
              <w:t xml:space="preserve"> </w:t>
            </w:r>
            <w:proofErr w:type="spellStart"/>
            <w:r w:rsidRPr="00AD3F68">
              <w:rPr>
                <w:rFonts w:eastAsia="Times New Roman"/>
                <w:sz w:val="20"/>
                <w:szCs w:val="20"/>
                <w:lang w:eastAsia="ru-RU"/>
              </w:rPr>
              <w:t>Вольяшево</w:t>
            </w:r>
            <w:proofErr w:type="spellEnd"/>
          </w:p>
        </w:tc>
        <w:tc>
          <w:tcPr>
            <w:tcW w:w="858" w:type="pct"/>
            <w:tcBorders>
              <w:top w:val="single" w:sz="4" w:space="0" w:color="auto"/>
              <w:left w:val="single" w:sz="4" w:space="0" w:color="auto"/>
              <w:bottom w:val="single" w:sz="4" w:space="0" w:color="auto"/>
              <w:right w:val="single" w:sz="4" w:space="0" w:color="auto"/>
            </w:tcBorders>
          </w:tcPr>
          <w:p w14:paraId="31318B48"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1,65</w:t>
            </w:r>
          </w:p>
        </w:tc>
        <w:tc>
          <w:tcPr>
            <w:tcW w:w="715" w:type="pct"/>
            <w:tcBorders>
              <w:top w:val="single" w:sz="4" w:space="0" w:color="auto"/>
              <w:left w:val="single" w:sz="4" w:space="0" w:color="auto"/>
              <w:bottom w:val="single" w:sz="4" w:space="0" w:color="auto"/>
              <w:right w:val="single" w:sz="4" w:space="0" w:color="auto"/>
            </w:tcBorders>
          </w:tcPr>
          <w:p w14:paraId="54B9138F" w14:textId="40A95663"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1</w:t>
            </w:r>
            <w:r w:rsidR="007D6960" w:rsidRPr="00AD3F68">
              <w:rPr>
                <w:rFonts w:eastAsia="Times New Roman"/>
                <w:sz w:val="20"/>
                <w:szCs w:val="20"/>
                <w:lang w:eastAsia="ru-RU"/>
              </w:rPr>
              <w:t>,</w:t>
            </w:r>
            <w:r w:rsidRPr="00AD3F68">
              <w:rPr>
                <w:rFonts w:eastAsia="Times New Roman"/>
                <w:sz w:val="20"/>
                <w:szCs w:val="20"/>
                <w:lang w:eastAsia="ru-RU"/>
              </w:rPr>
              <w:t>65</w:t>
            </w:r>
          </w:p>
        </w:tc>
        <w:tc>
          <w:tcPr>
            <w:tcW w:w="572" w:type="pct"/>
            <w:tcBorders>
              <w:top w:val="single" w:sz="4" w:space="0" w:color="auto"/>
              <w:left w:val="single" w:sz="4" w:space="0" w:color="auto"/>
              <w:bottom w:val="single" w:sz="4" w:space="0" w:color="auto"/>
              <w:right w:val="single" w:sz="4" w:space="0" w:color="auto"/>
            </w:tcBorders>
          </w:tcPr>
          <w:p w14:paraId="5B303CF3" w14:textId="2B43E25E"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649F149C" w14:textId="113C34CC"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r>
      <w:tr w:rsidR="00CC3C3B" w:rsidRPr="00AD3F68" w14:paraId="5DE11329"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3A812BDE"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6</w:t>
            </w:r>
          </w:p>
        </w:tc>
        <w:tc>
          <w:tcPr>
            <w:tcW w:w="1995" w:type="pct"/>
            <w:tcBorders>
              <w:top w:val="single" w:sz="4" w:space="0" w:color="auto"/>
              <w:left w:val="single" w:sz="4" w:space="0" w:color="auto"/>
              <w:bottom w:val="single" w:sz="4" w:space="0" w:color="auto"/>
              <w:right w:val="single" w:sz="4" w:space="0" w:color="auto"/>
            </w:tcBorders>
          </w:tcPr>
          <w:p w14:paraId="087CC85B" w14:textId="45A78F04" w:rsidR="00CC3C3B" w:rsidRPr="00AD3F68" w:rsidRDefault="00951559" w:rsidP="00CC3C3B">
            <w:pPr>
              <w:spacing w:line="240" w:lineRule="auto"/>
              <w:jc w:val="left"/>
              <w:rPr>
                <w:rFonts w:eastAsia="Times New Roman"/>
                <w:bCs/>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Школьная</w:t>
            </w:r>
          </w:p>
        </w:tc>
        <w:tc>
          <w:tcPr>
            <w:tcW w:w="858" w:type="pct"/>
            <w:tcBorders>
              <w:top w:val="single" w:sz="4" w:space="0" w:color="auto"/>
              <w:left w:val="single" w:sz="4" w:space="0" w:color="auto"/>
              <w:bottom w:val="single" w:sz="4" w:space="0" w:color="auto"/>
              <w:right w:val="single" w:sz="4" w:space="0" w:color="auto"/>
            </w:tcBorders>
          </w:tcPr>
          <w:p w14:paraId="361F0355"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1,0</w:t>
            </w:r>
          </w:p>
        </w:tc>
        <w:tc>
          <w:tcPr>
            <w:tcW w:w="715" w:type="pct"/>
            <w:tcBorders>
              <w:top w:val="single" w:sz="4" w:space="0" w:color="auto"/>
              <w:left w:val="single" w:sz="4" w:space="0" w:color="auto"/>
              <w:bottom w:val="single" w:sz="4" w:space="0" w:color="auto"/>
              <w:right w:val="single" w:sz="4" w:space="0" w:color="auto"/>
            </w:tcBorders>
          </w:tcPr>
          <w:p w14:paraId="5ECF972A" w14:textId="23719090"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5CE70471"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1,0</w:t>
            </w:r>
          </w:p>
        </w:tc>
        <w:tc>
          <w:tcPr>
            <w:tcW w:w="569" w:type="pct"/>
          </w:tcPr>
          <w:p w14:paraId="25A24941" w14:textId="4DC21F9E"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r>
      <w:tr w:rsidR="00CC3C3B" w:rsidRPr="00AD3F68" w14:paraId="77978C74"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1EA8EFDA"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7</w:t>
            </w:r>
          </w:p>
        </w:tc>
        <w:tc>
          <w:tcPr>
            <w:tcW w:w="1995" w:type="pct"/>
            <w:tcBorders>
              <w:top w:val="single" w:sz="4" w:space="0" w:color="auto"/>
              <w:left w:val="single" w:sz="4" w:space="0" w:color="auto"/>
              <w:bottom w:val="single" w:sz="4" w:space="0" w:color="auto"/>
              <w:right w:val="single" w:sz="4" w:space="0" w:color="auto"/>
            </w:tcBorders>
          </w:tcPr>
          <w:p w14:paraId="52063D82" w14:textId="4826628C" w:rsidR="00CC3C3B" w:rsidRPr="00AD3F68" w:rsidRDefault="00951559" w:rsidP="00CC3C3B">
            <w:pPr>
              <w:spacing w:line="240" w:lineRule="auto"/>
              <w:jc w:val="left"/>
              <w:rPr>
                <w:rFonts w:eastAsia="Times New Roman"/>
                <w:bCs/>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Набережная</w:t>
            </w:r>
          </w:p>
        </w:tc>
        <w:tc>
          <w:tcPr>
            <w:tcW w:w="858" w:type="pct"/>
            <w:tcBorders>
              <w:top w:val="single" w:sz="4" w:space="0" w:color="auto"/>
              <w:left w:val="single" w:sz="4" w:space="0" w:color="auto"/>
              <w:bottom w:val="single" w:sz="4" w:space="0" w:color="auto"/>
              <w:right w:val="single" w:sz="4" w:space="0" w:color="auto"/>
            </w:tcBorders>
          </w:tcPr>
          <w:p w14:paraId="547290B9"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0,7</w:t>
            </w:r>
          </w:p>
        </w:tc>
        <w:tc>
          <w:tcPr>
            <w:tcW w:w="715" w:type="pct"/>
            <w:tcBorders>
              <w:top w:val="single" w:sz="4" w:space="0" w:color="auto"/>
              <w:left w:val="single" w:sz="4" w:space="0" w:color="auto"/>
              <w:bottom w:val="single" w:sz="4" w:space="0" w:color="auto"/>
              <w:right w:val="single" w:sz="4" w:space="0" w:color="auto"/>
            </w:tcBorders>
          </w:tcPr>
          <w:p w14:paraId="4A26E3A5" w14:textId="56C3B815"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50F813FF" w14:textId="2A2C49C0"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5823FC6B" w14:textId="77777777"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0,7</w:t>
            </w:r>
          </w:p>
        </w:tc>
      </w:tr>
      <w:tr w:rsidR="00CC3C3B" w:rsidRPr="00AD3F68" w14:paraId="153BD9B8"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0BF43A73"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8</w:t>
            </w:r>
          </w:p>
        </w:tc>
        <w:tc>
          <w:tcPr>
            <w:tcW w:w="1995" w:type="pct"/>
            <w:tcBorders>
              <w:top w:val="single" w:sz="4" w:space="0" w:color="auto"/>
              <w:left w:val="single" w:sz="4" w:space="0" w:color="auto"/>
              <w:bottom w:val="single" w:sz="4" w:space="0" w:color="auto"/>
              <w:right w:val="single" w:sz="4" w:space="0" w:color="auto"/>
            </w:tcBorders>
          </w:tcPr>
          <w:p w14:paraId="33730E71" w14:textId="039F6363" w:rsidR="00CC3C3B" w:rsidRPr="00AD3F68" w:rsidRDefault="00951559" w:rsidP="00CC3C3B">
            <w:pPr>
              <w:spacing w:line="240" w:lineRule="auto"/>
              <w:jc w:val="left"/>
              <w:rPr>
                <w:rFonts w:eastAsia="Times New Roman"/>
                <w:bCs/>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Сосновая</w:t>
            </w:r>
          </w:p>
        </w:tc>
        <w:tc>
          <w:tcPr>
            <w:tcW w:w="858" w:type="pct"/>
            <w:tcBorders>
              <w:top w:val="single" w:sz="4" w:space="0" w:color="auto"/>
              <w:left w:val="single" w:sz="4" w:space="0" w:color="auto"/>
              <w:bottom w:val="single" w:sz="4" w:space="0" w:color="auto"/>
              <w:right w:val="single" w:sz="4" w:space="0" w:color="auto"/>
            </w:tcBorders>
          </w:tcPr>
          <w:p w14:paraId="5FFDD586"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0,7</w:t>
            </w:r>
          </w:p>
        </w:tc>
        <w:tc>
          <w:tcPr>
            <w:tcW w:w="715" w:type="pct"/>
            <w:tcBorders>
              <w:top w:val="single" w:sz="4" w:space="0" w:color="auto"/>
              <w:left w:val="single" w:sz="4" w:space="0" w:color="auto"/>
              <w:bottom w:val="single" w:sz="4" w:space="0" w:color="auto"/>
              <w:right w:val="single" w:sz="4" w:space="0" w:color="auto"/>
            </w:tcBorders>
          </w:tcPr>
          <w:p w14:paraId="27F552AB" w14:textId="2D79DA51"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09712D8F" w14:textId="3220AA26"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55ED8CB5" w14:textId="77777777"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0,7</w:t>
            </w:r>
          </w:p>
        </w:tc>
      </w:tr>
      <w:tr w:rsidR="00CC3C3B" w:rsidRPr="00AD3F68" w14:paraId="5320C1A5"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341C12C7"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9</w:t>
            </w:r>
          </w:p>
        </w:tc>
        <w:tc>
          <w:tcPr>
            <w:tcW w:w="1995" w:type="pct"/>
            <w:tcBorders>
              <w:top w:val="single" w:sz="4" w:space="0" w:color="auto"/>
              <w:left w:val="single" w:sz="4" w:space="0" w:color="auto"/>
              <w:bottom w:val="single" w:sz="4" w:space="0" w:color="auto"/>
              <w:right w:val="single" w:sz="4" w:space="0" w:color="auto"/>
            </w:tcBorders>
          </w:tcPr>
          <w:p w14:paraId="34093935" w14:textId="14B48E3B" w:rsidR="00CC3C3B" w:rsidRPr="00AD3F68" w:rsidRDefault="00951559" w:rsidP="00CC3C3B">
            <w:pPr>
              <w:spacing w:line="240" w:lineRule="auto"/>
              <w:jc w:val="left"/>
              <w:rPr>
                <w:rFonts w:eastAsia="Times New Roman"/>
                <w:bCs/>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Полевая</w:t>
            </w:r>
          </w:p>
        </w:tc>
        <w:tc>
          <w:tcPr>
            <w:tcW w:w="858" w:type="pct"/>
            <w:tcBorders>
              <w:top w:val="single" w:sz="4" w:space="0" w:color="auto"/>
              <w:left w:val="single" w:sz="4" w:space="0" w:color="auto"/>
              <w:bottom w:val="single" w:sz="4" w:space="0" w:color="auto"/>
              <w:right w:val="single" w:sz="4" w:space="0" w:color="auto"/>
            </w:tcBorders>
          </w:tcPr>
          <w:p w14:paraId="60E462B8"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0,7</w:t>
            </w:r>
          </w:p>
        </w:tc>
        <w:tc>
          <w:tcPr>
            <w:tcW w:w="715" w:type="pct"/>
            <w:tcBorders>
              <w:top w:val="single" w:sz="4" w:space="0" w:color="auto"/>
              <w:left w:val="single" w:sz="4" w:space="0" w:color="auto"/>
              <w:bottom w:val="single" w:sz="4" w:space="0" w:color="auto"/>
              <w:right w:val="single" w:sz="4" w:space="0" w:color="auto"/>
            </w:tcBorders>
          </w:tcPr>
          <w:p w14:paraId="34AC1D16" w14:textId="36B9235A"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49E4B294" w14:textId="713C51F2"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65A3AC95" w14:textId="77777777"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0,7</w:t>
            </w:r>
          </w:p>
        </w:tc>
      </w:tr>
      <w:tr w:rsidR="00CC3C3B" w:rsidRPr="00AD3F68" w14:paraId="1B6B1A74"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2AB1B7E6"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10</w:t>
            </w:r>
          </w:p>
        </w:tc>
        <w:tc>
          <w:tcPr>
            <w:tcW w:w="1995" w:type="pct"/>
            <w:tcBorders>
              <w:top w:val="single" w:sz="4" w:space="0" w:color="auto"/>
              <w:left w:val="single" w:sz="4" w:space="0" w:color="auto"/>
              <w:bottom w:val="single" w:sz="4" w:space="0" w:color="auto"/>
              <w:right w:val="single" w:sz="4" w:space="0" w:color="auto"/>
            </w:tcBorders>
          </w:tcPr>
          <w:p w14:paraId="7EE8CE0A" w14:textId="6DC128ED" w:rsidR="00CC3C3B" w:rsidRPr="00AD3F68" w:rsidRDefault="00951559" w:rsidP="00CC3C3B">
            <w:pPr>
              <w:spacing w:line="240" w:lineRule="auto"/>
              <w:jc w:val="left"/>
              <w:rPr>
                <w:rFonts w:eastAsia="Times New Roman"/>
                <w:bCs/>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Тихая</w:t>
            </w:r>
          </w:p>
        </w:tc>
        <w:tc>
          <w:tcPr>
            <w:tcW w:w="858" w:type="pct"/>
            <w:tcBorders>
              <w:top w:val="single" w:sz="4" w:space="0" w:color="auto"/>
              <w:left w:val="single" w:sz="4" w:space="0" w:color="auto"/>
              <w:bottom w:val="single" w:sz="4" w:space="0" w:color="auto"/>
              <w:right w:val="single" w:sz="4" w:space="0" w:color="auto"/>
            </w:tcBorders>
          </w:tcPr>
          <w:p w14:paraId="44354D85"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0,7</w:t>
            </w:r>
          </w:p>
        </w:tc>
        <w:tc>
          <w:tcPr>
            <w:tcW w:w="715" w:type="pct"/>
            <w:tcBorders>
              <w:top w:val="single" w:sz="4" w:space="0" w:color="auto"/>
              <w:left w:val="single" w:sz="4" w:space="0" w:color="auto"/>
              <w:bottom w:val="single" w:sz="4" w:space="0" w:color="auto"/>
              <w:right w:val="single" w:sz="4" w:space="0" w:color="auto"/>
            </w:tcBorders>
          </w:tcPr>
          <w:p w14:paraId="4BEBB2C5" w14:textId="778E09EF"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2C360609" w14:textId="4D592DBC"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2F925246" w14:textId="77777777"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0,7</w:t>
            </w:r>
          </w:p>
        </w:tc>
      </w:tr>
      <w:tr w:rsidR="00CC3C3B" w:rsidRPr="00AD3F68" w14:paraId="3A79BA01"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76E29181"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11</w:t>
            </w:r>
          </w:p>
        </w:tc>
        <w:tc>
          <w:tcPr>
            <w:tcW w:w="1995" w:type="pct"/>
            <w:tcBorders>
              <w:top w:val="single" w:sz="4" w:space="0" w:color="auto"/>
              <w:left w:val="single" w:sz="4" w:space="0" w:color="auto"/>
              <w:bottom w:val="single" w:sz="4" w:space="0" w:color="auto"/>
              <w:right w:val="single" w:sz="4" w:space="0" w:color="auto"/>
            </w:tcBorders>
          </w:tcPr>
          <w:p w14:paraId="6CF4F8FF" w14:textId="264BEE7B" w:rsidR="00CC3C3B" w:rsidRPr="00AD3F68" w:rsidRDefault="00951559" w:rsidP="00CC3C3B">
            <w:pPr>
              <w:spacing w:line="240" w:lineRule="auto"/>
              <w:jc w:val="left"/>
              <w:rPr>
                <w:rFonts w:eastAsia="Times New Roman"/>
                <w:bCs/>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Солнечная</w:t>
            </w:r>
          </w:p>
        </w:tc>
        <w:tc>
          <w:tcPr>
            <w:tcW w:w="858" w:type="pct"/>
            <w:tcBorders>
              <w:top w:val="single" w:sz="4" w:space="0" w:color="auto"/>
              <w:left w:val="single" w:sz="4" w:space="0" w:color="auto"/>
              <w:bottom w:val="single" w:sz="4" w:space="0" w:color="auto"/>
              <w:right w:val="single" w:sz="4" w:space="0" w:color="auto"/>
            </w:tcBorders>
          </w:tcPr>
          <w:p w14:paraId="0D0147A6"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0,7</w:t>
            </w:r>
          </w:p>
        </w:tc>
        <w:tc>
          <w:tcPr>
            <w:tcW w:w="715" w:type="pct"/>
            <w:tcBorders>
              <w:top w:val="single" w:sz="4" w:space="0" w:color="auto"/>
              <w:left w:val="single" w:sz="4" w:space="0" w:color="auto"/>
              <w:bottom w:val="single" w:sz="4" w:space="0" w:color="auto"/>
              <w:right w:val="single" w:sz="4" w:space="0" w:color="auto"/>
            </w:tcBorders>
          </w:tcPr>
          <w:p w14:paraId="05266C45" w14:textId="1F2018A7"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2E14590D" w14:textId="4EC3EC9D"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5DA91439" w14:textId="77777777"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0,7</w:t>
            </w:r>
          </w:p>
        </w:tc>
      </w:tr>
      <w:tr w:rsidR="00CC3C3B" w:rsidRPr="00AD3F68" w14:paraId="48330F36"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6AE19665"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12</w:t>
            </w:r>
          </w:p>
        </w:tc>
        <w:tc>
          <w:tcPr>
            <w:tcW w:w="1995" w:type="pct"/>
            <w:tcBorders>
              <w:top w:val="single" w:sz="4" w:space="0" w:color="auto"/>
              <w:left w:val="single" w:sz="4" w:space="0" w:color="auto"/>
              <w:bottom w:val="single" w:sz="4" w:space="0" w:color="auto"/>
              <w:right w:val="single" w:sz="4" w:space="0" w:color="auto"/>
            </w:tcBorders>
          </w:tcPr>
          <w:p w14:paraId="6B539F51" w14:textId="4A08AB31" w:rsidR="00CC3C3B" w:rsidRPr="00AD3F68" w:rsidRDefault="00951559" w:rsidP="00951559">
            <w:pPr>
              <w:spacing w:line="240" w:lineRule="auto"/>
              <w:jc w:val="left"/>
              <w:rPr>
                <w:rFonts w:eastAsia="Times New Roman"/>
                <w:bCs/>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Спортивная</w:t>
            </w:r>
          </w:p>
        </w:tc>
        <w:tc>
          <w:tcPr>
            <w:tcW w:w="858" w:type="pct"/>
            <w:tcBorders>
              <w:top w:val="single" w:sz="4" w:space="0" w:color="auto"/>
              <w:left w:val="single" w:sz="4" w:space="0" w:color="auto"/>
              <w:bottom w:val="single" w:sz="4" w:space="0" w:color="auto"/>
              <w:right w:val="single" w:sz="4" w:space="0" w:color="auto"/>
            </w:tcBorders>
          </w:tcPr>
          <w:p w14:paraId="0213E5BC"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0,7</w:t>
            </w:r>
          </w:p>
        </w:tc>
        <w:tc>
          <w:tcPr>
            <w:tcW w:w="715" w:type="pct"/>
            <w:tcBorders>
              <w:top w:val="single" w:sz="4" w:space="0" w:color="auto"/>
              <w:left w:val="single" w:sz="4" w:space="0" w:color="auto"/>
              <w:bottom w:val="single" w:sz="4" w:space="0" w:color="auto"/>
              <w:right w:val="single" w:sz="4" w:space="0" w:color="auto"/>
            </w:tcBorders>
          </w:tcPr>
          <w:p w14:paraId="506101C9" w14:textId="2D5E77D7"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348E6778" w14:textId="1C283D49"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56244334" w14:textId="77777777"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0,7</w:t>
            </w:r>
          </w:p>
        </w:tc>
      </w:tr>
      <w:tr w:rsidR="00CC3C3B" w:rsidRPr="00AD3F68" w14:paraId="0E3928C2"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69DB64FA"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lastRenderedPageBreak/>
              <w:t>13</w:t>
            </w:r>
          </w:p>
        </w:tc>
        <w:tc>
          <w:tcPr>
            <w:tcW w:w="1995" w:type="pct"/>
            <w:tcBorders>
              <w:top w:val="single" w:sz="4" w:space="0" w:color="auto"/>
              <w:left w:val="single" w:sz="4" w:space="0" w:color="auto"/>
              <w:bottom w:val="single" w:sz="4" w:space="0" w:color="auto"/>
              <w:right w:val="single" w:sz="4" w:space="0" w:color="auto"/>
            </w:tcBorders>
          </w:tcPr>
          <w:p w14:paraId="20BDCD46" w14:textId="499C4DB8" w:rsidR="00CC3C3B" w:rsidRPr="00AD3F68" w:rsidRDefault="00951559" w:rsidP="00CC3C3B">
            <w:pPr>
              <w:spacing w:line="240" w:lineRule="auto"/>
              <w:jc w:val="left"/>
              <w:rPr>
                <w:rFonts w:eastAsia="Times New Roman"/>
                <w:bCs/>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Отрадная</w:t>
            </w:r>
          </w:p>
        </w:tc>
        <w:tc>
          <w:tcPr>
            <w:tcW w:w="858" w:type="pct"/>
            <w:tcBorders>
              <w:top w:val="single" w:sz="4" w:space="0" w:color="auto"/>
              <w:left w:val="single" w:sz="4" w:space="0" w:color="auto"/>
              <w:bottom w:val="single" w:sz="4" w:space="0" w:color="auto"/>
              <w:right w:val="single" w:sz="4" w:space="0" w:color="auto"/>
            </w:tcBorders>
          </w:tcPr>
          <w:p w14:paraId="2C78B2F9"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0,7</w:t>
            </w:r>
          </w:p>
        </w:tc>
        <w:tc>
          <w:tcPr>
            <w:tcW w:w="715" w:type="pct"/>
            <w:tcBorders>
              <w:top w:val="single" w:sz="4" w:space="0" w:color="auto"/>
              <w:left w:val="single" w:sz="4" w:space="0" w:color="auto"/>
              <w:bottom w:val="single" w:sz="4" w:space="0" w:color="auto"/>
              <w:right w:val="single" w:sz="4" w:space="0" w:color="auto"/>
            </w:tcBorders>
          </w:tcPr>
          <w:p w14:paraId="2D76CB4E" w14:textId="00160B58"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416248CD" w14:textId="68BDD21C"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728FB5AA" w14:textId="77777777"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0,7</w:t>
            </w:r>
          </w:p>
        </w:tc>
      </w:tr>
      <w:tr w:rsidR="00CC3C3B" w:rsidRPr="00AD3F68" w14:paraId="4EF2C945"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41DD4077"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14</w:t>
            </w:r>
          </w:p>
        </w:tc>
        <w:tc>
          <w:tcPr>
            <w:tcW w:w="1995" w:type="pct"/>
            <w:tcBorders>
              <w:top w:val="single" w:sz="4" w:space="0" w:color="auto"/>
              <w:left w:val="single" w:sz="4" w:space="0" w:color="auto"/>
              <w:bottom w:val="single" w:sz="4" w:space="0" w:color="auto"/>
              <w:right w:val="single" w:sz="4" w:space="0" w:color="auto"/>
            </w:tcBorders>
          </w:tcPr>
          <w:p w14:paraId="5FFEF297" w14:textId="0C5E5A4C" w:rsidR="00CC3C3B" w:rsidRPr="00AD3F68" w:rsidRDefault="00951559" w:rsidP="00CC3C3B">
            <w:pPr>
              <w:spacing w:line="240" w:lineRule="auto"/>
              <w:jc w:val="left"/>
              <w:rPr>
                <w:rFonts w:eastAsia="Times New Roman"/>
                <w:bCs/>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Мира</w:t>
            </w:r>
          </w:p>
        </w:tc>
        <w:tc>
          <w:tcPr>
            <w:tcW w:w="858" w:type="pct"/>
            <w:tcBorders>
              <w:top w:val="single" w:sz="4" w:space="0" w:color="auto"/>
              <w:left w:val="single" w:sz="4" w:space="0" w:color="auto"/>
              <w:bottom w:val="single" w:sz="4" w:space="0" w:color="auto"/>
              <w:right w:val="single" w:sz="4" w:space="0" w:color="auto"/>
            </w:tcBorders>
          </w:tcPr>
          <w:p w14:paraId="52AD7122"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0,7</w:t>
            </w:r>
          </w:p>
        </w:tc>
        <w:tc>
          <w:tcPr>
            <w:tcW w:w="715" w:type="pct"/>
            <w:tcBorders>
              <w:top w:val="single" w:sz="4" w:space="0" w:color="auto"/>
              <w:left w:val="single" w:sz="4" w:space="0" w:color="auto"/>
              <w:bottom w:val="single" w:sz="4" w:space="0" w:color="auto"/>
              <w:right w:val="single" w:sz="4" w:space="0" w:color="auto"/>
            </w:tcBorders>
          </w:tcPr>
          <w:p w14:paraId="62D9FCDE" w14:textId="083163DC"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5FC6B07B" w14:textId="55325D48"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646D44BC" w14:textId="77777777"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0,7</w:t>
            </w:r>
          </w:p>
        </w:tc>
      </w:tr>
      <w:tr w:rsidR="00CC3C3B" w:rsidRPr="00AD3F68" w14:paraId="2228B1BF"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53204843"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15</w:t>
            </w:r>
          </w:p>
        </w:tc>
        <w:tc>
          <w:tcPr>
            <w:tcW w:w="1995" w:type="pct"/>
            <w:tcBorders>
              <w:top w:val="single" w:sz="4" w:space="0" w:color="auto"/>
              <w:left w:val="single" w:sz="4" w:space="0" w:color="auto"/>
              <w:bottom w:val="single" w:sz="4" w:space="0" w:color="auto"/>
              <w:right w:val="single" w:sz="4" w:space="0" w:color="auto"/>
            </w:tcBorders>
          </w:tcPr>
          <w:p w14:paraId="18811745" w14:textId="751FD39A" w:rsidR="00CC3C3B" w:rsidRPr="00AD3F68" w:rsidRDefault="00951559" w:rsidP="00CC3C3B">
            <w:pPr>
              <w:spacing w:line="240" w:lineRule="auto"/>
              <w:jc w:val="left"/>
              <w:rPr>
                <w:rFonts w:eastAsia="Times New Roman"/>
                <w:sz w:val="20"/>
                <w:szCs w:val="20"/>
                <w:lang w:eastAsia="ru-RU"/>
              </w:rPr>
            </w:pPr>
            <w:r w:rsidRPr="00AD3F68">
              <w:rPr>
                <w:rFonts w:eastAsia="Times New Roman"/>
                <w:sz w:val="20"/>
                <w:szCs w:val="20"/>
                <w:lang w:eastAsia="ru-RU"/>
              </w:rPr>
              <w:t>п</w:t>
            </w:r>
            <w:r w:rsidR="00CC3C3B" w:rsidRPr="00AD3F68">
              <w:rPr>
                <w:rFonts w:eastAsia="Times New Roman"/>
                <w:sz w:val="20"/>
                <w:szCs w:val="20"/>
                <w:lang w:eastAsia="ru-RU"/>
              </w:rPr>
              <w:t>ер. Пушкина</w:t>
            </w:r>
          </w:p>
        </w:tc>
        <w:tc>
          <w:tcPr>
            <w:tcW w:w="858" w:type="pct"/>
            <w:tcBorders>
              <w:top w:val="single" w:sz="4" w:space="0" w:color="auto"/>
              <w:left w:val="single" w:sz="4" w:space="0" w:color="auto"/>
              <w:bottom w:val="single" w:sz="4" w:space="0" w:color="auto"/>
              <w:right w:val="single" w:sz="4" w:space="0" w:color="auto"/>
            </w:tcBorders>
          </w:tcPr>
          <w:p w14:paraId="2B667F3E" w14:textId="017642BB"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1</w:t>
            </w:r>
            <w:r w:rsidR="007D6960" w:rsidRPr="00AD3F68">
              <w:rPr>
                <w:rFonts w:eastAsia="Times New Roman"/>
                <w:sz w:val="20"/>
                <w:szCs w:val="20"/>
                <w:lang w:eastAsia="ru-RU"/>
              </w:rPr>
              <w:t>,</w:t>
            </w:r>
            <w:r w:rsidRPr="00AD3F68">
              <w:rPr>
                <w:rFonts w:eastAsia="Times New Roman"/>
                <w:sz w:val="20"/>
                <w:szCs w:val="20"/>
                <w:lang w:eastAsia="ru-RU"/>
              </w:rPr>
              <w:t>0</w:t>
            </w:r>
          </w:p>
        </w:tc>
        <w:tc>
          <w:tcPr>
            <w:tcW w:w="715" w:type="pct"/>
            <w:tcBorders>
              <w:top w:val="single" w:sz="4" w:space="0" w:color="auto"/>
              <w:left w:val="single" w:sz="4" w:space="0" w:color="auto"/>
              <w:bottom w:val="single" w:sz="4" w:space="0" w:color="auto"/>
              <w:right w:val="single" w:sz="4" w:space="0" w:color="auto"/>
            </w:tcBorders>
          </w:tcPr>
          <w:p w14:paraId="162C4AD0" w14:textId="69D09416"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3C3EC682" w14:textId="01CDED6F"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4F5244DD" w14:textId="3692B916" w:rsidR="00CC3C3B" w:rsidRPr="00AD3F68" w:rsidRDefault="00CC3C3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1</w:t>
            </w:r>
            <w:r w:rsidR="007D6960" w:rsidRPr="00AD3F68">
              <w:rPr>
                <w:rFonts w:eastAsia="Times New Roman"/>
                <w:bCs/>
                <w:sz w:val="20"/>
                <w:szCs w:val="20"/>
                <w:lang w:eastAsia="ru-RU"/>
              </w:rPr>
              <w:t>,</w:t>
            </w:r>
            <w:r w:rsidRPr="00AD3F68">
              <w:rPr>
                <w:rFonts w:eastAsia="Times New Roman"/>
                <w:bCs/>
                <w:sz w:val="20"/>
                <w:szCs w:val="20"/>
                <w:lang w:eastAsia="ru-RU"/>
              </w:rPr>
              <w:t>0</w:t>
            </w:r>
          </w:p>
        </w:tc>
      </w:tr>
      <w:tr w:rsidR="007F6B69" w:rsidRPr="00AD3F68" w14:paraId="61FBD543" w14:textId="77777777" w:rsidTr="00140E42">
        <w:trPr>
          <w:trHeight w:val="20"/>
        </w:trPr>
        <w:tc>
          <w:tcPr>
            <w:tcW w:w="5000" w:type="pct"/>
            <w:gridSpan w:val="6"/>
            <w:tcBorders>
              <w:top w:val="single" w:sz="4" w:space="0" w:color="auto"/>
              <w:left w:val="single" w:sz="4" w:space="0" w:color="auto"/>
              <w:bottom w:val="single" w:sz="4" w:space="0" w:color="auto"/>
            </w:tcBorders>
          </w:tcPr>
          <w:p w14:paraId="095A22F5" w14:textId="374ACBF1" w:rsidR="007F6B69" w:rsidRPr="00AD3F68" w:rsidRDefault="007F6B69" w:rsidP="007F6B69">
            <w:pPr>
              <w:spacing w:line="240" w:lineRule="auto"/>
              <w:jc w:val="center"/>
              <w:rPr>
                <w:rFonts w:eastAsia="Times New Roman"/>
                <w:bCs/>
                <w:sz w:val="20"/>
                <w:szCs w:val="20"/>
                <w:lang w:eastAsia="ru-RU"/>
              </w:rPr>
            </w:pPr>
            <w:r w:rsidRPr="00AD3F68">
              <w:rPr>
                <w:rFonts w:eastAsia="Times New Roman"/>
                <w:b/>
                <w:sz w:val="20"/>
                <w:szCs w:val="20"/>
                <w:lang w:eastAsia="ru-RU"/>
              </w:rPr>
              <w:t>с. Горицы</w:t>
            </w:r>
          </w:p>
        </w:tc>
      </w:tr>
      <w:tr w:rsidR="00CC3C3B" w:rsidRPr="00AD3F68" w14:paraId="33708F46"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15315764"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1</w:t>
            </w:r>
          </w:p>
        </w:tc>
        <w:tc>
          <w:tcPr>
            <w:tcW w:w="1995" w:type="pct"/>
            <w:tcBorders>
              <w:top w:val="single" w:sz="4" w:space="0" w:color="auto"/>
              <w:left w:val="single" w:sz="4" w:space="0" w:color="auto"/>
              <w:bottom w:val="single" w:sz="4" w:space="0" w:color="auto"/>
              <w:right w:val="single" w:sz="4" w:space="0" w:color="auto"/>
            </w:tcBorders>
          </w:tcPr>
          <w:p w14:paraId="20F247F5" w14:textId="6D3E66BD" w:rsidR="00CC3C3B" w:rsidRPr="00AD3F68" w:rsidRDefault="00CC3C3B" w:rsidP="00CC3C3B">
            <w:pPr>
              <w:spacing w:line="240" w:lineRule="auto"/>
              <w:jc w:val="left"/>
              <w:rPr>
                <w:rFonts w:eastAsia="Times New Roman"/>
                <w:bCs/>
                <w:sz w:val="20"/>
                <w:szCs w:val="20"/>
                <w:lang w:eastAsia="ru-RU"/>
              </w:rPr>
            </w:pPr>
            <w:r w:rsidRPr="00AD3F68">
              <w:rPr>
                <w:rFonts w:eastAsia="Times New Roman"/>
                <w:sz w:val="20"/>
                <w:szCs w:val="20"/>
                <w:lang w:eastAsia="ru-RU"/>
              </w:rPr>
              <w:t>ул.</w:t>
            </w:r>
            <w:r w:rsidR="00951559" w:rsidRPr="00AD3F68">
              <w:rPr>
                <w:rFonts w:eastAsia="Times New Roman"/>
                <w:sz w:val="20"/>
                <w:szCs w:val="20"/>
                <w:lang w:eastAsia="ru-RU"/>
              </w:rPr>
              <w:t xml:space="preserve"> </w:t>
            </w:r>
            <w:r w:rsidRPr="00AD3F68">
              <w:rPr>
                <w:rFonts w:eastAsia="Times New Roman"/>
                <w:sz w:val="20"/>
                <w:szCs w:val="20"/>
                <w:lang w:eastAsia="ru-RU"/>
              </w:rPr>
              <w:t>Барщина</w:t>
            </w:r>
          </w:p>
        </w:tc>
        <w:tc>
          <w:tcPr>
            <w:tcW w:w="858" w:type="pct"/>
            <w:tcBorders>
              <w:top w:val="single" w:sz="4" w:space="0" w:color="auto"/>
              <w:left w:val="single" w:sz="4" w:space="0" w:color="auto"/>
              <w:bottom w:val="single" w:sz="4" w:space="0" w:color="auto"/>
              <w:right w:val="single" w:sz="4" w:space="0" w:color="auto"/>
            </w:tcBorders>
          </w:tcPr>
          <w:p w14:paraId="09BF576D" w14:textId="075AAA13"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1</w:t>
            </w:r>
            <w:r w:rsidR="007D6960" w:rsidRPr="00AD3F68">
              <w:rPr>
                <w:rFonts w:eastAsia="Times New Roman"/>
                <w:sz w:val="20"/>
                <w:szCs w:val="20"/>
                <w:lang w:eastAsia="ru-RU"/>
              </w:rPr>
              <w:t>,</w:t>
            </w:r>
            <w:r w:rsidRPr="00AD3F68">
              <w:rPr>
                <w:rFonts w:eastAsia="Times New Roman"/>
                <w:sz w:val="20"/>
                <w:szCs w:val="20"/>
                <w:lang w:eastAsia="ru-RU"/>
              </w:rPr>
              <w:t>7</w:t>
            </w:r>
          </w:p>
        </w:tc>
        <w:tc>
          <w:tcPr>
            <w:tcW w:w="715" w:type="pct"/>
            <w:tcBorders>
              <w:top w:val="single" w:sz="4" w:space="0" w:color="auto"/>
              <w:left w:val="single" w:sz="4" w:space="0" w:color="auto"/>
              <w:bottom w:val="single" w:sz="4" w:space="0" w:color="auto"/>
              <w:right w:val="single" w:sz="4" w:space="0" w:color="auto"/>
            </w:tcBorders>
          </w:tcPr>
          <w:p w14:paraId="0C89A6C6"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1,7</w:t>
            </w:r>
          </w:p>
        </w:tc>
        <w:tc>
          <w:tcPr>
            <w:tcW w:w="572" w:type="pct"/>
            <w:tcBorders>
              <w:top w:val="single" w:sz="4" w:space="0" w:color="auto"/>
              <w:left w:val="single" w:sz="4" w:space="0" w:color="auto"/>
              <w:bottom w:val="single" w:sz="4" w:space="0" w:color="auto"/>
              <w:right w:val="single" w:sz="4" w:space="0" w:color="auto"/>
            </w:tcBorders>
          </w:tcPr>
          <w:p w14:paraId="17CFB9EC" w14:textId="12BF5580"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171C4ADC" w14:textId="541A5BD8"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r>
      <w:tr w:rsidR="00CC3C3B" w:rsidRPr="00AD3F68" w14:paraId="0D9A1AF8"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0035307F"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2</w:t>
            </w:r>
          </w:p>
        </w:tc>
        <w:tc>
          <w:tcPr>
            <w:tcW w:w="1995" w:type="pct"/>
            <w:tcBorders>
              <w:top w:val="single" w:sz="4" w:space="0" w:color="auto"/>
              <w:left w:val="single" w:sz="4" w:space="0" w:color="auto"/>
              <w:bottom w:val="single" w:sz="4" w:space="0" w:color="auto"/>
              <w:right w:val="single" w:sz="4" w:space="0" w:color="auto"/>
            </w:tcBorders>
          </w:tcPr>
          <w:p w14:paraId="1392373B" w14:textId="20D94319" w:rsidR="00CC3C3B" w:rsidRPr="00AD3F68" w:rsidRDefault="00CC3C3B" w:rsidP="00CC3C3B">
            <w:pPr>
              <w:spacing w:line="240" w:lineRule="auto"/>
              <w:jc w:val="left"/>
              <w:rPr>
                <w:rFonts w:eastAsia="Times New Roman"/>
                <w:bCs/>
                <w:sz w:val="20"/>
                <w:szCs w:val="20"/>
                <w:lang w:eastAsia="ru-RU"/>
              </w:rPr>
            </w:pPr>
            <w:r w:rsidRPr="00AD3F68">
              <w:rPr>
                <w:rFonts w:eastAsia="Times New Roman"/>
                <w:sz w:val="20"/>
                <w:szCs w:val="20"/>
                <w:lang w:eastAsia="ru-RU"/>
              </w:rPr>
              <w:t>ул. Новая подъезд к ул.</w:t>
            </w:r>
            <w:r w:rsidR="007F6B69" w:rsidRPr="00AD3F68">
              <w:rPr>
                <w:rFonts w:eastAsia="Times New Roman"/>
                <w:sz w:val="20"/>
                <w:szCs w:val="20"/>
                <w:lang w:eastAsia="ru-RU"/>
              </w:rPr>
              <w:t xml:space="preserve"> </w:t>
            </w:r>
            <w:r w:rsidRPr="00AD3F68">
              <w:rPr>
                <w:rFonts w:eastAsia="Times New Roman"/>
                <w:sz w:val="20"/>
                <w:szCs w:val="20"/>
                <w:lang w:eastAsia="ru-RU"/>
              </w:rPr>
              <w:t>Звездная</w:t>
            </w:r>
          </w:p>
        </w:tc>
        <w:tc>
          <w:tcPr>
            <w:tcW w:w="858" w:type="pct"/>
            <w:tcBorders>
              <w:top w:val="single" w:sz="4" w:space="0" w:color="auto"/>
              <w:left w:val="single" w:sz="4" w:space="0" w:color="auto"/>
              <w:bottom w:val="single" w:sz="4" w:space="0" w:color="auto"/>
              <w:right w:val="single" w:sz="4" w:space="0" w:color="auto"/>
            </w:tcBorders>
          </w:tcPr>
          <w:p w14:paraId="6B5D83A9" w14:textId="4AB36B7A"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1</w:t>
            </w:r>
            <w:r w:rsidR="007D6960" w:rsidRPr="00AD3F68">
              <w:rPr>
                <w:rFonts w:eastAsia="Times New Roman"/>
                <w:sz w:val="20"/>
                <w:szCs w:val="20"/>
                <w:lang w:eastAsia="ru-RU"/>
              </w:rPr>
              <w:t>,</w:t>
            </w:r>
            <w:r w:rsidRPr="00AD3F68">
              <w:rPr>
                <w:rFonts w:eastAsia="Times New Roman"/>
                <w:sz w:val="20"/>
                <w:szCs w:val="20"/>
                <w:lang w:eastAsia="ru-RU"/>
              </w:rPr>
              <w:t>0</w:t>
            </w:r>
          </w:p>
        </w:tc>
        <w:tc>
          <w:tcPr>
            <w:tcW w:w="715" w:type="pct"/>
            <w:tcBorders>
              <w:top w:val="single" w:sz="4" w:space="0" w:color="auto"/>
              <w:left w:val="single" w:sz="4" w:space="0" w:color="auto"/>
              <w:bottom w:val="single" w:sz="4" w:space="0" w:color="auto"/>
              <w:right w:val="single" w:sz="4" w:space="0" w:color="auto"/>
            </w:tcBorders>
          </w:tcPr>
          <w:p w14:paraId="7D90DF8F"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1,0</w:t>
            </w:r>
          </w:p>
        </w:tc>
        <w:tc>
          <w:tcPr>
            <w:tcW w:w="572" w:type="pct"/>
            <w:tcBorders>
              <w:top w:val="single" w:sz="4" w:space="0" w:color="auto"/>
              <w:left w:val="single" w:sz="4" w:space="0" w:color="auto"/>
              <w:bottom w:val="single" w:sz="4" w:space="0" w:color="auto"/>
              <w:right w:val="single" w:sz="4" w:space="0" w:color="auto"/>
            </w:tcBorders>
          </w:tcPr>
          <w:p w14:paraId="39DD7C64" w14:textId="513FC29A"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00F9E385" w14:textId="124240DF"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r>
      <w:tr w:rsidR="00CC3C3B" w:rsidRPr="00AD3F68" w14:paraId="5B22FBA6"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6C0951AB"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3</w:t>
            </w:r>
          </w:p>
        </w:tc>
        <w:tc>
          <w:tcPr>
            <w:tcW w:w="1995" w:type="pct"/>
            <w:tcBorders>
              <w:top w:val="single" w:sz="4" w:space="0" w:color="auto"/>
              <w:left w:val="single" w:sz="4" w:space="0" w:color="auto"/>
              <w:bottom w:val="single" w:sz="4" w:space="0" w:color="auto"/>
              <w:right w:val="single" w:sz="4" w:space="0" w:color="auto"/>
            </w:tcBorders>
          </w:tcPr>
          <w:p w14:paraId="3C8EED98" w14:textId="70F7CB47" w:rsidR="00CC3C3B" w:rsidRPr="00AD3F68" w:rsidRDefault="00CC3C3B" w:rsidP="00CC3C3B">
            <w:pPr>
              <w:spacing w:line="240" w:lineRule="auto"/>
              <w:jc w:val="left"/>
              <w:rPr>
                <w:rFonts w:eastAsia="Times New Roman"/>
                <w:bCs/>
                <w:sz w:val="20"/>
                <w:szCs w:val="20"/>
                <w:lang w:eastAsia="ru-RU"/>
              </w:rPr>
            </w:pPr>
            <w:r w:rsidRPr="00AD3F68">
              <w:rPr>
                <w:rFonts w:eastAsia="Times New Roman"/>
                <w:sz w:val="20"/>
                <w:szCs w:val="20"/>
                <w:lang w:eastAsia="ru-RU"/>
              </w:rPr>
              <w:t>ул.</w:t>
            </w:r>
            <w:r w:rsidR="00951559" w:rsidRPr="00AD3F68">
              <w:rPr>
                <w:rFonts w:eastAsia="Times New Roman"/>
                <w:sz w:val="20"/>
                <w:szCs w:val="20"/>
                <w:lang w:eastAsia="ru-RU"/>
              </w:rPr>
              <w:t xml:space="preserve"> </w:t>
            </w:r>
            <w:r w:rsidRPr="00AD3F68">
              <w:rPr>
                <w:rFonts w:eastAsia="Times New Roman"/>
                <w:sz w:val="20"/>
                <w:szCs w:val="20"/>
                <w:lang w:eastAsia="ru-RU"/>
              </w:rPr>
              <w:t>Зеленая</w:t>
            </w:r>
          </w:p>
        </w:tc>
        <w:tc>
          <w:tcPr>
            <w:tcW w:w="858" w:type="pct"/>
            <w:tcBorders>
              <w:top w:val="single" w:sz="4" w:space="0" w:color="auto"/>
              <w:left w:val="single" w:sz="4" w:space="0" w:color="auto"/>
              <w:bottom w:val="single" w:sz="4" w:space="0" w:color="auto"/>
              <w:right w:val="single" w:sz="4" w:space="0" w:color="auto"/>
            </w:tcBorders>
          </w:tcPr>
          <w:p w14:paraId="523DA1A1" w14:textId="0909B404"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1</w:t>
            </w:r>
            <w:r w:rsidR="007D6960" w:rsidRPr="00AD3F68">
              <w:rPr>
                <w:rFonts w:eastAsia="Times New Roman"/>
                <w:sz w:val="20"/>
                <w:szCs w:val="20"/>
                <w:lang w:eastAsia="ru-RU"/>
              </w:rPr>
              <w:t>,</w:t>
            </w:r>
            <w:r w:rsidRPr="00AD3F68">
              <w:rPr>
                <w:rFonts w:eastAsia="Times New Roman"/>
                <w:sz w:val="20"/>
                <w:szCs w:val="20"/>
                <w:lang w:eastAsia="ru-RU"/>
              </w:rPr>
              <w:t>0</w:t>
            </w:r>
          </w:p>
        </w:tc>
        <w:tc>
          <w:tcPr>
            <w:tcW w:w="715" w:type="pct"/>
            <w:tcBorders>
              <w:top w:val="single" w:sz="4" w:space="0" w:color="auto"/>
              <w:left w:val="single" w:sz="4" w:space="0" w:color="auto"/>
              <w:bottom w:val="single" w:sz="4" w:space="0" w:color="auto"/>
              <w:right w:val="single" w:sz="4" w:space="0" w:color="auto"/>
            </w:tcBorders>
          </w:tcPr>
          <w:p w14:paraId="216E8D49"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0,8</w:t>
            </w:r>
          </w:p>
        </w:tc>
        <w:tc>
          <w:tcPr>
            <w:tcW w:w="572" w:type="pct"/>
            <w:tcBorders>
              <w:top w:val="single" w:sz="4" w:space="0" w:color="auto"/>
              <w:left w:val="single" w:sz="4" w:space="0" w:color="auto"/>
              <w:bottom w:val="single" w:sz="4" w:space="0" w:color="auto"/>
              <w:right w:val="single" w:sz="4" w:space="0" w:color="auto"/>
            </w:tcBorders>
          </w:tcPr>
          <w:p w14:paraId="292EDD4C"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0,2</w:t>
            </w:r>
          </w:p>
        </w:tc>
        <w:tc>
          <w:tcPr>
            <w:tcW w:w="569" w:type="pct"/>
          </w:tcPr>
          <w:p w14:paraId="05EC73CC" w14:textId="16196324"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r>
      <w:tr w:rsidR="00CC3C3B" w:rsidRPr="00AD3F68" w14:paraId="202240FB"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681D0564"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4</w:t>
            </w:r>
          </w:p>
        </w:tc>
        <w:tc>
          <w:tcPr>
            <w:tcW w:w="1995" w:type="pct"/>
            <w:tcBorders>
              <w:top w:val="single" w:sz="4" w:space="0" w:color="auto"/>
              <w:left w:val="single" w:sz="4" w:space="0" w:color="auto"/>
              <w:bottom w:val="single" w:sz="4" w:space="0" w:color="auto"/>
              <w:right w:val="single" w:sz="4" w:space="0" w:color="auto"/>
            </w:tcBorders>
          </w:tcPr>
          <w:p w14:paraId="3C64B15C" w14:textId="3AA54293" w:rsidR="00CC3C3B" w:rsidRPr="00AD3F68" w:rsidRDefault="00CC3C3B" w:rsidP="00CC3C3B">
            <w:pPr>
              <w:spacing w:line="240" w:lineRule="auto"/>
              <w:jc w:val="left"/>
              <w:rPr>
                <w:rFonts w:eastAsia="Times New Roman"/>
                <w:bCs/>
                <w:sz w:val="20"/>
                <w:szCs w:val="20"/>
                <w:lang w:eastAsia="ru-RU"/>
              </w:rPr>
            </w:pPr>
            <w:r w:rsidRPr="00AD3F68">
              <w:rPr>
                <w:rFonts w:eastAsia="Times New Roman"/>
                <w:sz w:val="20"/>
                <w:szCs w:val="20"/>
                <w:lang w:eastAsia="ru-RU"/>
              </w:rPr>
              <w:t>ул.</w:t>
            </w:r>
            <w:r w:rsidR="00951559" w:rsidRPr="00AD3F68">
              <w:rPr>
                <w:rFonts w:eastAsia="Times New Roman"/>
                <w:sz w:val="20"/>
                <w:szCs w:val="20"/>
                <w:lang w:eastAsia="ru-RU"/>
              </w:rPr>
              <w:t xml:space="preserve"> </w:t>
            </w:r>
            <w:r w:rsidRPr="00AD3F68">
              <w:rPr>
                <w:rFonts w:eastAsia="Times New Roman"/>
                <w:sz w:val="20"/>
                <w:szCs w:val="20"/>
                <w:lang w:eastAsia="ru-RU"/>
              </w:rPr>
              <w:t>Звездная</w:t>
            </w:r>
          </w:p>
        </w:tc>
        <w:tc>
          <w:tcPr>
            <w:tcW w:w="858" w:type="pct"/>
            <w:tcBorders>
              <w:top w:val="single" w:sz="4" w:space="0" w:color="auto"/>
              <w:left w:val="single" w:sz="4" w:space="0" w:color="auto"/>
              <w:bottom w:val="single" w:sz="4" w:space="0" w:color="auto"/>
              <w:right w:val="single" w:sz="4" w:space="0" w:color="auto"/>
            </w:tcBorders>
          </w:tcPr>
          <w:p w14:paraId="7DF4DCB3" w14:textId="7587BADF"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2</w:t>
            </w:r>
            <w:r w:rsidR="007D6960" w:rsidRPr="00AD3F68">
              <w:rPr>
                <w:rFonts w:eastAsia="Times New Roman"/>
                <w:sz w:val="20"/>
                <w:szCs w:val="20"/>
                <w:lang w:eastAsia="ru-RU"/>
              </w:rPr>
              <w:t>,</w:t>
            </w:r>
            <w:r w:rsidRPr="00AD3F68">
              <w:rPr>
                <w:rFonts w:eastAsia="Times New Roman"/>
                <w:sz w:val="20"/>
                <w:szCs w:val="20"/>
                <w:lang w:eastAsia="ru-RU"/>
              </w:rPr>
              <w:t>7</w:t>
            </w:r>
          </w:p>
        </w:tc>
        <w:tc>
          <w:tcPr>
            <w:tcW w:w="715" w:type="pct"/>
            <w:tcBorders>
              <w:top w:val="single" w:sz="4" w:space="0" w:color="auto"/>
              <w:left w:val="single" w:sz="4" w:space="0" w:color="auto"/>
              <w:bottom w:val="single" w:sz="4" w:space="0" w:color="auto"/>
              <w:right w:val="single" w:sz="4" w:space="0" w:color="auto"/>
            </w:tcBorders>
          </w:tcPr>
          <w:p w14:paraId="35C3CDC4" w14:textId="220FE936"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2</w:t>
            </w:r>
            <w:r w:rsidR="007D6960" w:rsidRPr="00AD3F68">
              <w:rPr>
                <w:rFonts w:eastAsia="Times New Roman"/>
                <w:sz w:val="20"/>
                <w:szCs w:val="20"/>
                <w:lang w:eastAsia="ru-RU"/>
              </w:rPr>
              <w:t>,</w:t>
            </w:r>
            <w:r w:rsidRPr="00AD3F68">
              <w:rPr>
                <w:rFonts w:eastAsia="Times New Roman"/>
                <w:sz w:val="20"/>
                <w:szCs w:val="20"/>
                <w:lang w:eastAsia="ru-RU"/>
              </w:rPr>
              <w:t>7</w:t>
            </w:r>
          </w:p>
        </w:tc>
        <w:tc>
          <w:tcPr>
            <w:tcW w:w="572" w:type="pct"/>
            <w:tcBorders>
              <w:top w:val="single" w:sz="4" w:space="0" w:color="auto"/>
              <w:left w:val="single" w:sz="4" w:space="0" w:color="auto"/>
              <w:bottom w:val="single" w:sz="4" w:space="0" w:color="auto"/>
              <w:right w:val="single" w:sz="4" w:space="0" w:color="auto"/>
            </w:tcBorders>
          </w:tcPr>
          <w:p w14:paraId="33B9B318" w14:textId="77777777" w:rsidR="00CC3C3B" w:rsidRPr="00AD3F68" w:rsidRDefault="00CC3C3B" w:rsidP="002468F1">
            <w:pPr>
              <w:spacing w:line="240" w:lineRule="auto"/>
              <w:jc w:val="center"/>
              <w:rPr>
                <w:rFonts w:eastAsia="Times New Roman"/>
                <w:bCs/>
                <w:sz w:val="20"/>
                <w:szCs w:val="20"/>
                <w:lang w:eastAsia="ru-RU"/>
              </w:rPr>
            </w:pPr>
          </w:p>
        </w:tc>
        <w:tc>
          <w:tcPr>
            <w:tcW w:w="569" w:type="pct"/>
          </w:tcPr>
          <w:p w14:paraId="76185FDB" w14:textId="66FD23B5"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r>
      <w:tr w:rsidR="00CC3C3B" w:rsidRPr="00AD3F68" w14:paraId="4453BADB"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5D23B0BA"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5</w:t>
            </w:r>
          </w:p>
        </w:tc>
        <w:tc>
          <w:tcPr>
            <w:tcW w:w="1995" w:type="pct"/>
            <w:tcBorders>
              <w:top w:val="single" w:sz="4" w:space="0" w:color="auto"/>
              <w:left w:val="single" w:sz="4" w:space="0" w:color="auto"/>
              <w:bottom w:val="single" w:sz="4" w:space="0" w:color="auto"/>
              <w:right w:val="single" w:sz="4" w:space="0" w:color="auto"/>
            </w:tcBorders>
          </w:tcPr>
          <w:p w14:paraId="3D3FBDB7" w14:textId="77777777" w:rsidR="00CC3C3B" w:rsidRPr="00AD3F68" w:rsidRDefault="00CC3C3B" w:rsidP="00CC3C3B">
            <w:pPr>
              <w:spacing w:line="240" w:lineRule="auto"/>
              <w:jc w:val="left"/>
              <w:rPr>
                <w:rFonts w:eastAsia="Times New Roman"/>
                <w:bCs/>
                <w:sz w:val="20"/>
                <w:szCs w:val="20"/>
                <w:lang w:eastAsia="ru-RU"/>
              </w:rPr>
            </w:pPr>
            <w:r w:rsidRPr="00AD3F68">
              <w:rPr>
                <w:rFonts w:eastAsia="Times New Roman"/>
                <w:sz w:val="20"/>
                <w:szCs w:val="20"/>
                <w:lang w:eastAsia="ru-RU"/>
              </w:rPr>
              <w:t>дорога к кладбищу и школе</w:t>
            </w:r>
          </w:p>
        </w:tc>
        <w:tc>
          <w:tcPr>
            <w:tcW w:w="858" w:type="pct"/>
            <w:tcBorders>
              <w:top w:val="single" w:sz="4" w:space="0" w:color="auto"/>
              <w:left w:val="single" w:sz="4" w:space="0" w:color="auto"/>
              <w:bottom w:val="single" w:sz="4" w:space="0" w:color="auto"/>
              <w:right w:val="single" w:sz="4" w:space="0" w:color="auto"/>
            </w:tcBorders>
          </w:tcPr>
          <w:p w14:paraId="515DEFC5" w14:textId="5DE107C4"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2</w:t>
            </w:r>
          </w:p>
        </w:tc>
        <w:tc>
          <w:tcPr>
            <w:tcW w:w="715" w:type="pct"/>
            <w:tcBorders>
              <w:top w:val="single" w:sz="4" w:space="0" w:color="auto"/>
              <w:left w:val="single" w:sz="4" w:space="0" w:color="auto"/>
              <w:bottom w:val="single" w:sz="4" w:space="0" w:color="auto"/>
              <w:right w:val="single" w:sz="4" w:space="0" w:color="auto"/>
            </w:tcBorders>
          </w:tcPr>
          <w:p w14:paraId="1BC42DB0" w14:textId="51B14944"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2</w:t>
            </w:r>
          </w:p>
        </w:tc>
        <w:tc>
          <w:tcPr>
            <w:tcW w:w="572" w:type="pct"/>
            <w:tcBorders>
              <w:top w:val="single" w:sz="4" w:space="0" w:color="auto"/>
              <w:left w:val="single" w:sz="4" w:space="0" w:color="auto"/>
              <w:bottom w:val="single" w:sz="4" w:space="0" w:color="auto"/>
              <w:right w:val="single" w:sz="4" w:space="0" w:color="auto"/>
            </w:tcBorders>
          </w:tcPr>
          <w:p w14:paraId="5019799A" w14:textId="47F0DDF4"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7C5AD96A" w14:textId="184FC979"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r>
      <w:tr w:rsidR="00CC3C3B" w:rsidRPr="00AD3F68" w14:paraId="6D823B6C"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5B344D6E"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6</w:t>
            </w:r>
          </w:p>
        </w:tc>
        <w:tc>
          <w:tcPr>
            <w:tcW w:w="1995" w:type="pct"/>
            <w:tcBorders>
              <w:top w:val="single" w:sz="4" w:space="0" w:color="auto"/>
              <w:left w:val="single" w:sz="4" w:space="0" w:color="auto"/>
              <w:bottom w:val="single" w:sz="4" w:space="0" w:color="auto"/>
              <w:right w:val="single" w:sz="4" w:space="0" w:color="auto"/>
            </w:tcBorders>
          </w:tcPr>
          <w:p w14:paraId="008B680E" w14:textId="0BEB1892" w:rsidR="00CC3C3B" w:rsidRPr="00AD3F68" w:rsidRDefault="00951559" w:rsidP="00CC3C3B">
            <w:pPr>
              <w:spacing w:line="240" w:lineRule="auto"/>
              <w:jc w:val="left"/>
              <w:rPr>
                <w:rFonts w:eastAsia="Times New Roman"/>
                <w:bCs/>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Колхозная</w:t>
            </w:r>
          </w:p>
        </w:tc>
        <w:tc>
          <w:tcPr>
            <w:tcW w:w="858" w:type="pct"/>
            <w:tcBorders>
              <w:top w:val="single" w:sz="4" w:space="0" w:color="auto"/>
              <w:left w:val="single" w:sz="4" w:space="0" w:color="auto"/>
              <w:bottom w:val="single" w:sz="4" w:space="0" w:color="auto"/>
              <w:right w:val="single" w:sz="4" w:space="0" w:color="auto"/>
            </w:tcBorders>
          </w:tcPr>
          <w:p w14:paraId="7F23948F"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0,9</w:t>
            </w:r>
          </w:p>
        </w:tc>
        <w:tc>
          <w:tcPr>
            <w:tcW w:w="715" w:type="pct"/>
            <w:tcBorders>
              <w:top w:val="single" w:sz="4" w:space="0" w:color="auto"/>
              <w:left w:val="single" w:sz="4" w:space="0" w:color="auto"/>
              <w:bottom w:val="single" w:sz="4" w:space="0" w:color="auto"/>
              <w:right w:val="single" w:sz="4" w:space="0" w:color="auto"/>
            </w:tcBorders>
          </w:tcPr>
          <w:p w14:paraId="130729FD" w14:textId="0DFFEB3B"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14E28D7A" w14:textId="7E7FBFEA"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525A4E7F"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0,9</w:t>
            </w:r>
          </w:p>
        </w:tc>
      </w:tr>
      <w:tr w:rsidR="00CC3C3B" w:rsidRPr="00AD3F68" w14:paraId="08B5FD61"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382E7D8B"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7</w:t>
            </w:r>
          </w:p>
        </w:tc>
        <w:tc>
          <w:tcPr>
            <w:tcW w:w="1995" w:type="pct"/>
            <w:tcBorders>
              <w:top w:val="single" w:sz="4" w:space="0" w:color="auto"/>
              <w:left w:val="single" w:sz="4" w:space="0" w:color="auto"/>
              <w:bottom w:val="single" w:sz="4" w:space="0" w:color="auto"/>
              <w:right w:val="single" w:sz="4" w:space="0" w:color="auto"/>
            </w:tcBorders>
          </w:tcPr>
          <w:p w14:paraId="6A931922" w14:textId="6E74846C" w:rsidR="00CC3C3B" w:rsidRPr="00AD3F68" w:rsidRDefault="00951559" w:rsidP="00CC3C3B">
            <w:pPr>
              <w:spacing w:line="240" w:lineRule="auto"/>
              <w:jc w:val="left"/>
              <w:rPr>
                <w:rFonts w:eastAsia="Times New Roman"/>
                <w:bCs/>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Новоселов</w:t>
            </w:r>
          </w:p>
        </w:tc>
        <w:tc>
          <w:tcPr>
            <w:tcW w:w="858" w:type="pct"/>
            <w:tcBorders>
              <w:top w:val="single" w:sz="4" w:space="0" w:color="auto"/>
              <w:left w:val="single" w:sz="4" w:space="0" w:color="auto"/>
              <w:bottom w:val="single" w:sz="4" w:space="0" w:color="auto"/>
              <w:right w:val="single" w:sz="4" w:space="0" w:color="auto"/>
            </w:tcBorders>
          </w:tcPr>
          <w:p w14:paraId="28380CD0"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0,9</w:t>
            </w:r>
          </w:p>
        </w:tc>
        <w:tc>
          <w:tcPr>
            <w:tcW w:w="715" w:type="pct"/>
            <w:tcBorders>
              <w:top w:val="single" w:sz="4" w:space="0" w:color="auto"/>
              <w:left w:val="single" w:sz="4" w:space="0" w:color="auto"/>
              <w:bottom w:val="single" w:sz="4" w:space="0" w:color="auto"/>
              <w:right w:val="single" w:sz="4" w:space="0" w:color="auto"/>
            </w:tcBorders>
          </w:tcPr>
          <w:p w14:paraId="09504AC7" w14:textId="52DD472A"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68516525" w14:textId="05F271E4"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15A226C4"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0,9</w:t>
            </w:r>
          </w:p>
        </w:tc>
      </w:tr>
      <w:tr w:rsidR="00CC3C3B" w:rsidRPr="00AD3F68" w14:paraId="35F1536E"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48C6335A"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8</w:t>
            </w:r>
          </w:p>
        </w:tc>
        <w:tc>
          <w:tcPr>
            <w:tcW w:w="1995" w:type="pct"/>
            <w:tcBorders>
              <w:top w:val="single" w:sz="4" w:space="0" w:color="auto"/>
              <w:left w:val="single" w:sz="4" w:space="0" w:color="auto"/>
              <w:bottom w:val="single" w:sz="4" w:space="0" w:color="auto"/>
              <w:right w:val="single" w:sz="4" w:space="0" w:color="auto"/>
            </w:tcBorders>
          </w:tcPr>
          <w:p w14:paraId="76ACD79D" w14:textId="02E9854D" w:rsidR="00CC3C3B" w:rsidRPr="00AD3F68" w:rsidRDefault="00951559" w:rsidP="00CC3C3B">
            <w:pPr>
              <w:spacing w:line="240" w:lineRule="auto"/>
              <w:jc w:val="left"/>
              <w:rPr>
                <w:rFonts w:eastAsia="Times New Roman"/>
                <w:bCs/>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Песчаная</w:t>
            </w:r>
          </w:p>
        </w:tc>
        <w:tc>
          <w:tcPr>
            <w:tcW w:w="858" w:type="pct"/>
            <w:tcBorders>
              <w:top w:val="single" w:sz="4" w:space="0" w:color="auto"/>
              <w:left w:val="single" w:sz="4" w:space="0" w:color="auto"/>
              <w:bottom w:val="single" w:sz="4" w:space="0" w:color="auto"/>
              <w:right w:val="single" w:sz="4" w:space="0" w:color="auto"/>
            </w:tcBorders>
          </w:tcPr>
          <w:p w14:paraId="5FD88CA8"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0,9</w:t>
            </w:r>
          </w:p>
        </w:tc>
        <w:tc>
          <w:tcPr>
            <w:tcW w:w="715" w:type="pct"/>
            <w:tcBorders>
              <w:top w:val="single" w:sz="4" w:space="0" w:color="auto"/>
              <w:left w:val="single" w:sz="4" w:space="0" w:color="auto"/>
              <w:bottom w:val="single" w:sz="4" w:space="0" w:color="auto"/>
              <w:right w:val="single" w:sz="4" w:space="0" w:color="auto"/>
            </w:tcBorders>
          </w:tcPr>
          <w:p w14:paraId="1198F528" w14:textId="6301B082"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3401B721" w14:textId="4107F14C"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40DB3E49"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0,9</w:t>
            </w:r>
          </w:p>
        </w:tc>
      </w:tr>
      <w:tr w:rsidR="00CC3C3B" w:rsidRPr="00AD3F68" w14:paraId="2E0ADACD"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061A85CC"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9</w:t>
            </w:r>
          </w:p>
        </w:tc>
        <w:tc>
          <w:tcPr>
            <w:tcW w:w="1995" w:type="pct"/>
            <w:tcBorders>
              <w:top w:val="single" w:sz="4" w:space="0" w:color="auto"/>
              <w:left w:val="single" w:sz="4" w:space="0" w:color="auto"/>
              <w:bottom w:val="single" w:sz="4" w:space="0" w:color="auto"/>
              <w:right w:val="single" w:sz="4" w:space="0" w:color="auto"/>
            </w:tcBorders>
          </w:tcPr>
          <w:p w14:paraId="428B86A0" w14:textId="764B518C" w:rsidR="00CC3C3B" w:rsidRPr="00AD3F68" w:rsidRDefault="00951559" w:rsidP="00CC3C3B">
            <w:pPr>
              <w:spacing w:line="240" w:lineRule="auto"/>
              <w:jc w:val="left"/>
              <w:rPr>
                <w:rFonts w:eastAsia="Times New Roman"/>
                <w:bCs/>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Покровская</w:t>
            </w:r>
          </w:p>
        </w:tc>
        <w:tc>
          <w:tcPr>
            <w:tcW w:w="858" w:type="pct"/>
            <w:tcBorders>
              <w:top w:val="single" w:sz="4" w:space="0" w:color="auto"/>
              <w:left w:val="single" w:sz="4" w:space="0" w:color="auto"/>
              <w:bottom w:val="single" w:sz="4" w:space="0" w:color="auto"/>
              <w:right w:val="single" w:sz="4" w:space="0" w:color="auto"/>
            </w:tcBorders>
          </w:tcPr>
          <w:p w14:paraId="7DB885B5"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0,9</w:t>
            </w:r>
          </w:p>
        </w:tc>
        <w:tc>
          <w:tcPr>
            <w:tcW w:w="715" w:type="pct"/>
            <w:tcBorders>
              <w:top w:val="single" w:sz="4" w:space="0" w:color="auto"/>
              <w:left w:val="single" w:sz="4" w:space="0" w:color="auto"/>
              <w:bottom w:val="single" w:sz="4" w:space="0" w:color="auto"/>
              <w:right w:val="single" w:sz="4" w:space="0" w:color="auto"/>
            </w:tcBorders>
          </w:tcPr>
          <w:p w14:paraId="2AEE6BF0" w14:textId="2DEFE929"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17AFA158" w14:textId="68C0D6A9"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47CD6790"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0,9</w:t>
            </w:r>
          </w:p>
        </w:tc>
      </w:tr>
      <w:tr w:rsidR="00CC3C3B" w:rsidRPr="00AD3F68" w14:paraId="4650BA48"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7178BBFE"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10</w:t>
            </w:r>
          </w:p>
        </w:tc>
        <w:tc>
          <w:tcPr>
            <w:tcW w:w="1995" w:type="pct"/>
            <w:tcBorders>
              <w:top w:val="single" w:sz="4" w:space="0" w:color="auto"/>
              <w:left w:val="single" w:sz="4" w:space="0" w:color="auto"/>
              <w:bottom w:val="single" w:sz="4" w:space="0" w:color="auto"/>
              <w:right w:val="single" w:sz="4" w:space="0" w:color="auto"/>
            </w:tcBorders>
          </w:tcPr>
          <w:p w14:paraId="3FD0F117" w14:textId="688E2E1D" w:rsidR="00CC3C3B" w:rsidRPr="00AD3F68" w:rsidRDefault="00951559" w:rsidP="00CC3C3B">
            <w:pPr>
              <w:spacing w:line="240" w:lineRule="auto"/>
              <w:jc w:val="left"/>
              <w:rPr>
                <w:rFonts w:eastAsia="Times New Roman"/>
                <w:bCs/>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Луговая</w:t>
            </w:r>
          </w:p>
        </w:tc>
        <w:tc>
          <w:tcPr>
            <w:tcW w:w="858" w:type="pct"/>
            <w:tcBorders>
              <w:top w:val="single" w:sz="4" w:space="0" w:color="auto"/>
              <w:left w:val="single" w:sz="4" w:space="0" w:color="auto"/>
              <w:bottom w:val="single" w:sz="4" w:space="0" w:color="auto"/>
              <w:right w:val="single" w:sz="4" w:space="0" w:color="auto"/>
            </w:tcBorders>
          </w:tcPr>
          <w:p w14:paraId="4DBDD5E6"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0,9</w:t>
            </w:r>
          </w:p>
        </w:tc>
        <w:tc>
          <w:tcPr>
            <w:tcW w:w="715" w:type="pct"/>
            <w:tcBorders>
              <w:top w:val="single" w:sz="4" w:space="0" w:color="auto"/>
              <w:left w:val="single" w:sz="4" w:space="0" w:color="auto"/>
              <w:bottom w:val="single" w:sz="4" w:space="0" w:color="auto"/>
              <w:right w:val="single" w:sz="4" w:space="0" w:color="auto"/>
            </w:tcBorders>
          </w:tcPr>
          <w:p w14:paraId="06C3AA88" w14:textId="2960008B"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1B71CBF2" w14:textId="48F7FA5E"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77A9C0A7"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0,9</w:t>
            </w:r>
          </w:p>
        </w:tc>
      </w:tr>
      <w:tr w:rsidR="00CC3C3B" w:rsidRPr="00AD3F68" w14:paraId="6B3A93C5"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2207407D"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11</w:t>
            </w:r>
          </w:p>
        </w:tc>
        <w:tc>
          <w:tcPr>
            <w:tcW w:w="1995" w:type="pct"/>
            <w:tcBorders>
              <w:top w:val="single" w:sz="4" w:space="0" w:color="auto"/>
              <w:left w:val="single" w:sz="4" w:space="0" w:color="auto"/>
              <w:bottom w:val="single" w:sz="4" w:space="0" w:color="auto"/>
              <w:right w:val="single" w:sz="4" w:space="0" w:color="auto"/>
            </w:tcBorders>
          </w:tcPr>
          <w:p w14:paraId="0B41B735" w14:textId="643564CE" w:rsidR="00CC3C3B" w:rsidRPr="00AD3F68" w:rsidRDefault="00951559" w:rsidP="00CC3C3B">
            <w:pPr>
              <w:spacing w:line="240" w:lineRule="auto"/>
              <w:jc w:val="left"/>
              <w:rPr>
                <w:rFonts w:eastAsia="Times New Roman"/>
                <w:bCs/>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Садовая</w:t>
            </w:r>
          </w:p>
        </w:tc>
        <w:tc>
          <w:tcPr>
            <w:tcW w:w="858" w:type="pct"/>
            <w:tcBorders>
              <w:top w:val="single" w:sz="4" w:space="0" w:color="auto"/>
              <w:left w:val="single" w:sz="4" w:space="0" w:color="auto"/>
              <w:bottom w:val="single" w:sz="4" w:space="0" w:color="auto"/>
              <w:right w:val="single" w:sz="4" w:space="0" w:color="auto"/>
            </w:tcBorders>
          </w:tcPr>
          <w:p w14:paraId="731E1DC7"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0,9</w:t>
            </w:r>
          </w:p>
        </w:tc>
        <w:tc>
          <w:tcPr>
            <w:tcW w:w="715" w:type="pct"/>
            <w:tcBorders>
              <w:top w:val="single" w:sz="4" w:space="0" w:color="auto"/>
              <w:left w:val="single" w:sz="4" w:space="0" w:color="auto"/>
              <w:bottom w:val="single" w:sz="4" w:space="0" w:color="auto"/>
              <w:right w:val="single" w:sz="4" w:space="0" w:color="auto"/>
            </w:tcBorders>
          </w:tcPr>
          <w:p w14:paraId="65695DF7" w14:textId="52CD4F17"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1646C48B" w14:textId="6C4CD458"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33EECCFB"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0,9</w:t>
            </w:r>
          </w:p>
        </w:tc>
      </w:tr>
      <w:tr w:rsidR="00CC3C3B" w:rsidRPr="00AD3F68" w14:paraId="20B9D835"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4143DD8F"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12</w:t>
            </w:r>
          </w:p>
        </w:tc>
        <w:tc>
          <w:tcPr>
            <w:tcW w:w="1995" w:type="pct"/>
            <w:tcBorders>
              <w:top w:val="single" w:sz="4" w:space="0" w:color="auto"/>
              <w:left w:val="single" w:sz="4" w:space="0" w:color="auto"/>
              <w:bottom w:val="single" w:sz="4" w:space="0" w:color="auto"/>
              <w:right w:val="single" w:sz="4" w:space="0" w:color="auto"/>
            </w:tcBorders>
          </w:tcPr>
          <w:p w14:paraId="63978D7D" w14:textId="300ECCDE" w:rsidR="00CC3C3B" w:rsidRPr="00AD3F68" w:rsidRDefault="00951559" w:rsidP="00CC3C3B">
            <w:pPr>
              <w:spacing w:line="240" w:lineRule="auto"/>
              <w:jc w:val="left"/>
              <w:rPr>
                <w:rFonts w:eastAsia="Times New Roman"/>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Центральная</w:t>
            </w:r>
          </w:p>
        </w:tc>
        <w:tc>
          <w:tcPr>
            <w:tcW w:w="858" w:type="pct"/>
            <w:tcBorders>
              <w:top w:val="single" w:sz="4" w:space="0" w:color="auto"/>
              <w:left w:val="single" w:sz="4" w:space="0" w:color="auto"/>
              <w:bottom w:val="single" w:sz="4" w:space="0" w:color="auto"/>
              <w:right w:val="single" w:sz="4" w:space="0" w:color="auto"/>
            </w:tcBorders>
          </w:tcPr>
          <w:p w14:paraId="481BECBF" w14:textId="5E74FDC0"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1</w:t>
            </w:r>
            <w:r w:rsidR="007D6960" w:rsidRPr="00AD3F68">
              <w:rPr>
                <w:rFonts w:eastAsia="Times New Roman"/>
                <w:sz w:val="20"/>
                <w:szCs w:val="20"/>
                <w:lang w:eastAsia="ru-RU"/>
              </w:rPr>
              <w:t>,</w:t>
            </w:r>
            <w:r w:rsidRPr="00AD3F68">
              <w:rPr>
                <w:rFonts w:eastAsia="Times New Roman"/>
                <w:sz w:val="20"/>
                <w:szCs w:val="20"/>
                <w:lang w:eastAsia="ru-RU"/>
              </w:rPr>
              <w:t>0</w:t>
            </w:r>
          </w:p>
        </w:tc>
        <w:tc>
          <w:tcPr>
            <w:tcW w:w="715" w:type="pct"/>
            <w:tcBorders>
              <w:top w:val="single" w:sz="4" w:space="0" w:color="auto"/>
              <w:left w:val="single" w:sz="4" w:space="0" w:color="auto"/>
              <w:bottom w:val="single" w:sz="4" w:space="0" w:color="auto"/>
              <w:right w:val="single" w:sz="4" w:space="0" w:color="auto"/>
            </w:tcBorders>
          </w:tcPr>
          <w:p w14:paraId="72562A49" w14:textId="3F76FCCE"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6EA1169F" w14:textId="5A7B18E5"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34EDC561" w14:textId="73BC0C4C" w:rsidR="00CC3C3B" w:rsidRPr="00AD3F68" w:rsidRDefault="00CC3C3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1</w:t>
            </w:r>
            <w:r w:rsidR="007D6960" w:rsidRPr="00AD3F68">
              <w:rPr>
                <w:rFonts w:eastAsia="Times New Roman"/>
                <w:bCs/>
                <w:sz w:val="20"/>
                <w:szCs w:val="20"/>
                <w:lang w:eastAsia="ru-RU"/>
              </w:rPr>
              <w:t>,</w:t>
            </w:r>
            <w:r w:rsidRPr="00AD3F68">
              <w:rPr>
                <w:rFonts w:eastAsia="Times New Roman"/>
                <w:bCs/>
                <w:sz w:val="20"/>
                <w:szCs w:val="20"/>
                <w:lang w:eastAsia="ru-RU"/>
              </w:rPr>
              <w:t>0</w:t>
            </w:r>
          </w:p>
        </w:tc>
      </w:tr>
      <w:tr w:rsidR="007F6B69" w:rsidRPr="00AD3F68" w14:paraId="16C1D779" w14:textId="77777777" w:rsidTr="00140E42">
        <w:trPr>
          <w:trHeight w:val="20"/>
        </w:trPr>
        <w:tc>
          <w:tcPr>
            <w:tcW w:w="5000" w:type="pct"/>
            <w:gridSpan w:val="6"/>
            <w:tcBorders>
              <w:top w:val="single" w:sz="4" w:space="0" w:color="auto"/>
              <w:left w:val="single" w:sz="4" w:space="0" w:color="auto"/>
              <w:bottom w:val="single" w:sz="4" w:space="0" w:color="auto"/>
            </w:tcBorders>
          </w:tcPr>
          <w:p w14:paraId="5888E4E4" w14:textId="2E0B290E" w:rsidR="007F6B69" w:rsidRPr="00AD3F68" w:rsidRDefault="007F6B69" w:rsidP="007F6B69">
            <w:pPr>
              <w:spacing w:line="240" w:lineRule="auto"/>
              <w:jc w:val="center"/>
              <w:rPr>
                <w:rFonts w:eastAsia="Times New Roman"/>
                <w:bCs/>
                <w:sz w:val="20"/>
                <w:szCs w:val="20"/>
                <w:lang w:eastAsia="ru-RU"/>
              </w:rPr>
            </w:pPr>
            <w:r w:rsidRPr="00AD3F68">
              <w:rPr>
                <w:rFonts w:eastAsia="Times New Roman"/>
                <w:b/>
                <w:sz w:val="20"/>
                <w:szCs w:val="20"/>
                <w:lang w:eastAsia="ru-RU"/>
              </w:rPr>
              <w:t>д. Николаевка</w:t>
            </w:r>
          </w:p>
        </w:tc>
      </w:tr>
      <w:tr w:rsidR="00CC3C3B" w:rsidRPr="00AD3F68" w14:paraId="1138E9BE"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2573EBDD"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1</w:t>
            </w:r>
          </w:p>
        </w:tc>
        <w:tc>
          <w:tcPr>
            <w:tcW w:w="1995" w:type="pct"/>
            <w:tcBorders>
              <w:top w:val="single" w:sz="4" w:space="0" w:color="auto"/>
              <w:left w:val="single" w:sz="4" w:space="0" w:color="auto"/>
              <w:bottom w:val="single" w:sz="4" w:space="0" w:color="auto"/>
              <w:right w:val="single" w:sz="4" w:space="0" w:color="auto"/>
            </w:tcBorders>
          </w:tcPr>
          <w:p w14:paraId="6B2C4BE2" w14:textId="5E0B2D5E" w:rsidR="00CC3C3B" w:rsidRPr="00AD3F68" w:rsidRDefault="00CC3C3B" w:rsidP="00CC3C3B">
            <w:pPr>
              <w:spacing w:line="240" w:lineRule="auto"/>
              <w:jc w:val="left"/>
              <w:rPr>
                <w:rFonts w:eastAsia="Times New Roman"/>
                <w:bCs/>
                <w:sz w:val="20"/>
                <w:szCs w:val="20"/>
                <w:lang w:eastAsia="ru-RU"/>
              </w:rPr>
            </w:pPr>
            <w:r w:rsidRPr="00AD3F68">
              <w:rPr>
                <w:rFonts w:eastAsia="Times New Roman"/>
                <w:sz w:val="20"/>
                <w:szCs w:val="20"/>
                <w:lang w:eastAsia="ru-RU"/>
              </w:rPr>
              <w:t>ул.</w:t>
            </w:r>
            <w:r w:rsidR="00951559" w:rsidRPr="00AD3F68">
              <w:rPr>
                <w:rFonts w:eastAsia="Times New Roman"/>
                <w:sz w:val="20"/>
                <w:szCs w:val="20"/>
                <w:lang w:eastAsia="ru-RU"/>
              </w:rPr>
              <w:t xml:space="preserve"> </w:t>
            </w:r>
            <w:r w:rsidRPr="00AD3F68">
              <w:rPr>
                <w:rFonts w:eastAsia="Times New Roman"/>
                <w:sz w:val="20"/>
                <w:szCs w:val="20"/>
                <w:lang w:eastAsia="ru-RU"/>
              </w:rPr>
              <w:t>Николаевка</w:t>
            </w:r>
          </w:p>
        </w:tc>
        <w:tc>
          <w:tcPr>
            <w:tcW w:w="858" w:type="pct"/>
            <w:tcBorders>
              <w:top w:val="single" w:sz="4" w:space="0" w:color="auto"/>
              <w:left w:val="single" w:sz="4" w:space="0" w:color="auto"/>
              <w:bottom w:val="single" w:sz="4" w:space="0" w:color="auto"/>
              <w:right w:val="single" w:sz="4" w:space="0" w:color="auto"/>
            </w:tcBorders>
          </w:tcPr>
          <w:p w14:paraId="1D680BB3"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1,8</w:t>
            </w:r>
          </w:p>
        </w:tc>
        <w:tc>
          <w:tcPr>
            <w:tcW w:w="715" w:type="pct"/>
            <w:tcBorders>
              <w:top w:val="single" w:sz="4" w:space="0" w:color="auto"/>
              <w:left w:val="single" w:sz="4" w:space="0" w:color="auto"/>
              <w:bottom w:val="single" w:sz="4" w:space="0" w:color="auto"/>
              <w:right w:val="single" w:sz="4" w:space="0" w:color="auto"/>
            </w:tcBorders>
          </w:tcPr>
          <w:p w14:paraId="3B958966"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0,1</w:t>
            </w:r>
          </w:p>
        </w:tc>
        <w:tc>
          <w:tcPr>
            <w:tcW w:w="572" w:type="pct"/>
            <w:tcBorders>
              <w:top w:val="single" w:sz="4" w:space="0" w:color="auto"/>
              <w:left w:val="single" w:sz="4" w:space="0" w:color="auto"/>
              <w:bottom w:val="single" w:sz="4" w:space="0" w:color="auto"/>
              <w:right w:val="single" w:sz="4" w:space="0" w:color="auto"/>
            </w:tcBorders>
          </w:tcPr>
          <w:p w14:paraId="72C4F0CF"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1,7</w:t>
            </w:r>
          </w:p>
        </w:tc>
        <w:tc>
          <w:tcPr>
            <w:tcW w:w="569" w:type="pct"/>
          </w:tcPr>
          <w:p w14:paraId="08571E7A" w14:textId="49FB16E9"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r>
      <w:tr w:rsidR="00CC3C3B" w:rsidRPr="00AD3F68" w14:paraId="7E5EE164"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4F6BD312" w14:textId="77777777" w:rsidR="00CC3C3B" w:rsidRPr="00AD3F68" w:rsidRDefault="00CC3C3B" w:rsidP="00CC3C3B">
            <w:pPr>
              <w:spacing w:line="240" w:lineRule="auto"/>
              <w:jc w:val="center"/>
              <w:rPr>
                <w:rFonts w:eastAsia="Times New Roman"/>
                <w:bCs/>
                <w:sz w:val="20"/>
                <w:szCs w:val="20"/>
                <w:lang w:eastAsia="ru-RU"/>
              </w:rPr>
            </w:pPr>
            <w:r w:rsidRPr="00AD3F68">
              <w:rPr>
                <w:rFonts w:eastAsia="Times New Roman"/>
                <w:sz w:val="20"/>
                <w:szCs w:val="20"/>
                <w:lang w:eastAsia="ru-RU"/>
              </w:rPr>
              <w:t>2</w:t>
            </w:r>
          </w:p>
        </w:tc>
        <w:tc>
          <w:tcPr>
            <w:tcW w:w="1995" w:type="pct"/>
            <w:tcBorders>
              <w:top w:val="single" w:sz="4" w:space="0" w:color="auto"/>
              <w:left w:val="single" w:sz="4" w:space="0" w:color="auto"/>
              <w:bottom w:val="single" w:sz="4" w:space="0" w:color="auto"/>
              <w:right w:val="single" w:sz="4" w:space="0" w:color="auto"/>
            </w:tcBorders>
          </w:tcPr>
          <w:p w14:paraId="768D4A74" w14:textId="2FF61A6D" w:rsidR="00CC3C3B" w:rsidRPr="00AD3F68" w:rsidRDefault="00951559" w:rsidP="00CC3C3B">
            <w:pPr>
              <w:spacing w:line="240" w:lineRule="auto"/>
              <w:jc w:val="left"/>
              <w:rPr>
                <w:rFonts w:eastAsia="Times New Roman"/>
                <w:bCs/>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Кленовая</w:t>
            </w:r>
          </w:p>
        </w:tc>
        <w:tc>
          <w:tcPr>
            <w:tcW w:w="858" w:type="pct"/>
            <w:tcBorders>
              <w:top w:val="single" w:sz="4" w:space="0" w:color="auto"/>
              <w:left w:val="single" w:sz="4" w:space="0" w:color="auto"/>
              <w:bottom w:val="single" w:sz="4" w:space="0" w:color="auto"/>
              <w:right w:val="single" w:sz="4" w:space="0" w:color="auto"/>
            </w:tcBorders>
          </w:tcPr>
          <w:p w14:paraId="256E3A14"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sz w:val="20"/>
                <w:szCs w:val="20"/>
                <w:lang w:eastAsia="ru-RU"/>
              </w:rPr>
              <w:t>0,4</w:t>
            </w:r>
          </w:p>
        </w:tc>
        <w:tc>
          <w:tcPr>
            <w:tcW w:w="715" w:type="pct"/>
            <w:tcBorders>
              <w:top w:val="single" w:sz="4" w:space="0" w:color="auto"/>
              <w:left w:val="single" w:sz="4" w:space="0" w:color="auto"/>
              <w:bottom w:val="single" w:sz="4" w:space="0" w:color="auto"/>
              <w:right w:val="single" w:sz="4" w:space="0" w:color="auto"/>
            </w:tcBorders>
          </w:tcPr>
          <w:p w14:paraId="10B6E783" w14:textId="40AAB320"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53DC42B0" w14:textId="67D0A29C"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43F73952" w14:textId="4FB3F4BF"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0,4</w:t>
            </w:r>
          </w:p>
        </w:tc>
      </w:tr>
      <w:tr w:rsidR="00CC3C3B" w:rsidRPr="00AD3F68" w14:paraId="301464D2"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18F9BB08"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3</w:t>
            </w:r>
          </w:p>
        </w:tc>
        <w:tc>
          <w:tcPr>
            <w:tcW w:w="1995" w:type="pct"/>
            <w:tcBorders>
              <w:top w:val="single" w:sz="4" w:space="0" w:color="auto"/>
              <w:left w:val="single" w:sz="4" w:space="0" w:color="auto"/>
              <w:bottom w:val="single" w:sz="4" w:space="0" w:color="auto"/>
              <w:right w:val="single" w:sz="4" w:space="0" w:color="auto"/>
            </w:tcBorders>
          </w:tcPr>
          <w:p w14:paraId="3F88E591" w14:textId="09D04F58" w:rsidR="00CC3C3B" w:rsidRPr="00AD3F68" w:rsidRDefault="00951559" w:rsidP="00CC3C3B">
            <w:pPr>
              <w:spacing w:line="240" w:lineRule="auto"/>
              <w:jc w:val="left"/>
              <w:rPr>
                <w:rFonts w:eastAsia="Times New Roman"/>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 Онегина</w:t>
            </w:r>
          </w:p>
        </w:tc>
        <w:tc>
          <w:tcPr>
            <w:tcW w:w="858" w:type="pct"/>
            <w:tcBorders>
              <w:top w:val="single" w:sz="4" w:space="0" w:color="auto"/>
              <w:left w:val="single" w:sz="4" w:space="0" w:color="auto"/>
              <w:bottom w:val="single" w:sz="4" w:space="0" w:color="auto"/>
              <w:right w:val="single" w:sz="4" w:space="0" w:color="auto"/>
            </w:tcBorders>
          </w:tcPr>
          <w:p w14:paraId="01DBC658" w14:textId="3A3854EE"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6</w:t>
            </w:r>
          </w:p>
        </w:tc>
        <w:tc>
          <w:tcPr>
            <w:tcW w:w="715" w:type="pct"/>
            <w:tcBorders>
              <w:top w:val="single" w:sz="4" w:space="0" w:color="auto"/>
              <w:left w:val="single" w:sz="4" w:space="0" w:color="auto"/>
              <w:bottom w:val="single" w:sz="4" w:space="0" w:color="auto"/>
              <w:right w:val="single" w:sz="4" w:space="0" w:color="auto"/>
            </w:tcBorders>
          </w:tcPr>
          <w:p w14:paraId="6754C933" w14:textId="6FA69B3A"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3AB7A251" w14:textId="659E00A5"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31DAC06A"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0,6</w:t>
            </w:r>
          </w:p>
        </w:tc>
      </w:tr>
      <w:tr w:rsidR="00CC3C3B" w:rsidRPr="00AD3F68" w14:paraId="00DC5E43"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196C9C9D"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4</w:t>
            </w:r>
          </w:p>
        </w:tc>
        <w:tc>
          <w:tcPr>
            <w:tcW w:w="1995" w:type="pct"/>
            <w:tcBorders>
              <w:top w:val="single" w:sz="4" w:space="0" w:color="auto"/>
              <w:left w:val="single" w:sz="4" w:space="0" w:color="auto"/>
              <w:bottom w:val="single" w:sz="4" w:space="0" w:color="auto"/>
              <w:right w:val="single" w:sz="4" w:space="0" w:color="auto"/>
            </w:tcBorders>
          </w:tcPr>
          <w:p w14:paraId="76C10215" w14:textId="3CFB4F5C" w:rsidR="00CC3C3B" w:rsidRPr="00AD3F68" w:rsidRDefault="00951559" w:rsidP="00CC3C3B">
            <w:pPr>
              <w:spacing w:line="240" w:lineRule="auto"/>
              <w:jc w:val="left"/>
              <w:rPr>
                <w:rFonts w:eastAsia="Times New Roman"/>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Пушкина</w:t>
            </w:r>
          </w:p>
        </w:tc>
        <w:tc>
          <w:tcPr>
            <w:tcW w:w="858" w:type="pct"/>
            <w:tcBorders>
              <w:top w:val="single" w:sz="4" w:space="0" w:color="auto"/>
              <w:left w:val="single" w:sz="4" w:space="0" w:color="auto"/>
              <w:bottom w:val="single" w:sz="4" w:space="0" w:color="auto"/>
              <w:right w:val="single" w:sz="4" w:space="0" w:color="auto"/>
            </w:tcBorders>
          </w:tcPr>
          <w:p w14:paraId="6579D1AB" w14:textId="25ED7666"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6</w:t>
            </w:r>
          </w:p>
        </w:tc>
        <w:tc>
          <w:tcPr>
            <w:tcW w:w="715" w:type="pct"/>
            <w:tcBorders>
              <w:top w:val="single" w:sz="4" w:space="0" w:color="auto"/>
              <w:left w:val="single" w:sz="4" w:space="0" w:color="auto"/>
              <w:bottom w:val="single" w:sz="4" w:space="0" w:color="auto"/>
              <w:right w:val="single" w:sz="4" w:space="0" w:color="auto"/>
            </w:tcBorders>
          </w:tcPr>
          <w:p w14:paraId="0D6D78A6" w14:textId="7EB08349"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3BBA1E85" w14:textId="798BAE74"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6E31A037" w14:textId="45CA6084" w:rsidR="00CC3C3B" w:rsidRPr="00AD3F68" w:rsidRDefault="00053C09" w:rsidP="002468F1">
            <w:pPr>
              <w:spacing w:line="240" w:lineRule="auto"/>
              <w:jc w:val="center"/>
              <w:rPr>
                <w:rFonts w:eastAsia="Times New Roman"/>
                <w:bCs/>
                <w:sz w:val="20"/>
                <w:szCs w:val="20"/>
                <w:lang w:eastAsia="ru-RU"/>
              </w:rPr>
            </w:pPr>
            <w:r w:rsidRPr="00AD3F68">
              <w:rPr>
                <w:rFonts w:eastAsia="Times New Roman"/>
                <w:bCs/>
                <w:sz w:val="20"/>
                <w:szCs w:val="20"/>
                <w:lang w:eastAsia="ru-RU"/>
              </w:rPr>
              <w:t>0,</w:t>
            </w:r>
            <w:r w:rsidR="00CC3C3B" w:rsidRPr="00AD3F68">
              <w:rPr>
                <w:rFonts w:eastAsia="Times New Roman"/>
                <w:bCs/>
                <w:sz w:val="20"/>
                <w:szCs w:val="20"/>
                <w:lang w:eastAsia="ru-RU"/>
              </w:rPr>
              <w:t>6</w:t>
            </w:r>
          </w:p>
        </w:tc>
      </w:tr>
      <w:tr w:rsidR="00CC3C3B" w:rsidRPr="00AD3F68" w14:paraId="11BB606E"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2118E29E"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5</w:t>
            </w:r>
          </w:p>
        </w:tc>
        <w:tc>
          <w:tcPr>
            <w:tcW w:w="1995" w:type="pct"/>
            <w:tcBorders>
              <w:top w:val="single" w:sz="4" w:space="0" w:color="auto"/>
              <w:left w:val="single" w:sz="4" w:space="0" w:color="auto"/>
              <w:bottom w:val="single" w:sz="4" w:space="0" w:color="auto"/>
              <w:right w:val="single" w:sz="4" w:space="0" w:color="auto"/>
            </w:tcBorders>
          </w:tcPr>
          <w:p w14:paraId="52BA9CAB" w14:textId="4343DDE4" w:rsidR="00CC3C3B" w:rsidRPr="00AD3F68" w:rsidRDefault="00951559" w:rsidP="00CC3C3B">
            <w:pPr>
              <w:spacing w:line="240" w:lineRule="auto"/>
              <w:jc w:val="left"/>
              <w:rPr>
                <w:rFonts w:eastAsia="Times New Roman"/>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Татьяны Лариной</w:t>
            </w:r>
          </w:p>
        </w:tc>
        <w:tc>
          <w:tcPr>
            <w:tcW w:w="858" w:type="pct"/>
            <w:tcBorders>
              <w:top w:val="single" w:sz="4" w:space="0" w:color="auto"/>
              <w:left w:val="single" w:sz="4" w:space="0" w:color="auto"/>
              <w:bottom w:val="single" w:sz="4" w:space="0" w:color="auto"/>
              <w:right w:val="single" w:sz="4" w:space="0" w:color="auto"/>
            </w:tcBorders>
          </w:tcPr>
          <w:p w14:paraId="5C192639" w14:textId="40821FB4"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6</w:t>
            </w:r>
          </w:p>
        </w:tc>
        <w:tc>
          <w:tcPr>
            <w:tcW w:w="715" w:type="pct"/>
            <w:tcBorders>
              <w:top w:val="single" w:sz="4" w:space="0" w:color="auto"/>
              <w:left w:val="single" w:sz="4" w:space="0" w:color="auto"/>
              <w:bottom w:val="single" w:sz="4" w:space="0" w:color="auto"/>
              <w:right w:val="single" w:sz="4" w:space="0" w:color="auto"/>
            </w:tcBorders>
          </w:tcPr>
          <w:p w14:paraId="4BDC2FA0" w14:textId="54A97E21"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591BDB93" w14:textId="0558A683"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1CC37710"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0,6</w:t>
            </w:r>
          </w:p>
        </w:tc>
      </w:tr>
      <w:tr w:rsidR="00CC3C3B" w:rsidRPr="00AD3F68" w14:paraId="1C3C5B05"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5C6F179A"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6</w:t>
            </w:r>
          </w:p>
        </w:tc>
        <w:tc>
          <w:tcPr>
            <w:tcW w:w="1995" w:type="pct"/>
            <w:tcBorders>
              <w:top w:val="single" w:sz="4" w:space="0" w:color="auto"/>
              <w:left w:val="single" w:sz="4" w:space="0" w:color="auto"/>
              <w:bottom w:val="single" w:sz="4" w:space="0" w:color="auto"/>
              <w:right w:val="single" w:sz="4" w:space="0" w:color="auto"/>
            </w:tcBorders>
          </w:tcPr>
          <w:p w14:paraId="2CE95F44" w14:textId="447ADCD3" w:rsidR="00CC3C3B" w:rsidRPr="00AD3F68" w:rsidRDefault="00951559" w:rsidP="00CC3C3B">
            <w:pPr>
              <w:spacing w:line="240" w:lineRule="auto"/>
              <w:jc w:val="left"/>
              <w:rPr>
                <w:rFonts w:eastAsia="Times New Roman"/>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Живописная</w:t>
            </w:r>
          </w:p>
        </w:tc>
        <w:tc>
          <w:tcPr>
            <w:tcW w:w="858" w:type="pct"/>
            <w:tcBorders>
              <w:top w:val="single" w:sz="4" w:space="0" w:color="auto"/>
              <w:left w:val="single" w:sz="4" w:space="0" w:color="auto"/>
              <w:bottom w:val="single" w:sz="4" w:space="0" w:color="auto"/>
              <w:right w:val="single" w:sz="4" w:space="0" w:color="auto"/>
            </w:tcBorders>
          </w:tcPr>
          <w:p w14:paraId="0FF871E6" w14:textId="39994ADB"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6</w:t>
            </w:r>
          </w:p>
        </w:tc>
        <w:tc>
          <w:tcPr>
            <w:tcW w:w="715" w:type="pct"/>
            <w:tcBorders>
              <w:top w:val="single" w:sz="4" w:space="0" w:color="auto"/>
              <w:left w:val="single" w:sz="4" w:space="0" w:color="auto"/>
              <w:bottom w:val="single" w:sz="4" w:space="0" w:color="auto"/>
              <w:right w:val="single" w:sz="4" w:space="0" w:color="auto"/>
            </w:tcBorders>
          </w:tcPr>
          <w:p w14:paraId="49362EE4" w14:textId="059F4C7D"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3EB1AC5B" w14:textId="34F89FFF"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412DFC7F"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0,6</w:t>
            </w:r>
          </w:p>
        </w:tc>
      </w:tr>
      <w:tr w:rsidR="00CC3C3B" w:rsidRPr="00AD3F68" w14:paraId="2957735F"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527CA236"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7</w:t>
            </w:r>
          </w:p>
        </w:tc>
        <w:tc>
          <w:tcPr>
            <w:tcW w:w="1995" w:type="pct"/>
            <w:tcBorders>
              <w:top w:val="single" w:sz="4" w:space="0" w:color="auto"/>
              <w:left w:val="single" w:sz="4" w:space="0" w:color="auto"/>
              <w:bottom w:val="single" w:sz="4" w:space="0" w:color="auto"/>
              <w:right w:val="single" w:sz="4" w:space="0" w:color="auto"/>
            </w:tcBorders>
          </w:tcPr>
          <w:p w14:paraId="1267D1D4" w14:textId="33332DD7" w:rsidR="00CC3C3B" w:rsidRPr="00AD3F68" w:rsidRDefault="00951559" w:rsidP="00CC3C3B">
            <w:pPr>
              <w:spacing w:line="240" w:lineRule="auto"/>
              <w:jc w:val="left"/>
              <w:rPr>
                <w:rFonts w:eastAsia="Times New Roman"/>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w:t>
            </w:r>
            <w:r w:rsidRPr="00AD3F68">
              <w:rPr>
                <w:rFonts w:eastAsia="Times New Roman"/>
                <w:sz w:val="20"/>
                <w:szCs w:val="20"/>
                <w:lang w:eastAsia="ru-RU"/>
              </w:rPr>
              <w:t xml:space="preserve"> </w:t>
            </w:r>
            <w:r w:rsidR="00CC3C3B" w:rsidRPr="00AD3F68">
              <w:rPr>
                <w:rFonts w:eastAsia="Times New Roman"/>
                <w:sz w:val="20"/>
                <w:szCs w:val="20"/>
                <w:lang w:eastAsia="ru-RU"/>
              </w:rPr>
              <w:t>Ленского</w:t>
            </w:r>
          </w:p>
        </w:tc>
        <w:tc>
          <w:tcPr>
            <w:tcW w:w="858" w:type="pct"/>
            <w:tcBorders>
              <w:top w:val="single" w:sz="4" w:space="0" w:color="auto"/>
              <w:left w:val="single" w:sz="4" w:space="0" w:color="auto"/>
              <w:bottom w:val="single" w:sz="4" w:space="0" w:color="auto"/>
              <w:right w:val="single" w:sz="4" w:space="0" w:color="auto"/>
            </w:tcBorders>
          </w:tcPr>
          <w:p w14:paraId="33E96E2F" w14:textId="5DAAACDF"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6</w:t>
            </w:r>
          </w:p>
        </w:tc>
        <w:tc>
          <w:tcPr>
            <w:tcW w:w="715" w:type="pct"/>
            <w:tcBorders>
              <w:top w:val="single" w:sz="4" w:space="0" w:color="auto"/>
              <w:left w:val="single" w:sz="4" w:space="0" w:color="auto"/>
              <w:bottom w:val="single" w:sz="4" w:space="0" w:color="auto"/>
              <w:right w:val="single" w:sz="4" w:space="0" w:color="auto"/>
            </w:tcBorders>
          </w:tcPr>
          <w:p w14:paraId="1D34D572" w14:textId="6107DC67"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0EED3E20" w14:textId="411EBA26"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3E74FE95"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0,6</w:t>
            </w:r>
          </w:p>
        </w:tc>
      </w:tr>
      <w:tr w:rsidR="00CC3C3B" w:rsidRPr="00AD3F68" w14:paraId="1668D15E"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1AF1C3CE"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8</w:t>
            </w:r>
          </w:p>
        </w:tc>
        <w:tc>
          <w:tcPr>
            <w:tcW w:w="1995" w:type="pct"/>
            <w:tcBorders>
              <w:top w:val="single" w:sz="4" w:space="0" w:color="auto"/>
              <w:left w:val="single" w:sz="4" w:space="0" w:color="auto"/>
              <w:bottom w:val="single" w:sz="4" w:space="0" w:color="auto"/>
              <w:right w:val="single" w:sz="4" w:space="0" w:color="auto"/>
            </w:tcBorders>
          </w:tcPr>
          <w:p w14:paraId="47F16378" w14:textId="059482C2" w:rsidR="00CC3C3B" w:rsidRPr="00AD3F68" w:rsidRDefault="00951559" w:rsidP="00CC3C3B">
            <w:pPr>
              <w:spacing w:line="240" w:lineRule="auto"/>
              <w:jc w:val="left"/>
              <w:rPr>
                <w:rFonts w:eastAsia="Times New Roman"/>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 Петербургский пер</w:t>
            </w:r>
            <w:r w:rsidR="008622EF" w:rsidRPr="00AD3F68">
              <w:rPr>
                <w:rFonts w:eastAsia="Times New Roman"/>
                <w:sz w:val="20"/>
                <w:szCs w:val="20"/>
                <w:lang w:eastAsia="ru-RU"/>
              </w:rPr>
              <w:t>еулок</w:t>
            </w:r>
          </w:p>
        </w:tc>
        <w:tc>
          <w:tcPr>
            <w:tcW w:w="858" w:type="pct"/>
            <w:tcBorders>
              <w:top w:val="single" w:sz="4" w:space="0" w:color="auto"/>
              <w:left w:val="single" w:sz="4" w:space="0" w:color="auto"/>
              <w:bottom w:val="single" w:sz="4" w:space="0" w:color="auto"/>
              <w:right w:val="single" w:sz="4" w:space="0" w:color="auto"/>
            </w:tcBorders>
          </w:tcPr>
          <w:p w14:paraId="1281BDD3" w14:textId="3AC34957"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6</w:t>
            </w:r>
          </w:p>
        </w:tc>
        <w:tc>
          <w:tcPr>
            <w:tcW w:w="715" w:type="pct"/>
            <w:tcBorders>
              <w:top w:val="single" w:sz="4" w:space="0" w:color="auto"/>
              <w:left w:val="single" w:sz="4" w:space="0" w:color="auto"/>
              <w:bottom w:val="single" w:sz="4" w:space="0" w:color="auto"/>
              <w:right w:val="single" w:sz="4" w:space="0" w:color="auto"/>
            </w:tcBorders>
          </w:tcPr>
          <w:p w14:paraId="165C0938" w14:textId="28A51AF4"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63DA5A58" w14:textId="52D82CB4"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4AC8DA3A"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0,6</w:t>
            </w:r>
          </w:p>
        </w:tc>
      </w:tr>
      <w:tr w:rsidR="00CC3C3B" w:rsidRPr="00AD3F68" w14:paraId="540AFB87"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4E34C503"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9</w:t>
            </w:r>
          </w:p>
        </w:tc>
        <w:tc>
          <w:tcPr>
            <w:tcW w:w="1995" w:type="pct"/>
            <w:tcBorders>
              <w:top w:val="single" w:sz="4" w:space="0" w:color="auto"/>
              <w:left w:val="single" w:sz="4" w:space="0" w:color="auto"/>
              <w:bottom w:val="single" w:sz="4" w:space="0" w:color="auto"/>
              <w:right w:val="single" w:sz="4" w:space="0" w:color="auto"/>
            </w:tcBorders>
          </w:tcPr>
          <w:p w14:paraId="5976D0F7" w14:textId="5F7F4520" w:rsidR="00CC3C3B" w:rsidRPr="00AD3F68" w:rsidRDefault="00951559" w:rsidP="00CC3C3B">
            <w:pPr>
              <w:spacing w:line="240" w:lineRule="auto"/>
              <w:jc w:val="left"/>
              <w:rPr>
                <w:rFonts w:eastAsia="Times New Roman"/>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 Чайковского</w:t>
            </w:r>
          </w:p>
        </w:tc>
        <w:tc>
          <w:tcPr>
            <w:tcW w:w="858" w:type="pct"/>
            <w:tcBorders>
              <w:top w:val="single" w:sz="4" w:space="0" w:color="auto"/>
              <w:left w:val="single" w:sz="4" w:space="0" w:color="auto"/>
              <w:bottom w:val="single" w:sz="4" w:space="0" w:color="auto"/>
              <w:right w:val="single" w:sz="4" w:space="0" w:color="auto"/>
            </w:tcBorders>
          </w:tcPr>
          <w:p w14:paraId="3E3B7B82" w14:textId="111D7E59"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6</w:t>
            </w:r>
          </w:p>
        </w:tc>
        <w:tc>
          <w:tcPr>
            <w:tcW w:w="715" w:type="pct"/>
            <w:tcBorders>
              <w:top w:val="single" w:sz="4" w:space="0" w:color="auto"/>
              <w:left w:val="single" w:sz="4" w:space="0" w:color="auto"/>
              <w:bottom w:val="single" w:sz="4" w:space="0" w:color="auto"/>
              <w:right w:val="single" w:sz="4" w:space="0" w:color="auto"/>
            </w:tcBorders>
          </w:tcPr>
          <w:p w14:paraId="0AFDF3A9" w14:textId="6A1AFE92"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4B794E2B" w14:textId="4A37DA9E"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07B8B52C"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0,6</w:t>
            </w:r>
          </w:p>
        </w:tc>
      </w:tr>
      <w:tr w:rsidR="00CC3C3B" w:rsidRPr="00AD3F68" w14:paraId="06EC4C92" w14:textId="77777777" w:rsidTr="00053C09">
        <w:trPr>
          <w:trHeight w:val="20"/>
        </w:trPr>
        <w:tc>
          <w:tcPr>
            <w:tcW w:w="291" w:type="pct"/>
            <w:tcBorders>
              <w:top w:val="single" w:sz="4" w:space="0" w:color="auto"/>
              <w:left w:val="single" w:sz="4" w:space="0" w:color="auto"/>
              <w:bottom w:val="single" w:sz="4" w:space="0" w:color="auto"/>
              <w:right w:val="single" w:sz="4" w:space="0" w:color="auto"/>
            </w:tcBorders>
          </w:tcPr>
          <w:p w14:paraId="446039C4" w14:textId="77777777" w:rsidR="00CC3C3B" w:rsidRPr="00AD3F68" w:rsidRDefault="00CC3C3B" w:rsidP="00CC3C3B">
            <w:pPr>
              <w:spacing w:line="240" w:lineRule="auto"/>
              <w:jc w:val="center"/>
              <w:rPr>
                <w:rFonts w:eastAsia="Times New Roman"/>
                <w:sz w:val="20"/>
                <w:szCs w:val="20"/>
                <w:lang w:eastAsia="ru-RU"/>
              </w:rPr>
            </w:pPr>
            <w:r w:rsidRPr="00AD3F68">
              <w:rPr>
                <w:rFonts w:eastAsia="Times New Roman"/>
                <w:sz w:val="20"/>
                <w:szCs w:val="20"/>
                <w:lang w:eastAsia="ru-RU"/>
              </w:rPr>
              <w:t>10</w:t>
            </w:r>
          </w:p>
        </w:tc>
        <w:tc>
          <w:tcPr>
            <w:tcW w:w="1995" w:type="pct"/>
            <w:tcBorders>
              <w:top w:val="single" w:sz="4" w:space="0" w:color="auto"/>
              <w:left w:val="single" w:sz="4" w:space="0" w:color="auto"/>
              <w:bottom w:val="single" w:sz="4" w:space="0" w:color="auto"/>
              <w:right w:val="single" w:sz="4" w:space="0" w:color="auto"/>
            </w:tcBorders>
          </w:tcPr>
          <w:p w14:paraId="3A94F83C" w14:textId="7FC90C83" w:rsidR="00CC3C3B" w:rsidRPr="00AD3F68" w:rsidRDefault="00951559" w:rsidP="00CC3C3B">
            <w:pPr>
              <w:spacing w:line="240" w:lineRule="auto"/>
              <w:jc w:val="left"/>
              <w:rPr>
                <w:rFonts w:eastAsia="Times New Roman"/>
                <w:sz w:val="20"/>
                <w:szCs w:val="20"/>
                <w:lang w:eastAsia="ru-RU"/>
              </w:rPr>
            </w:pPr>
            <w:r w:rsidRPr="00AD3F68">
              <w:rPr>
                <w:rFonts w:eastAsia="Times New Roman"/>
                <w:sz w:val="20"/>
                <w:szCs w:val="20"/>
                <w:lang w:eastAsia="ru-RU"/>
              </w:rPr>
              <w:t>у</w:t>
            </w:r>
            <w:r w:rsidR="00CC3C3B" w:rsidRPr="00AD3F68">
              <w:rPr>
                <w:rFonts w:eastAsia="Times New Roman"/>
                <w:sz w:val="20"/>
                <w:szCs w:val="20"/>
                <w:lang w:eastAsia="ru-RU"/>
              </w:rPr>
              <w:t>л. Парковая</w:t>
            </w:r>
          </w:p>
        </w:tc>
        <w:tc>
          <w:tcPr>
            <w:tcW w:w="858" w:type="pct"/>
            <w:tcBorders>
              <w:top w:val="single" w:sz="4" w:space="0" w:color="auto"/>
              <w:left w:val="single" w:sz="4" w:space="0" w:color="auto"/>
              <w:bottom w:val="single" w:sz="4" w:space="0" w:color="auto"/>
              <w:right w:val="single" w:sz="4" w:space="0" w:color="auto"/>
            </w:tcBorders>
          </w:tcPr>
          <w:p w14:paraId="0003DC15" w14:textId="0CF65DE7" w:rsidR="00CC3C3B" w:rsidRPr="00AD3F68" w:rsidRDefault="00CC3C3B" w:rsidP="002468F1">
            <w:pPr>
              <w:spacing w:line="240" w:lineRule="auto"/>
              <w:jc w:val="center"/>
              <w:rPr>
                <w:rFonts w:eastAsia="Times New Roman"/>
                <w:sz w:val="20"/>
                <w:szCs w:val="20"/>
                <w:lang w:eastAsia="ru-RU"/>
              </w:rPr>
            </w:pPr>
            <w:r w:rsidRPr="00AD3F68">
              <w:rPr>
                <w:rFonts w:eastAsia="Times New Roman"/>
                <w:sz w:val="20"/>
                <w:szCs w:val="20"/>
                <w:lang w:eastAsia="ru-RU"/>
              </w:rPr>
              <w:t>0</w:t>
            </w:r>
            <w:r w:rsidR="007D6960" w:rsidRPr="00AD3F68">
              <w:rPr>
                <w:rFonts w:eastAsia="Times New Roman"/>
                <w:sz w:val="20"/>
                <w:szCs w:val="20"/>
                <w:lang w:eastAsia="ru-RU"/>
              </w:rPr>
              <w:t>,</w:t>
            </w:r>
            <w:r w:rsidRPr="00AD3F68">
              <w:rPr>
                <w:rFonts w:eastAsia="Times New Roman"/>
                <w:sz w:val="20"/>
                <w:szCs w:val="20"/>
                <w:lang w:eastAsia="ru-RU"/>
              </w:rPr>
              <w:t>6</w:t>
            </w:r>
          </w:p>
        </w:tc>
        <w:tc>
          <w:tcPr>
            <w:tcW w:w="715" w:type="pct"/>
            <w:tcBorders>
              <w:top w:val="single" w:sz="4" w:space="0" w:color="auto"/>
              <w:left w:val="single" w:sz="4" w:space="0" w:color="auto"/>
              <w:bottom w:val="single" w:sz="4" w:space="0" w:color="auto"/>
              <w:right w:val="single" w:sz="4" w:space="0" w:color="auto"/>
            </w:tcBorders>
          </w:tcPr>
          <w:p w14:paraId="2F1ED3A4" w14:textId="0D78B095"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72" w:type="pct"/>
            <w:tcBorders>
              <w:top w:val="single" w:sz="4" w:space="0" w:color="auto"/>
              <w:left w:val="single" w:sz="4" w:space="0" w:color="auto"/>
              <w:bottom w:val="single" w:sz="4" w:space="0" w:color="auto"/>
              <w:right w:val="single" w:sz="4" w:space="0" w:color="auto"/>
            </w:tcBorders>
          </w:tcPr>
          <w:p w14:paraId="4CAA1564" w14:textId="5BCAC872" w:rsidR="00CC3C3B" w:rsidRPr="00AD3F68" w:rsidRDefault="00962E7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w:t>
            </w:r>
          </w:p>
        </w:tc>
        <w:tc>
          <w:tcPr>
            <w:tcW w:w="569" w:type="pct"/>
          </w:tcPr>
          <w:p w14:paraId="34038AB0" w14:textId="77777777" w:rsidR="00CC3C3B" w:rsidRPr="00AD3F68" w:rsidRDefault="00CC3C3B" w:rsidP="002468F1">
            <w:pPr>
              <w:spacing w:line="240" w:lineRule="auto"/>
              <w:jc w:val="center"/>
              <w:rPr>
                <w:rFonts w:eastAsia="Times New Roman"/>
                <w:bCs/>
                <w:sz w:val="20"/>
                <w:szCs w:val="20"/>
                <w:lang w:eastAsia="ru-RU"/>
              </w:rPr>
            </w:pPr>
            <w:r w:rsidRPr="00AD3F68">
              <w:rPr>
                <w:rFonts w:eastAsia="Times New Roman"/>
                <w:bCs/>
                <w:sz w:val="20"/>
                <w:szCs w:val="20"/>
                <w:lang w:eastAsia="ru-RU"/>
              </w:rPr>
              <w:t>0,6</w:t>
            </w:r>
          </w:p>
        </w:tc>
      </w:tr>
      <w:tr w:rsidR="007F6B69" w:rsidRPr="00AD3F68" w14:paraId="18B7FE58" w14:textId="77777777" w:rsidTr="00053C09">
        <w:trPr>
          <w:trHeight w:val="20"/>
        </w:trPr>
        <w:tc>
          <w:tcPr>
            <w:tcW w:w="2286" w:type="pct"/>
            <w:gridSpan w:val="2"/>
            <w:tcBorders>
              <w:top w:val="single" w:sz="4" w:space="0" w:color="auto"/>
              <w:left w:val="single" w:sz="4" w:space="0" w:color="auto"/>
              <w:bottom w:val="single" w:sz="4" w:space="0" w:color="auto"/>
              <w:right w:val="single" w:sz="4" w:space="0" w:color="auto"/>
            </w:tcBorders>
          </w:tcPr>
          <w:p w14:paraId="2FCD8F51" w14:textId="6230D1D5" w:rsidR="007F6B69" w:rsidRPr="00AD3F68" w:rsidRDefault="007F6B69" w:rsidP="00CC3C3B">
            <w:pPr>
              <w:spacing w:line="240" w:lineRule="auto"/>
              <w:jc w:val="left"/>
              <w:rPr>
                <w:rFonts w:eastAsia="Times New Roman"/>
                <w:b/>
                <w:bCs/>
                <w:sz w:val="20"/>
                <w:szCs w:val="20"/>
                <w:lang w:eastAsia="ru-RU"/>
              </w:rPr>
            </w:pPr>
            <w:r w:rsidRPr="00AD3F68">
              <w:rPr>
                <w:rFonts w:eastAsia="Times New Roman"/>
                <w:b/>
                <w:sz w:val="20"/>
                <w:szCs w:val="20"/>
                <w:lang w:eastAsia="ru-RU"/>
              </w:rPr>
              <w:t>Итого</w:t>
            </w:r>
          </w:p>
        </w:tc>
        <w:tc>
          <w:tcPr>
            <w:tcW w:w="858" w:type="pct"/>
            <w:tcBorders>
              <w:top w:val="single" w:sz="4" w:space="0" w:color="auto"/>
              <w:left w:val="single" w:sz="4" w:space="0" w:color="auto"/>
              <w:bottom w:val="single" w:sz="4" w:space="0" w:color="auto"/>
              <w:right w:val="single" w:sz="4" w:space="0" w:color="auto"/>
            </w:tcBorders>
          </w:tcPr>
          <w:p w14:paraId="7BFFE552" w14:textId="77777777" w:rsidR="007F6B69" w:rsidRPr="00AD3F68" w:rsidRDefault="007F6B69" w:rsidP="002468F1">
            <w:pPr>
              <w:spacing w:line="240" w:lineRule="auto"/>
              <w:jc w:val="center"/>
              <w:rPr>
                <w:rFonts w:eastAsia="Times New Roman"/>
                <w:b/>
                <w:bCs/>
                <w:sz w:val="20"/>
                <w:szCs w:val="20"/>
                <w:lang w:eastAsia="ru-RU"/>
              </w:rPr>
            </w:pPr>
            <w:r w:rsidRPr="00AD3F68">
              <w:rPr>
                <w:rFonts w:eastAsia="Times New Roman"/>
                <w:b/>
                <w:sz w:val="20"/>
                <w:szCs w:val="20"/>
                <w:lang w:eastAsia="ru-RU"/>
              </w:rPr>
              <w:t>56,9</w:t>
            </w:r>
          </w:p>
        </w:tc>
        <w:tc>
          <w:tcPr>
            <w:tcW w:w="715" w:type="pct"/>
            <w:tcBorders>
              <w:top w:val="single" w:sz="4" w:space="0" w:color="auto"/>
              <w:left w:val="single" w:sz="4" w:space="0" w:color="auto"/>
              <w:bottom w:val="single" w:sz="4" w:space="0" w:color="auto"/>
              <w:right w:val="single" w:sz="4" w:space="0" w:color="auto"/>
            </w:tcBorders>
          </w:tcPr>
          <w:p w14:paraId="230D8542" w14:textId="77777777" w:rsidR="007F6B69" w:rsidRPr="00AD3F68" w:rsidRDefault="007F6B69" w:rsidP="002468F1">
            <w:pPr>
              <w:spacing w:line="240" w:lineRule="auto"/>
              <w:jc w:val="center"/>
              <w:rPr>
                <w:rFonts w:eastAsia="Times New Roman"/>
                <w:b/>
                <w:bCs/>
                <w:sz w:val="20"/>
                <w:szCs w:val="20"/>
                <w:lang w:eastAsia="ru-RU"/>
              </w:rPr>
            </w:pPr>
            <w:r w:rsidRPr="00AD3F68">
              <w:rPr>
                <w:rFonts w:eastAsia="Times New Roman"/>
                <w:b/>
                <w:sz w:val="20"/>
                <w:szCs w:val="20"/>
                <w:lang w:eastAsia="ru-RU"/>
              </w:rPr>
              <w:t>15,65</w:t>
            </w:r>
          </w:p>
        </w:tc>
        <w:tc>
          <w:tcPr>
            <w:tcW w:w="572" w:type="pct"/>
            <w:tcBorders>
              <w:top w:val="single" w:sz="4" w:space="0" w:color="auto"/>
              <w:left w:val="single" w:sz="4" w:space="0" w:color="auto"/>
              <w:bottom w:val="single" w:sz="4" w:space="0" w:color="auto"/>
              <w:right w:val="single" w:sz="4" w:space="0" w:color="auto"/>
            </w:tcBorders>
          </w:tcPr>
          <w:p w14:paraId="58BE023A" w14:textId="77777777" w:rsidR="007F6B69" w:rsidRPr="00AD3F68" w:rsidRDefault="007F6B69" w:rsidP="002468F1">
            <w:pPr>
              <w:spacing w:line="240" w:lineRule="auto"/>
              <w:jc w:val="center"/>
              <w:rPr>
                <w:rFonts w:eastAsia="Times New Roman"/>
                <w:b/>
                <w:bCs/>
                <w:sz w:val="20"/>
                <w:szCs w:val="20"/>
                <w:lang w:eastAsia="ru-RU"/>
              </w:rPr>
            </w:pPr>
            <w:r w:rsidRPr="00AD3F68">
              <w:rPr>
                <w:rFonts w:eastAsia="Times New Roman"/>
                <w:b/>
                <w:sz w:val="20"/>
                <w:szCs w:val="20"/>
                <w:lang w:eastAsia="ru-RU"/>
              </w:rPr>
              <w:t>7,05</w:t>
            </w:r>
          </w:p>
        </w:tc>
        <w:tc>
          <w:tcPr>
            <w:tcW w:w="569" w:type="pct"/>
          </w:tcPr>
          <w:p w14:paraId="0C684F54" w14:textId="77777777" w:rsidR="007F6B69" w:rsidRPr="00AD3F68" w:rsidRDefault="007F6B69" w:rsidP="002468F1">
            <w:pPr>
              <w:spacing w:line="240" w:lineRule="auto"/>
              <w:jc w:val="center"/>
              <w:rPr>
                <w:rFonts w:eastAsia="Times New Roman"/>
                <w:b/>
                <w:bCs/>
                <w:sz w:val="20"/>
                <w:szCs w:val="20"/>
                <w:lang w:eastAsia="ru-RU"/>
              </w:rPr>
            </w:pPr>
            <w:r w:rsidRPr="00AD3F68">
              <w:rPr>
                <w:rFonts w:eastAsia="Times New Roman"/>
                <w:b/>
                <w:bCs/>
                <w:sz w:val="20"/>
                <w:szCs w:val="20"/>
                <w:lang w:eastAsia="ru-RU"/>
              </w:rPr>
              <w:t>34,2</w:t>
            </w:r>
          </w:p>
        </w:tc>
      </w:tr>
    </w:tbl>
    <w:p w14:paraId="4AA52437" w14:textId="77777777" w:rsidR="00B0424E" w:rsidRPr="00AD3F68" w:rsidRDefault="00B0424E" w:rsidP="00B330A7">
      <w:pPr>
        <w:spacing w:before="120" w:line="276" w:lineRule="auto"/>
        <w:ind w:firstLine="709"/>
        <w:rPr>
          <w:b/>
        </w:rPr>
      </w:pPr>
      <w:r w:rsidRPr="00AD3F68">
        <w:rPr>
          <w:b/>
        </w:rPr>
        <w:t>Информация об основных проблемах и ограничениях</w:t>
      </w:r>
    </w:p>
    <w:p w14:paraId="6D9547BE" w14:textId="0CE2DDF6" w:rsidR="00EB0545" w:rsidRPr="00AD3F68" w:rsidRDefault="00EB0545" w:rsidP="00437A77">
      <w:pPr>
        <w:autoSpaceDE w:val="0"/>
        <w:autoSpaceDN w:val="0"/>
        <w:adjustRightInd w:val="0"/>
        <w:spacing w:line="276" w:lineRule="auto"/>
        <w:ind w:firstLine="709"/>
        <w:rPr>
          <w:szCs w:val="24"/>
        </w:rPr>
      </w:pPr>
      <w:r w:rsidRPr="00AD3F68">
        <w:rPr>
          <w:szCs w:val="24"/>
        </w:rPr>
        <w:t>Исходя из фактического состояния улично-дорожной сети</w:t>
      </w:r>
      <w:r w:rsidR="00437A77" w:rsidRPr="00AD3F68">
        <w:rPr>
          <w:szCs w:val="24"/>
        </w:rPr>
        <w:t xml:space="preserve"> можно сделать следующи</w:t>
      </w:r>
      <w:r w:rsidR="00053C09" w:rsidRPr="00AD3F68">
        <w:rPr>
          <w:szCs w:val="24"/>
        </w:rPr>
        <w:t>й</w:t>
      </w:r>
      <w:r w:rsidR="00437A77" w:rsidRPr="00AD3F68">
        <w:rPr>
          <w:szCs w:val="24"/>
        </w:rPr>
        <w:t xml:space="preserve"> вывод, что улично-дорожная сеть характеризуется низкой степенью благоустройства</w:t>
      </w:r>
      <w:r w:rsidR="0061505B" w:rsidRPr="00AD3F68">
        <w:rPr>
          <w:szCs w:val="24"/>
        </w:rPr>
        <w:t xml:space="preserve">. </w:t>
      </w:r>
    </w:p>
    <w:p w14:paraId="3C6B3F87" w14:textId="77777777" w:rsidR="00B0424E" w:rsidRPr="00AD3F68" w:rsidRDefault="00B0424E" w:rsidP="00B330A7">
      <w:pPr>
        <w:spacing w:line="276" w:lineRule="auto"/>
        <w:ind w:firstLine="709"/>
        <w:rPr>
          <w:b/>
        </w:rPr>
      </w:pPr>
      <w:r w:rsidRPr="00AD3F68">
        <w:rPr>
          <w:b/>
        </w:rPr>
        <w:t>Направления развития</w:t>
      </w:r>
    </w:p>
    <w:p w14:paraId="29F75556" w14:textId="543637E4" w:rsidR="00C034A9" w:rsidRPr="00AD3F68" w:rsidRDefault="00C034A9" w:rsidP="007F6B69">
      <w:pPr>
        <w:spacing w:line="276" w:lineRule="auto"/>
        <w:ind w:right="-2" w:firstLine="709"/>
        <w:rPr>
          <w:rFonts w:eastAsia="Times New Roman"/>
          <w:color w:val="000000"/>
          <w:szCs w:val="24"/>
          <w:lang w:eastAsia="ru-RU"/>
        </w:rPr>
      </w:pPr>
      <w:bookmarkStart w:id="135" w:name="_Toc53143711"/>
      <w:r w:rsidRPr="00AD3F68">
        <w:rPr>
          <w:rFonts w:eastAsia="Times New Roman"/>
          <w:color w:val="000000"/>
          <w:szCs w:val="24"/>
          <w:lang w:eastAsia="ru-RU"/>
        </w:rPr>
        <w:t xml:space="preserve">Перечень планируемых объектов местного значения в области автомобильных дорог сельского поселения </w:t>
      </w:r>
      <w:proofErr w:type="spellStart"/>
      <w:r w:rsidRPr="00AD3F68">
        <w:rPr>
          <w:rFonts w:eastAsia="Times New Roman"/>
          <w:color w:val="000000"/>
          <w:szCs w:val="24"/>
          <w:lang w:eastAsia="ru-RU"/>
        </w:rPr>
        <w:t>Корен</w:t>
      </w:r>
      <w:r w:rsidR="00053C09" w:rsidRPr="00AD3F68">
        <w:rPr>
          <w:rFonts w:eastAsia="Times New Roman"/>
          <w:color w:val="000000"/>
          <w:szCs w:val="24"/>
          <w:lang w:eastAsia="ru-RU"/>
        </w:rPr>
        <w:t>ё</w:t>
      </w:r>
      <w:r w:rsidRPr="00AD3F68">
        <w:rPr>
          <w:rFonts w:eastAsia="Times New Roman"/>
          <w:color w:val="000000"/>
          <w:szCs w:val="24"/>
          <w:lang w:eastAsia="ru-RU"/>
        </w:rPr>
        <w:t>вщинский</w:t>
      </w:r>
      <w:proofErr w:type="spellEnd"/>
      <w:r w:rsidRPr="00AD3F68">
        <w:rPr>
          <w:rFonts w:eastAsia="Times New Roman"/>
          <w:color w:val="000000"/>
          <w:szCs w:val="24"/>
          <w:lang w:eastAsia="ru-RU"/>
        </w:rPr>
        <w:t xml:space="preserve"> сельсовет</w:t>
      </w:r>
      <w:r w:rsidRPr="00AD3F68">
        <w:rPr>
          <w:szCs w:val="24"/>
        </w:rPr>
        <w:t xml:space="preserve"> </w:t>
      </w:r>
      <w:r w:rsidRPr="00AD3F68">
        <w:rPr>
          <w:rFonts w:eastAsia="Times New Roman"/>
          <w:color w:val="000000"/>
          <w:szCs w:val="24"/>
          <w:lang w:eastAsia="ru-RU"/>
        </w:rPr>
        <w:t>приведен в таблице 3.7.</w:t>
      </w:r>
      <w:r w:rsidR="007D6960" w:rsidRPr="00AD3F68">
        <w:rPr>
          <w:rFonts w:eastAsia="Times New Roman"/>
          <w:color w:val="000000"/>
          <w:szCs w:val="24"/>
          <w:lang w:eastAsia="ru-RU"/>
        </w:rPr>
        <w:t>3</w:t>
      </w:r>
      <w:r w:rsidRPr="00AD3F68">
        <w:rPr>
          <w:rFonts w:eastAsia="Times New Roman"/>
          <w:color w:val="000000"/>
          <w:szCs w:val="24"/>
          <w:lang w:eastAsia="ru-RU"/>
        </w:rPr>
        <w:t>.</w:t>
      </w:r>
    </w:p>
    <w:p w14:paraId="10919ED5" w14:textId="0D6F37E9" w:rsidR="00C034A9" w:rsidRPr="00AD3F68" w:rsidRDefault="00C034A9" w:rsidP="00C034A9">
      <w:pPr>
        <w:spacing w:line="276" w:lineRule="auto"/>
        <w:ind w:right="-2" w:firstLine="709"/>
        <w:jc w:val="right"/>
        <w:rPr>
          <w:rFonts w:eastAsia="Times New Roman"/>
          <w:color w:val="000000"/>
          <w:szCs w:val="24"/>
          <w:lang w:eastAsia="ru-RU"/>
        </w:rPr>
      </w:pPr>
      <w:r w:rsidRPr="00AD3F68">
        <w:rPr>
          <w:rFonts w:eastAsia="Times New Roman"/>
          <w:color w:val="000000"/>
          <w:szCs w:val="24"/>
          <w:lang w:eastAsia="ru-RU"/>
        </w:rPr>
        <w:t>Таблица 3.7.</w:t>
      </w:r>
      <w:r w:rsidR="007D6960" w:rsidRPr="00AD3F68">
        <w:rPr>
          <w:rFonts w:eastAsia="Times New Roman"/>
          <w:color w:val="000000"/>
          <w:szCs w:val="24"/>
          <w:lang w:eastAsia="ru-RU"/>
        </w:rPr>
        <w:t>3</w:t>
      </w:r>
    </w:p>
    <w:p w14:paraId="3D871C02" w14:textId="77777777" w:rsidR="00C034A9" w:rsidRPr="00AD3F68" w:rsidRDefault="00C034A9" w:rsidP="00C034A9">
      <w:pPr>
        <w:spacing w:line="276" w:lineRule="auto"/>
        <w:ind w:right="-2"/>
        <w:jc w:val="center"/>
        <w:rPr>
          <w:rFonts w:eastAsia="Times New Roman"/>
          <w:color w:val="000000"/>
          <w:szCs w:val="24"/>
          <w:lang w:val="cs-CZ" w:eastAsia="ru-RU"/>
        </w:rPr>
      </w:pPr>
      <w:r w:rsidRPr="00AD3F68">
        <w:rPr>
          <w:rFonts w:eastAsia="Times New Roman"/>
          <w:color w:val="000000"/>
          <w:szCs w:val="24"/>
          <w:lang w:eastAsia="ru-RU"/>
        </w:rPr>
        <w:t xml:space="preserve">Перечень планируемых объектов местного значения в области автомобильных дорог </w:t>
      </w:r>
    </w:p>
    <w:p w14:paraId="034A4F46" w14:textId="77777777" w:rsidR="00C034A9" w:rsidRPr="00AD3F68" w:rsidRDefault="00C034A9" w:rsidP="00C034A9">
      <w:pPr>
        <w:spacing w:line="14" w:lineRule="auto"/>
        <w:rPr>
          <w:sz w:val="20"/>
          <w:szCs w:val="20"/>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0"/>
        <w:gridCol w:w="1168"/>
        <w:gridCol w:w="1556"/>
        <w:gridCol w:w="1701"/>
        <w:gridCol w:w="1984"/>
        <w:gridCol w:w="1560"/>
        <w:gridCol w:w="1552"/>
      </w:tblGrid>
      <w:tr w:rsidR="00A653AF" w:rsidRPr="00AD3F68" w14:paraId="1B86C6CB" w14:textId="77777777" w:rsidTr="00A653AF">
        <w:trPr>
          <w:trHeight w:val="20"/>
          <w:tblHeader/>
        </w:trPr>
        <w:tc>
          <w:tcPr>
            <w:tcW w:w="197" w:type="pct"/>
            <w:vAlign w:val="center"/>
          </w:tcPr>
          <w:p w14:paraId="54CFDC09" w14:textId="77777777" w:rsidR="00C034A9" w:rsidRPr="00AD3F68" w:rsidRDefault="00C034A9" w:rsidP="00BD76D8">
            <w:pPr>
              <w:spacing w:line="240" w:lineRule="auto"/>
              <w:jc w:val="center"/>
              <w:rPr>
                <w:b/>
                <w:sz w:val="20"/>
                <w:szCs w:val="20"/>
              </w:rPr>
            </w:pPr>
            <w:r w:rsidRPr="00AD3F68">
              <w:rPr>
                <w:b/>
                <w:sz w:val="20"/>
                <w:szCs w:val="20"/>
              </w:rPr>
              <w:t>№</w:t>
            </w:r>
          </w:p>
        </w:tc>
        <w:tc>
          <w:tcPr>
            <w:tcW w:w="589" w:type="pct"/>
            <w:vAlign w:val="center"/>
          </w:tcPr>
          <w:p w14:paraId="45393A89" w14:textId="77777777" w:rsidR="00C034A9" w:rsidRPr="00AD3F68" w:rsidRDefault="00C034A9" w:rsidP="00BD76D8">
            <w:pPr>
              <w:spacing w:line="240" w:lineRule="auto"/>
              <w:jc w:val="center"/>
              <w:rPr>
                <w:b/>
                <w:sz w:val="20"/>
                <w:szCs w:val="20"/>
              </w:rPr>
            </w:pPr>
            <w:r w:rsidRPr="00AD3F68">
              <w:rPr>
                <w:b/>
                <w:sz w:val="20"/>
                <w:szCs w:val="20"/>
              </w:rPr>
              <w:t xml:space="preserve">№ на карте </w:t>
            </w:r>
          </w:p>
        </w:tc>
        <w:tc>
          <w:tcPr>
            <w:tcW w:w="785" w:type="pct"/>
            <w:shd w:val="clear" w:color="auto" w:fill="auto"/>
            <w:vAlign w:val="center"/>
          </w:tcPr>
          <w:p w14:paraId="3F876E84" w14:textId="77777777" w:rsidR="00C034A9" w:rsidRPr="00AD3F68" w:rsidRDefault="00C034A9" w:rsidP="00BD76D8">
            <w:pPr>
              <w:spacing w:line="240" w:lineRule="auto"/>
              <w:jc w:val="center"/>
              <w:rPr>
                <w:b/>
                <w:sz w:val="20"/>
                <w:szCs w:val="20"/>
              </w:rPr>
            </w:pPr>
            <w:r w:rsidRPr="00AD3F68">
              <w:rPr>
                <w:b/>
                <w:sz w:val="20"/>
                <w:szCs w:val="20"/>
              </w:rPr>
              <w:t>Наименование</w:t>
            </w:r>
          </w:p>
        </w:tc>
        <w:tc>
          <w:tcPr>
            <w:tcW w:w="858" w:type="pct"/>
            <w:shd w:val="clear" w:color="auto" w:fill="auto"/>
            <w:vAlign w:val="center"/>
          </w:tcPr>
          <w:p w14:paraId="49A78223" w14:textId="77777777" w:rsidR="00C034A9" w:rsidRPr="00AD3F68" w:rsidRDefault="00C034A9" w:rsidP="00BD76D8">
            <w:pPr>
              <w:spacing w:line="240" w:lineRule="auto"/>
              <w:jc w:val="center"/>
              <w:rPr>
                <w:b/>
                <w:sz w:val="20"/>
                <w:szCs w:val="20"/>
              </w:rPr>
            </w:pPr>
            <w:r w:rsidRPr="00AD3F68">
              <w:rPr>
                <w:b/>
                <w:sz w:val="20"/>
                <w:szCs w:val="20"/>
              </w:rPr>
              <w:t>Местоположение</w:t>
            </w:r>
          </w:p>
        </w:tc>
        <w:tc>
          <w:tcPr>
            <w:tcW w:w="1001" w:type="pct"/>
            <w:shd w:val="clear" w:color="auto" w:fill="auto"/>
            <w:vAlign w:val="center"/>
          </w:tcPr>
          <w:p w14:paraId="3A385DCB" w14:textId="77777777" w:rsidR="00C034A9" w:rsidRPr="00AD3F68" w:rsidRDefault="00C034A9" w:rsidP="00BD76D8">
            <w:pPr>
              <w:spacing w:line="240" w:lineRule="auto"/>
              <w:jc w:val="center"/>
              <w:rPr>
                <w:b/>
                <w:sz w:val="20"/>
                <w:szCs w:val="20"/>
              </w:rPr>
            </w:pPr>
            <w:r w:rsidRPr="00AD3F68">
              <w:rPr>
                <w:b/>
                <w:sz w:val="20"/>
                <w:szCs w:val="20"/>
              </w:rPr>
              <w:t>Описание планируемых мероприятий</w:t>
            </w:r>
          </w:p>
        </w:tc>
        <w:tc>
          <w:tcPr>
            <w:tcW w:w="787" w:type="pct"/>
            <w:shd w:val="clear" w:color="auto" w:fill="auto"/>
            <w:vAlign w:val="center"/>
          </w:tcPr>
          <w:p w14:paraId="1F730FDC" w14:textId="77777777" w:rsidR="00C034A9" w:rsidRPr="00AD3F68" w:rsidRDefault="00C034A9" w:rsidP="00BD76D8">
            <w:pPr>
              <w:spacing w:line="240" w:lineRule="auto"/>
              <w:jc w:val="center"/>
              <w:rPr>
                <w:rFonts w:eastAsia="Arial Unicode MS"/>
                <w:b/>
                <w:sz w:val="20"/>
                <w:szCs w:val="20"/>
              </w:rPr>
            </w:pPr>
            <w:r w:rsidRPr="00AD3F68">
              <w:rPr>
                <w:rFonts w:eastAsia="Arial Unicode MS"/>
                <w:b/>
                <w:sz w:val="20"/>
                <w:szCs w:val="20"/>
              </w:rPr>
              <w:t>Основные характеристики объекта</w:t>
            </w:r>
          </w:p>
        </w:tc>
        <w:tc>
          <w:tcPr>
            <w:tcW w:w="783" w:type="pct"/>
            <w:vAlign w:val="center"/>
          </w:tcPr>
          <w:p w14:paraId="1C343FF8" w14:textId="77777777" w:rsidR="00C034A9" w:rsidRPr="00AD3F68" w:rsidRDefault="00C034A9" w:rsidP="00BD76D8">
            <w:pPr>
              <w:spacing w:line="240" w:lineRule="auto"/>
              <w:jc w:val="center"/>
              <w:rPr>
                <w:rFonts w:eastAsia="Arial Unicode MS"/>
                <w:b/>
                <w:sz w:val="20"/>
                <w:szCs w:val="20"/>
              </w:rPr>
            </w:pPr>
            <w:r w:rsidRPr="00AD3F68">
              <w:rPr>
                <w:rFonts w:eastAsia="Times New Roman"/>
                <w:b/>
                <w:bCs/>
                <w:color w:val="000000"/>
                <w:sz w:val="20"/>
                <w:szCs w:val="20"/>
                <w:lang w:eastAsia="ru-RU"/>
              </w:rPr>
              <w:t>Назначение</w:t>
            </w:r>
          </w:p>
        </w:tc>
      </w:tr>
    </w:tbl>
    <w:p w14:paraId="1C8507FB" w14:textId="77777777" w:rsidR="00C034A9" w:rsidRPr="00AD3F68" w:rsidRDefault="00C034A9" w:rsidP="00C034A9">
      <w:pPr>
        <w:spacing w:line="240" w:lineRule="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
        <w:gridCol w:w="1158"/>
        <w:gridCol w:w="1558"/>
        <w:gridCol w:w="1701"/>
        <w:gridCol w:w="1984"/>
        <w:gridCol w:w="1560"/>
        <w:gridCol w:w="1552"/>
      </w:tblGrid>
      <w:tr w:rsidR="00541329" w:rsidRPr="00AD3F68" w14:paraId="35BB53DC" w14:textId="77777777" w:rsidTr="00A653AF">
        <w:trPr>
          <w:trHeight w:val="20"/>
          <w:tblHeader/>
        </w:trPr>
        <w:tc>
          <w:tcPr>
            <w:tcW w:w="201" w:type="pct"/>
          </w:tcPr>
          <w:p w14:paraId="368FDE6F" w14:textId="77777777" w:rsidR="00C034A9" w:rsidRPr="00AD3F68" w:rsidRDefault="00C034A9" w:rsidP="00BD76D8">
            <w:pPr>
              <w:spacing w:line="240" w:lineRule="auto"/>
              <w:jc w:val="center"/>
              <w:rPr>
                <w:b/>
                <w:sz w:val="20"/>
                <w:szCs w:val="20"/>
              </w:rPr>
            </w:pPr>
            <w:r w:rsidRPr="00AD3F68">
              <w:rPr>
                <w:b/>
                <w:sz w:val="20"/>
                <w:szCs w:val="20"/>
              </w:rPr>
              <w:t>1</w:t>
            </w:r>
          </w:p>
        </w:tc>
        <w:tc>
          <w:tcPr>
            <w:tcW w:w="584" w:type="pct"/>
          </w:tcPr>
          <w:p w14:paraId="48550F48" w14:textId="77777777" w:rsidR="00C034A9" w:rsidRPr="00AD3F68" w:rsidRDefault="00C034A9" w:rsidP="00BD76D8">
            <w:pPr>
              <w:spacing w:line="240" w:lineRule="auto"/>
              <w:jc w:val="center"/>
              <w:rPr>
                <w:b/>
                <w:sz w:val="20"/>
                <w:szCs w:val="20"/>
              </w:rPr>
            </w:pPr>
            <w:r w:rsidRPr="00AD3F68">
              <w:rPr>
                <w:b/>
                <w:sz w:val="20"/>
                <w:szCs w:val="20"/>
              </w:rPr>
              <w:t>2</w:t>
            </w:r>
          </w:p>
        </w:tc>
        <w:tc>
          <w:tcPr>
            <w:tcW w:w="786" w:type="pct"/>
            <w:shd w:val="clear" w:color="auto" w:fill="auto"/>
          </w:tcPr>
          <w:p w14:paraId="02381786" w14:textId="77777777" w:rsidR="00C034A9" w:rsidRPr="00AD3F68" w:rsidRDefault="00C034A9" w:rsidP="00BD76D8">
            <w:pPr>
              <w:spacing w:line="240" w:lineRule="auto"/>
              <w:jc w:val="center"/>
              <w:rPr>
                <w:b/>
                <w:sz w:val="20"/>
                <w:szCs w:val="20"/>
              </w:rPr>
            </w:pPr>
            <w:r w:rsidRPr="00AD3F68">
              <w:rPr>
                <w:b/>
                <w:sz w:val="20"/>
                <w:szCs w:val="20"/>
              </w:rPr>
              <w:t>3</w:t>
            </w:r>
          </w:p>
        </w:tc>
        <w:tc>
          <w:tcPr>
            <w:tcW w:w="858" w:type="pct"/>
            <w:shd w:val="clear" w:color="auto" w:fill="auto"/>
          </w:tcPr>
          <w:p w14:paraId="3CEB2567" w14:textId="77777777" w:rsidR="00C034A9" w:rsidRPr="00AD3F68" w:rsidRDefault="00C034A9" w:rsidP="00BD76D8">
            <w:pPr>
              <w:spacing w:line="240" w:lineRule="auto"/>
              <w:jc w:val="center"/>
              <w:rPr>
                <w:b/>
                <w:sz w:val="20"/>
                <w:szCs w:val="20"/>
              </w:rPr>
            </w:pPr>
            <w:r w:rsidRPr="00AD3F68">
              <w:rPr>
                <w:b/>
                <w:sz w:val="20"/>
                <w:szCs w:val="20"/>
              </w:rPr>
              <w:t>4</w:t>
            </w:r>
          </w:p>
        </w:tc>
        <w:tc>
          <w:tcPr>
            <w:tcW w:w="1001" w:type="pct"/>
            <w:shd w:val="clear" w:color="auto" w:fill="auto"/>
          </w:tcPr>
          <w:p w14:paraId="2406C354" w14:textId="77777777" w:rsidR="00C034A9" w:rsidRPr="00AD3F68" w:rsidRDefault="00C034A9" w:rsidP="00BD76D8">
            <w:pPr>
              <w:spacing w:line="240" w:lineRule="auto"/>
              <w:jc w:val="center"/>
              <w:rPr>
                <w:b/>
                <w:sz w:val="20"/>
                <w:szCs w:val="20"/>
              </w:rPr>
            </w:pPr>
            <w:r w:rsidRPr="00AD3F68">
              <w:rPr>
                <w:b/>
                <w:sz w:val="20"/>
                <w:szCs w:val="20"/>
              </w:rPr>
              <w:t>5</w:t>
            </w:r>
          </w:p>
        </w:tc>
        <w:tc>
          <w:tcPr>
            <w:tcW w:w="787" w:type="pct"/>
            <w:shd w:val="clear" w:color="auto" w:fill="auto"/>
          </w:tcPr>
          <w:p w14:paraId="32802F01" w14:textId="77777777" w:rsidR="00C034A9" w:rsidRPr="00AD3F68" w:rsidRDefault="00C034A9" w:rsidP="00BD76D8">
            <w:pPr>
              <w:spacing w:line="240" w:lineRule="auto"/>
              <w:jc w:val="center"/>
              <w:rPr>
                <w:rFonts w:eastAsia="Arial Unicode MS"/>
                <w:b/>
                <w:sz w:val="20"/>
                <w:szCs w:val="20"/>
              </w:rPr>
            </w:pPr>
            <w:r w:rsidRPr="00AD3F68">
              <w:rPr>
                <w:rFonts w:eastAsia="Arial Unicode MS"/>
                <w:b/>
                <w:sz w:val="20"/>
                <w:szCs w:val="20"/>
              </w:rPr>
              <w:t>6</w:t>
            </w:r>
          </w:p>
        </w:tc>
        <w:tc>
          <w:tcPr>
            <w:tcW w:w="783" w:type="pct"/>
          </w:tcPr>
          <w:p w14:paraId="7A9809C2" w14:textId="77777777" w:rsidR="00C034A9" w:rsidRPr="00AD3F68" w:rsidRDefault="00C034A9" w:rsidP="00BD76D8">
            <w:pPr>
              <w:spacing w:line="240" w:lineRule="auto"/>
              <w:jc w:val="center"/>
              <w:rPr>
                <w:rFonts w:eastAsia="Arial Unicode MS"/>
                <w:b/>
                <w:sz w:val="20"/>
                <w:szCs w:val="20"/>
              </w:rPr>
            </w:pPr>
            <w:r w:rsidRPr="00AD3F68">
              <w:rPr>
                <w:rFonts w:eastAsia="Arial Unicode MS"/>
                <w:b/>
                <w:sz w:val="20"/>
                <w:szCs w:val="20"/>
              </w:rPr>
              <w:t>7</w:t>
            </w:r>
          </w:p>
        </w:tc>
      </w:tr>
      <w:tr w:rsidR="00541329" w:rsidRPr="00AD3F68" w14:paraId="3D0138B3" w14:textId="77777777" w:rsidTr="00A653AF">
        <w:trPr>
          <w:trHeight w:val="20"/>
        </w:trPr>
        <w:tc>
          <w:tcPr>
            <w:tcW w:w="201" w:type="pct"/>
          </w:tcPr>
          <w:p w14:paraId="6E8CE67A" w14:textId="77777777" w:rsidR="00C034A9" w:rsidRPr="00AD3F68" w:rsidRDefault="00C034A9" w:rsidP="00BD76D8">
            <w:pPr>
              <w:spacing w:line="240" w:lineRule="auto"/>
              <w:jc w:val="center"/>
              <w:rPr>
                <w:sz w:val="20"/>
                <w:szCs w:val="20"/>
              </w:rPr>
            </w:pPr>
            <w:r w:rsidRPr="00AD3F68">
              <w:rPr>
                <w:sz w:val="20"/>
                <w:szCs w:val="20"/>
              </w:rPr>
              <w:t>1</w:t>
            </w:r>
          </w:p>
        </w:tc>
        <w:tc>
          <w:tcPr>
            <w:tcW w:w="584" w:type="pct"/>
          </w:tcPr>
          <w:p w14:paraId="2E72C212" w14:textId="57A4FFC9" w:rsidR="00C034A9" w:rsidRPr="00AD3F68" w:rsidRDefault="007568B4" w:rsidP="00BD76D8">
            <w:pPr>
              <w:spacing w:line="240" w:lineRule="auto"/>
              <w:jc w:val="center"/>
              <w:rPr>
                <w:sz w:val="20"/>
                <w:szCs w:val="20"/>
              </w:rPr>
            </w:pPr>
            <w:r w:rsidRPr="00AD3F68">
              <w:rPr>
                <w:sz w:val="20"/>
                <w:szCs w:val="20"/>
                <w:lang w:val="en-US"/>
              </w:rPr>
              <w:t>УДСс.1.1</w:t>
            </w:r>
          </w:p>
        </w:tc>
        <w:tc>
          <w:tcPr>
            <w:tcW w:w="786" w:type="pct"/>
            <w:shd w:val="clear" w:color="auto" w:fill="auto"/>
          </w:tcPr>
          <w:p w14:paraId="038BE7D0" w14:textId="11F6C2B2" w:rsidR="00C034A9" w:rsidRPr="00AD3F68" w:rsidRDefault="00152983" w:rsidP="00BD76D8">
            <w:pPr>
              <w:spacing w:line="240" w:lineRule="auto"/>
              <w:jc w:val="left"/>
              <w:rPr>
                <w:sz w:val="20"/>
                <w:szCs w:val="20"/>
              </w:rPr>
            </w:pPr>
            <w:r w:rsidRPr="00AD3F68">
              <w:rPr>
                <w:sz w:val="20"/>
                <w:szCs w:val="20"/>
              </w:rPr>
              <w:t>Улица в жилой застройке</w:t>
            </w:r>
          </w:p>
        </w:tc>
        <w:tc>
          <w:tcPr>
            <w:tcW w:w="858" w:type="pct"/>
            <w:shd w:val="clear" w:color="auto" w:fill="auto"/>
          </w:tcPr>
          <w:p w14:paraId="2948BDAD" w14:textId="4A2034E7" w:rsidR="00C034A9" w:rsidRPr="00AD3F68" w:rsidRDefault="00477A8B" w:rsidP="00BD76D8">
            <w:pPr>
              <w:spacing w:line="240" w:lineRule="auto"/>
              <w:jc w:val="left"/>
              <w:rPr>
                <w:sz w:val="20"/>
                <w:szCs w:val="20"/>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6D744E" w:rsidRPr="00AD3F68">
              <w:rPr>
                <w:bCs/>
                <w:color w:val="000000"/>
                <w:sz w:val="20"/>
                <w:szCs w:val="20"/>
                <w:shd w:val="clear" w:color="auto" w:fill="FFFFFF"/>
              </w:rPr>
              <w:br/>
            </w:r>
            <w:r w:rsidR="00C034A9" w:rsidRPr="00AD3F68">
              <w:rPr>
                <w:rFonts w:eastAsiaTheme="minorHAnsi"/>
                <w:sz w:val="20"/>
                <w:szCs w:val="20"/>
              </w:rPr>
              <w:t xml:space="preserve">с. </w:t>
            </w:r>
            <w:proofErr w:type="spellStart"/>
            <w:r w:rsidR="00B41B2C" w:rsidRPr="00AD3F68">
              <w:rPr>
                <w:rFonts w:eastAsiaTheme="minorHAnsi"/>
                <w:sz w:val="20"/>
                <w:szCs w:val="20"/>
              </w:rPr>
              <w:t>Коренёвщино</w:t>
            </w:r>
            <w:proofErr w:type="spellEnd"/>
            <w:r w:rsidR="00C034A9" w:rsidRPr="00AD3F68">
              <w:rPr>
                <w:rFonts w:eastAsiaTheme="minorHAnsi"/>
                <w:sz w:val="20"/>
                <w:szCs w:val="20"/>
              </w:rPr>
              <w:t xml:space="preserve"> по ул. Хохлова</w:t>
            </w:r>
          </w:p>
        </w:tc>
        <w:tc>
          <w:tcPr>
            <w:tcW w:w="1001" w:type="pct"/>
            <w:shd w:val="clear" w:color="auto" w:fill="auto"/>
          </w:tcPr>
          <w:p w14:paraId="66A168A4" w14:textId="3EA710EE" w:rsidR="00C034A9" w:rsidRPr="00AD3F68" w:rsidRDefault="00C034A9" w:rsidP="00BD76D8">
            <w:pPr>
              <w:spacing w:line="240" w:lineRule="auto"/>
              <w:jc w:val="left"/>
              <w:rPr>
                <w:sz w:val="20"/>
                <w:szCs w:val="20"/>
              </w:rPr>
            </w:pPr>
            <w:r w:rsidRPr="00AD3F68">
              <w:rPr>
                <w:sz w:val="20"/>
                <w:szCs w:val="20"/>
              </w:rPr>
              <w:t>1.</w:t>
            </w:r>
            <w:r w:rsidR="007F6B69" w:rsidRPr="00AD3F68">
              <w:rPr>
                <w:sz w:val="20"/>
                <w:szCs w:val="20"/>
              </w:rPr>
              <w:t xml:space="preserve"> </w:t>
            </w:r>
            <w:r w:rsidR="00152983" w:rsidRPr="00AD3F68">
              <w:rPr>
                <w:sz w:val="20"/>
                <w:szCs w:val="20"/>
              </w:rPr>
              <w:t>Реконструкция</w:t>
            </w:r>
            <w:r w:rsidR="007D6960" w:rsidRPr="00AD3F68">
              <w:rPr>
                <w:sz w:val="20"/>
                <w:szCs w:val="20"/>
              </w:rPr>
              <w:t xml:space="preserve">; </w:t>
            </w:r>
          </w:p>
          <w:p w14:paraId="593850C4" w14:textId="301D424A" w:rsidR="00C034A9" w:rsidRPr="00AD3F68" w:rsidRDefault="00C034A9" w:rsidP="007D6960">
            <w:pPr>
              <w:spacing w:line="240" w:lineRule="auto"/>
              <w:jc w:val="left"/>
              <w:rPr>
                <w:sz w:val="20"/>
                <w:szCs w:val="20"/>
              </w:rPr>
            </w:pPr>
            <w:r w:rsidRPr="00AD3F68">
              <w:rPr>
                <w:sz w:val="20"/>
                <w:szCs w:val="20"/>
              </w:rPr>
              <w:t>2.</w:t>
            </w:r>
            <w:r w:rsidR="007F6B69" w:rsidRPr="00AD3F68">
              <w:rPr>
                <w:sz w:val="20"/>
                <w:szCs w:val="20"/>
              </w:rPr>
              <w:t xml:space="preserve"> </w:t>
            </w:r>
            <w:r w:rsidRPr="00AD3F68">
              <w:rPr>
                <w:sz w:val="20"/>
                <w:szCs w:val="20"/>
              </w:rPr>
              <w:t xml:space="preserve">Срок реализации </w:t>
            </w:r>
            <w:r w:rsidR="007D6960" w:rsidRPr="00AD3F68">
              <w:rPr>
                <w:sz w:val="20"/>
                <w:szCs w:val="20"/>
              </w:rPr>
              <w:t>—</w:t>
            </w:r>
            <w:r w:rsidRPr="00AD3F68">
              <w:rPr>
                <w:sz w:val="20"/>
                <w:szCs w:val="20"/>
              </w:rPr>
              <w:t>2022 год</w:t>
            </w:r>
          </w:p>
        </w:tc>
        <w:tc>
          <w:tcPr>
            <w:tcW w:w="787" w:type="pct"/>
            <w:shd w:val="clear" w:color="auto" w:fill="auto"/>
          </w:tcPr>
          <w:p w14:paraId="607F4C56" w14:textId="77777777" w:rsidR="00C034A9" w:rsidRPr="00AD3F68" w:rsidRDefault="00C034A9" w:rsidP="00BD76D8">
            <w:pPr>
              <w:spacing w:line="240" w:lineRule="auto"/>
              <w:jc w:val="center"/>
              <w:rPr>
                <w:rFonts w:eastAsia="Arial Unicode MS"/>
                <w:sz w:val="20"/>
                <w:szCs w:val="20"/>
              </w:rPr>
            </w:pPr>
            <w:r w:rsidRPr="00AD3F68">
              <w:rPr>
                <w:rFonts w:eastAsia="Arial Unicode MS"/>
                <w:sz w:val="20"/>
                <w:szCs w:val="20"/>
              </w:rPr>
              <w:t>-</w:t>
            </w:r>
          </w:p>
        </w:tc>
        <w:tc>
          <w:tcPr>
            <w:tcW w:w="783" w:type="pct"/>
          </w:tcPr>
          <w:p w14:paraId="0EA076FB" w14:textId="3D73B890" w:rsidR="00C034A9" w:rsidRPr="00AD3F68" w:rsidRDefault="00C034A9" w:rsidP="00541329">
            <w:pPr>
              <w:tabs>
                <w:tab w:val="left" w:pos="1330"/>
              </w:tabs>
              <w:spacing w:line="240" w:lineRule="auto"/>
              <w:ind w:right="-115"/>
              <w:jc w:val="left"/>
              <w:rPr>
                <w:rFonts w:eastAsia="Arial Unicode MS"/>
                <w:sz w:val="20"/>
                <w:szCs w:val="20"/>
              </w:rPr>
            </w:pPr>
            <w:r w:rsidRPr="00AD3F68">
              <w:rPr>
                <w:sz w:val="20"/>
                <w:szCs w:val="20"/>
              </w:rPr>
              <w:t xml:space="preserve">Развитие транспортной инфраструктуры </w:t>
            </w:r>
            <w:r w:rsidR="007D6960" w:rsidRPr="00AD3F68">
              <w:rPr>
                <w:sz w:val="20"/>
                <w:szCs w:val="20"/>
              </w:rPr>
              <w:t>на 2017</w:t>
            </w:r>
            <w:r w:rsidRPr="00AD3F68">
              <w:rPr>
                <w:sz w:val="20"/>
                <w:szCs w:val="20"/>
              </w:rPr>
              <w:t>–2027 годы</w:t>
            </w:r>
          </w:p>
        </w:tc>
      </w:tr>
      <w:tr w:rsidR="00541329" w:rsidRPr="00AD3F68" w14:paraId="54F18009" w14:textId="77777777" w:rsidTr="00A653AF">
        <w:trPr>
          <w:trHeight w:val="20"/>
        </w:trPr>
        <w:tc>
          <w:tcPr>
            <w:tcW w:w="201" w:type="pct"/>
          </w:tcPr>
          <w:p w14:paraId="72E909BC" w14:textId="77777777" w:rsidR="00C034A9" w:rsidRPr="00AD3F68" w:rsidRDefault="00C034A9" w:rsidP="00BD76D8">
            <w:pPr>
              <w:spacing w:line="240" w:lineRule="auto"/>
              <w:jc w:val="center"/>
              <w:rPr>
                <w:sz w:val="20"/>
                <w:szCs w:val="20"/>
              </w:rPr>
            </w:pPr>
            <w:r w:rsidRPr="00AD3F68">
              <w:rPr>
                <w:sz w:val="20"/>
                <w:szCs w:val="20"/>
              </w:rPr>
              <w:t>2</w:t>
            </w:r>
          </w:p>
        </w:tc>
        <w:tc>
          <w:tcPr>
            <w:tcW w:w="584" w:type="pct"/>
          </w:tcPr>
          <w:p w14:paraId="712761E9" w14:textId="6E140063" w:rsidR="00C034A9" w:rsidRPr="00AD3F68" w:rsidRDefault="007568B4" w:rsidP="007568B4">
            <w:pPr>
              <w:spacing w:line="240" w:lineRule="auto"/>
              <w:jc w:val="center"/>
              <w:rPr>
                <w:sz w:val="20"/>
                <w:szCs w:val="20"/>
              </w:rPr>
            </w:pPr>
            <w:r w:rsidRPr="00AD3F68">
              <w:rPr>
                <w:sz w:val="20"/>
                <w:szCs w:val="20"/>
                <w:lang w:val="en-US"/>
              </w:rPr>
              <w:t>УДСс.1.</w:t>
            </w:r>
            <w:r w:rsidRPr="00AD3F68">
              <w:rPr>
                <w:sz w:val="20"/>
                <w:szCs w:val="20"/>
              </w:rPr>
              <w:t>2</w:t>
            </w:r>
          </w:p>
        </w:tc>
        <w:tc>
          <w:tcPr>
            <w:tcW w:w="786" w:type="pct"/>
            <w:shd w:val="clear" w:color="auto" w:fill="auto"/>
          </w:tcPr>
          <w:p w14:paraId="0EE42826" w14:textId="620C87AA" w:rsidR="00C034A9" w:rsidRPr="00AD3F68" w:rsidRDefault="00152983" w:rsidP="00BD76D8">
            <w:pPr>
              <w:spacing w:line="240" w:lineRule="auto"/>
              <w:jc w:val="left"/>
              <w:rPr>
                <w:sz w:val="20"/>
                <w:szCs w:val="20"/>
              </w:rPr>
            </w:pPr>
            <w:r w:rsidRPr="00AD3F68">
              <w:rPr>
                <w:sz w:val="20"/>
                <w:szCs w:val="20"/>
              </w:rPr>
              <w:t>Улица в жилой застройке</w:t>
            </w:r>
          </w:p>
        </w:tc>
        <w:tc>
          <w:tcPr>
            <w:tcW w:w="858" w:type="pct"/>
            <w:shd w:val="clear" w:color="auto" w:fill="auto"/>
          </w:tcPr>
          <w:p w14:paraId="61E5010F" w14:textId="4ADEE8BF" w:rsidR="00C034A9" w:rsidRPr="00AD3F68" w:rsidRDefault="00477A8B" w:rsidP="00BD76D8">
            <w:pPr>
              <w:spacing w:line="240" w:lineRule="auto"/>
              <w:jc w:val="left"/>
              <w:rPr>
                <w:rFonts w:eastAsiaTheme="minorHAnsi"/>
                <w:sz w:val="20"/>
                <w:szCs w:val="20"/>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6D744E" w:rsidRPr="00AD3F68">
              <w:rPr>
                <w:bCs/>
                <w:color w:val="000000"/>
                <w:sz w:val="20"/>
                <w:szCs w:val="20"/>
                <w:shd w:val="clear" w:color="auto" w:fill="FFFFFF"/>
              </w:rPr>
              <w:br/>
            </w:r>
            <w:r w:rsidR="00C034A9" w:rsidRPr="00AD3F68">
              <w:rPr>
                <w:rFonts w:eastAsiaTheme="minorHAnsi"/>
                <w:sz w:val="20"/>
                <w:szCs w:val="20"/>
              </w:rPr>
              <w:lastRenderedPageBreak/>
              <w:t xml:space="preserve">с. </w:t>
            </w:r>
            <w:proofErr w:type="spellStart"/>
            <w:r w:rsidR="00B41B2C" w:rsidRPr="00AD3F68">
              <w:rPr>
                <w:rFonts w:eastAsiaTheme="minorHAnsi"/>
                <w:sz w:val="20"/>
                <w:szCs w:val="20"/>
              </w:rPr>
              <w:t>Коренёвщино</w:t>
            </w:r>
            <w:proofErr w:type="spellEnd"/>
            <w:r w:rsidR="00C034A9" w:rsidRPr="00AD3F68">
              <w:rPr>
                <w:rFonts w:eastAsiaTheme="minorHAnsi"/>
                <w:sz w:val="20"/>
                <w:szCs w:val="20"/>
              </w:rPr>
              <w:t xml:space="preserve"> по ул. Школьная</w:t>
            </w:r>
          </w:p>
        </w:tc>
        <w:tc>
          <w:tcPr>
            <w:tcW w:w="1001" w:type="pct"/>
            <w:shd w:val="clear" w:color="auto" w:fill="auto"/>
          </w:tcPr>
          <w:p w14:paraId="296692B0" w14:textId="71E5CC4A" w:rsidR="00C034A9" w:rsidRPr="00AD3F68" w:rsidRDefault="00C034A9" w:rsidP="00BD76D8">
            <w:pPr>
              <w:spacing w:line="240" w:lineRule="auto"/>
              <w:jc w:val="left"/>
              <w:rPr>
                <w:sz w:val="20"/>
                <w:szCs w:val="20"/>
              </w:rPr>
            </w:pPr>
            <w:r w:rsidRPr="00AD3F68">
              <w:rPr>
                <w:sz w:val="20"/>
                <w:szCs w:val="20"/>
              </w:rPr>
              <w:lastRenderedPageBreak/>
              <w:t>1.</w:t>
            </w:r>
            <w:r w:rsidR="007F6B69" w:rsidRPr="00AD3F68">
              <w:rPr>
                <w:sz w:val="20"/>
                <w:szCs w:val="20"/>
              </w:rPr>
              <w:t xml:space="preserve"> </w:t>
            </w:r>
            <w:r w:rsidR="00152983" w:rsidRPr="00AD3F68">
              <w:rPr>
                <w:sz w:val="20"/>
                <w:szCs w:val="20"/>
              </w:rPr>
              <w:t>Реконструкция</w:t>
            </w:r>
            <w:r w:rsidR="007D6960" w:rsidRPr="00AD3F68">
              <w:rPr>
                <w:sz w:val="20"/>
                <w:szCs w:val="20"/>
              </w:rPr>
              <w:t xml:space="preserve">; </w:t>
            </w:r>
          </w:p>
          <w:p w14:paraId="5F16358A" w14:textId="2C58A450" w:rsidR="00C034A9" w:rsidRPr="00AD3F68" w:rsidRDefault="00C034A9" w:rsidP="00BD76D8">
            <w:pPr>
              <w:spacing w:line="240" w:lineRule="auto"/>
              <w:jc w:val="left"/>
              <w:rPr>
                <w:sz w:val="20"/>
                <w:szCs w:val="20"/>
              </w:rPr>
            </w:pPr>
            <w:r w:rsidRPr="00AD3F68">
              <w:rPr>
                <w:sz w:val="20"/>
                <w:szCs w:val="20"/>
              </w:rPr>
              <w:t>2.</w:t>
            </w:r>
            <w:r w:rsidR="007F6B69" w:rsidRPr="00AD3F68">
              <w:rPr>
                <w:sz w:val="20"/>
                <w:szCs w:val="20"/>
              </w:rPr>
              <w:t xml:space="preserve"> </w:t>
            </w:r>
            <w:r w:rsidRPr="00AD3F68">
              <w:rPr>
                <w:sz w:val="20"/>
                <w:szCs w:val="20"/>
              </w:rPr>
              <w:t xml:space="preserve">Срок реализации </w:t>
            </w:r>
            <w:r w:rsidR="007D6960" w:rsidRPr="00AD3F68">
              <w:rPr>
                <w:sz w:val="20"/>
                <w:szCs w:val="20"/>
              </w:rPr>
              <w:t>—</w:t>
            </w:r>
            <w:r w:rsidRPr="00AD3F68">
              <w:rPr>
                <w:sz w:val="20"/>
                <w:szCs w:val="20"/>
              </w:rPr>
              <w:t>2022 год</w:t>
            </w:r>
          </w:p>
        </w:tc>
        <w:tc>
          <w:tcPr>
            <w:tcW w:w="787" w:type="pct"/>
            <w:shd w:val="clear" w:color="auto" w:fill="auto"/>
          </w:tcPr>
          <w:p w14:paraId="7210D389" w14:textId="77777777" w:rsidR="00C034A9" w:rsidRPr="00AD3F68" w:rsidRDefault="00C034A9" w:rsidP="00BD76D8">
            <w:pPr>
              <w:spacing w:line="240" w:lineRule="auto"/>
              <w:jc w:val="center"/>
              <w:rPr>
                <w:rFonts w:eastAsia="Arial Unicode MS"/>
                <w:sz w:val="20"/>
                <w:szCs w:val="20"/>
              </w:rPr>
            </w:pPr>
            <w:r w:rsidRPr="00AD3F68">
              <w:rPr>
                <w:rFonts w:eastAsia="Arial Unicode MS"/>
                <w:sz w:val="20"/>
                <w:szCs w:val="20"/>
              </w:rPr>
              <w:t>-</w:t>
            </w:r>
          </w:p>
        </w:tc>
        <w:tc>
          <w:tcPr>
            <w:tcW w:w="783" w:type="pct"/>
          </w:tcPr>
          <w:p w14:paraId="0A9017E6" w14:textId="48B4C628" w:rsidR="00C034A9" w:rsidRPr="00AD3F68" w:rsidRDefault="00C034A9" w:rsidP="00541329">
            <w:pPr>
              <w:tabs>
                <w:tab w:val="left" w:pos="1330"/>
              </w:tabs>
              <w:spacing w:line="240" w:lineRule="auto"/>
              <w:ind w:right="-115"/>
              <w:jc w:val="left"/>
              <w:rPr>
                <w:sz w:val="20"/>
                <w:szCs w:val="20"/>
              </w:rPr>
            </w:pPr>
            <w:r w:rsidRPr="00AD3F68">
              <w:rPr>
                <w:sz w:val="20"/>
                <w:szCs w:val="20"/>
              </w:rPr>
              <w:t xml:space="preserve">Развитие транспортной инфраструктуры </w:t>
            </w:r>
            <w:r w:rsidR="007D6960" w:rsidRPr="00AD3F68">
              <w:rPr>
                <w:sz w:val="20"/>
                <w:szCs w:val="20"/>
              </w:rPr>
              <w:t>на 2017</w:t>
            </w:r>
            <w:r w:rsidRPr="00AD3F68">
              <w:rPr>
                <w:sz w:val="20"/>
                <w:szCs w:val="20"/>
              </w:rPr>
              <w:t>–2027 годы</w:t>
            </w:r>
          </w:p>
        </w:tc>
      </w:tr>
      <w:tr w:rsidR="00541329" w:rsidRPr="00AD3F68" w14:paraId="30058822" w14:textId="77777777" w:rsidTr="00A653AF">
        <w:trPr>
          <w:trHeight w:val="20"/>
        </w:trPr>
        <w:tc>
          <w:tcPr>
            <w:tcW w:w="201" w:type="pct"/>
          </w:tcPr>
          <w:p w14:paraId="4FC9BCEC" w14:textId="77777777" w:rsidR="00C034A9" w:rsidRPr="00AD3F68" w:rsidRDefault="00C034A9" w:rsidP="00BD76D8">
            <w:pPr>
              <w:spacing w:line="240" w:lineRule="auto"/>
              <w:jc w:val="center"/>
              <w:rPr>
                <w:sz w:val="20"/>
                <w:szCs w:val="20"/>
              </w:rPr>
            </w:pPr>
            <w:r w:rsidRPr="00AD3F68">
              <w:rPr>
                <w:sz w:val="20"/>
                <w:szCs w:val="20"/>
              </w:rPr>
              <w:t>3</w:t>
            </w:r>
          </w:p>
        </w:tc>
        <w:tc>
          <w:tcPr>
            <w:tcW w:w="584" w:type="pct"/>
          </w:tcPr>
          <w:p w14:paraId="096199E8" w14:textId="444C87F6" w:rsidR="00C034A9" w:rsidRPr="00AD3F68" w:rsidRDefault="007568B4" w:rsidP="007568B4">
            <w:pPr>
              <w:spacing w:line="240" w:lineRule="auto"/>
              <w:jc w:val="center"/>
              <w:rPr>
                <w:sz w:val="20"/>
                <w:szCs w:val="20"/>
              </w:rPr>
            </w:pPr>
            <w:r w:rsidRPr="00AD3F68">
              <w:rPr>
                <w:sz w:val="20"/>
                <w:szCs w:val="20"/>
                <w:lang w:val="en-US"/>
              </w:rPr>
              <w:t>УДСс.1.</w:t>
            </w:r>
            <w:r w:rsidRPr="00AD3F68">
              <w:rPr>
                <w:sz w:val="20"/>
                <w:szCs w:val="20"/>
              </w:rPr>
              <w:t>3</w:t>
            </w:r>
          </w:p>
        </w:tc>
        <w:tc>
          <w:tcPr>
            <w:tcW w:w="786" w:type="pct"/>
            <w:shd w:val="clear" w:color="auto" w:fill="auto"/>
          </w:tcPr>
          <w:p w14:paraId="005A098A" w14:textId="2218A940" w:rsidR="00C034A9" w:rsidRPr="00AD3F68" w:rsidRDefault="00152983" w:rsidP="00BD76D8">
            <w:pPr>
              <w:spacing w:line="240" w:lineRule="auto"/>
              <w:jc w:val="left"/>
              <w:rPr>
                <w:sz w:val="20"/>
                <w:szCs w:val="20"/>
              </w:rPr>
            </w:pPr>
            <w:r w:rsidRPr="00AD3F68">
              <w:rPr>
                <w:sz w:val="20"/>
                <w:szCs w:val="20"/>
              </w:rPr>
              <w:t>Улица в жилой застройке</w:t>
            </w:r>
          </w:p>
        </w:tc>
        <w:tc>
          <w:tcPr>
            <w:tcW w:w="858" w:type="pct"/>
            <w:shd w:val="clear" w:color="auto" w:fill="auto"/>
          </w:tcPr>
          <w:p w14:paraId="192CA5B6" w14:textId="34495418" w:rsidR="00C034A9" w:rsidRPr="00AD3F68" w:rsidRDefault="00477A8B" w:rsidP="00BD76D8">
            <w:pPr>
              <w:spacing w:line="240" w:lineRule="auto"/>
              <w:jc w:val="left"/>
              <w:rPr>
                <w:sz w:val="20"/>
                <w:szCs w:val="20"/>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6D744E" w:rsidRPr="00AD3F68">
              <w:rPr>
                <w:bCs/>
                <w:color w:val="000000"/>
                <w:sz w:val="20"/>
                <w:szCs w:val="20"/>
                <w:shd w:val="clear" w:color="auto" w:fill="FFFFFF"/>
              </w:rPr>
              <w:br/>
            </w:r>
            <w:r w:rsidR="00C034A9" w:rsidRPr="00AD3F68">
              <w:rPr>
                <w:rFonts w:eastAsiaTheme="minorHAnsi"/>
                <w:sz w:val="20"/>
                <w:szCs w:val="20"/>
              </w:rPr>
              <w:t xml:space="preserve">с. </w:t>
            </w:r>
            <w:proofErr w:type="spellStart"/>
            <w:r w:rsidR="00C034A9" w:rsidRPr="00AD3F68">
              <w:rPr>
                <w:rFonts w:eastAsiaTheme="minorHAnsi"/>
                <w:sz w:val="20"/>
                <w:szCs w:val="20"/>
              </w:rPr>
              <w:t>Капитанщино</w:t>
            </w:r>
            <w:proofErr w:type="spellEnd"/>
            <w:r w:rsidR="00C034A9" w:rsidRPr="00AD3F68">
              <w:rPr>
                <w:rFonts w:eastAsiaTheme="minorHAnsi"/>
                <w:sz w:val="20"/>
                <w:szCs w:val="20"/>
              </w:rPr>
              <w:t xml:space="preserve"> по ул. 4-я Заречная</w:t>
            </w:r>
          </w:p>
        </w:tc>
        <w:tc>
          <w:tcPr>
            <w:tcW w:w="1001" w:type="pct"/>
            <w:shd w:val="clear" w:color="auto" w:fill="auto"/>
          </w:tcPr>
          <w:p w14:paraId="60DE01E5" w14:textId="4ED0A9E9" w:rsidR="00C034A9" w:rsidRPr="00AD3F68" w:rsidRDefault="00C034A9" w:rsidP="007F6B69">
            <w:pPr>
              <w:spacing w:line="240" w:lineRule="auto"/>
              <w:jc w:val="left"/>
              <w:rPr>
                <w:sz w:val="20"/>
                <w:szCs w:val="20"/>
              </w:rPr>
            </w:pPr>
            <w:r w:rsidRPr="00AD3F68">
              <w:rPr>
                <w:sz w:val="20"/>
                <w:szCs w:val="20"/>
              </w:rPr>
              <w:t>1.</w:t>
            </w:r>
            <w:r w:rsidR="007F6B69" w:rsidRPr="00AD3F68">
              <w:rPr>
                <w:sz w:val="20"/>
                <w:szCs w:val="20"/>
              </w:rPr>
              <w:t xml:space="preserve"> </w:t>
            </w:r>
            <w:r w:rsidR="00152983" w:rsidRPr="00AD3F68">
              <w:rPr>
                <w:sz w:val="20"/>
                <w:szCs w:val="20"/>
              </w:rPr>
              <w:t>Реконструкция</w:t>
            </w:r>
            <w:r w:rsidR="007D6960" w:rsidRPr="00AD3F68">
              <w:rPr>
                <w:sz w:val="20"/>
                <w:szCs w:val="20"/>
              </w:rPr>
              <w:t xml:space="preserve">; </w:t>
            </w:r>
            <w:r w:rsidRPr="00AD3F68">
              <w:rPr>
                <w:sz w:val="20"/>
                <w:szCs w:val="20"/>
              </w:rPr>
              <w:br/>
              <w:t>2.</w:t>
            </w:r>
            <w:r w:rsidR="007F6B69" w:rsidRPr="00AD3F68">
              <w:rPr>
                <w:sz w:val="20"/>
                <w:szCs w:val="20"/>
              </w:rPr>
              <w:t xml:space="preserve"> </w:t>
            </w:r>
            <w:r w:rsidRPr="00AD3F68">
              <w:rPr>
                <w:sz w:val="20"/>
                <w:szCs w:val="20"/>
              </w:rPr>
              <w:t xml:space="preserve">Срок реализации </w:t>
            </w:r>
            <w:r w:rsidR="007D6960" w:rsidRPr="00AD3F68">
              <w:rPr>
                <w:sz w:val="20"/>
                <w:szCs w:val="20"/>
              </w:rPr>
              <w:t>—</w:t>
            </w:r>
            <w:r w:rsidRPr="00AD3F68">
              <w:rPr>
                <w:sz w:val="20"/>
                <w:szCs w:val="20"/>
              </w:rPr>
              <w:t>2023 год</w:t>
            </w:r>
          </w:p>
        </w:tc>
        <w:tc>
          <w:tcPr>
            <w:tcW w:w="787" w:type="pct"/>
            <w:shd w:val="clear" w:color="auto" w:fill="auto"/>
          </w:tcPr>
          <w:p w14:paraId="3FFBA10A" w14:textId="77777777" w:rsidR="00C034A9" w:rsidRPr="00AD3F68" w:rsidRDefault="00C034A9" w:rsidP="00BD76D8">
            <w:pPr>
              <w:spacing w:line="240" w:lineRule="auto"/>
              <w:jc w:val="center"/>
              <w:rPr>
                <w:rFonts w:eastAsia="Arial Unicode MS"/>
                <w:sz w:val="20"/>
                <w:szCs w:val="20"/>
              </w:rPr>
            </w:pPr>
            <w:r w:rsidRPr="00AD3F68">
              <w:rPr>
                <w:rFonts w:eastAsia="Arial Unicode MS"/>
                <w:sz w:val="20"/>
                <w:szCs w:val="20"/>
              </w:rPr>
              <w:t>-</w:t>
            </w:r>
          </w:p>
        </w:tc>
        <w:tc>
          <w:tcPr>
            <w:tcW w:w="783" w:type="pct"/>
          </w:tcPr>
          <w:p w14:paraId="335DC96F" w14:textId="1B5F6BC8" w:rsidR="00C034A9" w:rsidRPr="00AD3F68" w:rsidRDefault="00C034A9" w:rsidP="00541329">
            <w:pPr>
              <w:spacing w:line="240" w:lineRule="auto"/>
              <w:ind w:right="-115"/>
              <w:jc w:val="left"/>
              <w:rPr>
                <w:sz w:val="20"/>
                <w:szCs w:val="20"/>
              </w:rPr>
            </w:pPr>
            <w:r w:rsidRPr="00AD3F68">
              <w:rPr>
                <w:sz w:val="20"/>
                <w:szCs w:val="20"/>
              </w:rPr>
              <w:t xml:space="preserve">Развитие транспортной инфраструктуры </w:t>
            </w:r>
            <w:r w:rsidR="007D6960" w:rsidRPr="00AD3F68">
              <w:rPr>
                <w:sz w:val="20"/>
                <w:szCs w:val="20"/>
              </w:rPr>
              <w:t>на 2017</w:t>
            </w:r>
            <w:r w:rsidRPr="00AD3F68">
              <w:rPr>
                <w:sz w:val="20"/>
                <w:szCs w:val="20"/>
              </w:rPr>
              <w:t>–2027 годы</w:t>
            </w:r>
          </w:p>
        </w:tc>
      </w:tr>
      <w:tr w:rsidR="00541329" w:rsidRPr="00AD3F68" w14:paraId="1DD5EB0A" w14:textId="77777777" w:rsidTr="00A653AF">
        <w:trPr>
          <w:trHeight w:val="20"/>
        </w:trPr>
        <w:tc>
          <w:tcPr>
            <w:tcW w:w="201" w:type="pct"/>
          </w:tcPr>
          <w:p w14:paraId="5F444DE7" w14:textId="77777777" w:rsidR="00C034A9" w:rsidRPr="00AD3F68" w:rsidRDefault="00C034A9" w:rsidP="00BD76D8">
            <w:pPr>
              <w:spacing w:line="240" w:lineRule="auto"/>
              <w:jc w:val="center"/>
              <w:rPr>
                <w:sz w:val="20"/>
                <w:szCs w:val="20"/>
              </w:rPr>
            </w:pPr>
            <w:r w:rsidRPr="00AD3F68">
              <w:rPr>
                <w:sz w:val="20"/>
                <w:szCs w:val="20"/>
              </w:rPr>
              <w:t>4</w:t>
            </w:r>
          </w:p>
        </w:tc>
        <w:tc>
          <w:tcPr>
            <w:tcW w:w="584" w:type="pct"/>
          </w:tcPr>
          <w:p w14:paraId="5A6D70AE" w14:textId="36AD55D0" w:rsidR="00C034A9" w:rsidRPr="00AD3F68" w:rsidRDefault="007568B4" w:rsidP="007568B4">
            <w:pPr>
              <w:spacing w:line="240" w:lineRule="auto"/>
              <w:jc w:val="center"/>
              <w:rPr>
                <w:sz w:val="20"/>
                <w:szCs w:val="20"/>
              </w:rPr>
            </w:pPr>
            <w:r w:rsidRPr="00AD3F68">
              <w:rPr>
                <w:sz w:val="20"/>
                <w:szCs w:val="20"/>
                <w:lang w:val="en-US"/>
              </w:rPr>
              <w:t>УДСс.1.</w:t>
            </w:r>
            <w:r w:rsidRPr="00AD3F68">
              <w:rPr>
                <w:sz w:val="20"/>
                <w:szCs w:val="20"/>
              </w:rPr>
              <w:t>4</w:t>
            </w:r>
          </w:p>
        </w:tc>
        <w:tc>
          <w:tcPr>
            <w:tcW w:w="786" w:type="pct"/>
            <w:shd w:val="clear" w:color="auto" w:fill="auto"/>
          </w:tcPr>
          <w:p w14:paraId="3388B447" w14:textId="5333FAAC" w:rsidR="00C034A9" w:rsidRPr="00AD3F68" w:rsidRDefault="00152983" w:rsidP="00BD76D8">
            <w:pPr>
              <w:spacing w:line="240" w:lineRule="auto"/>
              <w:jc w:val="left"/>
              <w:rPr>
                <w:sz w:val="20"/>
                <w:szCs w:val="20"/>
              </w:rPr>
            </w:pPr>
            <w:r w:rsidRPr="00AD3F68">
              <w:rPr>
                <w:sz w:val="20"/>
                <w:szCs w:val="20"/>
              </w:rPr>
              <w:t>Улица в жилой застройке</w:t>
            </w:r>
          </w:p>
        </w:tc>
        <w:tc>
          <w:tcPr>
            <w:tcW w:w="858" w:type="pct"/>
            <w:shd w:val="clear" w:color="auto" w:fill="auto"/>
          </w:tcPr>
          <w:p w14:paraId="1E78E54E" w14:textId="3D092459" w:rsidR="00C034A9" w:rsidRPr="00AD3F68" w:rsidRDefault="00477A8B" w:rsidP="00BD76D8">
            <w:pPr>
              <w:spacing w:line="240" w:lineRule="auto"/>
              <w:jc w:val="left"/>
              <w:rPr>
                <w:rFonts w:eastAsiaTheme="minorHAnsi"/>
                <w:sz w:val="20"/>
                <w:szCs w:val="20"/>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6D744E" w:rsidRPr="00AD3F68">
              <w:rPr>
                <w:bCs/>
                <w:color w:val="000000"/>
                <w:sz w:val="20"/>
                <w:szCs w:val="20"/>
                <w:shd w:val="clear" w:color="auto" w:fill="FFFFFF"/>
              </w:rPr>
              <w:br/>
            </w:r>
            <w:r w:rsidR="00C034A9" w:rsidRPr="00AD3F68">
              <w:rPr>
                <w:rFonts w:eastAsiaTheme="minorHAnsi"/>
                <w:sz w:val="20"/>
                <w:szCs w:val="20"/>
              </w:rPr>
              <w:t xml:space="preserve">с. </w:t>
            </w:r>
            <w:proofErr w:type="spellStart"/>
            <w:r w:rsidR="00C034A9" w:rsidRPr="00AD3F68">
              <w:rPr>
                <w:rFonts w:eastAsiaTheme="minorHAnsi"/>
                <w:sz w:val="20"/>
                <w:szCs w:val="20"/>
              </w:rPr>
              <w:t>Капитанщино</w:t>
            </w:r>
            <w:proofErr w:type="spellEnd"/>
            <w:r w:rsidR="00C034A9" w:rsidRPr="00AD3F68">
              <w:rPr>
                <w:rFonts w:eastAsiaTheme="minorHAnsi"/>
                <w:sz w:val="20"/>
                <w:szCs w:val="20"/>
              </w:rPr>
              <w:t xml:space="preserve"> по ул. Парковая</w:t>
            </w:r>
          </w:p>
        </w:tc>
        <w:tc>
          <w:tcPr>
            <w:tcW w:w="1001" w:type="pct"/>
            <w:shd w:val="clear" w:color="auto" w:fill="auto"/>
          </w:tcPr>
          <w:p w14:paraId="1F01AF30" w14:textId="1ADA4CD0" w:rsidR="00C034A9" w:rsidRPr="00AD3F68" w:rsidRDefault="00C034A9" w:rsidP="00BD76D8">
            <w:pPr>
              <w:spacing w:line="240" w:lineRule="auto"/>
              <w:jc w:val="left"/>
              <w:rPr>
                <w:sz w:val="20"/>
                <w:szCs w:val="20"/>
              </w:rPr>
            </w:pPr>
            <w:r w:rsidRPr="00AD3F68">
              <w:rPr>
                <w:sz w:val="20"/>
                <w:szCs w:val="20"/>
              </w:rPr>
              <w:t>1.</w:t>
            </w:r>
            <w:r w:rsidR="007F6B69" w:rsidRPr="00AD3F68">
              <w:rPr>
                <w:sz w:val="20"/>
                <w:szCs w:val="20"/>
              </w:rPr>
              <w:t xml:space="preserve"> </w:t>
            </w:r>
            <w:r w:rsidR="00152983" w:rsidRPr="00AD3F68">
              <w:rPr>
                <w:sz w:val="20"/>
                <w:szCs w:val="20"/>
              </w:rPr>
              <w:t>Реконструкция</w:t>
            </w:r>
            <w:r w:rsidR="007D6960" w:rsidRPr="00AD3F68">
              <w:rPr>
                <w:sz w:val="20"/>
                <w:szCs w:val="20"/>
              </w:rPr>
              <w:t xml:space="preserve">; </w:t>
            </w:r>
            <w:r w:rsidRPr="00AD3F68">
              <w:rPr>
                <w:sz w:val="20"/>
                <w:szCs w:val="20"/>
              </w:rPr>
              <w:br/>
              <w:t>2.</w:t>
            </w:r>
            <w:r w:rsidR="007F6B69" w:rsidRPr="00AD3F68">
              <w:rPr>
                <w:sz w:val="20"/>
                <w:szCs w:val="20"/>
              </w:rPr>
              <w:t xml:space="preserve"> </w:t>
            </w:r>
            <w:r w:rsidRPr="00AD3F68">
              <w:rPr>
                <w:sz w:val="20"/>
                <w:szCs w:val="20"/>
              </w:rPr>
              <w:t xml:space="preserve">Срок реализации </w:t>
            </w:r>
            <w:r w:rsidR="007D6960" w:rsidRPr="00AD3F68">
              <w:rPr>
                <w:sz w:val="20"/>
                <w:szCs w:val="20"/>
              </w:rPr>
              <w:t>—</w:t>
            </w:r>
            <w:r w:rsidRPr="00AD3F68">
              <w:rPr>
                <w:sz w:val="20"/>
                <w:szCs w:val="20"/>
              </w:rPr>
              <w:t>2023 год</w:t>
            </w:r>
          </w:p>
        </w:tc>
        <w:tc>
          <w:tcPr>
            <w:tcW w:w="787" w:type="pct"/>
            <w:shd w:val="clear" w:color="auto" w:fill="auto"/>
          </w:tcPr>
          <w:p w14:paraId="1EAA93B7" w14:textId="77777777" w:rsidR="00C034A9" w:rsidRPr="00AD3F68" w:rsidRDefault="00C034A9" w:rsidP="00BD76D8">
            <w:pPr>
              <w:spacing w:line="240" w:lineRule="auto"/>
              <w:jc w:val="center"/>
              <w:rPr>
                <w:rFonts w:eastAsia="Arial Unicode MS"/>
                <w:sz w:val="20"/>
                <w:szCs w:val="20"/>
              </w:rPr>
            </w:pPr>
            <w:r w:rsidRPr="00AD3F68">
              <w:rPr>
                <w:rFonts w:eastAsia="Arial Unicode MS"/>
                <w:sz w:val="20"/>
                <w:szCs w:val="20"/>
              </w:rPr>
              <w:t>-</w:t>
            </w:r>
          </w:p>
        </w:tc>
        <w:tc>
          <w:tcPr>
            <w:tcW w:w="783" w:type="pct"/>
          </w:tcPr>
          <w:p w14:paraId="10F18DB4" w14:textId="4327A971" w:rsidR="00C034A9" w:rsidRPr="00AD3F68" w:rsidRDefault="00C034A9" w:rsidP="00541329">
            <w:pPr>
              <w:spacing w:line="240" w:lineRule="auto"/>
              <w:ind w:right="-115"/>
              <w:jc w:val="left"/>
              <w:rPr>
                <w:sz w:val="20"/>
                <w:szCs w:val="20"/>
              </w:rPr>
            </w:pPr>
            <w:r w:rsidRPr="00AD3F68">
              <w:rPr>
                <w:sz w:val="20"/>
                <w:szCs w:val="20"/>
              </w:rPr>
              <w:t xml:space="preserve">Развитие транспортной инфраструктуры </w:t>
            </w:r>
            <w:r w:rsidR="007D6960" w:rsidRPr="00AD3F68">
              <w:rPr>
                <w:sz w:val="20"/>
                <w:szCs w:val="20"/>
              </w:rPr>
              <w:t>на 2017–</w:t>
            </w:r>
            <w:r w:rsidRPr="00AD3F68">
              <w:rPr>
                <w:sz w:val="20"/>
                <w:szCs w:val="20"/>
              </w:rPr>
              <w:t>2027 годы</w:t>
            </w:r>
          </w:p>
        </w:tc>
      </w:tr>
    </w:tbl>
    <w:p w14:paraId="7970E6F2" w14:textId="31A38DCC" w:rsidR="00B0424E" w:rsidRPr="00AD3F68" w:rsidRDefault="00B0424E" w:rsidP="00B52A3D">
      <w:pPr>
        <w:pStyle w:val="021216b"/>
      </w:pPr>
      <w:r w:rsidRPr="00AD3F68">
        <w:t>7.1.3 Объекты обслуживания и хранения автомобильного транспорта</w:t>
      </w:r>
      <w:bookmarkEnd w:id="135"/>
    </w:p>
    <w:p w14:paraId="7475165C" w14:textId="4AE7BE55" w:rsidR="00005F03" w:rsidRPr="00AD3F68" w:rsidRDefault="00B0424E" w:rsidP="007F6B69">
      <w:pPr>
        <w:spacing w:line="276" w:lineRule="auto"/>
        <w:ind w:firstLine="709"/>
        <w:rPr>
          <w:b/>
        </w:rPr>
      </w:pPr>
      <w:r w:rsidRPr="00AD3F68">
        <w:rPr>
          <w:b/>
        </w:rPr>
        <w:t>Анализ существующего состояния</w:t>
      </w:r>
    </w:p>
    <w:p w14:paraId="0D81A090" w14:textId="27B0DCA1" w:rsidR="00443574" w:rsidRPr="00AD3F68" w:rsidRDefault="00005F03" w:rsidP="00B330A7">
      <w:pPr>
        <w:spacing w:line="276" w:lineRule="auto"/>
        <w:ind w:firstLine="567"/>
        <w:rPr>
          <w:b/>
        </w:rPr>
      </w:pPr>
      <w:r w:rsidRPr="00AD3F68">
        <w:t xml:space="preserve">На территории </w:t>
      </w:r>
      <w:r w:rsidR="0002313D" w:rsidRPr="00AD3F68">
        <w:t xml:space="preserve">сельского поселения </w:t>
      </w:r>
      <w:proofErr w:type="spellStart"/>
      <w:r w:rsidR="0002313D" w:rsidRPr="00AD3F68">
        <w:t>Корен</w:t>
      </w:r>
      <w:r w:rsidR="00A653AF" w:rsidRPr="00AD3F68">
        <w:t>ё</w:t>
      </w:r>
      <w:r w:rsidR="0002313D" w:rsidRPr="00AD3F68">
        <w:t>вщинский</w:t>
      </w:r>
      <w:proofErr w:type="spellEnd"/>
      <w:r w:rsidR="0002313D" w:rsidRPr="00AD3F68">
        <w:t xml:space="preserve"> сельсовет</w:t>
      </w:r>
      <w:r w:rsidR="002B1C42" w:rsidRPr="00AD3F68">
        <w:t xml:space="preserve"> отсутствуют объекты обслуживания автомобильного транспорта</w:t>
      </w:r>
      <w:r w:rsidR="000F4867" w:rsidRPr="00AD3F68">
        <w:t>.</w:t>
      </w:r>
      <w:r w:rsidRPr="00AD3F68">
        <w:t xml:space="preserve"> </w:t>
      </w:r>
      <w:r w:rsidR="00825C28" w:rsidRPr="00AD3F68">
        <w:t>Хранение транспортных средств осуществляется на придомовых территориях. Парковочные места имеются у всех объектов социальной инфраструктуры и у административных зданий хозяйствующих организаций</w:t>
      </w:r>
      <w:r w:rsidR="00825C28" w:rsidRPr="00AD3F68">
        <w:rPr>
          <w:b/>
        </w:rPr>
        <w:t>.</w:t>
      </w:r>
    </w:p>
    <w:p w14:paraId="17FD8C08" w14:textId="0B49139A" w:rsidR="00B0424E" w:rsidRPr="00AD3F68" w:rsidRDefault="00B0424E" w:rsidP="00B330A7">
      <w:pPr>
        <w:spacing w:line="276" w:lineRule="auto"/>
        <w:ind w:firstLine="709"/>
        <w:rPr>
          <w:b/>
        </w:rPr>
      </w:pPr>
      <w:r w:rsidRPr="00AD3F68">
        <w:rPr>
          <w:b/>
        </w:rPr>
        <w:t>Информация об основных проблемах и ограничениях</w:t>
      </w:r>
    </w:p>
    <w:p w14:paraId="474FA23C" w14:textId="1094F00F" w:rsidR="002B1C42" w:rsidRPr="00AD3F68" w:rsidRDefault="002B1C42" w:rsidP="00B330A7">
      <w:pPr>
        <w:autoSpaceDE w:val="0"/>
        <w:autoSpaceDN w:val="0"/>
        <w:adjustRightInd w:val="0"/>
        <w:spacing w:line="276" w:lineRule="auto"/>
        <w:ind w:firstLine="709"/>
        <w:rPr>
          <w:szCs w:val="24"/>
        </w:rPr>
      </w:pPr>
      <w:r w:rsidRPr="00AD3F68">
        <w:rPr>
          <w:szCs w:val="24"/>
        </w:rPr>
        <w:t xml:space="preserve">Существующая сеть объектов обслуживания и хранения автомобильного транспорта как правило относится к объектам коммерческого назначения, потребности населения в подобных объектах определяются исходя из экономической целесообразности, наличие спроса на данные виды услуг. </w:t>
      </w:r>
    </w:p>
    <w:p w14:paraId="53056232" w14:textId="507D8945" w:rsidR="002B1C42" w:rsidRPr="00AD3F68" w:rsidRDefault="002B1C42" w:rsidP="00B330A7">
      <w:pPr>
        <w:autoSpaceDE w:val="0"/>
        <w:autoSpaceDN w:val="0"/>
        <w:adjustRightInd w:val="0"/>
        <w:spacing w:line="276" w:lineRule="auto"/>
        <w:ind w:firstLine="709"/>
        <w:rPr>
          <w:szCs w:val="24"/>
        </w:rPr>
      </w:pPr>
      <w:r w:rsidRPr="00AD3F68">
        <w:rPr>
          <w:szCs w:val="24"/>
        </w:rPr>
        <w:t xml:space="preserve">Основной проблемой является отсутствие </w:t>
      </w:r>
      <w:r w:rsidR="0059724A" w:rsidRPr="00AD3F68">
        <w:rPr>
          <w:szCs w:val="24"/>
        </w:rPr>
        <w:t xml:space="preserve">станции технического обслуживания (СТО) </w:t>
      </w:r>
      <w:r w:rsidRPr="00AD3F68">
        <w:rPr>
          <w:szCs w:val="24"/>
        </w:rPr>
        <w:t xml:space="preserve">на территории </w:t>
      </w:r>
      <w:r w:rsidR="0002313D" w:rsidRPr="00AD3F68">
        <w:rPr>
          <w:szCs w:val="24"/>
        </w:rPr>
        <w:t xml:space="preserve">сельского поселения </w:t>
      </w:r>
      <w:proofErr w:type="spellStart"/>
      <w:r w:rsidR="0002313D" w:rsidRPr="00AD3F68">
        <w:rPr>
          <w:szCs w:val="24"/>
        </w:rPr>
        <w:t>Корен</w:t>
      </w:r>
      <w:r w:rsidR="00A653AF" w:rsidRPr="00AD3F68">
        <w:rPr>
          <w:szCs w:val="24"/>
        </w:rPr>
        <w:t>ё</w:t>
      </w:r>
      <w:r w:rsidR="0002313D" w:rsidRPr="00AD3F68">
        <w:rPr>
          <w:szCs w:val="24"/>
        </w:rPr>
        <w:t>вщинский</w:t>
      </w:r>
      <w:proofErr w:type="spellEnd"/>
      <w:r w:rsidR="0002313D" w:rsidRPr="00AD3F68">
        <w:rPr>
          <w:szCs w:val="24"/>
        </w:rPr>
        <w:t xml:space="preserve"> сельсовет</w:t>
      </w:r>
      <w:r w:rsidR="0059724A" w:rsidRPr="00AD3F68">
        <w:rPr>
          <w:szCs w:val="24"/>
        </w:rPr>
        <w:t>.</w:t>
      </w:r>
    </w:p>
    <w:p w14:paraId="74F1D543" w14:textId="5B03B464" w:rsidR="00B0424E" w:rsidRPr="00AD3F68" w:rsidRDefault="00B0424E" w:rsidP="00B330A7">
      <w:pPr>
        <w:spacing w:line="276" w:lineRule="auto"/>
        <w:ind w:firstLine="709"/>
        <w:rPr>
          <w:b/>
        </w:rPr>
      </w:pPr>
      <w:r w:rsidRPr="00AD3F68">
        <w:rPr>
          <w:b/>
        </w:rPr>
        <w:t>Направления развития</w:t>
      </w:r>
    </w:p>
    <w:p w14:paraId="207ACB2D" w14:textId="6D7C293C" w:rsidR="00455153" w:rsidRPr="00AD3F68" w:rsidRDefault="00455153" w:rsidP="00B330A7">
      <w:pPr>
        <w:spacing w:line="276" w:lineRule="auto"/>
        <w:ind w:firstLine="709"/>
        <w:rPr>
          <w:rFonts w:eastAsia="Times New Roman"/>
          <w:shd w:val="clear" w:color="auto" w:fill="FFFFFF"/>
        </w:rPr>
      </w:pPr>
      <w:r w:rsidRPr="00AD3F68">
        <w:rPr>
          <w:rFonts w:eastAsia="Times New Roman"/>
        </w:rPr>
        <w:t xml:space="preserve">Расположение с. </w:t>
      </w:r>
      <w:proofErr w:type="spellStart"/>
      <w:r w:rsidR="000A1E40" w:rsidRPr="00AD3F68">
        <w:rPr>
          <w:rFonts w:eastAsia="Times New Roman"/>
        </w:rPr>
        <w:t>Капитанщино</w:t>
      </w:r>
      <w:proofErr w:type="spellEnd"/>
      <w:r w:rsidRPr="00AD3F68">
        <w:rPr>
          <w:rFonts w:eastAsia="Times New Roman"/>
        </w:rPr>
        <w:t xml:space="preserve"> и с. </w:t>
      </w:r>
      <w:proofErr w:type="spellStart"/>
      <w:r w:rsidR="000A1E40" w:rsidRPr="00AD3F68">
        <w:rPr>
          <w:rFonts w:eastAsia="Times New Roman"/>
        </w:rPr>
        <w:t>Корен</w:t>
      </w:r>
      <w:r w:rsidR="00152983" w:rsidRPr="00AD3F68">
        <w:rPr>
          <w:rFonts w:eastAsia="Times New Roman"/>
        </w:rPr>
        <w:t>ёв</w:t>
      </w:r>
      <w:r w:rsidR="000A1E40" w:rsidRPr="00AD3F68">
        <w:rPr>
          <w:rFonts w:eastAsia="Times New Roman"/>
        </w:rPr>
        <w:t>щино</w:t>
      </w:r>
      <w:proofErr w:type="spellEnd"/>
      <w:r w:rsidR="000A1E40" w:rsidRPr="00AD3F68">
        <w:rPr>
          <w:rFonts w:eastAsia="Times New Roman"/>
        </w:rPr>
        <w:t xml:space="preserve"> вдоль</w:t>
      </w:r>
      <w:r w:rsidRPr="00AD3F68">
        <w:rPr>
          <w:rFonts w:eastAsia="Times New Roman"/>
        </w:rPr>
        <w:t xml:space="preserve"> автотрассы </w:t>
      </w:r>
      <w:r w:rsidRPr="00AD3F68">
        <w:rPr>
          <w:rFonts w:eastAsia="Times New Roman"/>
          <w:shd w:val="clear" w:color="auto" w:fill="FFFFFF"/>
        </w:rPr>
        <w:t xml:space="preserve">на участке </w:t>
      </w:r>
      <w:r w:rsidR="000A1E40" w:rsidRPr="00AD3F68">
        <w:rPr>
          <w:rFonts w:eastAsia="Times New Roman"/>
          <w:shd w:val="clear" w:color="auto" w:fill="FFFFFF"/>
        </w:rPr>
        <w:t xml:space="preserve">Липецк </w:t>
      </w:r>
      <w:r w:rsidR="00541329" w:rsidRPr="00AD3F68">
        <w:rPr>
          <w:rFonts w:eastAsia="Times New Roman"/>
          <w:shd w:val="clear" w:color="auto" w:fill="FFFFFF"/>
        </w:rPr>
        <w:t>–</w:t>
      </w:r>
      <w:r w:rsidR="000A1E40" w:rsidRPr="00AD3F68">
        <w:rPr>
          <w:rFonts w:eastAsia="Times New Roman"/>
          <w:shd w:val="clear" w:color="auto" w:fill="FFFFFF"/>
        </w:rPr>
        <w:t xml:space="preserve"> Мичуринск</w:t>
      </w:r>
      <w:r w:rsidRPr="00AD3F68">
        <w:rPr>
          <w:rFonts w:eastAsia="Times New Roman"/>
          <w:shd w:val="clear" w:color="auto" w:fill="FFFFFF"/>
        </w:rPr>
        <w:t xml:space="preserve"> позволяет развивать малое предпринимательство по придорожному сервису, в том числе открытие автомастерских, станции технического обслуживания.</w:t>
      </w:r>
    </w:p>
    <w:p w14:paraId="154DCE34" w14:textId="48C484AC" w:rsidR="003D17DF" w:rsidRPr="00AD3F68" w:rsidRDefault="002A3453" w:rsidP="00B330A7">
      <w:pPr>
        <w:spacing w:line="276" w:lineRule="auto"/>
        <w:ind w:firstLine="709"/>
        <w:rPr>
          <w:b/>
        </w:rPr>
      </w:pPr>
      <w:r w:rsidRPr="00AD3F68">
        <w:rPr>
          <w:rFonts w:eastAsia="Times New Roman"/>
          <w:shd w:val="clear" w:color="auto" w:fill="FFFFFF"/>
        </w:rPr>
        <w:t xml:space="preserve">На территории </w:t>
      </w:r>
      <w:r w:rsidR="0002313D" w:rsidRPr="00AD3F68">
        <w:rPr>
          <w:rFonts w:eastAsia="Times New Roman"/>
          <w:shd w:val="clear" w:color="auto" w:fill="FFFFFF"/>
        </w:rPr>
        <w:t xml:space="preserve">сельского поселения </w:t>
      </w:r>
      <w:proofErr w:type="spellStart"/>
      <w:r w:rsidR="0002313D" w:rsidRPr="00AD3F68">
        <w:rPr>
          <w:rFonts w:eastAsia="Times New Roman"/>
          <w:shd w:val="clear" w:color="auto" w:fill="FFFFFF"/>
        </w:rPr>
        <w:t>Корен</w:t>
      </w:r>
      <w:r w:rsidR="00A653AF" w:rsidRPr="00AD3F68">
        <w:rPr>
          <w:rFonts w:eastAsia="Times New Roman"/>
          <w:shd w:val="clear" w:color="auto" w:fill="FFFFFF"/>
        </w:rPr>
        <w:t>ё</w:t>
      </w:r>
      <w:r w:rsidR="0002313D" w:rsidRPr="00AD3F68">
        <w:rPr>
          <w:rFonts w:eastAsia="Times New Roman"/>
          <w:shd w:val="clear" w:color="auto" w:fill="FFFFFF"/>
        </w:rPr>
        <w:t>вщинский</w:t>
      </w:r>
      <w:proofErr w:type="spellEnd"/>
      <w:r w:rsidR="0002313D" w:rsidRPr="00AD3F68">
        <w:rPr>
          <w:rFonts w:eastAsia="Times New Roman"/>
          <w:shd w:val="clear" w:color="auto" w:fill="FFFFFF"/>
        </w:rPr>
        <w:t xml:space="preserve"> сельсовет</w:t>
      </w:r>
      <w:r w:rsidR="003D17DF" w:rsidRPr="00AD3F68">
        <w:rPr>
          <w:rFonts w:eastAsia="Times New Roman"/>
          <w:shd w:val="clear" w:color="auto" w:fill="FFFFFF"/>
        </w:rPr>
        <w:t xml:space="preserve"> </w:t>
      </w:r>
      <w:r w:rsidR="000A1E40" w:rsidRPr="00AD3F68">
        <w:rPr>
          <w:rFonts w:eastAsia="Times New Roman"/>
          <w:shd w:val="clear" w:color="auto" w:fill="FFFFFF"/>
        </w:rPr>
        <w:t>на южной окраине</w:t>
      </w:r>
      <w:r w:rsidR="003D17DF" w:rsidRPr="00AD3F68">
        <w:rPr>
          <w:rFonts w:eastAsia="Times New Roman"/>
          <w:shd w:val="clear" w:color="auto" w:fill="FFFFFF"/>
        </w:rPr>
        <w:t xml:space="preserve"> </w:t>
      </w:r>
      <w:r w:rsidR="00541329" w:rsidRPr="00AD3F68">
        <w:rPr>
          <w:rFonts w:eastAsia="Times New Roman"/>
          <w:shd w:val="clear" w:color="auto" w:fill="FFFFFF"/>
        </w:rPr>
        <w:br/>
      </w:r>
      <w:r w:rsidR="003D17DF" w:rsidRPr="00AD3F68">
        <w:rPr>
          <w:rFonts w:eastAsia="Times New Roman"/>
          <w:shd w:val="clear" w:color="auto" w:fill="FFFFFF"/>
        </w:rPr>
        <w:t xml:space="preserve">с. </w:t>
      </w:r>
      <w:proofErr w:type="spellStart"/>
      <w:r w:rsidR="000A1E40" w:rsidRPr="00AD3F68">
        <w:rPr>
          <w:rFonts w:eastAsia="Times New Roman"/>
          <w:shd w:val="clear" w:color="auto" w:fill="FFFFFF"/>
        </w:rPr>
        <w:t>Капитанщино</w:t>
      </w:r>
      <w:proofErr w:type="spellEnd"/>
      <w:r w:rsidR="003D17DF" w:rsidRPr="00AD3F68">
        <w:rPr>
          <w:rFonts w:eastAsia="Times New Roman"/>
          <w:shd w:val="clear" w:color="auto" w:fill="FFFFFF"/>
        </w:rPr>
        <w:t xml:space="preserve"> расположена АЗС </w:t>
      </w:r>
      <w:r w:rsidR="003D17DF" w:rsidRPr="00AD3F68">
        <w:rPr>
          <w:szCs w:val="24"/>
        </w:rPr>
        <w:t xml:space="preserve">(номер объекта на карте </w:t>
      </w:r>
      <w:r w:rsidR="00541329" w:rsidRPr="00AD3F68">
        <w:t>—</w:t>
      </w:r>
      <w:r w:rsidR="003D17DF" w:rsidRPr="00AD3F68">
        <w:rPr>
          <w:szCs w:val="24"/>
        </w:rPr>
        <w:t xml:space="preserve"> ОХ.1.1).</w:t>
      </w:r>
    </w:p>
    <w:p w14:paraId="54DA760A" w14:textId="3E54F168" w:rsidR="00166871" w:rsidRPr="00AD3F68" w:rsidRDefault="002B3051" w:rsidP="00B330A7">
      <w:pPr>
        <w:spacing w:line="276" w:lineRule="auto"/>
        <w:ind w:firstLine="709"/>
        <w:rPr>
          <w:b/>
        </w:rPr>
      </w:pPr>
      <w:r w:rsidRPr="00AD3F68">
        <w:rPr>
          <w:rFonts w:eastAsia="Times New Roman"/>
          <w:shd w:val="clear" w:color="auto" w:fill="FFFFFF"/>
        </w:rPr>
        <w:t xml:space="preserve">Мероприятий по развитию объектов обслуживания и хранения автотранспорта проектом не </w:t>
      </w:r>
      <w:r w:rsidR="00166871" w:rsidRPr="00AD3F68">
        <w:rPr>
          <w:rFonts w:eastAsia="Times New Roman"/>
          <w:shd w:val="clear" w:color="auto" w:fill="FFFFFF"/>
        </w:rPr>
        <w:t>предлагается</w:t>
      </w:r>
      <w:r w:rsidR="00EF5E45" w:rsidRPr="00AD3F68">
        <w:rPr>
          <w:szCs w:val="24"/>
        </w:rPr>
        <w:t>.</w:t>
      </w:r>
    </w:p>
    <w:p w14:paraId="32EDEAEA" w14:textId="5BCFD968" w:rsidR="00B0424E" w:rsidRPr="00AD3F68" w:rsidRDefault="00B0424E" w:rsidP="00B52A3D">
      <w:pPr>
        <w:pStyle w:val="0212166"/>
      </w:pPr>
      <w:bookmarkStart w:id="136" w:name="_Toc69297558"/>
      <w:bookmarkStart w:id="137" w:name="_Toc131162799"/>
      <w:bookmarkStart w:id="138" w:name="_Toc404855075"/>
      <w:bookmarkStart w:id="139" w:name="_Toc495491614"/>
      <w:bookmarkStart w:id="140" w:name="_Toc514250346"/>
      <w:bookmarkEnd w:id="132"/>
      <w:bookmarkEnd w:id="133"/>
      <w:bookmarkEnd w:id="134"/>
      <w:r w:rsidRPr="00AD3F68">
        <w:t>7.</w:t>
      </w:r>
      <w:r w:rsidR="000A29DC" w:rsidRPr="00AD3F68">
        <w:t>2</w:t>
      </w:r>
      <w:r w:rsidRPr="00AD3F68">
        <w:t xml:space="preserve"> </w:t>
      </w:r>
      <w:bookmarkEnd w:id="136"/>
      <w:r w:rsidRPr="00AD3F68">
        <w:t>Общественный пассажирский транспорт</w:t>
      </w:r>
      <w:bookmarkEnd w:id="137"/>
    </w:p>
    <w:bookmarkEnd w:id="138"/>
    <w:bookmarkEnd w:id="139"/>
    <w:bookmarkEnd w:id="140"/>
    <w:p w14:paraId="6C59D70A" w14:textId="77777777" w:rsidR="00B0424E" w:rsidRPr="00AD3F68" w:rsidRDefault="00B0424E" w:rsidP="007F6B69">
      <w:pPr>
        <w:spacing w:line="276" w:lineRule="auto"/>
        <w:ind w:firstLine="709"/>
        <w:rPr>
          <w:b/>
        </w:rPr>
      </w:pPr>
      <w:r w:rsidRPr="00AD3F68">
        <w:rPr>
          <w:b/>
        </w:rPr>
        <w:t>Анализ существующего состояния</w:t>
      </w:r>
    </w:p>
    <w:p w14:paraId="57E9C3A6" w14:textId="11C4D989" w:rsidR="006430CC" w:rsidRPr="00AD3F68" w:rsidRDefault="00334DFC" w:rsidP="007F6B69">
      <w:pPr>
        <w:spacing w:line="276" w:lineRule="auto"/>
        <w:ind w:firstLine="709"/>
        <w:rPr>
          <w:szCs w:val="24"/>
        </w:rPr>
      </w:pPr>
      <w:r w:rsidRPr="00AD3F68">
        <w:rPr>
          <w:szCs w:val="24"/>
        </w:rPr>
        <w:t xml:space="preserve">В поселениях </w:t>
      </w:r>
      <w:r w:rsidR="0002313D" w:rsidRPr="00AD3F68">
        <w:rPr>
          <w:szCs w:val="24"/>
        </w:rPr>
        <w:t xml:space="preserve">сельского поселения </w:t>
      </w:r>
      <w:proofErr w:type="spellStart"/>
      <w:r w:rsidR="0002313D" w:rsidRPr="00AD3F68">
        <w:rPr>
          <w:szCs w:val="24"/>
        </w:rPr>
        <w:t>Корен</w:t>
      </w:r>
      <w:r w:rsidR="00A653AF" w:rsidRPr="00AD3F68">
        <w:rPr>
          <w:szCs w:val="24"/>
        </w:rPr>
        <w:t>ё</w:t>
      </w:r>
      <w:r w:rsidR="0002313D" w:rsidRPr="00AD3F68">
        <w:rPr>
          <w:szCs w:val="24"/>
        </w:rPr>
        <w:t>вщинский</w:t>
      </w:r>
      <w:proofErr w:type="spellEnd"/>
      <w:r w:rsidR="0002313D" w:rsidRPr="00AD3F68">
        <w:rPr>
          <w:szCs w:val="24"/>
        </w:rPr>
        <w:t xml:space="preserve"> сельсовет</w:t>
      </w:r>
      <w:r w:rsidRPr="00AD3F68">
        <w:rPr>
          <w:szCs w:val="24"/>
        </w:rPr>
        <w:t xml:space="preserve"> обслуживание населения общественным транспортом </w:t>
      </w:r>
      <w:r w:rsidR="002B3051" w:rsidRPr="00AD3F68">
        <w:rPr>
          <w:szCs w:val="24"/>
        </w:rPr>
        <w:t>между сельским поселением и рай</w:t>
      </w:r>
      <w:r w:rsidR="008622EF" w:rsidRPr="00AD3F68">
        <w:rPr>
          <w:szCs w:val="24"/>
        </w:rPr>
        <w:t xml:space="preserve">онным </w:t>
      </w:r>
      <w:r w:rsidR="002B3051" w:rsidRPr="00AD3F68">
        <w:rPr>
          <w:szCs w:val="24"/>
        </w:rPr>
        <w:t>центром</w:t>
      </w:r>
      <w:r w:rsidR="00DA39E2" w:rsidRPr="00AD3F68">
        <w:rPr>
          <w:szCs w:val="24"/>
        </w:rPr>
        <w:t>,</w:t>
      </w:r>
      <w:r w:rsidR="002B3051" w:rsidRPr="00AD3F68">
        <w:rPr>
          <w:szCs w:val="24"/>
        </w:rPr>
        <w:t xml:space="preserve"> и областным центром организовано в соответствии с расписанием. Информация об объемах пассажирских перевозок необходимая для анализа пассажиропотока отсутствует.</w:t>
      </w:r>
      <w:r w:rsidRPr="00AD3F68">
        <w:rPr>
          <w:szCs w:val="24"/>
        </w:rPr>
        <w:t xml:space="preserve"> Передвижение по территории населенного пункта осуществляется с использованием личного </w:t>
      </w:r>
      <w:r w:rsidR="006C497A" w:rsidRPr="00AD3F68">
        <w:rPr>
          <w:szCs w:val="24"/>
        </w:rPr>
        <w:t>транспорта либо в пешем порядке</w:t>
      </w:r>
      <w:r w:rsidR="00BC7BCD" w:rsidRPr="00AD3F68">
        <w:rPr>
          <w:szCs w:val="24"/>
        </w:rPr>
        <w:t>.</w:t>
      </w:r>
    </w:p>
    <w:p w14:paraId="56E72617" w14:textId="77777777" w:rsidR="004721F8" w:rsidRPr="00AD3F68" w:rsidRDefault="004721F8" w:rsidP="007F6B69">
      <w:pPr>
        <w:widowControl w:val="0"/>
        <w:autoSpaceDE w:val="0"/>
        <w:autoSpaceDN w:val="0"/>
        <w:adjustRightInd w:val="0"/>
        <w:spacing w:line="276" w:lineRule="auto"/>
        <w:ind w:firstLine="709"/>
      </w:pPr>
      <w:r w:rsidRPr="00AD3F68">
        <w:rPr>
          <w:lang w:val="x-none"/>
        </w:rPr>
        <w:lastRenderedPageBreak/>
        <w:t>Сельское поселение соединено с районным</w:t>
      </w:r>
      <w:r w:rsidRPr="00AD3F68">
        <w:t>, областным центрами</w:t>
      </w:r>
      <w:r w:rsidRPr="00AD3F68">
        <w:rPr>
          <w:lang w:val="x-none"/>
        </w:rPr>
        <w:t xml:space="preserve"> и с </w:t>
      </w:r>
      <w:r w:rsidRPr="00AD3F68">
        <w:t xml:space="preserve">другими населенными пунктами области регулярными </w:t>
      </w:r>
      <w:r w:rsidRPr="00AD3F68">
        <w:rPr>
          <w:lang w:val="x-none"/>
        </w:rPr>
        <w:t>автобусным</w:t>
      </w:r>
      <w:r w:rsidRPr="00AD3F68">
        <w:t>и</w:t>
      </w:r>
      <w:r w:rsidRPr="00AD3F68">
        <w:rPr>
          <w:lang w:val="x-none"/>
        </w:rPr>
        <w:t xml:space="preserve"> сообщени</w:t>
      </w:r>
      <w:r w:rsidRPr="00AD3F68">
        <w:t>я</w:t>
      </w:r>
      <w:r w:rsidRPr="00AD3F68">
        <w:rPr>
          <w:lang w:val="x-none"/>
        </w:rPr>
        <w:t>м</w:t>
      </w:r>
      <w:r w:rsidRPr="00AD3F68">
        <w:t>и:</w:t>
      </w:r>
    </w:p>
    <w:p w14:paraId="7CAD29ED" w14:textId="31B8F87C" w:rsidR="004721F8" w:rsidRPr="00AD3F68" w:rsidRDefault="004721F8" w:rsidP="007F6B69">
      <w:pPr>
        <w:pStyle w:val="af8"/>
        <w:widowControl w:val="0"/>
        <w:numPr>
          <w:ilvl w:val="0"/>
          <w:numId w:val="70"/>
        </w:numPr>
        <w:autoSpaceDE w:val="0"/>
        <w:autoSpaceDN w:val="0"/>
        <w:adjustRightInd w:val="0"/>
        <w:spacing w:after="0"/>
        <w:ind w:left="0" w:firstLine="426"/>
        <w:jc w:val="both"/>
        <w:rPr>
          <w:rFonts w:ascii="Times New Roman" w:hAnsi="Times New Roman"/>
          <w:sz w:val="24"/>
          <w:szCs w:val="24"/>
        </w:rPr>
      </w:pPr>
      <w:r w:rsidRPr="00AD3F68">
        <w:rPr>
          <w:rFonts w:ascii="Times New Roman" w:hAnsi="Times New Roman"/>
          <w:sz w:val="24"/>
          <w:szCs w:val="24"/>
        </w:rPr>
        <w:t>межмуниципальный маршрут пригородного сообщения №</w:t>
      </w:r>
      <w:r w:rsidR="007F6B69" w:rsidRPr="00AD3F68">
        <w:rPr>
          <w:rFonts w:ascii="Times New Roman" w:hAnsi="Times New Roman"/>
          <w:sz w:val="24"/>
          <w:szCs w:val="24"/>
        </w:rPr>
        <w:t xml:space="preserve"> </w:t>
      </w:r>
      <w:r w:rsidRPr="00AD3F68">
        <w:rPr>
          <w:rFonts w:ascii="Times New Roman" w:hAnsi="Times New Roman"/>
          <w:sz w:val="24"/>
          <w:szCs w:val="24"/>
        </w:rPr>
        <w:t>137 «Липецк – Кривец»;</w:t>
      </w:r>
    </w:p>
    <w:p w14:paraId="1A2E66AE" w14:textId="202188FC" w:rsidR="004721F8" w:rsidRPr="00AD3F68" w:rsidRDefault="004721F8" w:rsidP="007F6B69">
      <w:pPr>
        <w:pStyle w:val="af8"/>
        <w:widowControl w:val="0"/>
        <w:numPr>
          <w:ilvl w:val="0"/>
          <w:numId w:val="70"/>
        </w:numPr>
        <w:autoSpaceDE w:val="0"/>
        <w:autoSpaceDN w:val="0"/>
        <w:adjustRightInd w:val="0"/>
        <w:spacing w:after="0"/>
        <w:ind w:left="0" w:firstLine="426"/>
        <w:jc w:val="both"/>
        <w:rPr>
          <w:rFonts w:ascii="Times New Roman" w:hAnsi="Times New Roman"/>
          <w:sz w:val="24"/>
          <w:szCs w:val="24"/>
        </w:rPr>
      </w:pPr>
      <w:r w:rsidRPr="00AD3F68">
        <w:rPr>
          <w:rFonts w:ascii="Times New Roman" w:hAnsi="Times New Roman"/>
          <w:sz w:val="24"/>
          <w:szCs w:val="24"/>
        </w:rPr>
        <w:t>межмуниципальный маршрут пригородного сообщения №</w:t>
      </w:r>
      <w:r w:rsidR="007F6B69" w:rsidRPr="00AD3F68">
        <w:rPr>
          <w:rFonts w:ascii="Times New Roman" w:hAnsi="Times New Roman"/>
          <w:sz w:val="24"/>
          <w:szCs w:val="24"/>
        </w:rPr>
        <w:t xml:space="preserve"> </w:t>
      </w:r>
      <w:r w:rsidRPr="00AD3F68">
        <w:rPr>
          <w:rFonts w:ascii="Times New Roman" w:hAnsi="Times New Roman"/>
          <w:sz w:val="24"/>
          <w:szCs w:val="24"/>
        </w:rPr>
        <w:t xml:space="preserve">139 «Липецк – </w:t>
      </w:r>
      <w:proofErr w:type="spellStart"/>
      <w:r w:rsidRPr="00AD3F68">
        <w:rPr>
          <w:rFonts w:ascii="Times New Roman" w:hAnsi="Times New Roman"/>
          <w:sz w:val="24"/>
          <w:szCs w:val="24"/>
        </w:rPr>
        <w:t>Чечеры</w:t>
      </w:r>
      <w:proofErr w:type="spellEnd"/>
      <w:r w:rsidRPr="00AD3F68">
        <w:rPr>
          <w:rFonts w:ascii="Times New Roman" w:hAnsi="Times New Roman"/>
          <w:sz w:val="24"/>
          <w:szCs w:val="24"/>
        </w:rPr>
        <w:t>»;</w:t>
      </w:r>
    </w:p>
    <w:p w14:paraId="0125E52D" w14:textId="41910084" w:rsidR="004721F8" w:rsidRPr="00AD3F68" w:rsidRDefault="004721F8" w:rsidP="007F6B69">
      <w:pPr>
        <w:pStyle w:val="af8"/>
        <w:widowControl w:val="0"/>
        <w:numPr>
          <w:ilvl w:val="0"/>
          <w:numId w:val="70"/>
        </w:numPr>
        <w:autoSpaceDE w:val="0"/>
        <w:autoSpaceDN w:val="0"/>
        <w:adjustRightInd w:val="0"/>
        <w:spacing w:after="0"/>
        <w:ind w:left="0" w:firstLine="426"/>
        <w:jc w:val="both"/>
        <w:rPr>
          <w:rFonts w:ascii="Times New Roman" w:hAnsi="Times New Roman"/>
          <w:sz w:val="24"/>
          <w:szCs w:val="24"/>
        </w:rPr>
      </w:pPr>
      <w:r w:rsidRPr="00AD3F68">
        <w:rPr>
          <w:rFonts w:ascii="Times New Roman" w:hAnsi="Times New Roman"/>
          <w:sz w:val="24"/>
          <w:szCs w:val="24"/>
        </w:rPr>
        <w:t>межмуниципальный маршрут пригородного сообщения №</w:t>
      </w:r>
      <w:r w:rsidR="007F6B69" w:rsidRPr="00AD3F68">
        <w:rPr>
          <w:rFonts w:ascii="Times New Roman" w:hAnsi="Times New Roman"/>
          <w:sz w:val="24"/>
          <w:szCs w:val="24"/>
        </w:rPr>
        <w:t xml:space="preserve"> </w:t>
      </w:r>
      <w:r w:rsidRPr="00AD3F68">
        <w:rPr>
          <w:rFonts w:ascii="Times New Roman" w:hAnsi="Times New Roman"/>
          <w:sz w:val="24"/>
          <w:szCs w:val="24"/>
        </w:rPr>
        <w:t>240 «Доброе – Липецк (через Борисовку)»;</w:t>
      </w:r>
    </w:p>
    <w:p w14:paraId="25D59929" w14:textId="72CDA10A" w:rsidR="004721F8" w:rsidRPr="00AD3F68" w:rsidRDefault="004721F8" w:rsidP="007F6B69">
      <w:pPr>
        <w:pStyle w:val="af8"/>
        <w:widowControl w:val="0"/>
        <w:numPr>
          <w:ilvl w:val="0"/>
          <w:numId w:val="70"/>
        </w:numPr>
        <w:autoSpaceDE w:val="0"/>
        <w:autoSpaceDN w:val="0"/>
        <w:adjustRightInd w:val="0"/>
        <w:spacing w:after="0"/>
        <w:ind w:left="0" w:firstLine="426"/>
        <w:jc w:val="both"/>
        <w:rPr>
          <w:rFonts w:ascii="Times New Roman" w:hAnsi="Times New Roman"/>
          <w:sz w:val="24"/>
          <w:szCs w:val="24"/>
        </w:rPr>
      </w:pPr>
      <w:r w:rsidRPr="00AD3F68">
        <w:rPr>
          <w:rFonts w:ascii="Times New Roman" w:hAnsi="Times New Roman"/>
          <w:sz w:val="24"/>
          <w:szCs w:val="24"/>
        </w:rPr>
        <w:t>муниципальный маршрут пригородного сообщения №</w:t>
      </w:r>
      <w:r w:rsidR="007F6B69" w:rsidRPr="00AD3F68">
        <w:rPr>
          <w:rFonts w:ascii="Times New Roman" w:hAnsi="Times New Roman"/>
          <w:sz w:val="24"/>
          <w:szCs w:val="24"/>
        </w:rPr>
        <w:t xml:space="preserve"> </w:t>
      </w:r>
      <w:r w:rsidRPr="00AD3F68">
        <w:rPr>
          <w:rFonts w:ascii="Times New Roman" w:hAnsi="Times New Roman"/>
          <w:sz w:val="24"/>
          <w:szCs w:val="24"/>
        </w:rPr>
        <w:t xml:space="preserve">153 «Доброе – </w:t>
      </w:r>
      <w:proofErr w:type="spellStart"/>
      <w:r w:rsidRPr="00AD3F68">
        <w:rPr>
          <w:rFonts w:ascii="Times New Roman" w:hAnsi="Times New Roman"/>
          <w:sz w:val="24"/>
          <w:szCs w:val="24"/>
        </w:rPr>
        <w:t>Капитанщино</w:t>
      </w:r>
      <w:proofErr w:type="spellEnd"/>
      <w:r w:rsidRPr="00AD3F68">
        <w:rPr>
          <w:rFonts w:ascii="Times New Roman" w:hAnsi="Times New Roman"/>
          <w:sz w:val="24"/>
          <w:szCs w:val="24"/>
        </w:rPr>
        <w:t>»;</w:t>
      </w:r>
    </w:p>
    <w:p w14:paraId="0E617B03" w14:textId="55A7FBB6" w:rsidR="004721F8" w:rsidRPr="00AD3F68" w:rsidRDefault="004721F8" w:rsidP="007F6B69">
      <w:pPr>
        <w:pStyle w:val="af8"/>
        <w:widowControl w:val="0"/>
        <w:numPr>
          <w:ilvl w:val="0"/>
          <w:numId w:val="70"/>
        </w:numPr>
        <w:autoSpaceDE w:val="0"/>
        <w:autoSpaceDN w:val="0"/>
        <w:adjustRightInd w:val="0"/>
        <w:spacing w:after="0"/>
        <w:ind w:left="0" w:firstLine="426"/>
        <w:jc w:val="both"/>
        <w:rPr>
          <w:rFonts w:ascii="Times New Roman" w:hAnsi="Times New Roman"/>
          <w:sz w:val="24"/>
          <w:szCs w:val="24"/>
        </w:rPr>
      </w:pPr>
      <w:r w:rsidRPr="00AD3F68">
        <w:rPr>
          <w:rFonts w:ascii="Times New Roman" w:hAnsi="Times New Roman"/>
          <w:sz w:val="24"/>
          <w:szCs w:val="24"/>
        </w:rPr>
        <w:t>муниципальный маршрут пригородного сообщения №</w:t>
      </w:r>
      <w:r w:rsidR="007F6B69" w:rsidRPr="00AD3F68">
        <w:rPr>
          <w:rFonts w:ascii="Times New Roman" w:hAnsi="Times New Roman"/>
          <w:sz w:val="24"/>
          <w:szCs w:val="24"/>
        </w:rPr>
        <w:t xml:space="preserve"> </w:t>
      </w:r>
      <w:r w:rsidRPr="00AD3F68">
        <w:rPr>
          <w:rFonts w:ascii="Times New Roman" w:hAnsi="Times New Roman"/>
          <w:sz w:val="24"/>
          <w:szCs w:val="24"/>
        </w:rPr>
        <w:t>156 «Доброе – Николаевка».</w:t>
      </w:r>
    </w:p>
    <w:p w14:paraId="2C950A99" w14:textId="77777777" w:rsidR="004721F8" w:rsidRPr="00AD3F68" w:rsidRDefault="004721F8" w:rsidP="00E3267D">
      <w:pPr>
        <w:widowControl w:val="0"/>
        <w:autoSpaceDE w:val="0"/>
        <w:autoSpaceDN w:val="0"/>
        <w:adjustRightInd w:val="0"/>
        <w:spacing w:line="276" w:lineRule="auto"/>
        <w:ind w:firstLine="426"/>
        <w:rPr>
          <w:szCs w:val="24"/>
        </w:rPr>
      </w:pPr>
    </w:p>
    <w:p w14:paraId="5A5C70E3" w14:textId="77777777" w:rsidR="00B0424E" w:rsidRPr="00AD3F68" w:rsidRDefault="00B0424E" w:rsidP="00B330A7">
      <w:pPr>
        <w:spacing w:line="276" w:lineRule="auto"/>
        <w:rPr>
          <w:szCs w:val="24"/>
          <w:lang w:eastAsia="ru-RU"/>
        </w:rPr>
        <w:sectPr w:rsidR="00B0424E" w:rsidRPr="00AD3F68" w:rsidSect="00430D8D">
          <w:footerReference w:type="default" r:id="rId35"/>
          <w:pgSz w:w="11906" w:h="16838"/>
          <w:pgMar w:top="1134" w:right="567" w:bottom="1134" w:left="1418" w:header="567" w:footer="567" w:gutter="0"/>
          <w:cols w:space="708"/>
          <w:docGrid w:linePitch="360"/>
        </w:sectPr>
      </w:pPr>
    </w:p>
    <w:p w14:paraId="5F7BCFF5" w14:textId="77777777" w:rsidR="00BB74B9" w:rsidRPr="00AD3F68" w:rsidRDefault="00BB74B9" w:rsidP="002113B9">
      <w:pPr>
        <w:pStyle w:val="0212165"/>
      </w:pPr>
      <w:bookmarkStart w:id="141" w:name="_Toc96345857"/>
      <w:bookmarkStart w:id="142" w:name="_Toc131162800"/>
      <w:bookmarkStart w:id="143" w:name="_Toc69297573"/>
      <w:bookmarkStart w:id="144" w:name="_Toc69297559"/>
      <w:r w:rsidRPr="00AD3F68">
        <w:rPr>
          <w:rFonts w:hint="eastAsia"/>
        </w:rPr>
        <w:lastRenderedPageBreak/>
        <w:t>ГЛАВА</w:t>
      </w:r>
      <w:r w:rsidRPr="00AD3F68">
        <w:t xml:space="preserve"> 8. </w:t>
      </w:r>
      <w:r w:rsidRPr="00AD3F68">
        <w:rPr>
          <w:rFonts w:hint="eastAsia"/>
        </w:rPr>
        <w:t>ИНЖЕНЕРНАЯ</w:t>
      </w:r>
      <w:r w:rsidRPr="00AD3F68">
        <w:t xml:space="preserve"> </w:t>
      </w:r>
      <w:r w:rsidRPr="00AD3F68">
        <w:rPr>
          <w:rFonts w:hint="eastAsia"/>
        </w:rPr>
        <w:t>ИНФРАСТРУКТУРА</w:t>
      </w:r>
      <w:r w:rsidRPr="00AD3F68">
        <w:t xml:space="preserve"> </w:t>
      </w:r>
      <w:r w:rsidRPr="00AD3F68">
        <w:rPr>
          <w:rFonts w:hint="eastAsia"/>
        </w:rPr>
        <w:t>И</w:t>
      </w:r>
      <w:r w:rsidRPr="00AD3F68">
        <w:t xml:space="preserve"> </w:t>
      </w:r>
      <w:r w:rsidRPr="00AD3F68">
        <w:rPr>
          <w:rFonts w:hint="eastAsia"/>
        </w:rPr>
        <w:t>ТРУБОПРОВОДНЫЙ</w:t>
      </w:r>
      <w:r w:rsidRPr="00AD3F68">
        <w:t xml:space="preserve"> </w:t>
      </w:r>
      <w:r w:rsidRPr="00AD3F68">
        <w:rPr>
          <w:rFonts w:hint="eastAsia"/>
        </w:rPr>
        <w:t>ТРАНСПОРТ</w:t>
      </w:r>
      <w:bookmarkEnd w:id="141"/>
      <w:bookmarkEnd w:id="142"/>
    </w:p>
    <w:p w14:paraId="021B52DE" w14:textId="77777777" w:rsidR="000E0A1D" w:rsidRPr="00AD3F68" w:rsidRDefault="000E0A1D" w:rsidP="000E0A1D">
      <w:pPr>
        <w:pStyle w:val="0212166"/>
      </w:pPr>
      <w:bookmarkStart w:id="145" w:name="_Toc69297560"/>
      <w:bookmarkStart w:id="146" w:name="_Toc80966033"/>
      <w:bookmarkStart w:id="147" w:name="_Toc131162801"/>
      <w:bookmarkStart w:id="148" w:name="_Toc493509823"/>
      <w:bookmarkStart w:id="149" w:name="_Toc410718393"/>
      <w:bookmarkStart w:id="150" w:name="_Toc69297563"/>
      <w:bookmarkStart w:id="151" w:name="_Toc463606359"/>
      <w:bookmarkStart w:id="152" w:name="_Toc464044888"/>
      <w:bookmarkStart w:id="153" w:name="_Toc477453288"/>
      <w:bookmarkStart w:id="154" w:name="_Toc493521225"/>
      <w:bookmarkStart w:id="155" w:name="_Toc495491586"/>
      <w:bookmarkStart w:id="156" w:name="_Toc493509826"/>
      <w:bookmarkStart w:id="157" w:name="_Toc96345862"/>
      <w:r w:rsidRPr="00AD3F68">
        <w:t>8.1 Водоснабжение</w:t>
      </w:r>
      <w:bookmarkEnd w:id="145"/>
      <w:bookmarkEnd w:id="146"/>
      <w:bookmarkEnd w:id="147"/>
    </w:p>
    <w:p w14:paraId="6D46CEDC" w14:textId="77777777" w:rsidR="000E0A1D" w:rsidRPr="00AD3F68" w:rsidRDefault="000E0A1D" w:rsidP="000E0A1D">
      <w:pPr>
        <w:spacing w:line="276" w:lineRule="auto"/>
        <w:ind w:firstLine="709"/>
        <w:jc w:val="left"/>
        <w:rPr>
          <w:b/>
        </w:rPr>
      </w:pPr>
      <w:bookmarkStart w:id="158" w:name="_Toc69297561"/>
      <w:r w:rsidRPr="00AD3F68">
        <w:rPr>
          <w:b/>
        </w:rPr>
        <w:t>Анализ существующего состояния</w:t>
      </w:r>
    </w:p>
    <w:p w14:paraId="507AC150" w14:textId="3E9E6F62" w:rsidR="000E0A1D" w:rsidRPr="00AD3F68" w:rsidRDefault="000E0A1D" w:rsidP="000E0A1D">
      <w:pPr>
        <w:spacing w:line="276" w:lineRule="auto"/>
        <w:ind w:firstLine="709"/>
        <w:rPr>
          <w:szCs w:val="24"/>
        </w:rPr>
      </w:pPr>
      <w:r w:rsidRPr="00AD3F68">
        <w:rPr>
          <w:rFonts w:eastAsiaTheme="minorHAnsi"/>
          <w:color w:val="000000"/>
          <w:szCs w:val="24"/>
        </w:rPr>
        <w:t>В настоящее время источниками водоснабжения</w:t>
      </w:r>
      <w:r w:rsidRPr="00AD3F68">
        <w:rPr>
          <w:szCs w:val="24"/>
        </w:rPr>
        <w:t xml:space="preserve"> на территории </w:t>
      </w:r>
      <w:proofErr w:type="spellStart"/>
      <w:r w:rsidR="0090697C" w:rsidRPr="00AD3F68">
        <w:rPr>
          <w:szCs w:val="28"/>
        </w:rPr>
        <w:t>Коренё</w:t>
      </w:r>
      <w:r w:rsidRPr="00AD3F68">
        <w:rPr>
          <w:szCs w:val="28"/>
        </w:rPr>
        <w:t>вщинского</w:t>
      </w:r>
      <w:proofErr w:type="spellEnd"/>
      <w:r w:rsidRPr="00AD3F68">
        <w:rPr>
          <w:szCs w:val="28"/>
        </w:rPr>
        <w:t xml:space="preserve"> сельсовета Добровского муниципального района Липецкой области</w:t>
      </w:r>
      <w:r w:rsidRPr="00AD3F68">
        <w:rPr>
          <w:szCs w:val="24"/>
        </w:rPr>
        <w:t xml:space="preserve"> </w:t>
      </w:r>
      <w:r w:rsidRPr="00AD3F68">
        <w:rPr>
          <w:rFonts w:eastAsiaTheme="minorHAnsi"/>
          <w:color w:val="000000"/>
          <w:szCs w:val="24"/>
        </w:rPr>
        <w:t>служат подземные воды.</w:t>
      </w:r>
    </w:p>
    <w:p w14:paraId="1057007E" w14:textId="76371DBD" w:rsidR="000E0A1D" w:rsidRPr="00AD3F68" w:rsidRDefault="000E0A1D" w:rsidP="000E0A1D">
      <w:pPr>
        <w:widowControl w:val="0"/>
        <w:autoSpaceDE w:val="0"/>
        <w:autoSpaceDN w:val="0"/>
        <w:spacing w:line="276" w:lineRule="auto"/>
        <w:ind w:firstLine="709"/>
        <w:rPr>
          <w:rFonts w:eastAsia="Times New Roman"/>
          <w:szCs w:val="24"/>
        </w:rPr>
      </w:pPr>
      <w:r w:rsidRPr="00AD3F68">
        <w:rPr>
          <w:rFonts w:eastAsia="Times New Roman"/>
          <w:szCs w:val="24"/>
        </w:rPr>
        <w:t>Система централизованного в</w:t>
      </w:r>
      <w:r w:rsidR="0090697C" w:rsidRPr="00AD3F68">
        <w:rPr>
          <w:rFonts w:eastAsia="Times New Roman"/>
          <w:szCs w:val="24"/>
        </w:rPr>
        <w:t xml:space="preserve">одоснабжения имеется в с. </w:t>
      </w:r>
      <w:proofErr w:type="spellStart"/>
      <w:r w:rsidR="0090697C" w:rsidRPr="00AD3F68">
        <w:rPr>
          <w:rFonts w:eastAsia="Times New Roman"/>
          <w:szCs w:val="24"/>
        </w:rPr>
        <w:t>Коренё</w:t>
      </w:r>
      <w:r w:rsidRPr="00AD3F68">
        <w:rPr>
          <w:rFonts w:eastAsia="Times New Roman"/>
          <w:szCs w:val="24"/>
        </w:rPr>
        <w:t>вщино</w:t>
      </w:r>
      <w:proofErr w:type="spellEnd"/>
      <w:r w:rsidRPr="00AD3F68">
        <w:rPr>
          <w:rFonts w:eastAsia="Times New Roman"/>
          <w:szCs w:val="24"/>
        </w:rPr>
        <w:t xml:space="preserve">, с. Горицы, </w:t>
      </w:r>
      <w:r w:rsidR="00D06C69" w:rsidRPr="00AD3F68">
        <w:rPr>
          <w:rFonts w:eastAsia="Times New Roman"/>
          <w:szCs w:val="24"/>
        </w:rPr>
        <w:br/>
      </w:r>
      <w:r w:rsidRPr="00AD3F68">
        <w:rPr>
          <w:rFonts w:eastAsia="Times New Roman"/>
          <w:szCs w:val="24"/>
        </w:rPr>
        <w:t>д. Николаевка.</w:t>
      </w:r>
    </w:p>
    <w:p w14:paraId="74BAA0DC" w14:textId="77777777" w:rsidR="000E0A1D" w:rsidRPr="00AD3F68" w:rsidRDefault="000E0A1D" w:rsidP="000E0A1D">
      <w:pPr>
        <w:widowControl w:val="0"/>
        <w:autoSpaceDE w:val="0"/>
        <w:autoSpaceDN w:val="0"/>
        <w:spacing w:line="276" w:lineRule="auto"/>
        <w:ind w:firstLine="709"/>
        <w:rPr>
          <w:rFonts w:ascii="Bookman Old Style" w:hAnsi="Bookman Old Style"/>
        </w:rPr>
      </w:pPr>
      <w:r w:rsidRPr="00AD3F68">
        <w:rPr>
          <w:rFonts w:eastAsia="Times New Roman"/>
          <w:szCs w:val="24"/>
        </w:rPr>
        <w:t xml:space="preserve">В состав системы водоснабжения населенных пунктов входят артезианские скважины, водонапорные башни и разводящие водопроводные сети. Эксплуатацию сетей и сооружений водоснабжения осуществляет </w:t>
      </w:r>
      <w:r w:rsidRPr="00AD3F68">
        <w:t>ОГУП «</w:t>
      </w:r>
      <w:proofErr w:type="spellStart"/>
      <w:r w:rsidRPr="00AD3F68">
        <w:t>Липецкводоканал</w:t>
      </w:r>
      <w:proofErr w:type="spellEnd"/>
      <w:r w:rsidRPr="00AD3F68">
        <w:t>»</w:t>
      </w:r>
      <w:r w:rsidRPr="00AD3F68">
        <w:rPr>
          <w:rFonts w:eastAsia="Times New Roman"/>
          <w:szCs w:val="24"/>
        </w:rPr>
        <w:t>.</w:t>
      </w:r>
    </w:p>
    <w:p w14:paraId="36BA15E1" w14:textId="77777777" w:rsidR="000E0A1D" w:rsidRPr="00AD3F68" w:rsidRDefault="000E0A1D" w:rsidP="000E0A1D">
      <w:pPr>
        <w:widowControl w:val="0"/>
        <w:autoSpaceDE w:val="0"/>
        <w:autoSpaceDN w:val="0"/>
        <w:spacing w:line="276" w:lineRule="auto"/>
        <w:ind w:firstLine="709"/>
        <w:rPr>
          <w:rFonts w:eastAsia="Times New Roman"/>
          <w:szCs w:val="24"/>
        </w:rPr>
      </w:pPr>
      <w:r w:rsidRPr="00AD3F68">
        <w:rPr>
          <w:rFonts w:eastAsia="Times New Roman"/>
          <w:szCs w:val="24"/>
        </w:rPr>
        <w:t>Общая протяженность водопроводных сетей составляет 35,0 км.</w:t>
      </w:r>
    </w:p>
    <w:p w14:paraId="1BE61941" w14:textId="30CF89A1" w:rsidR="000E0A1D" w:rsidRPr="00AD3F68" w:rsidRDefault="000E0A1D" w:rsidP="000E0A1D">
      <w:pPr>
        <w:autoSpaceDE w:val="0"/>
        <w:autoSpaceDN w:val="0"/>
        <w:adjustRightInd w:val="0"/>
        <w:spacing w:line="276" w:lineRule="auto"/>
        <w:ind w:firstLine="709"/>
        <w:rPr>
          <w:szCs w:val="24"/>
          <w:lang w:eastAsia="ru-RU"/>
        </w:rPr>
      </w:pPr>
      <w:r w:rsidRPr="00AD3F68">
        <w:rPr>
          <w:szCs w:val="24"/>
          <w:lang w:eastAsia="ru-RU"/>
        </w:rPr>
        <w:t xml:space="preserve">Характеристика артезианских скважин представлена в </w:t>
      </w:r>
      <w:r w:rsidR="00437A77" w:rsidRPr="00AD3F68">
        <w:rPr>
          <w:szCs w:val="24"/>
          <w:lang w:eastAsia="ru-RU"/>
        </w:rPr>
        <w:t>таблице</w:t>
      </w:r>
      <w:r w:rsidRPr="00AD3F68">
        <w:rPr>
          <w:szCs w:val="24"/>
          <w:lang w:eastAsia="ru-RU"/>
        </w:rPr>
        <w:t xml:space="preserve"> </w:t>
      </w:r>
      <w:r w:rsidR="00D06C69" w:rsidRPr="00AD3F68">
        <w:rPr>
          <w:szCs w:val="24"/>
          <w:lang w:eastAsia="ru-RU"/>
        </w:rPr>
        <w:t>3.8.1</w:t>
      </w:r>
      <w:r w:rsidRPr="00AD3F68">
        <w:rPr>
          <w:szCs w:val="24"/>
          <w:lang w:eastAsia="ru-RU"/>
        </w:rPr>
        <w:t xml:space="preserve">. </w:t>
      </w:r>
    </w:p>
    <w:p w14:paraId="65639526" w14:textId="6FA1D023" w:rsidR="000E0A1D" w:rsidRPr="00AD3F68" w:rsidRDefault="000E0A1D" w:rsidP="000E0A1D">
      <w:pPr>
        <w:widowControl w:val="0"/>
        <w:tabs>
          <w:tab w:val="left" w:pos="1276"/>
        </w:tabs>
        <w:autoSpaceDE w:val="0"/>
        <w:autoSpaceDN w:val="0"/>
        <w:adjustRightInd w:val="0"/>
        <w:spacing w:line="276" w:lineRule="auto"/>
        <w:ind w:firstLine="709"/>
        <w:jc w:val="right"/>
        <w:rPr>
          <w:szCs w:val="24"/>
          <w:lang w:eastAsia="ru-RU"/>
        </w:rPr>
      </w:pPr>
      <w:r w:rsidRPr="00AD3F68">
        <w:rPr>
          <w:szCs w:val="24"/>
          <w:lang w:eastAsia="ru-RU"/>
        </w:rPr>
        <w:t xml:space="preserve">Таблица </w:t>
      </w:r>
      <w:r w:rsidR="00D06C69" w:rsidRPr="00AD3F68">
        <w:rPr>
          <w:szCs w:val="24"/>
          <w:lang w:eastAsia="ru-RU"/>
        </w:rPr>
        <w:t>3.8.1</w:t>
      </w:r>
    </w:p>
    <w:p w14:paraId="385DB809" w14:textId="77777777" w:rsidR="000E0A1D" w:rsidRPr="00AD3F68" w:rsidRDefault="000E0A1D" w:rsidP="000E0A1D">
      <w:pPr>
        <w:tabs>
          <w:tab w:val="left" w:pos="9356"/>
        </w:tabs>
        <w:spacing w:line="276" w:lineRule="auto"/>
        <w:jc w:val="center"/>
        <w:rPr>
          <w:szCs w:val="24"/>
          <w:lang w:eastAsia="ar-SA"/>
        </w:rPr>
      </w:pPr>
      <w:r w:rsidRPr="00AD3F68">
        <w:rPr>
          <w:szCs w:val="24"/>
        </w:rPr>
        <w:t xml:space="preserve">Характеристика артезианских скважин </w:t>
      </w:r>
    </w:p>
    <w:tbl>
      <w:tblPr>
        <w:tblStyle w:val="TableNormal1"/>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
        <w:gridCol w:w="5671"/>
        <w:gridCol w:w="991"/>
        <w:gridCol w:w="1701"/>
        <w:gridCol w:w="1554"/>
      </w:tblGrid>
      <w:tr w:rsidR="000E0A1D" w:rsidRPr="00AD3F68" w14:paraId="0E965C0B" w14:textId="77777777" w:rsidTr="00AE53C2">
        <w:trPr>
          <w:trHeight w:val="20"/>
          <w:tblHeader/>
        </w:trPr>
        <w:tc>
          <w:tcPr>
            <w:tcW w:w="137" w:type="pct"/>
            <w:vAlign w:val="center"/>
          </w:tcPr>
          <w:p w14:paraId="7E69F3F4" w14:textId="77777777" w:rsidR="000E0A1D" w:rsidRPr="00AD3F68" w:rsidRDefault="000E0A1D" w:rsidP="001D6D77">
            <w:pPr>
              <w:spacing w:line="240" w:lineRule="auto"/>
              <w:ind w:right="-15"/>
              <w:jc w:val="center"/>
              <w:rPr>
                <w:b/>
                <w:sz w:val="20"/>
              </w:rPr>
            </w:pPr>
            <w:r w:rsidRPr="00AD3F68">
              <w:rPr>
                <w:b/>
                <w:sz w:val="20"/>
              </w:rPr>
              <w:t>№</w:t>
            </w:r>
          </w:p>
        </w:tc>
        <w:tc>
          <w:tcPr>
            <w:tcW w:w="2781" w:type="pct"/>
            <w:vAlign w:val="center"/>
          </w:tcPr>
          <w:p w14:paraId="41C0CACE" w14:textId="77777777" w:rsidR="000E0A1D" w:rsidRPr="00AD3F68" w:rsidRDefault="000E0A1D" w:rsidP="001D6D77">
            <w:pPr>
              <w:spacing w:line="240" w:lineRule="auto"/>
              <w:ind w:right="-15"/>
              <w:jc w:val="center"/>
              <w:rPr>
                <w:b/>
                <w:sz w:val="20"/>
                <w:szCs w:val="20"/>
                <w:lang w:val="ru-RU"/>
              </w:rPr>
            </w:pPr>
            <w:r w:rsidRPr="00AD3F68">
              <w:rPr>
                <w:b/>
                <w:sz w:val="20"/>
                <w:szCs w:val="20"/>
                <w:lang w:val="ru-RU"/>
              </w:rPr>
              <w:t>Местоположение</w:t>
            </w:r>
          </w:p>
        </w:tc>
        <w:tc>
          <w:tcPr>
            <w:tcW w:w="486" w:type="pct"/>
            <w:vAlign w:val="center"/>
          </w:tcPr>
          <w:p w14:paraId="1C3121B9" w14:textId="4F98950B" w:rsidR="000E0A1D" w:rsidRPr="00AD3F68" w:rsidRDefault="00D06C69" w:rsidP="001D6D77">
            <w:pPr>
              <w:spacing w:line="240" w:lineRule="auto"/>
              <w:ind w:right="-15"/>
              <w:jc w:val="center"/>
              <w:rPr>
                <w:b/>
                <w:sz w:val="20"/>
                <w:szCs w:val="20"/>
                <w:lang w:val="ru-RU"/>
              </w:rPr>
            </w:pPr>
            <w:r w:rsidRPr="00AD3F68">
              <w:rPr>
                <w:b/>
                <w:sz w:val="20"/>
                <w:lang w:val="ru-RU"/>
              </w:rPr>
              <w:t>Номер</w:t>
            </w:r>
          </w:p>
        </w:tc>
        <w:tc>
          <w:tcPr>
            <w:tcW w:w="834" w:type="pct"/>
            <w:vAlign w:val="center"/>
          </w:tcPr>
          <w:p w14:paraId="23E7645D" w14:textId="77777777" w:rsidR="000E0A1D" w:rsidRPr="00AD3F68" w:rsidRDefault="000E0A1D" w:rsidP="001D6D77">
            <w:pPr>
              <w:spacing w:line="240" w:lineRule="auto"/>
              <w:ind w:right="-15"/>
              <w:jc w:val="center"/>
              <w:rPr>
                <w:b/>
                <w:sz w:val="20"/>
                <w:szCs w:val="20"/>
                <w:lang w:val="ru-RU"/>
              </w:rPr>
            </w:pPr>
            <w:r w:rsidRPr="00AD3F68">
              <w:rPr>
                <w:b/>
                <w:sz w:val="20"/>
                <w:lang w:val="ru-RU"/>
              </w:rPr>
              <w:t>Характеристика качества воды</w:t>
            </w:r>
          </w:p>
        </w:tc>
        <w:tc>
          <w:tcPr>
            <w:tcW w:w="762" w:type="pct"/>
            <w:vAlign w:val="center"/>
          </w:tcPr>
          <w:p w14:paraId="7F02196D" w14:textId="77777777" w:rsidR="000E0A1D" w:rsidRPr="00AD3F68" w:rsidRDefault="000E0A1D" w:rsidP="001D6D77">
            <w:pPr>
              <w:spacing w:line="240" w:lineRule="auto"/>
              <w:jc w:val="center"/>
              <w:rPr>
                <w:b/>
                <w:color w:val="000000"/>
                <w:sz w:val="20"/>
                <w:lang w:val="ru-RU"/>
              </w:rPr>
            </w:pPr>
            <w:r w:rsidRPr="00AD3F68">
              <w:rPr>
                <w:b/>
                <w:sz w:val="20"/>
                <w:lang w:val="ru-RU"/>
              </w:rPr>
              <w:t>Год ввода в эксплуатацию</w:t>
            </w:r>
          </w:p>
        </w:tc>
      </w:tr>
    </w:tbl>
    <w:p w14:paraId="3955C5C6" w14:textId="77777777" w:rsidR="000E0A1D" w:rsidRPr="00AD3F68" w:rsidRDefault="000E0A1D" w:rsidP="000E0A1D">
      <w:pPr>
        <w:autoSpaceDE w:val="0"/>
        <w:autoSpaceDN w:val="0"/>
        <w:adjustRightInd w:val="0"/>
        <w:spacing w:line="14" w:lineRule="auto"/>
        <w:jc w:val="center"/>
        <w:rPr>
          <w:color w:val="000000"/>
          <w:sz w:val="23"/>
          <w:szCs w:val="23"/>
          <w:lang w:eastAsia="ru-RU"/>
        </w:rPr>
      </w:pPr>
    </w:p>
    <w:tbl>
      <w:tblPr>
        <w:tblStyle w:val="TableNormal1"/>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
        <w:gridCol w:w="5670"/>
        <w:gridCol w:w="993"/>
        <w:gridCol w:w="1702"/>
        <w:gridCol w:w="1571"/>
      </w:tblGrid>
      <w:tr w:rsidR="00AE53C2" w:rsidRPr="00AD3F68" w14:paraId="65D8818C" w14:textId="77777777" w:rsidTr="00AE53C2">
        <w:trPr>
          <w:trHeight w:val="84"/>
          <w:tblHeader/>
        </w:trPr>
        <w:tc>
          <w:tcPr>
            <w:tcW w:w="137" w:type="pct"/>
          </w:tcPr>
          <w:p w14:paraId="2A91041D" w14:textId="77777777" w:rsidR="000E0A1D" w:rsidRPr="00AD3F68" w:rsidRDefault="000E0A1D" w:rsidP="001D6D77">
            <w:pPr>
              <w:spacing w:line="240" w:lineRule="auto"/>
              <w:ind w:left="-5" w:right="5"/>
              <w:jc w:val="center"/>
              <w:rPr>
                <w:b/>
                <w:sz w:val="20"/>
                <w:szCs w:val="20"/>
              </w:rPr>
            </w:pPr>
            <w:r w:rsidRPr="00AD3F68">
              <w:rPr>
                <w:b/>
                <w:sz w:val="20"/>
                <w:szCs w:val="20"/>
              </w:rPr>
              <w:t>1</w:t>
            </w:r>
          </w:p>
        </w:tc>
        <w:tc>
          <w:tcPr>
            <w:tcW w:w="2775" w:type="pct"/>
          </w:tcPr>
          <w:p w14:paraId="18579571" w14:textId="77777777" w:rsidR="000E0A1D" w:rsidRPr="00AD3F68" w:rsidRDefault="000E0A1D" w:rsidP="001D6D77">
            <w:pPr>
              <w:spacing w:line="240" w:lineRule="auto"/>
              <w:ind w:right="5"/>
              <w:jc w:val="center"/>
              <w:rPr>
                <w:b/>
                <w:sz w:val="20"/>
                <w:szCs w:val="20"/>
              </w:rPr>
            </w:pPr>
            <w:r w:rsidRPr="00AD3F68">
              <w:rPr>
                <w:b/>
                <w:sz w:val="20"/>
                <w:szCs w:val="20"/>
              </w:rPr>
              <w:t>2</w:t>
            </w:r>
          </w:p>
        </w:tc>
        <w:tc>
          <w:tcPr>
            <w:tcW w:w="486" w:type="pct"/>
          </w:tcPr>
          <w:p w14:paraId="730CDFC6" w14:textId="77777777" w:rsidR="000E0A1D" w:rsidRPr="00AD3F68" w:rsidRDefault="000E0A1D" w:rsidP="001D6D77">
            <w:pPr>
              <w:spacing w:line="240" w:lineRule="auto"/>
              <w:ind w:right="-15"/>
              <w:jc w:val="center"/>
              <w:rPr>
                <w:b/>
                <w:sz w:val="20"/>
                <w:szCs w:val="20"/>
              </w:rPr>
            </w:pPr>
            <w:r w:rsidRPr="00AD3F68">
              <w:rPr>
                <w:b/>
                <w:sz w:val="20"/>
                <w:szCs w:val="20"/>
              </w:rPr>
              <w:t>3</w:t>
            </w:r>
          </w:p>
        </w:tc>
        <w:tc>
          <w:tcPr>
            <w:tcW w:w="833" w:type="pct"/>
          </w:tcPr>
          <w:p w14:paraId="4FF192F5" w14:textId="77777777" w:rsidR="000E0A1D" w:rsidRPr="00AD3F68" w:rsidRDefault="000E0A1D" w:rsidP="001D6D77">
            <w:pPr>
              <w:spacing w:line="240" w:lineRule="auto"/>
              <w:ind w:right="22"/>
              <w:jc w:val="center"/>
              <w:rPr>
                <w:b/>
                <w:sz w:val="20"/>
                <w:szCs w:val="20"/>
              </w:rPr>
            </w:pPr>
            <w:r w:rsidRPr="00AD3F68">
              <w:rPr>
                <w:b/>
                <w:sz w:val="20"/>
                <w:szCs w:val="20"/>
              </w:rPr>
              <w:t>4</w:t>
            </w:r>
          </w:p>
        </w:tc>
        <w:tc>
          <w:tcPr>
            <w:tcW w:w="770" w:type="pct"/>
          </w:tcPr>
          <w:p w14:paraId="019FADBB" w14:textId="77777777" w:rsidR="000E0A1D" w:rsidRPr="00AD3F68" w:rsidRDefault="000E0A1D" w:rsidP="001D6D77">
            <w:pPr>
              <w:spacing w:line="240" w:lineRule="auto"/>
              <w:ind w:right="62"/>
              <w:jc w:val="center"/>
              <w:rPr>
                <w:b/>
                <w:sz w:val="20"/>
                <w:szCs w:val="20"/>
              </w:rPr>
            </w:pPr>
            <w:r w:rsidRPr="00AD3F68">
              <w:rPr>
                <w:b/>
                <w:sz w:val="20"/>
                <w:szCs w:val="20"/>
              </w:rPr>
              <w:t>5</w:t>
            </w:r>
          </w:p>
        </w:tc>
      </w:tr>
      <w:tr w:rsidR="00AE53C2" w:rsidRPr="00AD3F68" w14:paraId="1A5F7935" w14:textId="77777777" w:rsidTr="00AE53C2">
        <w:trPr>
          <w:trHeight w:val="20"/>
        </w:trPr>
        <w:tc>
          <w:tcPr>
            <w:tcW w:w="137" w:type="pct"/>
          </w:tcPr>
          <w:p w14:paraId="3DEED4EB" w14:textId="77777777" w:rsidR="000E0A1D" w:rsidRPr="00AD3F68" w:rsidRDefault="000E0A1D" w:rsidP="00AE53C2">
            <w:pPr>
              <w:numPr>
                <w:ilvl w:val="0"/>
                <w:numId w:val="71"/>
              </w:numPr>
              <w:spacing w:line="240" w:lineRule="auto"/>
              <w:ind w:left="106" w:right="121"/>
              <w:jc w:val="center"/>
              <w:rPr>
                <w:sz w:val="20"/>
                <w:szCs w:val="20"/>
              </w:rPr>
            </w:pPr>
          </w:p>
        </w:tc>
        <w:tc>
          <w:tcPr>
            <w:tcW w:w="2775" w:type="pct"/>
            <w:vMerge w:val="restart"/>
          </w:tcPr>
          <w:p w14:paraId="0E6B0062" w14:textId="5C0B3997" w:rsidR="000E0A1D" w:rsidRPr="00AD3F68" w:rsidRDefault="00477A8B" w:rsidP="001D6D77">
            <w:pPr>
              <w:spacing w:line="240" w:lineRule="auto"/>
              <w:ind w:left="122" w:right="121"/>
              <w:jc w:val="left"/>
              <w:rPr>
                <w:sz w:val="20"/>
                <w:szCs w:val="20"/>
                <w:lang w:val="ru-RU"/>
              </w:rPr>
            </w:pPr>
            <w:r w:rsidRPr="00AD3F68">
              <w:rPr>
                <w:bCs/>
                <w:color w:val="000000"/>
                <w:sz w:val="20"/>
                <w:szCs w:val="20"/>
                <w:shd w:val="clear" w:color="auto" w:fill="FFFFFF"/>
                <w:lang w:val="ru-RU"/>
              </w:rPr>
              <w:t>Липецкая область, Добровский рай</w:t>
            </w:r>
            <w:r w:rsidR="0087246D" w:rsidRPr="00AD3F68">
              <w:rPr>
                <w:bCs/>
                <w:color w:val="000000"/>
                <w:sz w:val="20"/>
                <w:szCs w:val="20"/>
                <w:shd w:val="clear" w:color="auto" w:fill="FFFFFF"/>
                <w:lang w:val="ru-RU"/>
              </w:rPr>
              <w:t xml:space="preserve">он, сельское поселение </w:t>
            </w:r>
            <w:proofErr w:type="spellStart"/>
            <w:r w:rsidR="0087246D" w:rsidRPr="00AD3F68">
              <w:rPr>
                <w:bCs/>
                <w:color w:val="000000"/>
                <w:sz w:val="20"/>
                <w:szCs w:val="20"/>
                <w:shd w:val="clear" w:color="auto" w:fill="FFFFFF"/>
                <w:lang w:val="ru-RU"/>
              </w:rPr>
              <w:t>Коренёвщи</w:t>
            </w:r>
            <w:r w:rsidRPr="00AD3F68">
              <w:rPr>
                <w:bCs/>
                <w:color w:val="000000"/>
                <w:sz w:val="20"/>
                <w:szCs w:val="20"/>
                <w:shd w:val="clear" w:color="auto" w:fill="FFFFFF"/>
                <w:lang w:val="ru-RU"/>
              </w:rPr>
              <w:t>нский</w:t>
            </w:r>
            <w:proofErr w:type="spellEnd"/>
            <w:r w:rsidRPr="00AD3F68">
              <w:rPr>
                <w:bCs/>
                <w:color w:val="000000"/>
                <w:sz w:val="20"/>
                <w:szCs w:val="20"/>
                <w:shd w:val="clear" w:color="auto" w:fill="FFFFFF"/>
                <w:lang w:val="ru-RU"/>
              </w:rPr>
              <w:t xml:space="preserve"> сельсовет, </w:t>
            </w:r>
            <w:r w:rsidR="00152983" w:rsidRPr="00AD3F68">
              <w:rPr>
                <w:sz w:val="20"/>
                <w:szCs w:val="20"/>
                <w:lang w:val="ru-RU"/>
              </w:rPr>
              <w:t xml:space="preserve">с. </w:t>
            </w:r>
            <w:proofErr w:type="spellStart"/>
            <w:r w:rsidR="00152983" w:rsidRPr="00AD3F68">
              <w:rPr>
                <w:sz w:val="20"/>
                <w:szCs w:val="20"/>
                <w:lang w:val="ru-RU"/>
              </w:rPr>
              <w:t>Коренё</w:t>
            </w:r>
            <w:r w:rsidR="000E0A1D" w:rsidRPr="00AD3F68">
              <w:rPr>
                <w:sz w:val="20"/>
                <w:szCs w:val="20"/>
                <w:lang w:val="ru-RU"/>
              </w:rPr>
              <w:t>вщино</w:t>
            </w:r>
            <w:proofErr w:type="spellEnd"/>
          </w:p>
        </w:tc>
        <w:tc>
          <w:tcPr>
            <w:tcW w:w="486" w:type="pct"/>
            <w:vAlign w:val="center"/>
          </w:tcPr>
          <w:p w14:paraId="39FA6E3E" w14:textId="77777777" w:rsidR="000E0A1D" w:rsidRPr="00AD3F68" w:rsidRDefault="000E0A1D" w:rsidP="001D6D77">
            <w:pPr>
              <w:spacing w:line="240" w:lineRule="auto"/>
              <w:jc w:val="center"/>
              <w:rPr>
                <w:sz w:val="20"/>
                <w:szCs w:val="20"/>
              </w:rPr>
            </w:pPr>
            <w:r w:rsidRPr="00AD3F68">
              <w:rPr>
                <w:sz w:val="20"/>
                <w:szCs w:val="20"/>
              </w:rPr>
              <w:t>42200923</w:t>
            </w:r>
          </w:p>
        </w:tc>
        <w:tc>
          <w:tcPr>
            <w:tcW w:w="833" w:type="pct"/>
          </w:tcPr>
          <w:p w14:paraId="576414AB" w14:textId="77777777" w:rsidR="000E0A1D" w:rsidRPr="00AD3F68" w:rsidRDefault="000E0A1D" w:rsidP="001D6D77">
            <w:pPr>
              <w:spacing w:line="240" w:lineRule="auto"/>
              <w:jc w:val="center"/>
              <w:rPr>
                <w:sz w:val="20"/>
                <w:szCs w:val="20"/>
                <w:lang w:val="ru-RU"/>
              </w:rPr>
            </w:pPr>
            <w:r w:rsidRPr="00AD3F68">
              <w:rPr>
                <w:sz w:val="20"/>
                <w:szCs w:val="20"/>
                <w:lang w:val="ru-RU"/>
              </w:rPr>
              <w:t xml:space="preserve">соответствует </w:t>
            </w:r>
          </w:p>
        </w:tc>
        <w:tc>
          <w:tcPr>
            <w:tcW w:w="770" w:type="pct"/>
            <w:vAlign w:val="bottom"/>
          </w:tcPr>
          <w:p w14:paraId="3579BD49" w14:textId="77777777" w:rsidR="000E0A1D" w:rsidRPr="00AD3F68" w:rsidRDefault="000E0A1D" w:rsidP="001D6D77">
            <w:pPr>
              <w:spacing w:line="240" w:lineRule="auto"/>
              <w:jc w:val="center"/>
              <w:rPr>
                <w:sz w:val="20"/>
                <w:szCs w:val="20"/>
              </w:rPr>
            </w:pPr>
            <w:r w:rsidRPr="00AD3F68">
              <w:rPr>
                <w:sz w:val="20"/>
                <w:szCs w:val="20"/>
              </w:rPr>
              <w:t>1986</w:t>
            </w:r>
          </w:p>
        </w:tc>
      </w:tr>
      <w:tr w:rsidR="00AE53C2" w:rsidRPr="00AD3F68" w14:paraId="688B6C0F" w14:textId="77777777" w:rsidTr="00AE53C2">
        <w:trPr>
          <w:trHeight w:val="20"/>
        </w:trPr>
        <w:tc>
          <w:tcPr>
            <w:tcW w:w="137" w:type="pct"/>
          </w:tcPr>
          <w:p w14:paraId="5BB99801" w14:textId="77777777" w:rsidR="000E0A1D" w:rsidRPr="00AD3F68" w:rsidRDefault="000E0A1D" w:rsidP="00AE53C2">
            <w:pPr>
              <w:numPr>
                <w:ilvl w:val="0"/>
                <w:numId w:val="71"/>
              </w:numPr>
              <w:spacing w:line="240" w:lineRule="auto"/>
              <w:ind w:left="106" w:right="121"/>
              <w:jc w:val="center"/>
              <w:rPr>
                <w:sz w:val="20"/>
                <w:szCs w:val="20"/>
              </w:rPr>
            </w:pPr>
          </w:p>
        </w:tc>
        <w:tc>
          <w:tcPr>
            <w:tcW w:w="2775" w:type="pct"/>
            <w:vMerge/>
          </w:tcPr>
          <w:p w14:paraId="7A094F94" w14:textId="77777777" w:rsidR="000E0A1D" w:rsidRPr="00AD3F68" w:rsidRDefault="000E0A1D" w:rsidP="001D6D77">
            <w:pPr>
              <w:spacing w:line="240" w:lineRule="auto"/>
              <w:ind w:left="122" w:right="121"/>
              <w:jc w:val="left"/>
              <w:rPr>
                <w:sz w:val="20"/>
                <w:szCs w:val="20"/>
              </w:rPr>
            </w:pPr>
          </w:p>
        </w:tc>
        <w:tc>
          <w:tcPr>
            <w:tcW w:w="486" w:type="pct"/>
            <w:vAlign w:val="center"/>
          </w:tcPr>
          <w:p w14:paraId="523ECC36" w14:textId="77777777" w:rsidR="000E0A1D" w:rsidRPr="00AD3F68" w:rsidRDefault="000E0A1D" w:rsidP="001D6D77">
            <w:pPr>
              <w:spacing w:line="240" w:lineRule="auto"/>
              <w:jc w:val="center"/>
              <w:rPr>
                <w:rFonts w:eastAsia="Times New Roman"/>
                <w:color w:val="000000"/>
                <w:sz w:val="20"/>
                <w:szCs w:val="20"/>
              </w:rPr>
            </w:pPr>
            <w:r w:rsidRPr="00AD3F68">
              <w:rPr>
                <w:sz w:val="20"/>
                <w:szCs w:val="20"/>
              </w:rPr>
              <w:t>42205416</w:t>
            </w:r>
          </w:p>
        </w:tc>
        <w:tc>
          <w:tcPr>
            <w:tcW w:w="833" w:type="pct"/>
          </w:tcPr>
          <w:p w14:paraId="4E2D1FBD" w14:textId="77777777" w:rsidR="000E0A1D" w:rsidRPr="00AD3F68" w:rsidRDefault="000E0A1D" w:rsidP="001D6D77">
            <w:pPr>
              <w:spacing w:line="240" w:lineRule="auto"/>
              <w:jc w:val="center"/>
              <w:rPr>
                <w:sz w:val="20"/>
                <w:szCs w:val="20"/>
                <w:lang w:val="ru-RU"/>
              </w:rPr>
            </w:pPr>
            <w:r w:rsidRPr="00AD3F68">
              <w:rPr>
                <w:sz w:val="20"/>
                <w:szCs w:val="20"/>
                <w:lang w:val="ru-RU"/>
              </w:rPr>
              <w:t xml:space="preserve">соответствует </w:t>
            </w:r>
          </w:p>
        </w:tc>
        <w:tc>
          <w:tcPr>
            <w:tcW w:w="770" w:type="pct"/>
            <w:vAlign w:val="bottom"/>
          </w:tcPr>
          <w:p w14:paraId="3427739F" w14:textId="77777777" w:rsidR="000E0A1D" w:rsidRPr="00AD3F68" w:rsidRDefault="000E0A1D" w:rsidP="001D6D77">
            <w:pPr>
              <w:spacing w:line="240" w:lineRule="auto"/>
              <w:jc w:val="center"/>
              <w:rPr>
                <w:sz w:val="20"/>
                <w:szCs w:val="20"/>
              </w:rPr>
            </w:pPr>
            <w:r w:rsidRPr="00AD3F68">
              <w:rPr>
                <w:sz w:val="20"/>
                <w:szCs w:val="20"/>
              </w:rPr>
              <w:t>2009</w:t>
            </w:r>
          </w:p>
        </w:tc>
      </w:tr>
      <w:tr w:rsidR="00AE53C2" w:rsidRPr="00AD3F68" w14:paraId="2CF2F9AE" w14:textId="77777777" w:rsidTr="00AE53C2">
        <w:trPr>
          <w:trHeight w:val="20"/>
        </w:trPr>
        <w:tc>
          <w:tcPr>
            <w:tcW w:w="137" w:type="pct"/>
          </w:tcPr>
          <w:p w14:paraId="47BD585C" w14:textId="77777777" w:rsidR="000E0A1D" w:rsidRPr="00AD3F68" w:rsidRDefault="000E0A1D" w:rsidP="00AE53C2">
            <w:pPr>
              <w:numPr>
                <w:ilvl w:val="0"/>
                <w:numId w:val="71"/>
              </w:numPr>
              <w:spacing w:line="240" w:lineRule="auto"/>
              <w:ind w:left="106" w:right="121"/>
              <w:jc w:val="center"/>
              <w:rPr>
                <w:sz w:val="20"/>
                <w:szCs w:val="20"/>
              </w:rPr>
            </w:pPr>
          </w:p>
        </w:tc>
        <w:tc>
          <w:tcPr>
            <w:tcW w:w="2775" w:type="pct"/>
            <w:vMerge w:val="restart"/>
          </w:tcPr>
          <w:p w14:paraId="45F3A441" w14:textId="512544A9" w:rsidR="000E0A1D" w:rsidRPr="00AD3F68" w:rsidRDefault="00477A8B" w:rsidP="001D6D77">
            <w:pPr>
              <w:spacing w:line="240" w:lineRule="auto"/>
              <w:ind w:left="122" w:right="121"/>
              <w:jc w:val="left"/>
              <w:rPr>
                <w:sz w:val="20"/>
                <w:szCs w:val="20"/>
                <w:lang w:val="ru-RU"/>
              </w:rPr>
            </w:pPr>
            <w:r w:rsidRPr="00AD3F68">
              <w:rPr>
                <w:bCs/>
                <w:color w:val="000000"/>
                <w:sz w:val="20"/>
                <w:szCs w:val="20"/>
                <w:shd w:val="clear" w:color="auto" w:fill="FFFFFF"/>
                <w:lang w:val="ru-RU"/>
              </w:rPr>
              <w:t>Липецкая область, Добровский рай</w:t>
            </w:r>
            <w:r w:rsidR="0087246D" w:rsidRPr="00AD3F68">
              <w:rPr>
                <w:bCs/>
                <w:color w:val="000000"/>
                <w:sz w:val="20"/>
                <w:szCs w:val="20"/>
                <w:shd w:val="clear" w:color="auto" w:fill="FFFFFF"/>
                <w:lang w:val="ru-RU"/>
              </w:rPr>
              <w:t xml:space="preserve">он, сельское поселение </w:t>
            </w:r>
            <w:proofErr w:type="spellStart"/>
            <w:r w:rsidR="0087246D" w:rsidRPr="00AD3F68">
              <w:rPr>
                <w:bCs/>
                <w:color w:val="000000"/>
                <w:sz w:val="20"/>
                <w:szCs w:val="20"/>
                <w:shd w:val="clear" w:color="auto" w:fill="FFFFFF"/>
                <w:lang w:val="ru-RU"/>
              </w:rPr>
              <w:t>Коренёвщи</w:t>
            </w:r>
            <w:r w:rsidRPr="00AD3F68">
              <w:rPr>
                <w:bCs/>
                <w:color w:val="000000"/>
                <w:sz w:val="20"/>
                <w:szCs w:val="20"/>
                <w:shd w:val="clear" w:color="auto" w:fill="FFFFFF"/>
                <w:lang w:val="ru-RU"/>
              </w:rPr>
              <w:t>нский</w:t>
            </w:r>
            <w:proofErr w:type="spellEnd"/>
            <w:r w:rsidRPr="00AD3F68">
              <w:rPr>
                <w:bCs/>
                <w:color w:val="000000"/>
                <w:sz w:val="20"/>
                <w:szCs w:val="20"/>
                <w:shd w:val="clear" w:color="auto" w:fill="FFFFFF"/>
                <w:lang w:val="ru-RU"/>
              </w:rPr>
              <w:t xml:space="preserve"> сельсовет, </w:t>
            </w:r>
            <w:r w:rsidR="000E0A1D" w:rsidRPr="00AD3F68">
              <w:rPr>
                <w:sz w:val="20"/>
                <w:szCs w:val="20"/>
                <w:lang w:val="ru-RU"/>
              </w:rPr>
              <w:t>с. Горицы</w:t>
            </w:r>
          </w:p>
        </w:tc>
        <w:tc>
          <w:tcPr>
            <w:tcW w:w="486" w:type="pct"/>
            <w:vAlign w:val="bottom"/>
          </w:tcPr>
          <w:p w14:paraId="2EF11B7E" w14:textId="77777777" w:rsidR="000E0A1D" w:rsidRPr="00AD3F68" w:rsidRDefault="000E0A1D" w:rsidP="001D6D77">
            <w:pPr>
              <w:spacing w:line="240" w:lineRule="auto"/>
              <w:jc w:val="center"/>
              <w:rPr>
                <w:sz w:val="20"/>
                <w:szCs w:val="20"/>
              </w:rPr>
            </w:pPr>
            <w:r w:rsidRPr="00AD3F68">
              <w:rPr>
                <w:sz w:val="20"/>
                <w:szCs w:val="20"/>
              </w:rPr>
              <w:t>42201000</w:t>
            </w:r>
          </w:p>
        </w:tc>
        <w:tc>
          <w:tcPr>
            <w:tcW w:w="833" w:type="pct"/>
          </w:tcPr>
          <w:p w14:paraId="72B88E5B" w14:textId="77777777" w:rsidR="000E0A1D" w:rsidRPr="00AD3F68" w:rsidRDefault="000E0A1D" w:rsidP="001D6D77">
            <w:pPr>
              <w:spacing w:line="240" w:lineRule="auto"/>
              <w:jc w:val="center"/>
              <w:rPr>
                <w:sz w:val="20"/>
                <w:szCs w:val="20"/>
                <w:lang w:val="ru-RU"/>
              </w:rPr>
            </w:pPr>
            <w:r w:rsidRPr="00AD3F68">
              <w:rPr>
                <w:sz w:val="20"/>
                <w:szCs w:val="20"/>
                <w:lang w:val="ru-RU"/>
              </w:rPr>
              <w:t>соответствует</w:t>
            </w:r>
          </w:p>
        </w:tc>
        <w:tc>
          <w:tcPr>
            <w:tcW w:w="770" w:type="pct"/>
            <w:vAlign w:val="bottom"/>
          </w:tcPr>
          <w:p w14:paraId="2D3A343E" w14:textId="77777777" w:rsidR="000E0A1D" w:rsidRPr="00AD3F68" w:rsidRDefault="000E0A1D" w:rsidP="001D6D77">
            <w:pPr>
              <w:spacing w:line="240" w:lineRule="auto"/>
              <w:jc w:val="center"/>
              <w:rPr>
                <w:sz w:val="20"/>
                <w:szCs w:val="20"/>
              </w:rPr>
            </w:pPr>
            <w:r w:rsidRPr="00AD3F68">
              <w:rPr>
                <w:sz w:val="20"/>
                <w:szCs w:val="20"/>
              </w:rPr>
              <w:t>1998</w:t>
            </w:r>
          </w:p>
        </w:tc>
      </w:tr>
      <w:tr w:rsidR="00AE53C2" w:rsidRPr="00AD3F68" w14:paraId="7397B635" w14:textId="77777777" w:rsidTr="00AE53C2">
        <w:trPr>
          <w:trHeight w:val="20"/>
        </w:trPr>
        <w:tc>
          <w:tcPr>
            <w:tcW w:w="137" w:type="pct"/>
          </w:tcPr>
          <w:p w14:paraId="006142CF" w14:textId="77777777" w:rsidR="000E0A1D" w:rsidRPr="00AD3F68" w:rsidRDefault="000E0A1D" w:rsidP="00AE53C2">
            <w:pPr>
              <w:numPr>
                <w:ilvl w:val="0"/>
                <w:numId w:val="71"/>
              </w:numPr>
              <w:spacing w:line="240" w:lineRule="auto"/>
              <w:ind w:left="106" w:right="121"/>
              <w:jc w:val="center"/>
              <w:rPr>
                <w:sz w:val="20"/>
                <w:szCs w:val="20"/>
              </w:rPr>
            </w:pPr>
          </w:p>
        </w:tc>
        <w:tc>
          <w:tcPr>
            <w:tcW w:w="2775" w:type="pct"/>
            <w:vMerge/>
          </w:tcPr>
          <w:p w14:paraId="2E4CB453" w14:textId="77777777" w:rsidR="000E0A1D" w:rsidRPr="00AD3F68" w:rsidRDefault="000E0A1D" w:rsidP="001D6D77">
            <w:pPr>
              <w:spacing w:line="240" w:lineRule="auto"/>
              <w:ind w:left="122" w:right="121"/>
              <w:jc w:val="left"/>
              <w:rPr>
                <w:sz w:val="20"/>
                <w:szCs w:val="20"/>
              </w:rPr>
            </w:pPr>
          </w:p>
        </w:tc>
        <w:tc>
          <w:tcPr>
            <w:tcW w:w="486" w:type="pct"/>
            <w:vAlign w:val="bottom"/>
          </w:tcPr>
          <w:p w14:paraId="4FAEA5AD" w14:textId="77777777" w:rsidR="000E0A1D" w:rsidRPr="00AD3F68" w:rsidRDefault="000E0A1D" w:rsidP="001D6D77">
            <w:pPr>
              <w:spacing w:line="240" w:lineRule="auto"/>
              <w:jc w:val="center"/>
              <w:rPr>
                <w:sz w:val="20"/>
                <w:szCs w:val="20"/>
              </w:rPr>
            </w:pPr>
            <w:r w:rsidRPr="00AD3F68">
              <w:rPr>
                <w:sz w:val="20"/>
                <w:szCs w:val="20"/>
              </w:rPr>
              <w:t>42205417</w:t>
            </w:r>
          </w:p>
        </w:tc>
        <w:tc>
          <w:tcPr>
            <w:tcW w:w="833" w:type="pct"/>
          </w:tcPr>
          <w:p w14:paraId="7A16B7AF" w14:textId="77777777" w:rsidR="000E0A1D" w:rsidRPr="00AD3F68" w:rsidRDefault="000E0A1D" w:rsidP="001D6D77">
            <w:pPr>
              <w:spacing w:line="240" w:lineRule="auto"/>
              <w:jc w:val="center"/>
              <w:rPr>
                <w:sz w:val="20"/>
                <w:szCs w:val="20"/>
                <w:lang w:val="ru-RU"/>
              </w:rPr>
            </w:pPr>
            <w:r w:rsidRPr="00AD3F68">
              <w:rPr>
                <w:sz w:val="20"/>
                <w:szCs w:val="20"/>
                <w:lang w:val="ru-RU"/>
              </w:rPr>
              <w:t>соответствует</w:t>
            </w:r>
          </w:p>
        </w:tc>
        <w:tc>
          <w:tcPr>
            <w:tcW w:w="770" w:type="pct"/>
            <w:vAlign w:val="bottom"/>
          </w:tcPr>
          <w:p w14:paraId="5491AC9C" w14:textId="77777777" w:rsidR="000E0A1D" w:rsidRPr="00AD3F68" w:rsidRDefault="000E0A1D" w:rsidP="001D6D77">
            <w:pPr>
              <w:spacing w:line="240" w:lineRule="auto"/>
              <w:jc w:val="center"/>
              <w:rPr>
                <w:sz w:val="20"/>
                <w:szCs w:val="20"/>
              </w:rPr>
            </w:pPr>
            <w:r w:rsidRPr="00AD3F68">
              <w:rPr>
                <w:sz w:val="20"/>
                <w:szCs w:val="20"/>
              </w:rPr>
              <w:t>2009</w:t>
            </w:r>
          </w:p>
        </w:tc>
      </w:tr>
      <w:tr w:rsidR="00AE53C2" w:rsidRPr="00AD3F68" w14:paraId="10EBF929" w14:textId="77777777" w:rsidTr="00DA39E2">
        <w:trPr>
          <w:trHeight w:val="20"/>
        </w:trPr>
        <w:tc>
          <w:tcPr>
            <w:tcW w:w="137" w:type="pct"/>
          </w:tcPr>
          <w:p w14:paraId="1E3611C8" w14:textId="77777777" w:rsidR="000E0A1D" w:rsidRPr="00AD3F68" w:rsidRDefault="000E0A1D" w:rsidP="00AE53C2">
            <w:pPr>
              <w:numPr>
                <w:ilvl w:val="0"/>
                <w:numId w:val="71"/>
              </w:numPr>
              <w:spacing w:line="240" w:lineRule="auto"/>
              <w:ind w:left="106" w:right="121"/>
              <w:jc w:val="center"/>
              <w:rPr>
                <w:sz w:val="20"/>
                <w:szCs w:val="20"/>
              </w:rPr>
            </w:pPr>
          </w:p>
        </w:tc>
        <w:tc>
          <w:tcPr>
            <w:tcW w:w="2775" w:type="pct"/>
          </w:tcPr>
          <w:p w14:paraId="1B54E952" w14:textId="1ABEEDF3" w:rsidR="000E0A1D" w:rsidRPr="00AD3F68" w:rsidRDefault="00477A8B" w:rsidP="001D6D77">
            <w:pPr>
              <w:spacing w:line="240" w:lineRule="auto"/>
              <w:ind w:left="122" w:right="121"/>
              <w:jc w:val="left"/>
              <w:rPr>
                <w:sz w:val="20"/>
                <w:szCs w:val="20"/>
                <w:lang w:val="ru-RU"/>
              </w:rPr>
            </w:pPr>
            <w:r w:rsidRPr="00AD3F68">
              <w:rPr>
                <w:bCs/>
                <w:color w:val="000000"/>
                <w:sz w:val="20"/>
                <w:szCs w:val="20"/>
                <w:shd w:val="clear" w:color="auto" w:fill="FFFFFF"/>
                <w:lang w:val="ru-RU"/>
              </w:rPr>
              <w:t>Липецкая область, Добровский рай</w:t>
            </w:r>
            <w:r w:rsidR="0087246D" w:rsidRPr="00AD3F68">
              <w:rPr>
                <w:bCs/>
                <w:color w:val="000000"/>
                <w:sz w:val="20"/>
                <w:szCs w:val="20"/>
                <w:shd w:val="clear" w:color="auto" w:fill="FFFFFF"/>
                <w:lang w:val="ru-RU"/>
              </w:rPr>
              <w:t xml:space="preserve">он, сельское поселение </w:t>
            </w:r>
            <w:proofErr w:type="spellStart"/>
            <w:r w:rsidR="0087246D" w:rsidRPr="00AD3F68">
              <w:rPr>
                <w:bCs/>
                <w:color w:val="000000"/>
                <w:sz w:val="20"/>
                <w:szCs w:val="20"/>
                <w:shd w:val="clear" w:color="auto" w:fill="FFFFFF"/>
                <w:lang w:val="ru-RU"/>
              </w:rPr>
              <w:t>Коренёвщи</w:t>
            </w:r>
            <w:r w:rsidRPr="00AD3F68">
              <w:rPr>
                <w:bCs/>
                <w:color w:val="000000"/>
                <w:sz w:val="20"/>
                <w:szCs w:val="20"/>
                <w:shd w:val="clear" w:color="auto" w:fill="FFFFFF"/>
                <w:lang w:val="ru-RU"/>
              </w:rPr>
              <w:t>нский</w:t>
            </w:r>
            <w:proofErr w:type="spellEnd"/>
            <w:r w:rsidRPr="00AD3F68">
              <w:rPr>
                <w:bCs/>
                <w:color w:val="000000"/>
                <w:sz w:val="20"/>
                <w:szCs w:val="20"/>
                <w:shd w:val="clear" w:color="auto" w:fill="FFFFFF"/>
                <w:lang w:val="ru-RU"/>
              </w:rPr>
              <w:t xml:space="preserve"> сельсовет, </w:t>
            </w:r>
            <w:r w:rsidR="000E0A1D" w:rsidRPr="00AD3F68">
              <w:rPr>
                <w:sz w:val="20"/>
                <w:szCs w:val="20"/>
                <w:lang w:val="ru-RU"/>
              </w:rPr>
              <w:t>д. Николаевка</w:t>
            </w:r>
          </w:p>
        </w:tc>
        <w:tc>
          <w:tcPr>
            <w:tcW w:w="486" w:type="pct"/>
          </w:tcPr>
          <w:p w14:paraId="2387A317" w14:textId="77777777" w:rsidR="000E0A1D" w:rsidRPr="00AD3F68" w:rsidRDefault="000E0A1D" w:rsidP="00DA39E2">
            <w:pPr>
              <w:spacing w:line="240" w:lineRule="auto"/>
              <w:jc w:val="center"/>
              <w:rPr>
                <w:sz w:val="20"/>
                <w:szCs w:val="20"/>
              </w:rPr>
            </w:pPr>
            <w:r w:rsidRPr="00AD3F68">
              <w:rPr>
                <w:sz w:val="20"/>
                <w:szCs w:val="20"/>
              </w:rPr>
              <w:t>42205441</w:t>
            </w:r>
          </w:p>
        </w:tc>
        <w:tc>
          <w:tcPr>
            <w:tcW w:w="833" w:type="pct"/>
          </w:tcPr>
          <w:p w14:paraId="25887AF4" w14:textId="77777777" w:rsidR="000E0A1D" w:rsidRPr="00AD3F68" w:rsidRDefault="000E0A1D" w:rsidP="001D6D77">
            <w:pPr>
              <w:spacing w:line="240" w:lineRule="auto"/>
              <w:jc w:val="center"/>
              <w:rPr>
                <w:sz w:val="20"/>
                <w:szCs w:val="20"/>
                <w:lang w:val="ru-RU"/>
              </w:rPr>
            </w:pPr>
            <w:r w:rsidRPr="00AD3F68">
              <w:rPr>
                <w:sz w:val="20"/>
                <w:szCs w:val="20"/>
                <w:lang w:val="ru-RU"/>
              </w:rPr>
              <w:t>соответствует</w:t>
            </w:r>
          </w:p>
        </w:tc>
        <w:tc>
          <w:tcPr>
            <w:tcW w:w="770" w:type="pct"/>
          </w:tcPr>
          <w:p w14:paraId="7FE1B50F" w14:textId="77777777" w:rsidR="000E0A1D" w:rsidRPr="00AD3F68" w:rsidRDefault="000E0A1D" w:rsidP="00DA39E2">
            <w:pPr>
              <w:spacing w:line="240" w:lineRule="auto"/>
              <w:jc w:val="center"/>
              <w:rPr>
                <w:sz w:val="20"/>
                <w:szCs w:val="20"/>
              </w:rPr>
            </w:pPr>
            <w:r w:rsidRPr="00AD3F68">
              <w:rPr>
                <w:sz w:val="20"/>
                <w:szCs w:val="20"/>
              </w:rPr>
              <w:t>2010</w:t>
            </w:r>
          </w:p>
        </w:tc>
      </w:tr>
    </w:tbl>
    <w:p w14:paraId="47C26559" w14:textId="77777777" w:rsidR="000E0A1D" w:rsidRPr="00AD3F68" w:rsidRDefault="000E0A1D" w:rsidP="000E0A1D">
      <w:pPr>
        <w:spacing w:before="120" w:line="276" w:lineRule="auto"/>
        <w:ind w:firstLine="709"/>
        <w:jc w:val="left"/>
        <w:rPr>
          <w:b/>
        </w:rPr>
      </w:pPr>
      <w:r w:rsidRPr="00AD3F68">
        <w:rPr>
          <w:b/>
        </w:rPr>
        <w:t>Информация об основных проблемах и ограничениях</w:t>
      </w:r>
    </w:p>
    <w:p w14:paraId="07B6DDCE" w14:textId="77777777" w:rsidR="000E0A1D" w:rsidRPr="00AD3F68" w:rsidRDefault="000E0A1D" w:rsidP="000E0A1D">
      <w:pPr>
        <w:spacing w:line="276" w:lineRule="auto"/>
        <w:ind w:firstLine="709"/>
        <w:jc w:val="left"/>
        <w:rPr>
          <w:szCs w:val="24"/>
          <w:lang w:eastAsia="ru-RU"/>
        </w:rPr>
      </w:pPr>
      <w:r w:rsidRPr="00AD3F68">
        <w:rPr>
          <w:szCs w:val="24"/>
          <w:lang w:eastAsia="ru-RU"/>
        </w:rPr>
        <w:t>В настоящее время основными проблемами в системе водоснабжении поселения являются:</w:t>
      </w:r>
    </w:p>
    <w:p w14:paraId="0D67CC7B" w14:textId="77777777" w:rsidR="000E0A1D" w:rsidRPr="00AD3F68" w:rsidRDefault="000E0A1D" w:rsidP="00672103">
      <w:pPr>
        <w:numPr>
          <w:ilvl w:val="0"/>
          <w:numId w:val="72"/>
        </w:numPr>
        <w:spacing w:line="276" w:lineRule="auto"/>
        <w:ind w:left="0" w:firstLine="425"/>
        <w:contextualSpacing/>
        <w:rPr>
          <w:szCs w:val="24"/>
        </w:rPr>
      </w:pPr>
      <w:r w:rsidRPr="00AD3F68">
        <w:rPr>
          <w:szCs w:val="24"/>
        </w:rPr>
        <w:t>высокий уровень изношенности водопроводных сетей;</w:t>
      </w:r>
    </w:p>
    <w:p w14:paraId="621C3757" w14:textId="77777777" w:rsidR="000E0A1D" w:rsidRPr="00AD3F68" w:rsidRDefault="000E0A1D" w:rsidP="00672103">
      <w:pPr>
        <w:numPr>
          <w:ilvl w:val="0"/>
          <w:numId w:val="72"/>
        </w:numPr>
        <w:spacing w:line="276" w:lineRule="auto"/>
        <w:ind w:left="0" w:firstLine="425"/>
        <w:rPr>
          <w:szCs w:val="24"/>
        </w:rPr>
      </w:pPr>
      <w:r w:rsidRPr="00AD3F68">
        <w:rPr>
          <w:szCs w:val="24"/>
        </w:rPr>
        <w:t>преждевременный износ оборудования водозаборных сооружений, как следствие неудовлетворительного качества воды.</w:t>
      </w:r>
    </w:p>
    <w:p w14:paraId="6F83E855" w14:textId="77777777" w:rsidR="000E0A1D" w:rsidRPr="00AD3F68" w:rsidRDefault="000E0A1D" w:rsidP="000E0A1D">
      <w:pPr>
        <w:spacing w:line="276" w:lineRule="auto"/>
        <w:ind w:firstLine="709"/>
        <w:jc w:val="left"/>
        <w:rPr>
          <w:b/>
        </w:rPr>
      </w:pPr>
      <w:r w:rsidRPr="00AD3F68">
        <w:rPr>
          <w:b/>
        </w:rPr>
        <w:t>Направления развития</w:t>
      </w:r>
    </w:p>
    <w:p w14:paraId="3274FC04" w14:textId="77777777" w:rsidR="000E0A1D" w:rsidRPr="00AD3F68" w:rsidRDefault="000E0A1D" w:rsidP="000E0A1D">
      <w:pPr>
        <w:spacing w:line="276" w:lineRule="auto"/>
        <w:ind w:firstLine="709"/>
        <w:rPr>
          <w:szCs w:val="24"/>
        </w:rPr>
      </w:pPr>
      <w:r w:rsidRPr="00AD3F68">
        <w:rPr>
          <w:szCs w:val="24"/>
        </w:rPr>
        <w:t>Принципами развития централизованной системы водоснабжения являются:</w:t>
      </w:r>
    </w:p>
    <w:p w14:paraId="4CF4F819" w14:textId="77777777" w:rsidR="000E0A1D" w:rsidRPr="00AD3F68" w:rsidRDefault="000E0A1D" w:rsidP="00672103">
      <w:pPr>
        <w:numPr>
          <w:ilvl w:val="0"/>
          <w:numId w:val="72"/>
        </w:numPr>
        <w:spacing w:line="276" w:lineRule="auto"/>
        <w:ind w:left="0" w:firstLine="425"/>
        <w:contextualSpacing/>
        <w:rPr>
          <w:szCs w:val="24"/>
        </w:rPr>
      </w:pPr>
      <w:r w:rsidRPr="00AD3F68">
        <w:rPr>
          <w:szCs w:val="24"/>
        </w:rPr>
        <w:t>постоянное улучшение качества предоставления услуг водоснабжения потребителям (абонентам);</w:t>
      </w:r>
    </w:p>
    <w:p w14:paraId="6CDEBE55" w14:textId="77777777" w:rsidR="000E0A1D" w:rsidRPr="00AD3F68" w:rsidRDefault="000E0A1D" w:rsidP="00672103">
      <w:pPr>
        <w:numPr>
          <w:ilvl w:val="0"/>
          <w:numId w:val="72"/>
        </w:numPr>
        <w:spacing w:line="276" w:lineRule="auto"/>
        <w:ind w:left="0" w:firstLine="425"/>
        <w:contextualSpacing/>
        <w:rPr>
          <w:szCs w:val="24"/>
        </w:rPr>
      </w:pPr>
      <w:r w:rsidRPr="00AD3F68">
        <w:rPr>
          <w:szCs w:val="24"/>
        </w:rPr>
        <w:t>удовлетворение потребности в обеспечении услугой водоснабжения объектов капитального строительства;</w:t>
      </w:r>
    </w:p>
    <w:p w14:paraId="3838A842" w14:textId="77777777" w:rsidR="000E0A1D" w:rsidRPr="00AD3F68" w:rsidRDefault="000E0A1D" w:rsidP="00672103">
      <w:pPr>
        <w:numPr>
          <w:ilvl w:val="0"/>
          <w:numId w:val="72"/>
        </w:numPr>
        <w:spacing w:line="276" w:lineRule="auto"/>
        <w:ind w:left="0" w:firstLine="425"/>
        <w:rPr>
          <w:szCs w:val="24"/>
        </w:rPr>
      </w:pPr>
      <w:r w:rsidRPr="00AD3F68">
        <w:rPr>
          <w:szCs w:val="24"/>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14:paraId="709BBCAC" w14:textId="77777777" w:rsidR="000E0A1D" w:rsidRPr="00AD3F68" w:rsidRDefault="000E0A1D" w:rsidP="000E0A1D">
      <w:pPr>
        <w:spacing w:line="276" w:lineRule="auto"/>
        <w:ind w:firstLine="709"/>
        <w:jc w:val="left"/>
        <w:rPr>
          <w:szCs w:val="24"/>
        </w:rPr>
      </w:pPr>
      <w:r w:rsidRPr="00AD3F68">
        <w:rPr>
          <w:b/>
          <w:szCs w:val="24"/>
        </w:rPr>
        <w:t>Проектные предложения</w:t>
      </w:r>
    </w:p>
    <w:p w14:paraId="21A20461" w14:textId="77777777" w:rsidR="000E0A1D" w:rsidRPr="00AD3F68" w:rsidRDefault="000E0A1D" w:rsidP="000E0A1D">
      <w:pPr>
        <w:autoSpaceDE w:val="0"/>
        <w:autoSpaceDN w:val="0"/>
        <w:adjustRightInd w:val="0"/>
        <w:spacing w:line="276" w:lineRule="auto"/>
        <w:ind w:firstLine="709"/>
        <w:contextualSpacing/>
        <w:rPr>
          <w:rFonts w:eastAsiaTheme="minorHAnsi"/>
          <w:color w:val="000000"/>
          <w:szCs w:val="24"/>
        </w:rPr>
      </w:pPr>
      <w:r w:rsidRPr="00AD3F68">
        <w:rPr>
          <w:rFonts w:eastAsiaTheme="minorHAnsi"/>
          <w:color w:val="000000"/>
          <w:szCs w:val="24"/>
        </w:rPr>
        <w:t xml:space="preserve">Генеральным планом предлагается ряд мероприятий по реконструкции и развитию объектов централизованной системы водоснабжения, которые позволят обеспечить: </w:t>
      </w:r>
    </w:p>
    <w:p w14:paraId="5F8EB44F" w14:textId="77777777" w:rsidR="000E0A1D" w:rsidRPr="00AD3F68" w:rsidRDefault="000E0A1D" w:rsidP="00672103">
      <w:pPr>
        <w:numPr>
          <w:ilvl w:val="0"/>
          <w:numId w:val="73"/>
        </w:numPr>
        <w:autoSpaceDE w:val="0"/>
        <w:autoSpaceDN w:val="0"/>
        <w:adjustRightInd w:val="0"/>
        <w:spacing w:line="276" w:lineRule="auto"/>
        <w:ind w:left="0" w:firstLine="426"/>
        <w:contextualSpacing/>
        <w:rPr>
          <w:rFonts w:eastAsiaTheme="minorHAnsi"/>
          <w:color w:val="000000"/>
          <w:szCs w:val="24"/>
        </w:rPr>
      </w:pPr>
      <w:r w:rsidRPr="00AD3F68">
        <w:rPr>
          <w:rFonts w:eastAsiaTheme="minorHAnsi"/>
          <w:color w:val="000000"/>
          <w:szCs w:val="24"/>
        </w:rPr>
        <w:t>бесперебойное снабжение сельского поселения водой, отвечающей требованиям нормативов качества;</w:t>
      </w:r>
    </w:p>
    <w:p w14:paraId="00A827F3" w14:textId="77777777" w:rsidR="000E0A1D" w:rsidRPr="00AD3F68" w:rsidRDefault="000E0A1D" w:rsidP="00672103">
      <w:pPr>
        <w:numPr>
          <w:ilvl w:val="0"/>
          <w:numId w:val="73"/>
        </w:numPr>
        <w:autoSpaceDE w:val="0"/>
        <w:autoSpaceDN w:val="0"/>
        <w:adjustRightInd w:val="0"/>
        <w:spacing w:line="276" w:lineRule="auto"/>
        <w:ind w:left="0" w:firstLine="426"/>
        <w:contextualSpacing/>
        <w:rPr>
          <w:rFonts w:eastAsiaTheme="minorHAnsi"/>
          <w:color w:val="000000"/>
          <w:szCs w:val="24"/>
        </w:rPr>
      </w:pPr>
      <w:r w:rsidRPr="00AD3F68">
        <w:rPr>
          <w:rFonts w:eastAsiaTheme="minorHAnsi"/>
          <w:color w:val="000000"/>
          <w:szCs w:val="24"/>
        </w:rPr>
        <w:t>повышение энергетической эффективности оборудования;</w:t>
      </w:r>
    </w:p>
    <w:p w14:paraId="4E11424F" w14:textId="77777777" w:rsidR="000E0A1D" w:rsidRPr="00AD3F68" w:rsidRDefault="000E0A1D" w:rsidP="00672103">
      <w:pPr>
        <w:numPr>
          <w:ilvl w:val="0"/>
          <w:numId w:val="73"/>
        </w:numPr>
        <w:autoSpaceDE w:val="0"/>
        <w:autoSpaceDN w:val="0"/>
        <w:adjustRightInd w:val="0"/>
        <w:spacing w:line="276" w:lineRule="auto"/>
        <w:ind w:left="0" w:firstLine="425"/>
        <w:rPr>
          <w:rFonts w:eastAsiaTheme="minorHAnsi"/>
          <w:color w:val="000000"/>
          <w:szCs w:val="24"/>
        </w:rPr>
      </w:pPr>
      <w:r w:rsidRPr="00AD3F68">
        <w:rPr>
          <w:rFonts w:eastAsiaTheme="minorHAnsi"/>
          <w:color w:val="000000"/>
          <w:szCs w:val="24"/>
        </w:rPr>
        <w:t>контроль и автоматическое регулирование процесса водоснабжения.</w:t>
      </w:r>
    </w:p>
    <w:p w14:paraId="0729B0E9" w14:textId="5A9F588A" w:rsidR="000E0A1D" w:rsidRPr="00AD3F68" w:rsidRDefault="000E0A1D" w:rsidP="000E0A1D">
      <w:pPr>
        <w:spacing w:line="276" w:lineRule="auto"/>
        <w:ind w:firstLine="709"/>
        <w:rPr>
          <w:szCs w:val="24"/>
          <w:shd w:val="clear" w:color="auto" w:fill="FFFFFF"/>
          <w:lang w:eastAsia="ru-RU"/>
        </w:rPr>
      </w:pPr>
      <w:r w:rsidRPr="00AD3F68">
        <w:rPr>
          <w:szCs w:val="24"/>
          <w:shd w:val="clear" w:color="auto" w:fill="FFFFFF"/>
          <w:lang w:eastAsia="ru-RU"/>
        </w:rPr>
        <w:t xml:space="preserve">Планируется реконструировать </w:t>
      </w:r>
      <w:r w:rsidR="008622EF" w:rsidRPr="00AD3F68">
        <w:rPr>
          <w:szCs w:val="24"/>
          <w:shd w:val="clear" w:color="auto" w:fill="FFFFFF"/>
          <w:lang w:eastAsia="ru-RU"/>
        </w:rPr>
        <w:t>часть существующих водозаборных сооружений</w:t>
      </w:r>
      <w:r w:rsidR="00152983" w:rsidRPr="00AD3F68">
        <w:rPr>
          <w:szCs w:val="24"/>
          <w:shd w:val="clear" w:color="auto" w:fill="FFFFFF"/>
          <w:lang w:eastAsia="ru-RU"/>
        </w:rPr>
        <w:t xml:space="preserve"> </w:t>
      </w:r>
      <w:r w:rsidR="00152983" w:rsidRPr="00AD3F68">
        <w:t xml:space="preserve">сельского поселения </w:t>
      </w:r>
      <w:proofErr w:type="spellStart"/>
      <w:r w:rsidRPr="00AD3F68">
        <w:rPr>
          <w:rFonts w:eastAsia="Times New Roman"/>
          <w:bCs/>
          <w:szCs w:val="24"/>
          <w:lang w:eastAsia="ru-RU"/>
        </w:rPr>
        <w:t>К</w:t>
      </w:r>
      <w:r w:rsidR="00EB69FF" w:rsidRPr="00AD3F68">
        <w:rPr>
          <w:rFonts w:eastAsia="Times New Roman"/>
          <w:bCs/>
          <w:szCs w:val="24"/>
          <w:lang w:eastAsia="ru-RU"/>
        </w:rPr>
        <w:t>оренё</w:t>
      </w:r>
      <w:r w:rsidRPr="00AD3F68">
        <w:rPr>
          <w:rFonts w:eastAsia="Times New Roman"/>
          <w:bCs/>
          <w:szCs w:val="24"/>
          <w:lang w:eastAsia="ru-RU"/>
        </w:rPr>
        <w:t>вщинск</w:t>
      </w:r>
      <w:r w:rsidR="00EB69FF" w:rsidRPr="00AD3F68">
        <w:rPr>
          <w:rFonts w:eastAsia="Times New Roman"/>
          <w:bCs/>
          <w:szCs w:val="24"/>
          <w:lang w:eastAsia="ru-RU"/>
        </w:rPr>
        <w:t>ий</w:t>
      </w:r>
      <w:proofErr w:type="spellEnd"/>
      <w:r w:rsidR="00EB69FF" w:rsidRPr="00AD3F68">
        <w:rPr>
          <w:szCs w:val="28"/>
        </w:rPr>
        <w:t xml:space="preserve"> сельсовет</w:t>
      </w:r>
      <w:r w:rsidRPr="00AD3F68">
        <w:rPr>
          <w:szCs w:val="24"/>
          <w:shd w:val="clear" w:color="auto" w:fill="FFFFFF"/>
          <w:lang w:eastAsia="ru-RU"/>
        </w:rPr>
        <w:t xml:space="preserve">. Необходимо провести работы по восстановлению зданий и сооружений, замене оборудования, выработавшего нормативный срок эксплуатации, оснащении </w:t>
      </w:r>
      <w:r w:rsidRPr="00AD3F68">
        <w:rPr>
          <w:szCs w:val="24"/>
          <w:shd w:val="clear" w:color="auto" w:fill="FFFFFF"/>
          <w:lang w:eastAsia="ru-RU"/>
        </w:rPr>
        <w:lastRenderedPageBreak/>
        <w:t xml:space="preserve">оборудования </w:t>
      </w:r>
      <w:proofErr w:type="spellStart"/>
      <w:r w:rsidRPr="00AD3F68">
        <w:rPr>
          <w:szCs w:val="24"/>
          <w:shd w:val="clear" w:color="auto" w:fill="FFFFFF"/>
          <w:lang w:eastAsia="ru-RU"/>
        </w:rPr>
        <w:t>энергоэффективными</w:t>
      </w:r>
      <w:proofErr w:type="spellEnd"/>
      <w:r w:rsidRPr="00AD3F68">
        <w:rPr>
          <w:szCs w:val="24"/>
          <w:shd w:val="clear" w:color="auto" w:fill="FFFFFF"/>
          <w:lang w:eastAsia="ru-RU"/>
        </w:rPr>
        <w:t xml:space="preserve"> технологиями и оборудование водозаборных узлов необходимыми приборами учета.</w:t>
      </w:r>
    </w:p>
    <w:p w14:paraId="6574A246" w14:textId="50ADF918" w:rsidR="000E0A1D" w:rsidRPr="00AD3F68" w:rsidRDefault="000E0A1D" w:rsidP="000E0A1D">
      <w:pPr>
        <w:spacing w:line="276" w:lineRule="auto"/>
        <w:ind w:firstLine="709"/>
        <w:rPr>
          <w:szCs w:val="28"/>
        </w:rPr>
      </w:pPr>
      <w:r w:rsidRPr="00AD3F68">
        <w:rPr>
          <w:szCs w:val="28"/>
        </w:rPr>
        <w:t xml:space="preserve">На территории </w:t>
      </w:r>
      <w:r w:rsidR="00EB69FF" w:rsidRPr="00AD3F68">
        <w:t xml:space="preserve">сельского поселение </w:t>
      </w:r>
      <w:proofErr w:type="spellStart"/>
      <w:r w:rsidR="00EB69FF" w:rsidRPr="00AD3F68">
        <w:t>Коренёвщинский</w:t>
      </w:r>
      <w:proofErr w:type="spellEnd"/>
      <w:r w:rsidR="00EB69FF" w:rsidRPr="00AD3F68">
        <w:t xml:space="preserve"> сельсовет</w:t>
      </w:r>
      <w:r w:rsidR="00EB69FF" w:rsidRPr="00AD3F68">
        <w:rPr>
          <w:szCs w:val="28"/>
        </w:rPr>
        <w:t xml:space="preserve"> </w:t>
      </w:r>
      <w:r w:rsidRPr="00AD3F68">
        <w:rPr>
          <w:szCs w:val="28"/>
        </w:rPr>
        <w:t xml:space="preserve">планируется строительство 4 этапа 1 очереди водовода «Новоселье – </w:t>
      </w:r>
      <w:proofErr w:type="spellStart"/>
      <w:r w:rsidRPr="00AD3F68">
        <w:rPr>
          <w:szCs w:val="28"/>
        </w:rPr>
        <w:t>Капитанщино</w:t>
      </w:r>
      <w:proofErr w:type="spellEnd"/>
      <w:r w:rsidRPr="00AD3F68">
        <w:rPr>
          <w:szCs w:val="28"/>
        </w:rPr>
        <w:t xml:space="preserve">» до строящихся жилых кварталов в </w:t>
      </w:r>
      <w:r w:rsidR="00573F53" w:rsidRPr="00AD3F68">
        <w:rPr>
          <w:szCs w:val="28"/>
        </w:rPr>
        <w:br/>
      </w:r>
      <w:r w:rsidRPr="00AD3F68">
        <w:rPr>
          <w:szCs w:val="28"/>
        </w:rPr>
        <w:t xml:space="preserve">с. </w:t>
      </w:r>
      <w:proofErr w:type="spellStart"/>
      <w:r w:rsidRPr="00AD3F68">
        <w:rPr>
          <w:szCs w:val="28"/>
        </w:rPr>
        <w:t>Капитанщино</w:t>
      </w:r>
      <w:proofErr w:type="spellEnd"/>
      <w:r w:rsidRPr="00AD3F68">
        <w:rPr>
          <w:szCs w:val="28"/>
        </w:rPr>
        <w:t xml:space="preserve"> с устройством двух насосных станций.</w:t>
      </w:r>
    </w:p>
    <w:p w14:paraId="46824A25" w14:textId="26C4D6C7" w:rsidR="000E0A1D" w:rsidRPr="00AD3F68" w:rsidRDefault="000E0A1D" w:rsidP="000E0A1D">
      <w:pPr>
        <w:spacing w:line="276" w:lineRule="auto"/>
        <w:ind w:firstLine="709"/>
        <w:rPr>
          <w:szCs w:val="24"/>
        </w:rPr>
      </w:pPr>
      <w:r w:rsidRPr="00AD3F68">
        <w:rPr>
          <w:szCs w:val="24"/>
        </w:rPr>
        <w:t>Перечень планируемых мероприятий местного значения по развитию</w:t>
      </w:r>
      <w:r w:rsidRPr="00AD3F68">
        <w:rPr>
          <w:szCs w:val="24"/>
          <w:shd w:val="clear" w:color="auto" w:fill="FFFFFF"/>
          <w:lang w:eastAsia="ru-RU"/>
        </w:rPr>
        <w:t xml:space="preserve"> системы водоснабжения представлен в</w:t>
      </w:r>
      <w:r w:rsidRPr="00AD3F68">
        <w:rPr>
          <w:szCs w:val="24"/>
        </w:rPr>
        <w:t xml:space="preserve"> таблице </w:t>
      </w:r>
      <w:r w:rsidR="00D06C69" w:rsidRPr="00AD3F68">
        <w:rPr>
          <w:szCs w:val="24"/>
        </w:rPr>
        <w:t>3.8.2.</w:t>
      </w:r>
    </w:p>
    <w:p w14:paraId="0F634ACE" w14:textId="77777777" w:rsidR="000E0A1D" w:rsidRPr="00AD3F68" w:rsidRDefault="000E0A1D" w:rsidP="000E0A1D">
      <w:pPr>
        <w:spacing w:line="240" w:lineRule="auto"/>
        <w:jc w:val="left"/>
        <w:rPr>
          <w:szCs w:val="24"/>
        </w:rPr>
        <w:sectPr w:rsidR="000E0A1D" w:rsidRPr="00AD3F68" w:rsidSect="001D6D77">
          <w:footerReference w:type="default" r:id="rId36"/>
          <w:pgSz w:w="11907" w:h="16839" w:code="9"/>
          <w:pgMar w:top="1134" w:right="567" w:bottom="1134" w:left="1134" w:header="567" w:footer="567" w:gutter="0"/>
          <w:cols w:space="720"/>
          <w:noEndnote/>
          <w:docGrid w:linePitch="299"/>
        </w:sectPr>
      </w:pPr>
    </w:p>
    <w:p w14:paraId="6F3980BF" w14:textId="43F3EB57" w:rsidR="000E0A1D" w:rsidRPr="00AD3F68" w:rsidRDefault="000E0A1D" w:rsidP="000E0A1D">
      <w:pPr>
        <w:spacing w:before="120" w:after="120" w:line="276" w:lineRule="auto"/>
        <w:jc w:val="right"/>
        <w:rPr>
          <w:rFonts w:eastAsia="Times New Roman"/>
          <w:iCs/>
          <w:color w:val="000000"/>
          <w:szCs w:val="24"/>
          <w:lang w:eastAsia="ru-RU"/>
        </w:rPr>
      </w:pPr>
      <w:r w:rsidRPr="00AD3F68">
        <w:rPr>
          <w:rFonts w:eastAsia="Times New Roman"/>
          <w:iCs/>
          <w:color w:val="000000"/>
          <w:szCs w:val="24"/>
          <w:lang w:eastAsia="ru-RU"/>
        </w:rPr>
        <w:lastRenderedPageBreak/>
        <w:t xml:space="preserve">Таблица </w:t>
      </w:r>
      <w:r w:rsidR="00D06C69" w:rsidRPr="00AD3F68">
        <w:rPr>
          <w:rFonts w:eastAsia="Times New Roman"/>
          <w:iCs/>
          <w:color w:val="000000"/>
          <w:szCs w:val="24"/>
          <w:lang w:eastAsia="ru-RU"/>
        </w:rPr>
        <w:t>3.8.2</w:t>
      </w:r>
    </w:p>
    <w:p w14:paraId="0C0D1D45" w14:textId="77777777" w:rsidR="000E0A1D" w:rsidRPr="00AD3F68" w:rsidRDefault="000E0A1D" w:rsidP="000E0A1D">
      <w:pPr>
        <w:spacing w:before="120" w:after="120" w:line="276" w:lineRule="auto"/>
        <w:jc w:val="center"/>
        <w:rPr>
          <w:rFonts w:eastAsia="Times New Roman"/>
          <w:iCs/>
          <w:color w:val="000000"/>
          <w:szCs w:val="24"/>
          <w:lang w:eastAsia="ru-RU"/>
        </w:rPr>
      </w:pPr>
      <w:r w:rsidRPr="00AD3F68">
        <w:rPr>
          <w:rFonts w:eastAsia="Times New Roman"/>
          <w:iCs/>
          <w:color w:val="000000"/>
          <w:szCs w:val="24"/>
          <w:lang w:eastAsia="ru-RU"/>
        </w:rPr>
        <w:t>Перечень мероприятий местного значения по развитию системы водоснабжения</w:t>
      </w:r>
    </w:p>
    <w:tbl>
      <w:tblPr>
        <w:tblW w:w="5002" w:type="pct"/>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851"/>
        <w:gridCol w:w="1559"/>
        <w:gridCol w:w="283"/>
        <w:gridCol w:w="1701"/>
        <w:gridCol w:w="2270"/>
        <w:gridCol w:w="1559"/>
        <w:gridCol w:w="851"/>
        <w:gridCol w:w="2267"/>
        <w:gridCol w:w="2800"/>
      </w:tblGrid>
      <w:tr w:rsidR="00D06C69" w:rsidRPr="00AD3F68" w14:paraId="77A53BCE" w14:textId="77777777" w:rsidTr="00D06C69">
        <w:trPr>
          <w:cantSplit/>
          <w:trHeight w:val="1855"/>
          <w:tblHeader/>
        </w:trPr>
        <w:tc>
          <w:tcPr>
            <w:tcW w:w="146" w:type="pct"/>
            <w:shd w:val="clear" w:color="auto" w:fill="auto"/>
            <w:noWrap/>
            <w:vAlign w:val="center"/>
            <w:hideMark/>
          </w:tcPr>
          <w:p w14:paraId="6E289989" w14:textId="77777777" w:rsidR="000E0A1D" w:rsidRPr="00AD3F68" w:rsidRDefault="000E0A1D" w:rsidP="001D6D77">
            <w:pPr>
              <w:spacing w:line="240" w:lineRule="auto"/>
              <w:jc w:val="center"/>
              <w:rPr>
                <w:b/>
                <w:bCs/>
                <w:sz w:val="20"/>
              </w:rPr>
            </w:pPr>
            <w:r w:rsidRPr="00AD3F68">
              <w:rPr>
                <w:b/>
                <w:bCs/>
                <w:sz w:val="20"/>
              </w:rPr>
              <w:t>№</w:t>
            </w:r>
          </w:p>
        </w:tc>
        <w:tc>
          <w:tcPr>
            <w:tcW w:w="292" w:type="pct"/>
            <w:textDirection w:val="btLr"/>
            <w:vAlign w:val="center"/>
          </w:tcPr>
          <w:p w14:paraId="269702D3" w14:textId="77777777" w:rsidR="000E0A1D" w:rsidRPr="00AD3F68" w:rsidRDefault="000E0A1D" w:rsidP="001D6D77">
            <w:pPr>
              <w:spacing w:line="240" w:lineRule="auto"/>
              <w:ind w:left="113" w:right="113"/>
              <w:jc w:val="center"/>
              <w:rPr>
                <w:b/>
                <w:bCs/>
                <w:sz w:val="20"/>
              </w:rPr>
            </w:pPr>
            <w:r w:rsidRPr="00AD3F68">
              <w:rPr>
                <w:b/>
                <w:bCs/>
                <w:color w:val="000000"/>
                <w:sz w:val="20"/>
                <w:szCs w:val="20"/>
              </w:rPr>
              <w:t>№ на карте</w:t>
            </w:r>
          </w:p>
        </w:tc>
        <w:tc>
          <w:tcPr>
            <w:tcW w:w="535" w:type="pct"/>
            <w:shd w:val="clear" w:color="auto" w:fill="auto"/>
            <w:noWrap/>
            <w:vAlign w:val="center"/>
            <w:hideMark/>
          </w:tcPr>
          <w:p w14:paraId="0A541B6B" w14:textId="77777777" w:rsidR="000E0A1D" w:rsidRPr="00AD3F68" w:rsidRDefault="000E0A1D" w:rsidP="001D6D77">
            <w:pPr>
              <w:spacing w:line="240" w:lineRule="auto"/>
              <w:jc w:val="center"/>
              <w:rPr>
                <w:b/>
                <w:bCs/>
                <w:color w:val="000000"/>
                <w:sz w:val="20"/>
              </w:rPr>
            </w:pPr>
            <w:r w:rsidRPr="00AD3F68">
              <w:rPr>
                <w:b/>
                <w:bCs/>
                <w:sz w:val="20"/>
              </w:rPr>
              <w:t>Наименование объекта</w:t>
            </w:r>
          </w:p>
        </w:tc>
        <w:tc>
          <w:tcPr>
            <w:tcW w:w="97" w:type="pct"/>
            <w:shd w:val="clear" w:color="auto" w:fill="auto"/>
            <w:noWrap/>
            <w:textDirection w:val="btLr"/>
            <w:vAlign w:val="center"/>
            <w:hideMark/>
          </w:tcPr>
          <w:p w14:paraId="57AC8547" w14:textId="77777777" w:rsidR="000E0A1D" w:rsidRPr="00AD3F68" w:rsidRDefault="000E0A1D" w:rsidP="001D6D77">
            <w:pPr>
              <w:spacing w:line="240" w:lineRule="auto"/>
              <w:ind w:left="113" w:right="113"/>
              <w:jc w:val="center"/>
              <w:rPr>
                <w:b/>
                <w:bCs/>
                <w:color w:val="000000"/>
                <w:sz w:val="20"/>
              </w:rPr>
            </w:pPr>
            <w:r w:rsidRPr="00AD3F68">
              <w:rPr>
                <w:b/>
                <w:bCs/>
                <w:sz w:val="20"/>
              </w:rPr>
              <w:t>Статус *</w:t>
            </w:r>
          </w:p>
        </w:tc>
        <w:tc>
          <w:tcPr>
            <w:tcW w:w="584" w:type="pct"/>
            <w:shd w:val="clear" w:color="auto" w:fill="auto"/>
            <w:noWrap/>
            <w:vAlign w:val="center"/>
            <w:hideMark/>
          </w:tcPr>
          <w:p w14:paraId="1081D17C" w14:textId="77777777" w:rsidR="000E0A1D" w:rsidRPr="00AD3F68" w:rsidRDefault="000E0A1D" w:rsidP="001D6D77">
            <w:pPr>
              <w:spacing w:line="240" w:lineRule="auto"/>
              <w:jc w:val="center"/>
              <w:rPr>
                <w:b/>
                <w:bCs/>
                <w:color w:val="000000"/>
                <w:sz w:val="20"/>
              </w:rPr>
            </w:pPr>
            <w:r w:rsidRPr="00AD3F68">
              <w:rPr>
                <w:b/>
                <w:sz w:val="20"/>
              </w:rPr>
              <w:t>Местоположение</w:t>
            </w:r>
          </w:p>
        </w:tc>
        <w:tc>
          <w:tcPr>
            <w:tcW w:w="779" w:type="pct"/>
            <w:shd w:val="clear" w:color="auto" w:fill="auto"/>
            <w:noWrap/>
            <w:vAlign w:val="center"/>
            <w:hideMark/>
          </w:tcPr>
          <w:p w14:paraId="5F4E299C" w14:textId="77777777" w:rsidR="000E0A1D" w:rsidRPr="00AD3F68" w:rsidRDefault="000E0A1D" w:rsidP="001D6D77">
            <w:pPr>
              <w:spacing w:line="240" w:lineRule="auto"/>
              <w:jc w:val="center"/>
              <w:rPr>
                <w:b/>
                <w:bCs/>
                <w:color w:val="000000"/>
                <w:sz w:val="20"/>
              </w:rPr>
            </w:pPr>
            <w:r w:rsidRPr="00AD3F68">
              <w:rPr>
                <w:b/>
                <w:bCs/>
                <w:sz w:val="20"/>
              </w:rPr>
              <w:t>Основные характеристики **</w:t>
            </w:r>
          </w:p>
        </w:tc>
        <w:tc>
          <w:tcPr>
            <w:tcW w:w="535" w:type="pct"/>
            <w:shd w:val="clear" w:color="auto" w:fill="auto"/>
            <w:noWrap/>
            <w:vAlign w:val="center"/>
            <w:hideMark/>
          </w:tcPr>
          <w:p w14:paraId="549F1BEA" w14:textId="77777777" w:rsidR="000E0A1D" w:rsidRPr="00AD3F68" w:rsidRDefault="000E0A1D" w:rsidP="001D6D77">
            <w:pPr>
              <w:spacing w:line="240" w:lineRule="auto"/>
              <w:jc w:val="center"/>
              <w:rPr>
                <w:b/>
                <w:bCs/>
                <w:color w:val="000000"/>
                <w:sz w:val="20"/>
              </w:rPr>
            </w:pPr>
            <w:r w:rsidRPr="00AD3F68">
              <w:rPr>
                <w:b/>
                <w:bCs/>
                <w:sz w:val="20"/>
              </w:rPr>
              <w:t>Назначение</w:t>
            </w:r>
          </w:p>
        </w:tc>
        <w:tc>
          <w:tcPr>
            <w:tcW w:w="292" w:type="pct"/>
            <w:shd w:val="clear" w:color="auto" w:fill="auto"/>
            <w:noWrap/>
            <w:textDirection w:val="btLr"/>
            <w:vAlign w:val="center"/>
            <w:hideMark/>
          </w:tcPr>
          <w:p w14:paraId="76FEBC77" w14:textId="77777777" w:rsidR="000E0A1D" w:rsidRPr="00AD3F68" w:rsidRDefault="000E0A1D" w:rsidP="001D6D77">
            <w:pPr>
              <w:spacing w:line="240" w:lineRule="auto"/>
              <w:ind w:left="113" w:right="113"/>
              <w:jc w:val="center"/>
              <w:rPr>
                <w:b/>
                <w:bCs/>
                <w:color w:val="000000"/>
                <w:sz w:val="20"/>
              </w:rPr>
            </w:pPr>
            <w:r w:rsidRPr="00AD3F68">
              <w:rPr>
                <w:b/>
                <w:bCs/>
                <w:sz w:val="20"/>
              </w:rPr>
              <w:t>Планируемый срок реализации</w:t>
            </w:r>
          </w:p>
        </w:tc>
        <w:tc>
          <w:tcPr>
            <w:tcW w:w="778" w:type="pct"/>
            <w:shd w:val="clear" w:color="auto" w:fill="auto"/>
            <w:noWrap/>
            <w:vAlign w:val="center"/>
            <w:hideMark/>
          </w:tcPr>
          <w:p w14:paraId="259126FB" w14:textId="77777777" w:rsidR="000E0A1D" w:rsidRPr="00AD3F68" w:rsidRDefault="000E0A1D" w:rsidP="001D6D77">
            <w:pPr>
              <w:spacing w:line="240" w:lineRule="auto"/>
              <w:jc w:val="center"/>
              <w:rPr>
                <w:b/>
                <w:bCs/>
                <w:color w:val="000000"/>
                <w:sz w:val="20"/>
              </w:rPr>
            </w:pPr>
            <w:r w:rsidRPr="00AD3F68">
              <w:rPr>
                <w:b/>
                <w:sz w:val="20"/>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961" w:type="pct"/>
            <w:vAlign w:val="center"/>
          </w:tcPr>
          <w:p w14:paraId="4C912780" w14:textId="6A67FC26" w:rsidR="000E0A1D" w:rsidRPr="00AD3F68" w:rsidRDefault="005B2012" w:rsidP="001D6D77">
            <w:pPr>
              <w:spacing w:line="240" w:lineRule="auto"/>
              <w:jc w:val="center"/>
              <w:rPr>
                <w:b/>
                <w:sz w:val="20"/>
              </w:rPr>
            </w:pPr>
            <w:r w:rsidRPr="00AD3F68">
              <w:rPr>
                <w:b/>
                <w:sz w:val="20"/>
              </w:rPr>
              <w:t>Наименование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14:paraId="18F433AB" w14:textId="77777777" w:rsidR="000E0A1D" w:rsidRPr="00AD3F68" w:rsidRDefault="000E0A1D" w:rsidP="000E0A1D">
      <w:pPr>
        <w:tabs>
          <w:tab w:val="left" w:pos="14317"/>
        </w:tabs>
        <w:spacing w:line="14" w:lineRule="auto"/>
        <w:ind w:right="255"/>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850"/>
        <w:gridCol w:w="1558"/>
        <w:gridCol w:w="285"/>
        <w:gridCol w:w="1701"/>
        <w:gridCol w:w="2266"/>
        <w:gridCol w:w="1561"/>
        <w:gridCol w:w="850"/>
        <w:gridCol w:w="2269"/>
        <w:gridCol w:w="2799"/>
      </w:tblGrid>
      <w:tr w:rsidR="00D06C69" w:rsidRPr="00AD3F68" w14:paraId="5DF06D97" w14:textId="77777777" w:rsidTr="00D06C69">
        <w:trPr>
          <w:trHeight w:val="20"/>
          <w:tblHeader/>
        </w:trPr>
        <w:tc>
          <w:tcPr>
            <w:tcW w:w="145" w:type="pct"/>
            <w:shd w:val="clear" w:color="auto" w:fill="auto"/>
            <w:noWrap/>
          </w:tcPr>
          <w:p w14:paraId="6B6ED4E6" w14:textId="77777777" w:rsidR="000E0A1D" w:rsidRPr="00AD3F68" w:rsidRDefault="000E0A1D" w:rsidP="001D6D77">
            <w:pPr>
              <w:spacing w:line="240" w:lineRule="auto"/>
              <w:ind w:hanging="6"/>
              <w:jc w:val="center"/>
              <w:rPr>
                <w:rFonts w:eastAsia="Times New Roman"/>
                <w:b/>
                <w:bCs/>
                <w:color w:val="000000"/>
                <w:sz w:val="20"/>
                <w:szCs w:val="20"/>
                <w:lang w:eastAsia="ru-RU"/>
              </w:rPr>
            </w:pPr>
            <w:r w:rsidRPr="00AD3F68">
              <w:rPr>
                <w:rFonts w:eastAsia="Times New Roman"/>
                <w:b/>
                <w:bCs/>
                <w:color w:val="000000"/>
                <w:sz w:val="20"/>
                <w:szCs w:val="20"/>
                <w:lang w:eastAsia="ru-RU"/>
              </w:rPr>
              <w:t>1</w:t>
            </w:r>
          </w:p>
        </w:tc>
        <w:tc>
          <w:tcPr>
            <w:tcW w:w="292" w:type="pct"/>
          </w:tcPr>
          <w:p w14:paraId="15EA7B16" w14:textId="7F62E22A" w:rsidR="000E0A1D" w:rsidRPr="00AD3F68" w:rsidRDefault="00694F96"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2</w:t>
            </w:r>
          </w:p>
        </w:tc>
        <w:tc>
          <w:tcPr>
            <w:tcW w:w="535" w:type="pct"/>
            <w:shd w:val="clear" w:color="auto" w:fill="auto"/>
          </w:tcPr>
          <w:p w14:paraId="5F80B476" w14:textId="77777777" w:rsidR="000E0A1D" w:rsidRPr="00AD3F68" w:rsidRDefault="000E0A1D"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3</w:t>
            </w:r>
          </w:p>
        </w:tc>
        <w:tc>
          <w:tcPr>
            <w:tcW w:w="98" w:type="pct"/>
            <w:shd w:val="clear" w:color="auto" w:fill="auto"/>
          </w:tcPr>
          <w:p w14:paraId="6797F8EB" w14:textId="77777777" w:rsidR="000E0A1D" w:rsidRPr="00AD3F68" w:rsidRDefault="000E0A1D"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4</w:t>
            </w:r>
          </w:p>
        </w:tc>
        <w:tc>
          <w:tcPr>
            <w:tcW w:w="584" w:type="pct"/>
            <w:shd w:val="clear" w:color="auto" w:fill="auto"/>
          </w:tcPr>
          <w:p w14:paraId="4C353858" w14:textId="77777777" w:rsidR="000E0A1D" w:rsidRPr="00AD3F68" w:rsidRDefault="000E0A1D"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5</w:t>
            </w:r>
          </w:p>
        </w:tc>
        <w:tc>
          <w:tcPr>
            <w:tcW w:w="778" w:type="pct"/>
            <w:shd w:val="clear" w:color="auto" w:fill="auto"/>
          </w:tcPr>
          <w:p w14:paraId="30BF742B" w14:textId="77777777" w:rsidR="000E0A1D" w:rsidRPr="00AD3F68" w:rsidRDefault="000E0A1D"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6</w:t>
            </w:r>
          </w:p>
        </w:tc>
        <w:tc>
          <w:tcPr>
            <w:tcW w:w="536" w:type="pct"/>
            <w:shd w:val="clear" w:color="auto" w:fill="auto"/>
          </w:tcPr>
          <w:p w14:paraId="3BD85430" w14:textId="77777777" w:rsidR="000E0A1D" w:rsidRPr="00AD3F68" w:rsidRDefault="000E0A1D"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7</w:t>
            </w:r>
          </w:p>
        </w:tc>
        <w:tc>
          <w:tcPr>
            <w:tcW w:w="292" w:type="pct"/>
            <w:shd w:val="clear" w:color="auto" w:fill="auto"/>
          </w:tcPr>
          <w:p w14:paraId="7522829C" w14:textId="77777777" w:rsidR="000E0A1D" w:rsidRPr="00AD3F68" w:rsidRDefault="000E0A1D"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8</w:t>
            </w:r>
          </w:p>
        </w:tc>
        <w:tc>
          <w:tcPr>
            <w:tcW w:w="779" w:type="pct"/>
            <w:shd w:val="clear" w:color="auto" w:fill="auto"/>
          </w:tcPr>
          <w:p w14:paraId="47F99E52" w14:textId="77777777" w:rsidR="000E0A1D" w:rsidRPr="00AD3F68" w:rsidRDefault="000E0A1D"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9</w:t>
            </w:r>
          </w:p>
        </w:tc>
        <w:tc>
          <w:tcPr>
            <w:tcW w:w="961" w:type="pct"/>
          </w:tcPr>
          <w:p w14:paraId="4E3B8F2C" w14:textId="77777777" w:rsidR="000E0A1D" w:rsidRPr="00AD3F68" w:rsidRDefault="000E0A1D"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10</w:t>
            </w:r>
          </w:p>
        </w:tc>
      </w:tr>
      <w:tr w:rsidR="000E0A1D" w:rsidRPr="00AD3F68" w14:paraId="509EE2C0" w14:textId="77777777" w:rsidTr="00D06C69">
        <w:trPr>
          <w:trHeight w:val="20"/>
        </w:trPr>
        <w:tc>
          <w:tcPr>
            <w:tcW w:w="5000" w:type="pct"/>
            <w:gridSpan w:val="10"/>
          </w:tcPr>
          <w:p w14:paraId="6BA91531" w14:textId="77777777" w:rsidR="000E0A1D" w:rsidRPr="00AD3F68" w:rsidRDefault="000E0A1D"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Объекты водоснабжения</w:t>
            </w:r>
          </w:p>
        </w:tc>
      </w:tr>
      <w:tr w:rsidR="005B2012" w:rsidRPr="00AD3F68" w14:paraId="7AFAE6FA" w14:textId="77777777" w:rsidTr="005B2012">
        <w:trPr>
          <w:trHeight w:val="20"/>
        </w:trPr>
        <w:tc>
          <w:tcPr>
            <w:tcW w:w="145" w:type="pct"/>
            <w:shd w:val="clear" w:color="auto" w:fill="auto"/>
            <w:noWrap/>
          </w:tcPr>
          <w:p w14:paraId="7A6DB397" w14:textId="77777777" w:rsidR="005B2012" w:rsidRPr="00AD3F68" w:rsidRDefault="005B2012" w:rsidP="005B2012">
            <w:pPr>
              <w:pStyle w:val="af8"/>
              <w:numPr>
                <w:ilvl w:val="0"/>
                <w:numId w:val="102"/>
              </w:numPr>
              <w:spacing w:after="0" w:line="240" w:lineRule="auto"/>
              <w:ind w:left="0" w:firstLine="0"/>
              <w:rPr>
                <w:rFonts w:ascii="Times New Roman" w:hAnsi="Times New Roman"/>
                <w:iCs/>
                <w:color w:val="000000"/>
                <w:sz w:val="20"/>
                <w:szCs w:val="20"/>
              </w:rPr>
            </w:pPr>
          </w:p>
        </w:tc>
        <w:tc>
          <w:tcPr>
            <w:tcW w:w="292" w:type="pct"/>
          </w:tcPr>
          <w:p w14:paraId="5D8FB1DF" w14:textId="77777777" w:rsidR="005B2012" w:rsidRPr="00AD3F68" w:rsidRDefault="005B2012" w:rsidP="005B2012">
            <w:pPr>
              <w:spacing w:line="240" w:lineRule="auto"/>
              <w:jc w:val="left"/>
              <w:rPr>
                <w:rFonts w:eastAsia="Times New Roman"/>
                <w:color w:val="000000"/>
                <w:sz w:val="20"/>
                <w:szCs w:val="20"/>
                <w:lang w:eastAsia="ru-RU"/>
              </w:rPr>
            </w:pPr>
            <w:r w:rsidRPr="00AD3F68">
              <w:rPr>
                <w:sz w:val="20"/>
                <w:szCs w:val="20"/>
              </w:rPr>
              <w:t>В.6.1</w:t>
            </w:r>
          </w:p>
        </w:tc>
        <w:tc>
          <w:tcPr>
            <w:tcW w:w="535" w:type="pct"/>
            <w:shd w:val="clear" w:color="auto" w:fill="auto"/>
            <w:noWrap/>
          </w:tcPr>
          <w:p w14:paraId="6CA7A854" w14:textId="77777777" w:rsidR="005B2012" w:rsidRPr="00AD3F68" w:rsidRDefault="005B2012" w:rsidP="005B2012">
            <w:pPr>
              <w:spacing w:line="240" w:lineRule="auto"/>
              <w:jc w:val="left"/>
              <w:rPr>
                <w:rFonts w:eastAsia="Times New Roman"/>
                <w:color w:val="000000"/>
                <w:sz w:val="20"/>
                <w:szCs w:val="20"/>
                <w:lang w:eastAsia="ru-RU"/>
              </w:rPr>
            </w:pPr>
            <w:r w:rsidRPr="00AD3F68">
              <w:rPr>
                <w:sz w:val="20"/>
                <w:szCs w:val="20"/>
              </w:rPr>
              <w:t>Артезианская скважина</w:t>
            </w:r>
          </w:p>
        </w:tc>
        <w:tc>
          <w:tcPr>
            <w:tcW w:w="98" w:type="pct"/>
            <w:shd w:val="clear" w:color="auto" w:fill="auto"/>
            <w:noWrap/>
          </w:tcPr>
          <w:p w14:paraId="76F18311" w14:textId="77777777" w:rsidR="005B2012" w:rsidRPr="00AD3F68" w:rsidRDefault="005B2012" w:rsidP="005B2012">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Р</w:t>
            </w:r>
          </w:p>
        </w:tc>
        <w:tc>
          <w:tcPr>
            <w:tcW w:w="584" w:type="pct"/>
            <w:shd w:val="clear" w:color="auto" w:fill="auto"/>
          </w:tcPr>
          <w:p w14:paraId="2A3E1A63" w14:textId="3AC7858F" w:rsidR="005B2012" w:rsidRPr="00AD3F68" w:rsidRDefault="005B2012" w:rsidP="005B2012">
            <w:pPr>
              <w:spacing w:line="240" w:lineRule="auto"/>
              <w:jc w:val="left"/>
              <w:rPr>
                <w:rFonts w:eastAsia="Times New Roman"/>
                <w:color w:val="000000"/>
                <w:sz w:val="20"/>
                <w:szCs w:val="20"/>
                <w:lang w:eastAsia="ru-RU"/>
              </w:rPr>
            </w:pPr>
            <w:r w:rsidRPr="00AD3F68">
              <w:rPr>
                <w:bCs/>
                <w:color w:val="000000"/>
                <w:sz w:val="20"/>
                <w:szCs w:val="20"/>
                <w:shd w:val="clear" w:color="auto" w:fill="FFFFFF"/>
              </w:rPr>
              <w:t xml:space="preserve">Липецкая область, Добровский район, сельское поселение </w:t>
            </w:r>
            <w:proofErr w:type="spellStart"/>
            <w:r w:rsidRPr="00AD3F68">
              <w:rPr>
                <w:bCs/>
                <w:color w:val="000000"/>
                <w:sz w:val="20"/>
                <w:szCs w:val="20"/>
                <w:shd w:val="clear" w:color="auto" w:fill="FFFFFF"/>
              </w:rPr>
              <w:t>Коренёвщинский</w:t>
            </w:r>
            <w:proofErr w:type="spellEnd"/>
            <w:r w:rsidRPr="00AD3F68">
              <w:rPr>
                <w:bCs/>
                <w:color w:val="000000"/>
                <w:sz w:val="20"/>
                <w:szCs w:val="20"/>
                <w:shd w:val="clear" w:color="auto" w:fill="FFFFFF"/>
              </w:rPr>
              <w:t xml:space="preserve"> сельсовет, </w:t>
            </w:r>
            <w:r w:rsidRPr="00AD3F68">
              <w:rPr>
                <w:bCs/>
                <w:color w:val="000000"/>
                <w:sz w:val="20"/>
                <w:szCs w:val="20"/>
                <w:shd w:val="clear" w:color="auto" w:fill="FFFFFF"/>
              </w:rPr>
              <w:br/>
            </w:r>
            <w:r w:rsidRPr="00AD3F68">
              <w:rPr>
                <w:rFonts w:eastAsia="Times New Roman"/>
                <w:color w:val="000000"/>
                <w:sz w:val="20"/>
                <w:szCs w:val="20"/>
                <w:lang w:eastAsia="ru-RU"/>
              </w:rPr>
              <w:t xml:space="preserve">с. </w:t>
            </w:r>
            <w:proofErr w:type="spellStart"/>
            <w:r w:rsidR="00B41B2C" w:rsidRPr="00AD3F68">
              <w:rPr>
                <w:rFonts w:eastAsia="Times New Roman"/>
                <w:color w:val="000000"/>
                <w:sz w:val="20"/>
                <w:szCs w:val="20"/>
                <w:lang w:eastAsia="ru-RU"/>
              </w:rPr>
              <w:t>Коренёвщино</w:t>
            </w:r>
            <w:proofErr w:type="spellEnd"/>
          </w:p>
        </w:tc>
        <w:tc>
          <w:tcPr>
            <w:tcW w:w="778" w:type="pct"/>
            <w:shd w:val="clear" w:color="auto" w:fill="auto"/>
          </w:tcPr>
          <w:p w14:paraId="2B872181" w14:textId="5E2BF290" w:rsidR="005B2012" w:rsidRPr="00AD3F68" w:rsidRDefault="005B2012" w:rsidP="005B2012">
            <w:pPr>
              <w:spacing w:line="240" w:lineRule="auto"/>
              <w:jc w:val="left"/>
              <w:rPr>
                <w:rFonts w:eastAsia="Times New Roman"/>
                <w:color w:val="000000"/>
                <w:sz w:val="20"/>
                <w:szCs w:val="20"/>
                <w:lang w:eastAsia="ru-RU"/>
              </w:rPr>
            </w:pPr>
            <w:r w:rsidRPr="00AD3F68">
              <w:rPr>
                <w:sz w:val="20"/>
                <w:szCs w:val="20"/>
              </w:rPr>
              <w:t>Количество — 1 единица</w:t>
            </w:r>
          </w:p>
        </w:tc>
        <w:tc>
          <w:tcPr>
            <w:tcW w:w="536" w:type="pct"/>
            <w:shd w:val="clear" w:color="auto" w:fill="auto"/>
          </w:tcPr>
          <w:p w14:paraId="7A1D2E06" w14:textId="77777777" w:rsidR="005B2012" w:rsidRPr="00AD3F68" w:rsidRDefault="005B2012" w:rsidP="005B2012">
            <w:pPr>
              <w:spacing w:line="240" w:lineRule="auto"/>
              <w:jc w:val="left"/>
              <w:rPr>
                <w:sz w:val="20"/>
                <w:szCs w:val="20"/>
              </w:rPr>
            </w:pPr>
            <w:r w:rsidRPr="00AD3F68">
              <w:rPr>
                <w:sz w:val="20"/>
                <w:szCs w:val="20"/>
              </w:rPr>
              <w:t>Повышение надежности подачи воды</w:t>
            </w:r>
          </w:p>
        </w:tc>
        <w:tc>
          <w:tcPr>
            <w:tcW w:w="292" w:type="pct"/>
            <w:shd w:val="clear" w:color="auto" w:fill="auto"/>
          </w:tcPr>
          <w:p w14:paraId="4C7B860E" w14:textId="41E16CB4" w:rsidR="005B2012" w:rsidRPr="00AD3F68" w:rsidRDefault="005B2012" w:rsidP="005B2012">
            <w:pPr>
              <w:spacing w:line="240" w:lineRule="auto"/>
              <w:jc w:val="center"/>
              <w:rPr>
                <w:rFonts w:eastAsia="Times New Roman"/>
                <w:color w:val="000000"/>
                <w:sz w:val="20"/>
                <w:szCs w:val="20"/>
                <w:lang w:eastAsia="ru-RU"/>
              </w:rPr>
            </w:pPr>
            <w:r w:rsidRPr="00AD3F68">
              <w:rPr>
                <w:sz w:val="20"/>
                <w:szCs w:val="20"/>
              </w:rPr>
              <w:t>до 2026 года</w:t>
            </w:r>
          </w:p>
        </w:tc>
        <w:tc>
          <w:tcPr>
            <w:tcW w:w="779" w:type="pct"/>
            <w:shd w:val="clear" w:color="auto" w:fill="auto"/>
          </w:tcPr>
          <w:p w14:paraId="39D293E3" w14:textId="77777777" w:rsidR="005B2012" w:rsidRPr="00AD3F68" w:rsidRDefault="005B2012" w:rsidP="005B2012">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w:t>
            </w:r>
          </w:p>
        </w:tc>
        <w:tc>
          <w:tcPr>
            <w:tcW w:w="961" w:type="pct"/>
            <w:shd w:val="clear" w:color="auto" w:fill="auto"/>
          </w:tcPr>
          <w:p w14:paraId="5E804C45" w14:textId="054C8BE1" w:rsidR="005B2012" w:rsidRPr="00AD3F68" w:rsidRDefault="0024501B" w:rsidP="0024501B">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Мероприятие, предусмотренное Проектом, носящее рекомендательных характер</w:t>
            </w:r>
          </w:p>
        </w:tc>
      </w:tr>
      <w:tr w:rsidR="005B2012" w:rsidRPr="00AD3F68" w14:paraId="7BFBE02D" w14:textId="77777777" w:rsidTr="005B2012">
        <w:trPr>
          <w:trHeight w:val="20"/>
        </w:trPr>
        <w:tc>
          <w:tcPr>
            <w:tcW w:w="145" w:type="pct"/>
            <w:shd w:val="clear" w:color="auto" w:fill="auto"/>
            <w:noWrap/>
          </w:tcPr>
          <w:p w14:paraId="067C04F4" w14:textId="77777777" w:rsidR="005B2012" w:rsidRPr="00AD3F68" w:rsidRDefault="005B2012" w:rsidP="005B2012">
            <w:pPr>
              <w:pStyle w:val="af8"/>
              <w:numPr>
                <w:ilvl w:val="0"/>
                <w:numId w:val="102"/>
              </w:numPr>
              <w:spacing w:after="0" w:line="240" w:lineRule="auto"/>
              <w:ind w:left="0" w:firstLine="0"/>
              <w:rPr>
                <w:rFonts w:ascii="Times New Roman" w:hAnsi="Times New Roman"/>
                <w:iCs/>
                <w:color w:val="000000"/>
                <w:sz w:val="20"/>
                <w:szCs w:val="20"/>
              </w:rPr>
            </w:pPr>
          </w:p>
        </w:tc>
        <w:tc>
          <w:tcPr>
            <w:tcW w:w="292" w:type="pct"/>
          </w:tcPr>
          <w:p w14:paraId="5ED6A921" w14:textId="77777777" w:rsidR="005B2012" w:rsidRPr="00AD3F68" w:rsidRDefault="005B2012" w:rsidP="005B2012">
            <w:pPr>
              <w:spacing w:line="240" w:lineRule="auto"/>
              <w:jc w:val="left"/>
              <w:rPr>
                <w:rFonts w:eastAsia="Times New Roman"/>
                <w:color w:val="000000"/>
                <w:sz w:val="20"/>
                <w:szCs w:val="20"/>
                <w:lang w:eastAsia="ru-RU"/>
              </w:rPr>
            </w:pPr>
            <w:r w:rsidRPr="00AD3F68">
              <w:rPr>
                <w:sz w:val="20"/>
                <w:szCs w:val="20"/>
              </w:rPr>
              <w:t>В.6.2</w:t>
            </w:r>
          </w:p>
        </w:tc>
        <w:tc>
          <w:tcPr>
            <w:tcW w:w="535" w:type="pct"/>
            <w:shd w:val="clear" w:color="auto" w:fill="auto"/>
            <w:noWrap/>
          </w:tcPr>
          <w:p w14:paraId="6C23426F" w14:textId="77777777" w:rsidR="005B2012" w:rsidRPr="00AD3F68" w:rsidRDefault="005B2012" w:rsidP="005B2012">
            <w:pPr>
              <w:spacing w:line="240" w:lineRule="auto"/>
              <w:jc w:val="left"/>
              <w:rPr>
                <w:rFonts w:eastAsia="Times New Roman"/>
                <w:color w:val="000000"/>
                <w:sz w:val="20"/>
                <w:szCs w:val="20"/>
                <w:lang w:eastAsia="ru-RU"/>
              </w:rPr>
            </w:pPr>
            <w:r w:rsidRPr="00AD3F68">
              <w:rPr>
                <w:sz w:val="20"/>
                <w:szCs w:val="20"/>
              </w:rPr>
              <w:t>Артезианская скважина</w:t>
            </w:r>
          </w:p>
        </w:tc>
        <w:tc>
          <w:tcPr>
            <w:tcW w:w="98" w:type="pct"/>
            <w:shd w:val="clear" w:color="auto" w:fill="auto"/>
            <w:noWrap/>
          </w:tcPr>
          <w:p w14:paraId="1FB8884C" w14:textId="77777777" w:rsidR="005B2012" w:rsidRPr="00AD3F68" w:rsidRDefault="005B2012" w:rsidP="005B2012">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Р</w:t>
            </w:r>
          </w:p>
        </w:tc>
        <w:tc>
          <w:tcPr>
            <w:tcW w:w="584" w:type="pct"/>
            <w:shd w:val="clear" w:color="auto" w:fill="auto"/>
          </w:tcPr>
          <w:p w14:paraId="05519BB6" w14:textId="04E490B1" w:rsidR="005B2012" w:rsidRPr="00AD3F68" w:rsidRDefault="005B2012" w:rsidP="005B2012">
            <w:pPr>
              <w:spacing w:line="240" w:lineRule="auto"/>
              <w:jc w:val="left"/>
              <w:rPr>
                <w:rFonts w:eastAsia="Times New Roman"/>
                <w:bCs/>
                <w:sz w:val="20"/>
                <w:szCs w:val="20"/>
                <w:lang w:eastAsia="ru-RU"/>
              </w:rPr>
            </w:pPr>
            <w:r w:rsidRPr="00AD3F68">
              <w:rPr>
                <w:bCs/>
                <w:color w:val="000000"/>
                <w:sz w:val="20"/>
                <w:szCs w:val="20"/>
                <w:shd w:val="clear" w:color="auto" w:fill="FFFFFF"/>
              </w:rPr>
              <w:t xml:space="preserve">Липецкая область, Добровский район, сельское поселение </w:t>
            </w:r>
            <w:proofErr w:type="spellStart"/>
            <w:r w:rsidRPr="00AD3F68">
              <w:rPr>
                <w:bCs/>
                <w:color w:val="000000"/>
                <w:sz w:val="20"/>
                <w:szCs w:val="20"/>
                <w:shd w:val="clear" w:color="auto" w:fill="FFFFFF"/>
              </w:rPr>
              <w:t>Коренёвщинский</w:t>
            </w:r>
            <w:proofErr w:type="spellEnd"/>
            <w:r w:rsidRPr="00AD3F68">
              <w:rPr>
                <w:bCs/>
                <w:color w:val="000000"/>
                <w:sz w:val="20"/>
                <w:szCs w:val="20"/>
                <w:shd w:val="clear" w:color="auto" w:fill="FFFFFF"/>
              </w:rPr>
              <w:t xml:space="preserve"> сельсовет,</w:t>
            </w:r>
            <w:r w:rsidRPr="00AD3F68">
              <w:rPr>
                <w:bCs/>
                <w:color w:val="000000"/>
                <w:sz w:val="20"/>
                <w:szCs w:val="20"/>
                <w:shd w:val="clear" w:color="auto" w:fill="FFFFFF"/>
              </w:rPr>
              <w:br/>
              <w:t xml:space="preserve"> </w:t>
            </w:r>
            <w:r w:rsidRPr="00AD3F68">
              <w:rPr>
                <w:rFonts w:eastAsia="Times New Roman"/>
                <w:color w:val="000000"/>
                <w:sz w:val="20"/>
                <w:szCs w:val="20"/>
                <w:lang w:eastAsia="ru-RU"/>
              </w:rPr>
              <w:t>с. Горицы</w:t>
            </w:r>
          </w:p>
        </w:tc>
        <w:tc>
          <w:tcPr>
            <w:tcW w:w="778" w:type="pct"/>
            <w:shd w:val="clear" w:color="auto" w:fill="auto"/>
          </w:tcPr>
          <w:p w14:paraId="26CF4F43" w14:textId="0A1B419A" w:rsidR="005B2012" w:rsidRPr="00AD3F68" w:rsidRDefault="005B2012" w:rsidP="005B2012">
            <w:pPr>
              <w:spacing w:line="240" w:lineRule="auto"/>
              <w:jc w:val="left"/>
              <w:rPr>
                <w:rFonts w:eastAsia="Times New Roman"/>
                <w:color w:val="000000"/>
                <w:sz w:val="20"/>
                <w:szCs w:val="20"/>
                <w:lang w:eastAsia="ru-RU"/>
              </w:rPr>
            </w:pPr>
            <w:r w:rsidRPr="00AD3F68">
              <w:rPr>
                <w:sz w:val="20"/>
                <w:szCs w:val="20"/>
              </w:rPr>
              <w:t>Количество — 1 единица</w:t>
            </w:r>
          </w:p>
        </w:tc>
        <w:tc>
          <w:tcPr>
            <w:tcW w:w="536" w:type="pct"/>
            <w:shd w:val="clear" w:color="auto" w:fill="auto"/>
          </w:tcPr>
          <w:p w14:paraId="7A209561" w14:textId="77777777" w:rsidR="005B2012" w:rsidRPr="00AD3F68" w:rsidRDefault="005B2012" w:rsidP="005B2012">
            <w:pPr>
              <w:spacing w:line="240" w:lineRule="auto"/>
              <w:jc w:val="left"/>
              <w:rPr>
                <w:sz w:val="20"/>
                <w:szCs w:val="20"/>
              </w:rPr>
            </w:pPr>
            <w:r w:rsidRPr="00AD3F68">
              <w:rPr>
                <w:sz w:val="20"/>
                <w:szCs w:val="20"/>
              </w:rPr>
              <w:t>Повышение надежности подачи воды</w:t>
            </w:r>
          </w:p>
        </w:tc>
        <w:tc>
          <w:tcPr>
            <w:tcW w:w="292" w:type="pct"/>
            <w:shd w:val="clear" w:color="auto" w:fill="auto"/>
          </w:tcPr>
          <w:p w14:paraId="4F0F947C" w14:textId="19A7FDFE" w:rsidR="005B2012" w:rsidRPr="00AD3F68" w:rsidRDefault="005B2012" w:rsidP="005B2012">
            <w:pPr>
              <w:spacing w:line="240" w:lineRule="auto"/>
              <w:jc w:val="center"/>
              <w:rPr>
                <w:rFonts w:eastAsia="Times New Roman"/>
                <w:color w:val="000000"/>
                <w:sz w:val="20"/>
                <w:szCs w:val="20"/>
                <w:lang w:eastAsia="ru-RU"/>
              </w:rPr>
            </w:pPr>
            <w:r w:rsidRPr="00AD3F68">
              <w:rPr>
                <w:sz w:val="20"/>
                <w:szCs w:val="20"/>
              </w:rPr>
              <w:t>до 2026 года</w:t>
            </w:r>
          </w:p>
        </w:tc>
        <w:tc>
          <w:tcPr>
            <w:tcW w:w="779" w:type="pct"/>
            <w:shd w:val="clear" w:color="auto" w:fill="auto"/>
          </w:tcPr>
          <w:p w14:paraId="23C048C4" w14:textId="77777777" w:rsidR="005B2012" w:rsidRPr="00AD3F68" w:rsidRDefault="005B2012" w:rsidP="005B2012">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w:t>
            </w:r>
          </w:p>
        </w:tc>
        <w:tc>
          <w:tcPr>
            <w:tcW w:w="961" w:type="pct"/>
            <w:shd w:val="clear" w:color="auto" w:fill="auto"/>
          </w:tcPr>
          <w:p w14:paraId="22B45A60" w14:textId="6AC3946C" w:rsidR="005B2012" w:rsidRPr="00AD3F68" w:rsidRDefault="0024501B" w:rsidP="0024501B">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Мероприятие, предусмотренное Проектом, носящее рекомендательных характер</w:t>
            </w:r>
          </w:p>
        </w:tc>
      </w:tr>
      <w:tr w:rsidR="005B2012" w:rsidRPr="00AD3F68" w14:paraId="08215976" w14:textId="77777777" w:rsidTr="005B2012">
        <w:trPr>
          <w:trHeight w:val="20"/>
        </w:trPr>
        <w:tc>
          <w:tcPr>
            <w:tcW w:w="145" w:type="pct"/>
            <w:shd w:val="clear" w:color="auto" w:fill="auto"/>
            <w:noWrap/>
          </w:tcPr>
          <w:p w14:paraId="08D40D3F" w14:textId="77777777" w:rsidR="005B2012" w:rsidRPr="00AD3F68" w:rsidRDefault="005B2012" w:rsidP="005B2012">
            <w:pPr>
              <w:pStyle w:val="af8"/>
              <w:numPr>
                <w:ilvl w:val="0"/>
                <w:numId w:val="102"/>
              </w:numPr>
              <w:spacing w:after="0" w:line="240" w:lineRule="auto"/>
              <w:ind w:left="0" w:firstLine="0"/>
              <w:rPr>
                <w:rFonts w:ascii="Times New Roman" w:hAnsi="Times New Roman"/>
                <w:iCs/>
                <w:color w:val="000000"/>
                <w:sz w:val="20"/>
                <w:szCs w:val="20"/>
              </w:rPr>
            </w:pPr>
          </w:p>
        </w:tc>
        <w:tc>
          <w:tcPr>
            <w:tcW w:w="292" w:type="pct"/>
          </w:tcPr>
          <w:p w14:paraId="4A0CD6C5" w14:textId="77777777" w:rsidR="005B2012" w:rsidRPr="00AD3F68" w:rsidRDefault="005B2012" w:rsidP="005B2012">
            <w:pPr>
              <w:spacing w:line="240" w:lineRule="auto"/>
              <w:jc w:val="left"/>
              <w:rPr>
                <w:rFonts w:eastAsia="Times New Roman"/>
                <w:color w:val="000000"/>
                <w:sz w:val="20"/>
                <w:szCs w:val="20"/>
                <w:lang w:eastAsia="ru-RU"/>
              </w:rPr>
            </w:pPr>
            <w:r w:rsidRPr="00AD3F68">
              <w:rPr>
                <w:sz w:val="20"/>
                <w:szCs w:val="20"/>
              </w:rPr>
              <w:t>В.4.1</w:t>
            </w:r>
          </w:p>
        </w:tc>
        <w:tc>
          <w:tcPr>
            <w:tcW w:w="535" w:type="pct"/>
            <w:shd w:val="clear" w:color="auto" w:fill="auto"/>
            <w:noWrap/>
          </w:tcPr>
          <w:p w14:paraId="699815D6" w14:textId="77777777" w:rsidR="005B2012" w:rsidRPr="00AD3F68" w:rsidRDefault="005B2012" w:rsidP="005B2012">
            <w:pPr>
              <w:spacing w:line="240" w:lineRule="auto"/>
              <w:jc w:val="left"/>
              <w:rPr>
                <w:rFonts w:eastAsia="Times New Roman"/>
                <w:color w:val="000000"/>
                <w:sz w:val="20"/>
                <w:szCs w:val="20"/>
                <w:lang w:eastAsia="ru-RU"/>
              </w:rPr>
            </w:pPr>
            <w:r w:rsidRPr="00AD3F68">
              <w:rPr>
                <w:sz w:val="20"/>
                <w:szCs w:val="20"/>
              </w:rPr>
              <w:t>Водонапорная башня</w:t>
            </w:r>
          </w:p>
        </w:tc>
        <w:tc>
          <w:tcPr>
            <w:tcW w:w="98" w:type="pct"/>
            <w:shd w:val="clear" w:color="auto" w:fill="auto"/>
            <w:noWrap/>
          </w:tcPr>
          <w:p w14:paraId="0A8A9D85" w14:textId="77777777" w:rsidR="005B2012" w:rsidRPr="00AD3F68" w:rsidRDefault="005B2012" w:rsidP="005B2012">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Р</w:t>
            </w:r>
          </w:p>
        </w:tc>
        <w:tc>
          <w:tcPr>
            <w:tcW w:w="584" w:type="pct"/>
            <w:shd w:val="clear" w:color="auto" w:fill="auto"/>
          </w:tcPr>
          <w:p w14:paraId="02C9A494" w14:textId="3A1E64C8" w:rsidR="005B2012" w:rsidRPr="00AD3F68" w:rsidRDefault="005B2012" w:rsidP="005B2012">
            <w:pPr>
              <w:spacing w:line="240" w:lineRule="auto"/>
              <w:jc w:val="left"/>
              <w:rPr>
                <w:rFonts w:eastAsia="Times New Roman"/>
                <w:bCs/>
                <w:sz w:val="20"/>
                <w:szCs w:val="20"/>
                <w:lang w:eastAsia="ru-RU"/>
              </w:rPr>
            </w:pPr>
            <w:r w:rsidRPr="00AD3F68">
              <w:rPr>
                <w:bCs/>
                <w:color w:val="000000"/>
                <w:sz w:val="20"/>
                <w:szCs w:val="20"/>
                <w:shd w:val="clear" w:color="auto" w:fill="FFFFFF"/>
              </w:rPr>
              <w:t xml:space="preserve">Липецкая область, Добровский район, сельское поселение </w:t>
            </w:r>
            <w:proofErr w:type="spellStart"/>
            <w:r w:rsidRPr="00AD3F68">
              <w:rPr>
                <w:bCs/>
                <w:color w:val="000000"/>
                <w:sz w:val="20"/>
                <w:szCs w:val="20"/>
                <w:shd w:val="clear" w:color="auto" w:fill="FFFFFF"/>
              </w:rPr>
              <w:lastRenderedPageBreak/>
              <w:t>Коренёвщинский</w:t>
            </w:r>
            <w:proofErr w:type="spellEnd"/>
            <w:r w:rsidRPr="00AD3F68">
              <w:rPr>
                <w:bCs/>
                <w:color w:val="000000"/>
                <w:sz w:val="20"/>
                <w:szCs w:val="20"/>
                <w:shd w:val="clear" w:color="auto" w:fill="FFFFFF"/>
              </w:rPr>
              <w:t xml:space="preserve"> сельсовет, </w:t>
            </w:r>
            <w:r w:rsidRPr="00AD3F68">
              <w:rPr>
                <w:bCs/>
                <w:color w:val="000000"/>
                <w:sz w:val="20"/>
                <w:szCs w:val="20"/>
                <w:shd w:val="clear" w:color="auto" w:fill="FFFFFF"/>
              </w:rPr>
              <w:br/>
            </w:r>
            <w:r w:rsidRPr="00AD3F68">
              <w:rPr>
                <w:rFonts w:eastAsia="Times New Roman"/>
                <w:color w:val="000000"/>
                <w:sz w:val="20"/>
                <w:szCs w:val="20"/>
                <w:lang w:eastAsia="ru-RU"/>
              </w:rPr>
              <w:t xml:space="preserve">с. </w:t>
            </w:r>
            <w:proofErr w:type="spellStart"/>
            <w:r w:rsidR="00B41B2C" w:rsidRPr="00AD3F68">
              <w:rPr>
                <w:rFonts w:eastAsia="Times New Roman"/>
                <w:color w:val="000000"/>
                <w:sz w:val="20"/>
                <w:szCs w:val="20"/>
                <w:lang w:eastAsia="ru-RU"/>
              </w:rPr>
              <w:t>Коренёвщино</w:t>
            </w:r>
            <w:proofErr w:type="spellEnd"/>
          </w:p>
        </w:tc>
        <w:tc>
          <w:tcPr>
            <w:tcW w:w="778" w:type="pct"/>
            <w:shd w:val="clear" w:color="auto" w:fill="auto"/>
          </w:tcPr>
          <w:p w14:paraId="0CBB6A28" w14:textId="53D5973C" w:rsidR="005B2012" w:rsidRPr="00AD3F68" w:rsidRDefault="005B2012" w:rsidP="005B2012">
            <w:pPr>
              <w:spacing w:line="240" w:lineRule="auto"/>
              <w:jc w:val="left"/>
              <w:rPr>
                <w:rFonts w:eastAsia="Times New Roman"/>
                <w:color w:val="000000"/>
                <w:sz w:val="20"/>
                <w:szCs w:val="20"/>
                <w:lang w:eastAsia="ru-RU"/>
              </w:rPr>
            </w:pPr>
            <w:r w:rsidRPr="00AD3F68">
              <w:rPr>
                <w:sz w:val="20"/>
                <w:szCs w:val="20"/>
              </w:rPr>
              <w:lastRenderedPageBreak/>
              <w:t>Количество — 1 единица</w:t>
            </w:r>
          </w:p>
        </w:tc>
        <w:tc>
          <w:tcPr>
            <w:tcW w:w="536" w:type="pct"/>
            <w:shd w:val="clear" w:color="auto" w:fill="auto"/>
          </w:tcPr>
          <w:p w14:paraId="0CE43057" w14:textId="77777777" w:rsidR="005B2012" w:rsidRPr="00AD3F68" w:rsidRDefault="005B2012" w:rsidP="005B2012">
            <w:pPr>
              <w:spacing w:line="240" w:lineRule="auto"/>
              <w:jc w:val="left"/>
              <w:rPr>
                <w:sz w:val="20"/>
                <w:szCs w:val="20"/>
              </w:rPr>
            </w:pPr>
            <w:r w:rsidRPr="00AD3F68">
              <w:rPr>
                <w:sz w:val="20"/>
                <w:szCs w:val="20"/>
              </w:rPr>
              <w:t>Повышение надежности подачи воды</w:t>
            </w:r>
          </w:p>
        </w:tc>
        <w:tc>
          <w:tcPr>
            <w:tcW w:w="292" w:type="pct"/>
            <w:shd w:val="clear" w:color="auto" w:fill="auto"/>
          </w:tcPr>
          <w:p w14:paraId="291F3FBB" w14:textId="73FE9848" w:rsidR="005B2012" w:rsidRPr="00AD3F68" w:rsidRDefault="005B2012" w:rsidP="005B2012">
            <w:pPr>
              <w:spacing w:line="240" w:lineRule="auto"/>
              <w:jc w:val="center"/>
              <w:rPr>
                <w:rFonts w:eastAsia="Times New Roman"/>
                <w:color w:val="000000"/>
                <w:sz w:val="20"/>
                <w:szCs w:val="20"/>
                <w:lang w:eastAsia="ru-RU"/>
              </w:rPr>
            </w:pPr>
            <w:r w:rsidRPr="00AD3F68">
              <w:rPr>
                <w:sz w:val="20"/>
                <w:szCs w:val="20"/>
              </w:rPr>
              <w:t>до 2026 года</w:t>
            </w:r>
          </w:p>
        </w:tc>
        <w:tc>
          <w:tcPr>
            <w:tcW w:w="779" w:type="pct"/>
            <w:shd w:val="clear" w:color="auto" w:fill="auto"/>
          </w:tcPr>
          <w:p w14:paraId="2EDCB41E" w14:textId="77777777" w:rsidR="005B2012" w:rsidRPr="00AD3F68" w:rsidRDefault="005B2012" w:rsidP="005B2012">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w:t>
            </w:r>
          </w:p>
        </w:tc>
        <w:tc>
          <w:tcPr>
            <w:tcW w:w="961" w:type="pct"/>
            <w:shd w:val="clear" w:color="auto" w:fill="auto"/>
          </w:tcPr>
          <w:p w14:paraId="63F6A4E9" w14:textId="6CE9A857" w:rsidR="005B2012" w:rsidRPr="00AD3F68" w:rsidRDefault="0024501B" w:rsidP="0024501B">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Мероприятие, предусмотренное Проектом, носящее рекомендательных характер</w:t>
            </w:r>
          </w:p>
        </w:tc>
      </w:tr>
      <w:tr w:rsidR="005B2012" w:rsidRPr="00AD3F68" w14:paraId="7D15D4D9" w14:textId="77777777" w:rsidTr="005B2012">
        <w:trPr>
          <w:trHeight w:val="20"/>
        </w:trPr>
        <w:tc>
          <w:tcPr>
            <w:tcW w:w="145" w:type="pct"/>
            <w:shd w:val="clear" w:color="auto" w:fill="auto"/>
            <w:noWrap/>
          </w:tcPr>
          <w:p w14:paraId="0271BD0B" w14:textId="77777777" w:rsidR="005B2012" w:rsidRPr="00AD3F68" w:rsidRDefault="005B2012" w:rsidP="005B2012">
            <w:pPr>
              <w:pStyle w:val="af8"/>
              <w:numPr>
                <w:ilvl w:val="0"/>
                <w:numId w:val="102"/>
              </w:numPr>
              <w:spacing w:after="0" w:line="240" w:lineRule="auto"/>
              <w:ind w:left="0" w:firstLine="0"/>
              <w:rPr>
                <w:rFonts w:ascii="Times New Roman" w:hAnsi="Times New Roman"/>
                <w:iCs/>
                <w:color w:val="000000"/>
                <w:sz w:val="20"/>
                <w:szCs w:val="20"/>
              </w:rPr>
            </w:pPr>
          </w:p>
        </w:tc>
        <w:tc>
          <w:tcPr>
            <w:tcW w:w="292" w:type="pct"/>
          </w:tcPr>
          <w:p w14:paraId="606DF2CF" w14:textId="77777777" w:rsidR="005B2012" w:rsidRPr="00AD3F68" w:rsidRDefault="005B2012" w:rsidP="005B2012">
            <w:pPr>
              <w:spacing w:line="240" w:lineRule="auto"/>
              <w:jc w:val="left"/>
              <w:rPr>
                <w:rFonts w:eastAsia="Times New Roman"/>
                <w:color w:val="000000"/>
                <w:sz w:val="20"/>
                <w:szCs w:val="20"/>
                <w:lang w:eastAsia="ru-RU"/>
              </w:rPr>
            </w:pPr>
            <w:r w:rsidRPr="00AD3F68">
              <w:rPr>
                <w:sz w:val="20"/>
                <w:szCs w:val="20"/>
              </w:rPr>
              <w:t>В.4.2</w:t>
            </w:r>
          </w:p>
        </w:tc>
        <w:tc>
          <w:tcPr>
            <w:tcW w:w="535" w:type="pct"/>
            <w:shd w:val="clear" w:color="auto" w:fill="auto"/>
            <w:noWrap/>
          </w:tcPr>
          <w:p w14:paraId="7508E8A8" w14:textId="77777777" w:rsidR="005B2012" w:rsidRPr="00AD3F68" w:rsidRDefault="005B2012" w:rsidP="005B2012">
            <w:pPr>
              <w:spacing w:line="240" w:lineRule="auto"/>
              <w:jc w:val="left"/>
              <w:rPr>
                <w:rFonts w:eastAsia="Times New Roman"/>
                <w:color w:val="000000"/>
                <w:sz w:val="20"/>
                <w:szCs w:val="20"/>
                <w:lang w:eastAsia="ru-RU"/>
              </w:rPr>
            </w:pPr>
            <w:r w:rsidRPr="00AD3F68">
              <w:rPr>
                <w:sz w:val="20"/>
                <w:szCs w:val="20"/>
              </w:rPr>
              <w:t>Водонапорная башня</w:t>
            </w:r>
          </w:p>
        </w:tc>
        <w:tc>
          <w:tcPr>
            <w:tcW w:w="98" w:type="pct"/>
            <w:shd w:val="clear" w:color="auto" w:fill="auto"/>
            <w:noWrap/>
          </w:tcPr>
          <w:p w14:paraId="71D276BB" w14:textId="77777777" w:rsidR="005B2012" w:rsidRPr="00AD3F68" w:rsidRDefault="005B2012" w:rsidP="005B2012">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Р</w:t>
            </w:r>
          </w:p>
        </w:tc>
        <w:tc>
          <w:tcPr>
            <w:tcW w:w="584" w:type="pct"/>
            <w:shd w:val="clear" w:color="auto" w:fill="auto"/>
          </w:tcPr>
          <w:p w14:paraId="3221CDF5" w14:textId="51EFFA17" w:rsidR="005B2012" w:rsidRPr="00AD3F68" w:rsidRDefault="005B2012" w:rsidP="005B2012">
            <w:pPr>
              <w:spacing w:line="240" w:lineRule="auto"/>
              <w:jc w:val="left"/>
              <w:rPr>
                <w:rFonts w:eastAsia="Times New Roman"/>
                <w:bCs/>
                <w:sz w:val="20"/>
                <w:szCs w:val="20"/>
                <w:lang w:eastAsia="ru-RU"/>
              </w:rPr>
            </w:pPr>
            <w:r w:rsidRPr="00AD3F68">
              <w:rPr>
                <w:bCs/>
                <w:color w:val="000000"/>
                <w:sz w:val="20"/>
                <w:szCs w:val="20"/>
                <w:shd w:val="clear" w:color="auto" w:fill="FFFFFF"/>
              </w:rPr>
              <w:t xml:space="preserve">Липецкая область, Добровский район, сельское поселение </w:t>
            </w:r>
            <w:proofErr w:type="spellStart"/>
            <w:r w:rsidRPr="00AD3F68">
              <w:rPr>
                <w:bCs/>
                <w:color w:val="000000"/>
                <w:sz w:val="20"/>
                <w:szCs w:val="20"/>
                <w:shd w:val="clear" w:color="auto" w:fill="FFFFFF"/>
              </w:rPr>
              <w:t>Коренёвщинский</w:t>
            </w:r>
            <w:proofErr w:type="spellEnd"/>
            <w:r w:rsidRPr="00AD3F68">
              <w:rPr>
                <w:bCs/>
                <w:color w:val="000000"/>
                <w:sz w:val="20"/>
                <w:szCs w:val="20"/>
                <w:shd w:val="clear" w:color="auto" w:fill="FFFFFF"/>
              </w:rPr>
              <w:t xml:space="preserve"> сельсовет, </w:t>
            </w:r>
            <w:r w:rsidRPr="00AD3F68">
              <w:rPr>
                <w:bCs/>
                <w:color w:val="000000"/>
                <w:sz w:val="20"/>
                <w:szCs w:val="20"/>
                <w:shd w:val="clear" w:color="auto" w:fill="FFFFFF"/>
              </w:rPr>
              <w:br/>
            </w:r>
            <w:r w:rsidRPr="00AD3F68">
              <w:rPr>
                <w:rFonts w:eastAsia="Times New Roman"/>
                <w:color w:val="000000"/>
                <w:sz w:val="20"/>
                <w:szCs w:val="20"/>
                <w:lang w:eastAsia="ru-RU"/>
              </w:rPr>
              <w:t>с. Горицы</w:t>
            </w:r>
          </w:p>
        </w:tc>
        <w:tc>
          <w:tcPr>
            <w:tcW w:w="778" w:type="pct"/>
            <w:shd w:val="clear" w:color="auto" w:fill="auto"/>
          </w:tcPr>
          <w:p w14:paraId="55E70ABE" w14:textId="5BB9EE0F" w:rsidR="005B2012" w:rsidRPr="00AD3F68" w:rsidRDefault="005B2012" w:rsidP="005B2012">
            <w:pPr>
              <w:spacing w:line="240" w:lineRule="auto"/>
              <w:jc w:val="left"/>
              <w:rPr>
                <w:rFonts w:eastAsia="Times New Roman"/>
                <w:color w:val="000000"/>
                <w:sz w:val="20"/>
                <w:szCs w:val="20"/>
                <w:lang w:eastAsia="ru-RU"/>
              </w:rPr>
            </w:pPr>
            <w:r w:rsidRPr="00AD3F68">
              <w:rPr>
                <w:sz w:val="20"/>
                <w:szCs w:val="20"/>
              </w:rPr>
              <w:t>Количество — 1 единица</w:t>
            </w:r>
          </w:p>
        </w:tc>
        <w:tc>
          <w:tcPr>
            <w:tcW w:w="536" w:type="pct"/>
            <w:shd w:val="clear" w:color="auto" w:fill="auto"/>
          </w:tcPr>
          <w:p w14:paraId="1B93F397" w14:textId="77777777" w:rsidR="005B2012" w:rsidRPr="00AD3F68" w:rsidRDefault="005B2012" w:rsidP="005B2012">
            <w:pPr>
              <w:spacing w:line="240" w:lineRule="auto"/>
              <w:jc w:val="left"/>
              <w:rPr>
                <w:sz w:val="20"/>
                <w:szCs w:val="20"/>
              </w:rPr>
            </w:pPr>
            <w:r w:rsidRPr="00AD3F68">
              <w:rPr>
                <w:sz w:val="20"/>
                <w:szCs w:val="20"/>
              </w:rPr>
              <w:t>Повышение надежности подачи воды</w:t>
            </w:r>
          </w:p>
        </w:tc>
        <w:tc>
          <w:tcPr>
            <w:tcW w:w="292" w:type="pct"/>
            <w:shd w:val="clear" w:color="auto" w:fill="auto"/>
          </w:tcPr>
          <w:p w14:paraId="15F4B629" w14:textId="692F13E4" w:rsidR="005B2012" w:rsidRPr="00AD3F68" w:rsidRDefault="005B2012" w:rsidP="005B2012">
            <w:pPr>
              <w:spacing w:line="240" w:lineRule="auto"/>
              <w:jc w:val="center"/>
              <w:rPr>
                <w:rFonts w:eastAsia="Times New Roman"/>
                <w:color w:val="000000"/>
                <w:sz w:val="20"/>
                <w:szCs w:val="20"/>
                <w:lang w:eastAsia="ru-RU"/>
              </w:rPr>
            </w:pPr>
            <w:r w:rsidRPr="00AD3F68">
              <w:rPr>
                <w:sz w:val="20"/>
                <w:szCs w:val="20"/>
              </w:rPr>
              <w:t>до 2026 года</w:t>
            </w:r>
          </w:p>
        </w:tc>
        <w:tc>
          <w:tcPr>
            <w:tcW w:w="779" w:type="pct"/>
            <w:shd w:val="clear" w:color="auto" w:fill="auto"/>
          </w:tcPr>
          <w:p w14:paraId="67FCEF40" w14:textId="77777777" w:rsidR="005B2012" w:rsidRPr="00AD3F68" w:rsidRDefault="005B2012" w:rsidP="005B2012">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w:t>
            </w:r>
          </w:p>
        </w:tc>
        <w:tc>
          <w:tcPr>
            <w:tcW w:w="961" w:type="pct"/>
            <w:shd w:val="clear" w:color="auto" w:fill="auto"/>
          </w:tcPr>
          <w:p w14:paraId="6D735878" w14:textId="2C3D91EA" w:rsidR="005B2012" w:rsidRPr="00AD3F68" w:rsidRDefault="0024501B" w:rsidP="0024501B">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Мероприятие, предусмотренное Проектом, носящее рекомендательных характер</w:t>
            </w:r>
          </w:p>
        </w:tc>
      </w:tr>
      <w:tr w:rsidR="00D06C69" w:rsidRPr="00AD3F68" w14:paraId="408A92A6" w14:textId="77777777" w:rsidTr="00D06C69">
        <w:trPr>
          <w:trHeight w:val="20"/>
        </w:trPr>
        <w:tc>
          <w:tcPr>
            <w:tcW w:w="145" w:type="pct"/>
            <w:shd w:val="clear" w:color="auto" w:fill="auto"/>
            <w:noWrap/>
          </w:tcPr>
          <w:p w14:paraId="49938058" w14:textId="77777777" w:rsidR="00D06C69" w:rsidRPr="00AD3F68" w:rsidRDefault="00D06C69" w:rsidP="00D06C69">
            <w:pPr>
              <w:pStyle w:val="af8"/>
              <w:numPr>
                <w:ilvl w:val="0"/>
                <w:numId w:val="102"/>
              </w:numPr>
              <w:spacing w:after="0" w:line="240" w:lineRule="auto"/>
              <w:ind w:left="0" w:firstLine="0"/>
              <w:rPr>
                <w:rFonts w:ascii="Times New Roman" w:hAnsi="Times New Roman"/>
                <w:iCs/>
                <w:color w:val="000000"/>
                <w:sz w:val="20"/>
                <w:szCs w:val="20"/>
              </w:rPr>
            </w:pPr>
          </w:p>
        </w:tc>
        <w:tc>
          <w:tcPr>
            <w:tcW w:w="292" w:type="pct"/>
          </w:tcPr>
          <w:p w14:paraId="3AAF7F05" w14:textId="18B23145" w:rsidR="00D06C69" w:rsidRPr="00AD3F68" w:rsidRDefault="00D06C69" w:rsidP="00CC26F3">
            <w:pPr>
              <w:spacing w:line="240" w:lineRule="auto"/>
              <w:jc w:val="left"/>
              <w:rPr>
                <w:rFonts w:eastAsia="Times New Roman"/>
                <w:color w:val="000000"/>
                <w:sz w:val="20"/>
                <w:szCs w:val="20"/>
                <w:lang w:eastAsia="ru-RU"/>
              </w:rPr>
            </w:pPr>
            <w:r w:rsidRPr="00AD3F68">
              <w:rPr>
                <w:sz w:val="20"/>
                <w:szCs w:val="20"/>
              </w:rPr>
              <w:t>В.3.1</w:t>
            </w:r>
          </w:p>
        </w:tc>
        <w:tc>
          <w:tcPr>
            <w:tcW w:w="535" w:type="pct"/>
            <w:shd w:val="clear" w:color="auto" w:fill="auto"/>
            <w:noWrap/>
          </w:tcPr>
          <w:p w14:paraId="79A8AE7E" w14:textId="77777777" w:rsidR="00D06C69" w:rsidRPr="00AD3F68" w:rsidRDefault="00D06C69" w:rsidP="00D06C69">
            <w:pPr>
              <w:spacing w:line="240" w:lineRule="auto"/>
              <w:jc w:val="left"/>
              <w:rPr>
                <w:rFonts w:eastAsia="Times New Roman"/>
                <w:color w:val="000000"/>
                <w:sz w:val="20"/>
                <w:szCs w:val="20"/>
                <w:lang w:eastAsia="ru-RU"/>
              </w:rPr>
            </w:pPr>
            <w:r w:rsidRPr="00AD3F68">
              <w:rPr>
                <w:sz w:val="20"/>
                <w:szCs w:val="20"/>
              </w:rPr>
              <w:t>Насосная станция</w:t>
            </w:r>
          </w:p>
        </w:tc>
        <w:tc>
          <w:tcPr>
            <w:tcW w:w="98" w:type="pct"/>
            <w:shd w:val="clear" w:color="auto" w:fill="auto"/>
            <w:noWrap/>
          </w:tcPr>
          <w:p w14:paraId="573B0325" w14:textId="77777777" w:rsidR="00D06C69" w:rsidRPr="00AD3F68" w:rsidRDefault="00D06C69" w:rsidP="00D06C69">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С</w:t>
            </w:r>
          </w:p>
        </w:tc>
        <w:tc>
          <w:tcPr>
            <w:tcW w:w="584" w:type="pct"/>
            <w:shd w:val="clear" w:color="auto" w:fill="auto"/>
          </w:tcPr>
          <w:p w14:paraId="0DF48786" w14:textId="7E5A368B" w:rsidR="00D06C69" w:rsidRPr="00AD3F68" w:rsidRDefault="005B39DE" w:rsidP="00D06C69">
            <w:pPr>
              <w:spacing w:line="240" w:lineRule="auto"/>
              <w:jc w:val="left"/>
              <w:rPr>
                <w:rFonts w:eastAsia="Times New Roman"/>
                <w:bCs/>
                <w:sz w:val="20"/>
                <w:szCs w:val="20"/>
                <w:lang w:eastAsia="ru-RU"/>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DA39E2" w:rsidRPr="00AD3F68">
              <w:rPr>
                <w:bCs/>
                <w:color w:val="000000"/>
                <w:sz w:val="20"/>
                <w:szCs w:val="20"/>
                <w:shd w:val="clear" w:color="auto" w:fill="FFFFFF"/>
              </w:rPr>
              <w:br/>
            </w:r>
            <w:r w:rsidR="00D06C69" w:rsidRPr="00AD3F68">
              <w:rPr>
                <w:rFonts w:eastAsia="Times New Roman"/>
                <w:color w:val="000000"/>
                <w:sz w:val="20"/>
                <w:szCs w:val="20"/>
                <w:lang w:eastAsia="ru-RU"/>
              </w:rPr>
              <w:t xml:space="preserve">с. </w:t>
            </w:r>
            <w:proofErr w:type="spellStart"/>
            <w:r w:rsidR="00D06C69" w:rsidRPr="00AD3F68">
              <w:rPr>
                <w:rFonts w:eastAsia="Times New Roman"/>
                <w:color w:val="000000"/>
                <w:sz w:val="20"/>
                <w:szCs w:val="20"/>
                <w:lang w:eastAsia="ru-RU"/>
              </w:rPr>
              <w:t>Капитанщино</w:t>
            </w:r>
            <w:proofErr w:type="spellEnd"/>
          </w:p>
        </w:tc>
        <w:tc>
          <w:tcPr>
            <w:tcW w:w="778" w:type="pct"/>
            <w:shd w:val="clear" w:color="auto" w:fill="auto"/>
          </w:tcPr>
          <w:p w14:paraId="78FFD46D" w14:textId="451B1FA5" w:rsidR="00D06C69" w:rsidRPr="00AD3F68" w:rsidRDefault="00D06C69" w:rsidP="00CC26F3">
            <w:pPr>
              <w:spacing w:line="240" w:lineRule="auto"/>
              <w:jc w:val="left"/>
              <w:rPr>
                <w:rFonts w:eastAsia="Times New Roman"/>
                <w:color w:val="000000"/>
                <w:sz w:val="20"/>
                <w:szCs w:val="20"/>
                <w:lang w:eastAsia="ru-RU"/>
              </w:rPr>
            </w:pPr>
            <w:r w:rsidRPr="00AD3F68">
              <w:rPr>
                <w:sz w:val="20"/>
                <w:szCs w:val="20"/>
              </w:rPr>
              <w:t xml:space="preserve">Количество — </w:t>
            </w:r>
            <w:r w:rsidR="00CC26F3" w:rsidRPr="00AD3F68">
              <w:rPr>
                <w:sz w:val="20"/>
                <w:szCs w:val="20"/>
              </w:rPr>
              <w:t>1</w:t>
            </w:r>
            <w:r w:rsidRPr="00AD3F68">
              <w:rPr>
                <w:sz w:val="20"/>
                <w:szCs w:val="20"/>
              </w:rPr>
              <w:t xml:space="preserve"> единицы; Производительностью — </w:t>
            </w:r>
            <w:r w:rsidR="00CC26F3" w:rsidRPr="00AD3F68">
              <w:rPr>
                <w:sz w:val="20"/>
                <w:szCs w:val="20"/>
              </w:rPr>
              <w:t>15</w:t>
            </w:r>
            <w:r w:rsidRPr="00AD3F68">
              <w:rPr>
                <w:sz w:val="20"/>
                <w:szCs w:val="20"/>
              </w:rPr>
              <w:t>0 м</w:t>
            </w:r>
            <w:r w:rsidRPr="00AD3F68">
              <w:rPr>
                <w:sz w:val="20"/>
                <w:szCs w:val="20"/>
                <w:vertAlign w:val="superscript"/>
              </w:rPr>
              <w:t>3</w:t>
            </w:r>
            <w:r w:rsidRPr="00AD3F68">
              <w:rPr>
                <w:sz w:val="20"/>
                <w:szCs w:val="20"/>
              </w:rPr>
              <w:t>/</w:t>
            </w:r>
            <w:proofErr w:type="spellStart"/>
            <w:r w:rsidRPr="00AD3F68">
              <w:rPr>
                <w:sz w:val="20"/>
                <w:szCs w:val="20"/>
              </w:rPr>
              <w:t>сут</w:t>
            </w:r>
            <w:proofErr w:type="spellEnd"/>
          </w:p>
        </w:tc>
        <w:tc>
          <w:tcPr>
            <w:tcW w:w="536" w:type="pct"/>
            <w:shd w:val="clear" w:color="auto" w:fill="auto"/>
          </w:tcPr>
          <w:p w14:paraId="09855502" w14:textId="77777777" w:rsidR="00D06C69" w:rsidRPr="00AD3F68" w:rsidRDefault="00D06C69" w:rsidP="00D06C69">
            <w:pPr>
              <w:spacing w:line="240" w:lineRule="auto"/>
              <w:jc w:val="left"/>
              <w:rPr>
                <w:sz w:val="20"/>
                <w:szCs w:val="20"/>
              </w:rPr>
            </w:pPr>
            <w:r w:rsidRPr="00AD3F68">
              <w:rPr>
                <w:sz w:val="20"/>
                <w:szCs w:val="20"/>
              </w:rPr>
              <w:t>Обеспечение водой перспективных потребителей</w:t>
            </w:r>
          </w:p>
        </w:tc>
        <w:tc>
          <w:tcPr>
            <w:tcW w:w="292" w:type="pct"/>
            <w:shd w:val="clear" w:color="auto" w:fill="auto"/>
          </w:tcPr>
          <w:p w14:paraId="5B1AE77F" w14:textId="7E78BB1F" w:rsidR="00D06C69" w:rsidRPr="00AD3F68" w:rsidRDefault="00D06C69" w:rsidP="00D06C69">
            <w:pPr>
              <w:spacing w:line="240" w:lineRule="auto"/>
              <w:jc w:val="center"/>
              <w:rPr>
                <w:rFonts w:eastAsia="Times New Roman"/>
                <w:color w:val="000000"/>
                <w:sz w:val="20"/>
                <w:szCs w:val="20"/>
                <w:lang w:eastAsia="ru-RU"/>
              </w:rPr>
            </w:pPr>
            <w:r w:rsidRPr="00AD3F68">
              <w:rPr>
                <w:sz w:val="20"/>
                <w:szCs w:val="20"/>
              </w:rPr>
              <w:t>до 2026 года</w:t>
            </w:r>
          </w:p>
        </w:tc>
        <w:tc>
          <w:tcPr>
            <w:tcW w:w="779" w:type="pct"/>
            <w:shd w:val="clear" w:color="auto" w:fill="auto"/>
          </w:tcPr>
          <w:p w14:paraId="322FCEB3" w14:textId="77777777" w:rsidR="00D06C69" w:rsidRPr="00AD3F68" w:rsidRDefault="00D06C69" w:rsidP="00D06C69">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w:t>
            </w:r>
          </w:p>
        </w:tc>
        <w:tc>
          <w:tcPr>
            <w:tcW w:w="961" w:type="pct"/>
          </w:tcPr>
          <w:p w14:paraId="6F198184" w14:textId="0437B1B2" w:rsidR="00D06C69" w:rsidRPr="00AD3F68" w:rsidRDefault="00D06C69" w:rsidP="00D06C69">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Внесение изменений в Схему территориального планирования Добровского муниципального района Липецкой области</w:t>
            </w:r>
            <w:r w:rsidR="00861623" w:rsidRPr="00AD3F68">
              <w:rPr>
                <w:rFonts w:eastAsia="Times New Roman"/>
                <w:color w:val="000000"/>
                <w:sz w:val="20"/>
                <w:szCs w:val="20"/>
                <w:lang w:eastAsia="ru-RU"/>
              </w:rPr>
              <w:t xml:space="preserve"> (Утверждено постановлением администрации Добровского муниципального района Липецкой области от 03.03.2020 №1012)</w:t>
            </w:r>
          </w:p>
        </w:tc>
      </w:tr>
      <w:tr w:rsidR="00CC26F3" w:rsidRPr="00AD3F68" w14:paraId="31819353" w14:textId="77777777" w:rsidTr="00D06C69">
        <w:trPr>
          <w:trHeight w:val="20"/>
        </w:trPr>
        <w:tc>
          <w:tcPr>
            <w:tcW w:w="145" w:type="pct"/>
            <w:shd w:val="clear" w:color="auto" w:fill="auto"/>
            <w:noWrap/>
          </w:tcPr>
          <w:p w14:paraId="19A04756" w14:textId="77777777" w:rsidR="00CC26F3" w:rsidRPr="00AD3F68" w:rsidRDefault="00CC26F3" w:rsidP="00CC26F3">
            <w:pPr>
              <w:pStyle w:val="af8"/>
              <w:numPr>
                <w:ilvl w:val="0"/>
                <w:numId w:val="102"/>
              </w:numPr>
              <w:spacing w:after="0" w:line="240" w:lineRule="auto"/>
              <w:ind w:left="0" w:firstLine="0"/>
              <w:rPr>
                <w:rFonts w:ascii="Times New Roman" w:hAnsi="Times New Roman"/>
                <w:iCs/>
                <w:color w:val="000000"/>
                <w:sz w:val="20"/>
                <w:szCs w:val="20"/>
              </w:rPr>
            </w:pPr>
          </w:p>
        </w:tc>
        <w:tc>
          <w:tcPr>
            <w:tcW w:w="292" w:type="pct"/>
          </w:tcPr>
          <w:p w14:paraId="34DD749A" w14:textId="309FB64A" w:rsidR="00CC26F3" w:rsidRPr="00AD3F68" w:rsidRDefault="00CC26F3" w:rsidP="00CC26F3">
            <w:pPr>
              <w:spacing w:line="240" w:lineRule="auto"/>
              <w:jc w:val="left"/>
              <w:rPr>
                <w:sz w:val="20"/>
                <w:szCs w:val="20"/>
              </w:rPr>
            </w:pPr>
            <w:r w:rsidRPr="00AD3F68">
              <w:rPr>
                <w:sz w:val="20"/>
                <w:szCs w:val="20"/>
              </w:rPr>
              <w:t>В.3.2</w:t>
            </w:r>
          </w:p>
        </w:tc>
        <w:tc>
          <w:tcPr>
            <w:tcW w:w="535" w:type="pct"/>
            <w:shd w:val="clear" w:color="auto" w:fill="auto"/>
            <w:noWrap/>
          </w:tcPr>
          <w:p w14:paraId="2ECF00ED" w14:textId="0C74D8CB" w:rsidR="00CC26F3" w:rsidRPr="00AD3F68" w:rsidRDefault="00CC26F3" w:rsidP="00CC26F3">
            <w:pPr>
              <w:spacing w:line="240" w:lineRule="auto"/>
              <w:jc w:val="left"/>
              <w:rPr>
                <w:sz w:val="20"/>
                <w:szCs w:val="20"/>
              </w:rPr>
            </w:pPr>
            <w:r w:rsidRPr="00AD3F68">
              <w:rPr>
                <w:sz w:val="20"/>
                <w:szCs w:val="20"/>
              </w:rPr>
              <w:t>Насосная станция</w:t>
            </w:r>
          </w:p>
        </w:tc>
        <w:tc>
          <w:tcPr>
            <w:tcW w:w="98" w:type="pct"/>
            <w:shd w:val="clear" w:color="auto" w:fill="auto"/>
            <w:noWrap/>
          </w:tcPr>
          <w:p w14:paraId="56635ACA" w14:textId="5C21D340" w:rsidR="00CC26F3" w:rsidRPr="00AD3F68" w:rsidRDefault="00CC26F3" w:rsidP="00CC26F3">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С</w:t>
            </w:r>
          </w:p>
        </w:tc>
        <w:tc>
          <w:tcPr>
            <w:tcW w:w="584" w:type="pct"/>
            <w:shd w:val="clear" w:color="auto" w:fill="auto"/>
          </w:tcPr>
          <w:p w14:paraId="3C9ED74B" w14:textId="65EB6BCE" w:rsidR="00CC26F3" w:rsidRPr="00AD3F68" w:rsidRDefault="005B39DE" w:rsidP="00CC26F3">
            <w:pPr>
              <w:spacing w:line="240" w:lineRule="auto"/>
              <w:jc w:val="left"/>
              <w:rPr>
                <w:rFonts w:eastAsia="Times New Roman"/>
                <w:color w:val="000000"/>
                <w:sz w:val="20"/>
                <w:szCs w:val="20"/>
                <w:lang w:eastAsia="ru-RU"/>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DA39E2" w:rsidRPr="00AD3F68">
              <w:rPr>
                <w:bCs/>
                <w:color w:val="000000"/>
                <w:sz w:val="20"/>
                <w:szCs w:val="20"/>
                <w:shd w:val="clear" w:color="auto" w:fill="FFFFFF"/>
              </w:rPr>
              <w:br/>
            </w:r>
            <w:r w:rsidR="00CC26F3" w:rsidRPr="00AD3F68">
              <w:rPr>
                <w:rFonts w:eastAsia="Times New Roman"/>
                <w:color w:val="000000"/>
                <w:sz w:val="20"/>
                <w:szCs w:val="20"/>
                <w:lang w:eastAsia="ru-RU"/>
              </w:rPr>
              <w:t xml:space="preserve">с. </w:t>
            </w:r>
            <w:proofErr w:type="spellStart"/>
            <w:r w:rsidR="00CC26F3" w:rsidRPr="00AD3F68">
              <w:rPr>
                <w:rFonts w:eastAsia="Times New Roman"/>
                <w:color w:val="000000"/>
                <w:sz w:val="20"/>
                <w:szCs w:val="20"/>
                <w:lang w:eastAsia="ru-RU"/>
              </w:rPr>
              <w:t>Капитанщино</w:t>
            </w:r>
            <w:proofErr w:type="spellEnd"/>
          </w:p>
        </w:tc>
        <w:tc>
          <w:tcPr>
            <w:tcW w:w="778" w:type="pct"/>
            <w:shd w:val="clear" w:color="auto" w:fill="auto"/>
          </w:tcPr>
          <w:p w14:paraId="34B61EE8" w14:textId="0332C606" w:rsidR="00CC26F3" w:rsidRPr="00AD3F68" w:rsidRDefault="00CC26F3" w:rsidP="00CC26F3">
            <w:pPr>
              <w:spacing w:line="240" w:lineRule="auto"/>
              <w:jc w:val="left"/>
              <w:rPr>
                <w:sz w:val="20"/>
                <w:szCs w:val="20"/>
              </w:rPr>
            </w:pPr>
            <w:r w:rsidRPr="00AD3F68">
              <w:rPr>
                <w:sz w:val="20"/>
                <w:szCs w:val="20"/>
              </w:rPr>
              <w:t>Количество — 1 единицы; Производительностью — 150 м</w:t>
            </w:r>
            <w:r w:rsidRPr="00AD3F68">
              <w:rPr>
                <w:sz w:val="20"/>
                <w:szCs w:val="20"/>
                <w:vertAlign w:val="superscript"/>
              </w:rPr>
              <w:t>3</w:t>
            </w:r>
            <w:r w:rsidRPr="00AD3F68">
              <w:rPr>
                <w:sz w:val="20"/>
                <w:szCs w:val="20"/>
              </w:rPr>
              <w:t>/</w:t>
            </w:r>
            <w:proofErr w:type="spellStart"/>
            <w:r w:rsidRPr="00AD3F68">
              <w:rPr>
                <w:sz w:val="20"/>
                <w:szCs w:val="20"/>
              </w:rPr>
              <w:t>сут</w:t>
            </w:r>
            <w:proofErr w:type="spellEnd"/>
          </w:p>
        </w:tc>
        <w:tc>
          <w:tcPr>
            <w:tcW w:w="536" w:type="pct"/>
            <w:shd w:val="clear" w:color="auto" w:fill="auto"/>
          </w:tcPr>
          <w:p w14:paraId="49CC68C5" w14:textId="4DE385C8" w:rsidR="00CC26F3" w:rsidRPr="00AD3F68" w:rsidRDefault="00CC26F3" w:rsidP="00CC26F3">
            <w:pPr>
              <w:spacing w:line="240" w:lineRule="auto"/>
              <w:jc w:val="left"/>
              <w:rPr>
                <w:sz w:val="20"/>
                <w:szCs w:val="20"/>
              </w:rPr>
            </w:pPr>
            <w:r w:rsidRPr="00AD3F68">
              <w:rPr>
                <w:sz w:val="20"/>
                <w:szCs w:val="20"/>
              </w:rPr>
              <w:t>Обеспечение водой перспективных потребителей</w:t>
            </w:r>
          </w:p>
        </w:tc>
        <w:tc>
          <w:tcPr>
            <w:tcW w:w="292" w:type="pct"/>
            <w:shd w:val="clear" w:color="auto" w:fill="auto"/>
          </w:tcPr>
          <w:p w14:paraId="41DC3A23" w14:textId="2C902CF1" w:rsidR="00CC26F3" w:rsidRPr="00AD3F68" w:rsidRDefault="00CC26F3" w:rsidP="00CC26F3">
            <w:pPr>
              <w:spacing w:line="240" w:lineRule="auto"/>
              <w:jc w:val="center"/>
              <w:rPr>
                <w:sz w:val="20"/>
                <w:szCs w:val="20"/>
              </w:rPr>
            </w:pPr>
            <w:r w:rsidRPr="00AD3F68">
              <w:rPr>
                <w:sz w:val="20"/>
                <w:szCs w:val="20"/>
              </w:rPr>
              <w:t>до 2026 года</w:t>
            </w:r>
          </w:p>
        </w:tc>
        <w:tc>
          <w:tcPr>
            <w:tcW w:w="779" w:type="pct"/>
            <w:shd w:val="clear" w:color="auto" w:fill="auto"/>
          </w:tcPr>
          <w:p w14:paraId="38AF321F" w14:textId="3218D785" w:rsidR="00CC26F3" w:rsidRPr="00AD3F68" w:rsidRDefault="00CC26F3" w:rsidP="00CC26F3">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w:t>
            </w:r>
          </w:p>
        </w:tc>
        <w:tc>
          <w:tcPr>
            <w:tcW w:w="961" w:type="pct"/>
          </w:tcPr>
          <w:p w14:paraId="6BD918A0" w14:textId="77777777" w:rsidR="00861623" w:rsidRPr="00AD3F68" w:rsidRDefault="00CC26F3" w:rsidP="00CC26F3">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Внесение изменений в Схему территориального планирования Добровского муниципального района Липецкой области</w:t>
            </w:r>
          </w:p>
          <w:p w14:paraId="3422AE32" w14:textId="0292A6CB" w:rsidR="00CC26F3" w:rsidRPr="00AD3F68" w:rsidRDefault="00861623" w:rsidP="00CC26F3">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(Утверждено постановлением администрации Добровского муниципального района Липецкой области от 03.03.2020 №1012)</w:t>
            </w:r>
          </w:p>
        </w:tc>
      </w:tr>
      <w:tr w:rsidR="00CC26F3" w:rsidRPr="00AD3F68" w14:paraId="79869648" w14:textId="77777777" w:rsidTr="00D06C69">
        <w:trPr>
          <w:trHeight w:val="20"/>
        </w:trPr>
        <w:tc>
          <w:tcPr>
            <w:tcW w:w="5000" w:type="pct"/>
            <w:gridSpan w:val="10"/>
            <w:shd w:val="clear" w:color="auto" w:fill="auto"/>
            <w:noWrap/>
          </w:tcPr>
          <w:p w14:paraId="1F28C126" w14:textId="77777777" w:rsidR="00CC26F3" w:rsidRPr="00AD3F68" w:rsidRDefault="00CC26F3" w:rsidP="00CC26F3">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Сети водоснабжения</w:t>
            </w:r>
          </w:p>
        </w:tc>
      </w:tr>
      <w:tr w:rsidR="00CC26F3" w:rsidRPr="00AD3F68" w14:paraId="26B3B533" w14:textId="77777777" w:rsidTr="00D06C69">
        <w:trPr>
          <w:trHeight w:val="20"/>
        </w:trPr>
        <w:tc>
          <w:tcPr>
            <w:tcW w:w="145" w:type="pct"/>
            <w:shd w:val="clear" w:color="auto" w:fill="auto"/>
            <w:noWrap/>
          </w:tcPr>
          <w:p w14:paraId="3B40534C" w14:textId="77777777" w:rsidR="00CC26F3" w:rsidRPr="00AD3F68" w:rsidRDefault="00CC26F3" w:rsidP="00CC26F3">
            <w:pPr>
              <w:pStyle w:val="af8"/>
              <w:numPr>
                <w:ilvl w:val="0"/>
                <w:numId w:val="111"/>
              </w:numPr>
              <w:spacing w:after="0" w:line="240" w:lineRule="auto"/>
              <w:ind w:left="0" w:firstLine="0"/>
              <w:rPr>
                <w:rFonts w:ascii="Times New Roman" w:hAnsi="Times New Roman"/>
                <w:iCs/>
                <w:color w:val="000000"/>
                <w:sz w:val="20"/>
                <w:szCs w:val="20"/>
              </w:rPr>
            </w:pPr>
            <w:r w:rsidRPr="00AD3F68">
              <w:rPr>
                <w:rFonts w:ascii="Times New Roman" w:hAnsi="Times New Roman"/>
                <w:iCs/>
                <w:color w:val="000000"/>
                <w:sz w:val="20"/>
                <w:szCs w:val="20"/>
              </w:rPr>
              <w:t>1</w:t>
            </w:r>
          </w:p>
        </w:tc>
        <w:tc>
          <w:tcPr>
            <w:tcW w:w="292" w:type="pct"/>
          </w:tcPr>
          <w:p w14:paraId="2DC8704A" w14:textId="77777777" w:rsidR="00CC26F3" w:rsidRPr="00AD3F68" w:rsidRDefault="00CC26F3" w:rsidP="00CC26F3">
            <w:pPr>
              <w:spacing w:line="240" w:lineRule="auto"/>
              <w:jc w:val="left"/>
              <w:rPr>
                <w:sz w:val="20"/>
                <w:szCs w:val="20"/>
              </w:rPr>
            </w:pPr>
            <w:r w:rsidRPr="00AD3F68">
              <w:rPr>
                <w:sz w:val="20"/>
                <w:szCs w:val="20"/>
              </w:rPr>
              <w:t>ВС.1.1</w:t>
            </w:r>
          </w:p>
        </w:tc>
        <w:tc>
          <w:tcPr>
            <w:tcW w:w="535" w:type="pct"/>
            <w:shd w:val="clear" w:color="auto" w:fill="auto"/>
            <w:noWrap/>
          </w:tcPr>
          <w:p w14:paraId="7D888D03" w14:textId="32A8020A" w:rsidR="00CC26F3" w:rsidRPr="00AD3F68" w:rsidRDefault="00CC26F3" w:rsidP="00CC26F3">
            <w:pPr>
              <w:spacing w:line="240" w:lineRule="auto"/>
              <w:jc w:val="left"/>
              <w:rPr>
                <w:sz w:val="20"/>
                <w:szCs w:val="20"/>
              </w:rPr>
            </w:pPr>
            <w:r w:rsidRPr="00AD3F68">
              <w:rPr>
                <w:sz w:val="20"/>
                <w:szCs w:val="20"/>
              </w:rPr>
              <w:t xml:space="preserve">Водовод «Новоселье – </w:t>
            </w:r>
            <w:proofErr w:type="spellStart"/>
            <w:r w:rsidRPr="00AD3F68">
              <w:rPr>
                <w:sz w:val="20"/>
                <w:szCs w:val="20"/>
              </w:rPr>
              <w:t>Капитанщино</w:t>
            </w:r>
            <w:proofErr w:type="spellEnd"/>
            <w:r w:rsidRPr="00AD3F68">
              <w:rPr>
                <w:sz w:val="20"/>
                <w:szCs w:val="20"/>
              </w:rPr>
              <w:t xml:space="preserve">» </w:t>
            </w:r>
            <w:r w:rsidRPr="00AD3F68">
              <w:rPr>
                <w:sz w:val="20"/>
                <w:szCs w:val="20"/>
              </w:rPr>
              <w:br/>
              <w:t>(4 этап 1 очереди)</w:t>
            </w:r>
          </w:p>
        </w:tc>
        <w:tc>
          <w:tcPr>
            <w:tcW w:w="98" w:type="pct"/>
            <w:shd w:val="clear" w:color="auto" w:fill="auto"/>
            <w:noWrap/>
          </w:tcPr>
          <w:p w14:paraId="7A96ACE3" w14:textId="77777777" w:rsidR="00CC26F3" w:rsidRPr="00AD3F68" w:rsidRDefault="00CC26F3" w:rsidP="00CC26F3">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С</w:t>
            </w:r>
          </w:p>
        </w:tc>
        <w:tc>
          <w:tcPr>
            <w:tcW w:w="584" w:type="pct"/>
            <w:shd w:val="clear" w:color="auto" w:fill="auto"/>
          </w:tcPr>
          <w:p w14:paraId="017389F6" w14:textId="20A19459" w:rsidR="00CC26F3" w:rsidRPr="00AD3F68" w:rsidRDefault="005B39DE" w:rsidP="00CC26F3">
            <w:pPr>
              <w:spacing w:line="240" w:lineRule="auto"/>
              <w:jc w:val="left"/>
              <w:rPr>
                <w:sz w:val="20"/>
                <w:szCs w:val="20"/>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00DA39E2" w:rsidRPr="00AD3F68">
              <w:rPr>
                <w:bCs/>
                <w:color w:val="000000"/>
                <w:sz w:val="20"/>
                <w:szCs w:val="20"/>
                <w:shd w:val="clear" w:color="auto" w:fill="FFFFFF"/>
              </w:rPr>
              <w:t>нский</w:t>
            </w:r>
            <w:proofErr w:type="spellEnd"/>
            <w:r w:rsidR="00DA39E2" w:rsidRPr="00AD3F68">
              <w:rPr>
                <w:bCs/>
                <w:color w:val="000000"/>
                <w:sz w:val="20"/>
                <w:szCs w:val="20"/>
                <w:shd w:val="clear" w:color="auto" w:fill="FFFFFF"/>
              </w:rPr>
              <w:t xml:space="preserve"> сельсовет</w:t>
            </w:r>
          </w:p>
        </w:tc>
        <w:tc>
          <w:tcPr>
            <w:tcW w:w="778" w:type="pct"/>
            <w:shd w:val="clear" w:color="auto" w:fill="auto"/>
          </w:tcPr>
          <w:p w14:paraId="488061D5" w14:textId="1672698E" w:rsidR="00CC26F3" w:rsidRPr="00AD3F68" w:rsidRDefault="00CC26F3" w:rsidP="00CC26F3">
            <w:pPr>
              <w:spacing w:line="240" w:lineRule="auto"/>
              <w:jc w:val="left"/>
              <w:rPr>
                <w:sz w:val="20"/>
                <w:szCs w:val="20"/>
              </w:rPr>
            </w:pPr>
            <w:r w:rsidRPr="00AD3F68">
              <w:rPr>
                <w:sz w:val="20"/>
                <w:szCs w:val="20"/>
              </w:rPr>
              <w:t>Протяженность — 3,3 км</w:t>
            </w:r>
          </w:p>
        </w:tc>
        <w:tc>
          <w:tcPr>
            <w:tcW w:w="536" w:type="pct"/>
            <w:shd w:val="clear" w:color="auto" w:fill="auto"/>
          </w:tcPr>
          <w:p w14:paraId="0035FC74" w14:textId="77777777" w:rsidR="00CC26F3" w:rsidRPr="00AD3F68" w:rsidRDefault="00CC26F3" w:rsidP="00CC26F3">
            <w:pPr>
              <w:spacing w:line="240" w:lineRule="auto"/>
              <w:jc w:val="left"/>
              <w:rPr>
                <w:sz w:val="20"/>
                <w:szCs w:val="20"/>
              </w:rPr>
            </w:pPr>
            <w:r w:rsidRPr="00AD3F68">
              <w:rPr>
                <w:sz w:val="20"/>
                <w:szCs w:val="20"/>
              </w:rPr>
              <w:t>Обеспечение водой перспективных потребителей</w:t>
            </w:r>
          </w:p>
        </w:tc>
        <w:tc>
          <w:tcPr>
            <w:tcW w:w="292" w:type="pct"/>
            <w:shd w:val="clear" w:color="auto" w:fill="auto"/>
          </w:tcPr>
          <w:p w14:paraId="3222A570" w14:textId="3202ED7C" w:rsidR="00CC26F3" w:rsidRPr="00AD3F68" w:rsidRDefault="00CC26F3" w:rsidP="00CC26F3">
            <w:pPr>
              <w:spacing w:line="240" w:lineRule="auto"/>
              <w:jc w:val="center"/>
              <w:rPr>
                <w:sz w:val="20"/>
                <w:szCs w:val="20"/>
              </w:rPr>
            </w:pPr>
            <w:r w:rsidRPr="00AD3F68">
              <w:rPr>
                <w:sz w:val="20"/>
                <w:szCs w:val="20"/>
              </w:rPr>
              <w:t>до 2026 года</w:t>
            </w:r>
          </w:p>
        </w:tc>
        <w:tc>
          <w:tcPr>
            <w:tcW w:w="779" w:type="pct"/>
            <w:shd w:val="clear" w:color="auto" w:fill="auto"/>
          </w:tcPr>
          <w:p w14:paraId="76319579" w14:textId="619D5FE8" w:rsidR="00CC26F3" w:rsidRPr="00AD3F68" w:rsidRDefault="00CC26F3" w:rsidP="00CC26F3">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Ширина санитарно-защитной полосы не менее 10 м, согласно СанПиН 2.1.4.1110-02 «Зоны санитарной охраны источников водоснабжения и водопроводов питьевого назначения»</w:t>
            </w:r>
          </w:p>
        </w:tc>
        <w:tc>
          <w:tcPr>
            <w:tcW w:w="961" w:type="pct"/>
          </w:tcPr>
          <w:p w14:paraId="4F15662E" w14:textId="77777777" w:rsidR="00CC26F3" w:rsidRPr="00AD3F68" w:rsidRDefault="00CC26F3" w:rsidP="00CC26F3">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Внесение изменений в Схему территориального планирования Добровского муниципального района Липецкой области</w:t>
            </w:r>
          </w:p>
          <w:p w14:paraId="67403EBD" w14:textId="02FDC18B" w:rsidR="00861623" w:rsidRPr="00AD3F68" w:rsidRDefault="00861623" w:rsidP="00CC26F3">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 xml:space="preserve">(Утверждено постановлением администрации Добровского муниципального района </w:t>
            </w:r>
            <w:r w:rsidRPr="00AD3F68">
              <w:rPr>
                <w:rFonts w:eastAsia="Times New Roman"/>
                <w:color w:val="000000"/>
                <w:sz w:val="20"/>
                <w:szCs w:val="20"/>
                <w:lang w:eastAsia="ru-RU"/>
              </w:rPr>
              <w:lastRenderedPageBreak/>
              <w:t>Липецкой области от 03.03.2020 №1012)</w:t>
            </w:r>
          </w:p>
        </w:tc>
      </w:tr>
      <w:tr w:rsidR="005B2012" w:rsidRPr="00AD3F68" w14:paraId="5EB38F45" w14:textId="77777777" w:rsidTr="0024501B">
        <w:trPr>
          <w:trHeight w:val="1686"/>
        </w:trPr>
        <w:tc>
          <w:tcPr>
            <w:tcW w:w="145" w:type="pct"/>
            <w:shd w:val="clear" w:color="auto" w:fill="auto"/>
            <w:noWrap/>
          </w:tcPr>
          <w:p w14:paraId="573B2584" w14:textId="77777777" w:rsidR="005B2012" w:rsidRPr="00AD3F68" w:rsidRDefault="005B2012" w:rsidP="005B2012">
            <w:pPr>
              <w:pStyle w:val="af8"/>
              <w:numPr>
                <w:ilvl w:val="0"/>
                <w:numId w:val="111"/>
              </w:numPr>
              <w:spacing w:after="0" w:line="240" w:lineRule="auto"/>
              <w:ind w:left="0" w:firstLine="0"/>
              <w:rPr>
                <w:rFonts w:ascii="Times New Roman" w:hAnsi="Times New Roman"/>
                <w:iCs/>
                <w:color w:val="000000"/>
                <w:sz w:val="20"/>
                <w:szCs w:val="20"/>
              </w:rPr>
            </w:pPr>
          </w:p>
        </w:tc>
        <w:tc>
          <w:tcPr>
            <w:tcW w:w="292" w:type="pct"/>
          </w:tcPr>
          <w:p w14:paraId="131B1771" w14:textId="77777777" w:rsidR="005B2012" w:rsidRPr="00AD3F68" w:rsidRDefault="005B2012" w:rsidP="005B2012">
            <w:pPr>
              <w:spacing w:line="240" w:lineRule="auto"/>
              <w:jc w:val="left"/>
              <w:rPr>
                <w:sz w:val="20"/>
                <w:szCs w:val="20"/>
              </w:rPr>
            </w:pPr>
            <w:r w:rsidRPr="00AD3F68">
              <w:rPr>
                <w:sz w:val="20"/>
                <w:szCs w:val="20"/>
              </w:rPr>
              <w:t>ВС.2.1</w:t>
            </w:r>
          </w:p>
        </w:tc>
        <w:tc>
          <w:tcPr>
            <w:tcW w:w="535" w:type="pct"/>
            <w:shd w:val="clear" w:color="auto" w:fill="auto"/>
            <w:noWrap/>
          </w:tcPr>
          <w:p w14:paraId="115EFF67" w14:textId="77777777" w:rsidR="005B2012" w:rsidRPr="00AD3F68" w:rsidRDefault="005B2012" w:rsidP="005B2012">
            <w:pPr>
              <w:spacing w:line="240" w:lineRule="auto"/>
              <w:jc w:val="left"/>
              <w:rPr>
                <w:sz w:val="20"/>
                <w:szCs w:val="20"/>
              </w:rPr>
            </w:pPr>
            <w:r w:rsidRPr="00AD3F68">
              <w:rPr>
                <w:sz w:val="20"/>
                <w:szCs w:val="20"/>
              </w:rPr>
              <w:t>Водопровод</w:t>
            </w:r>
          </w:p>
        </w:tc>
        <w:tc>
          <w:tcPr>
            <w:tcW w:w="98" w:type="pct"/>
            <w:shd w:val="clear" w:color="auto" w:fill="auto"/>
            <w:noWrap/>
          </w:tcPr>
          <w:p w14:paraId="0478D27C" w14:textId="77777777" w:rsidR="005B2012" w:rsidRPr="00AD3F68" w:rsidRDefault="005B2012" w:rsidP="005B2012">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С</w:t>
            </w:r>
          </w:p>
        </w:tc>
        <w:tc>
          <w:tcPr>
            <w:tcW w:w="584" w:type="pct"/>
            <w:shd w:val="clear" w:color="auto" w:fill="auto"/>
          </w:tcPr>
          <w:p w14:paraId="2A2F9E23" w14:textId="02BE657C" w:rsidR="005B2012" w:rsidRPr="00AD3F68" w:rsidRDefault="005B2012" w:rsidP="005B2012">
            <w:pPr>
              <w:spacing w:line="240" w:lineRule="auto"/>
              <w:jc w:val="left"/>
              <w:rPr>
                <w:sz w:val="20"/>
                <w:szCs w:val="20"/>
              </w:rPr>
            </w:pPr>
            <w:r w:rsidRPr="00AD3F68">
              <w:rPr>
                <w:bCs/>
                <w:color w:val="000000"/>
                <w:sz w:val="20"/>
                <w:szCs w:val="20"/>
                <w:shd w:val="clear" w:color="auto" w:fill="FFFFFF"/>
              </w:rPr>
              <w:t xml:space="preserve">Липецкая область, Добровский район, сельское поселение </w:t>
            </w:r>
            <w:proofErr w:type="spellStart"/>
            <w:r w:rsidRPr="00AD3F68">
              <w:rPr>
                <w:bCs/>
                <w:color w:val="000000"/>
                <w:sz w:val="20"/>
                <w:szCs w:val="20"/>
                <w:shd w:val="clear" w:color="auto" w:fill="FFFFFF"/>
              </w:rPr>
              <w:t>Коренёвщинский</w:t>
            </w:r>
            <w:proofErr w:type="spellEnd"/>
            <w:r w:rsidRPr="00AD3F68">
              <w:rPr>
                <w:bCs/>
                <w:color w:val="000000"/>
                <w:sz w:val="20"/>
                <w:szCs w:val="20"/>
                <w:shd w:val="clear" w:color="auto" w:fill="FFFFFF"/>
              </w:rPr>
              <w:t xml:space="preserve"> сельсовет, </w:t>
            </w:r>
            <w:r w:rsidRPr="00AD3F68">
              <w:rPr>
                <w:bCs/>
                <w:color w:val="000000"/>
                <w:sz w:val="20"/>
                <w:szCs w:val="20"/>
                <w:shd w:val="clear" w:color="auto" w:fill="FFFFFF"/>
              </w:rPr>
              <w:br/>
            </w:r>
            <w:r w:rsidRPr="00AD3F68">
              <w:rPr>
                <w:rFonts w:eastAsia="Times New Roman"/>
                <w:color w:val="000000"/>
                <w:sz w:val="20"/>
                <w:szCs w:val="20"/>
                <w:lang w:eastAsia="ru-RU"/>
              </w:rPr>
              <w:t xml:space="preserve">с. </w:t>
            </w:r>
            <w:proofErr w:type="spellStart"/>
            <w:r w:rsidR="00B41B2C" w:rsidRPr="00AD3F68">
              <w:rPr>
                <w:rFonts w:eastAsia="Times New Roman"/>
                <w:color w:val="000000"/>
                <w:sz w:val="20"/>
                <w:szCs w:val="20"/>
                <w:lang w:eastAsia="ru-RU"/>
              </w:rPr>
              <w:t>Коренёвщино</w:t>
            </w:r>
            <w:proofErr w:type="spellEnd"/>
          </w:p>
        </w:tc>
        <w:tc>
          <w:tcPr>
            <w:tcW w:w="778" w:type="pct"/>
            <w:shd w:val="clear" w:color="auto" w:fill="auto"/>
          </w:tcPr>
          <w:p w14:paraId="7FD27C4D" w14:textId="7005B75A" w:rsidR="005B2012" w:rsidRPr="00AD3F68" w:rsidRDefault="005B2012" w:rsidP="005B2012">
            <w:pPr>
              <w:spacing w:line="240" w:lineRule="auto"/>
              <w:jc w:val="left"/>
              <w:rPr>
                <w:sz w:val="20"/>
                <w:szCs w:val="20"/>
              </w:rPr>
            </w:pPr>
            <w:r w:rsidRPr="00AD3F68">
              <w:rPr>
                <w:sz w:val="20"/>
                <w:szCs w:val="20"/>
              </w:rPr>
              <w:t>Протяженность — 5,2 км</w:t>
            </w:r>
          </w:p>
        </w:tc>
        <w:tc>
          <w:tcPr>
            <w:tcW w:w="536" w:type="pct"/>
            <w:shd w:val="clear" w:color="auto" w:fill="auto"/>
          </w:tcPr>
          <w:p w14:paraId="48F7A323" w14:textId="77777777" w:rsidR="005B2012" w:rsidRPr="00AD3F68" w:rsidRDefault="005B2012" w:rsidP="005B2012">
            <w:pPr>
              <w:spacing w:line="240" w:lineRule="auto"/>
              <w:contextualSpacing/>
              <w:jc w:val="left"/>
              <w:rPr>
                <w:sz w:val="20"/>
                <w:szCs w:val="20"/>
              </w:rPr>
            </w:pPr>
            <w:r w:rsidRPr="00AD3F68">
              <w:rPr>
                <w:sz w:val="20"/>
                <w:szCs w:val="20"/>
              </w:rPr>
              <w:t>Обеспечение водой перспективных потребителей</w:t>
            </w:r>
          </w:p>
        </w:tc>
        <w:tc>
          <w:tcPr>
            <w:tcW w:w="292" w:type="pct"/>
            <w:shd w:val="clear" w:color="auto" w:fill="auto"/>
          </w:tcPr>
          <w:p w14:paraId="5F3A57A5" w14:textId="5DB6A6C6" w:rsidR="005B2012" w:rsidRPr="00AD3F68" w:rsidRDefault="005B2012" w:rsidP="005B2012">
            <w:pPr>
              <w:spacing w:line="240" w:lineRule="auto"/>
              <w:contextualSpacing/>
              <w:jc w:val="center"/>
              <w:rPr>
                <w:sz w:val="20"/>
                <w:szCs w:val="20"/>
              </w:rPr>
            </w:pPr>
            <w:r w:rsidRPr="00AD3F68">
              <w:rPr>
                <w:sz w:val="20"/>
                <w:szCs w:val="20"/>
              </w:rPr>
              <w:t>до 2041 года</w:t>
            </w:r>
          </w:p>
        </w:tc>
        <w:tc>
          <w:tcPr>
            <w:tcW w:w="779" w:type="pct"/>
            <w:shd w:val="clear" w:color="auto" w:fill="auto"/>
          </w:tcPr>
          <w:p w14:paraId="5C413E4A" w14:textId="77777777" w:rsidR="005B2012" w:rsidRPr="00AD3F68" w:rsidRDefault="005B2012" w:rsidP="005B2012">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w:t>
            </w:r>
          </w:p>
        </w:tc>
        <w:tc>
          <w:tcPr>
            <w:tcW w:w="961" w:type="pct"/>
          </w:tcPr>
          <w:p w14:paraId="4DFF858F" w14:textId="7664E0A2" w:rsidR="005B2012" w:rsidRPr="00AD3F68" w:rsidRDefault="0024501B" w:rsidP="0024501B">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Мероприятие, предусмотренное Проектом, носящее рекомендательных характер</w:t>
            </w:r>
          </w:p>
        </w:tc>
      </w:tr>
      <w:tr w:rsidR="005B2012" w:rsidRPr="00AD3F68" w14:paraId="70C32F40" w14:textId="77777777" w:rsidTr="005B2012">
        <w:trPr>
          <w:trHeight w:val="20"/>
        </w:trPr>
        <w:tc>
          <w:tcPr>
            <w:tcW w:w="145" w:type="pct"/>
            <w:shd w:val="clear" w:color="auto" w:fill="auto"/>
            <w:noWrap/>
          </w:tcPr>
          <w:p w14:paraId="298C3F7B" w14:textId="77777777" w:rsidR="005B2012" w:rsidRPr="00AD3F68" w:rsidRDefault="005B2012" w:rsidP="005B2012">
            <w:pPr>
              <w:pStyle w:val="af8"/>
              <w:numPr>
                <w:ilvl w:val="0"/>
                <w:numId w:val="111"/>
              </w:numPr>
              <w:spacing w:after="0" w:line="240" w:lineRule="auto"/>
              <w:ind w:left="0" w:firstLine="0"/>
              <w:rPr>
                <w:rFonts w:ascii="Times New Roman" w:hAnsi="Times New Roman"/>
                <w:iCs/>
                <w:color w:val="000000"/>
                <w:sz w:val="20"/>
                <w:szCs w:val="20"/>
              </w:rPr>
            </w:pPr>
          </w:p>
        </w:tc>
        <w:tc>
          <w:tcPr>
            <w:tcW w:w="292" w:type="pct"/>
          </w:tcPr>
          <w:p w14:paraId="046C1D5D" w14:textId="77777777" w:rsidR="005B2012" w:rsidRPr="00AD3F68" w:rsidRDefault="005B2012" w:rsidP="005B2012">
            <w:pPr>
              <w:spacing w:line="240" w:lineRule="auto"/>
              <w:jc w:val="left"/>
              <w:rPr>
                <w:sz w:val="20"/>
                <w:szCs w:val="20"/>
              </w:rPr>
            </w:pPr>
            <w:r w:rsidRPr="00AD3F68">
              <w:rPr>
                <w:sz w:val="20"/>
                <w:szCs w:val="20"/>
              </w:rPr>
              <w:t>ВС.2.2</w:t>
            </w:r>
          </w:p>
        </w:tc>
        <w:tc>
          <w:tcPr>
            <w:tcW w:w="535" w:type="pct"/>
            <w:shd w:val="clear" w:color="auto" w:fill="auto"/>
            <w:noWrap/>
          </w:tcPr>
          <w:p w14:paraId="42AF3DCB" w14:textId="77777777" w:rsidR="005B2012" w:rsidRPr="00AD3F68" w:rsidRDefault="005B2012" w:rsidP="005B2012">
            <w:pPr>
              <w:spacing w:line="240" w:lineRule="auto"/>
              <w:jc w:val="left"/>
              <w:rPr>
                <w:sz w:val="20"/>
                <w:szCs w:val="20"/>
              </w:rPr>
            </w:pPr>
            <w:r w:rsidRPr="00AD3F68">
              <w:rPr>
                <w:sz w:val="20"/>
                <w:szCs w:val="20"/>
              </w:rPr>
              <w:t>Водопровод</w:t>
            </w:r>
          </w:p>
        </w:tc>
        <w:tc>
          <w:tcPr>
            <w:tcW w:w="98" w:type="pct"/>
            <w:shd w:val="clear" w:color="auto" w:fill="auto"/>
            <w:noWrap/>
          </w:tcPr>
          <w:p w14:paraId="57E279C0" w14:textId="77777777" w:rsidR="005B2012" w:rsidRPr="00AD3F68" w:rsidRDefault="005B2012" w:rsidP="005B2012">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С</w:t>
            </w:r>
          </w:p>
        </w:tc>
        <w:tc>
          <w:tcPr>
            <w:tcW w:w="584" w:type="pct"/>
            <w:shd w:val="clear" w:color="auto" w:fill="auto"/>
          </w:tcPr>
          <w:p w14:paraId="26658EE5" w14:textId="2A11E217" w:rsidR="005B2012" w:rsidRPr="00AD3F68" w:rsidRDefault="005B2012" w:rsidP="005B2012">
            <w:pPr>
              <w:spacing w:line="240" w:lineRule="auto"/>
              <w:jc w:val="left"/>
              <w:rPr>
                <w:sz w:val="20"/>
                <w:szCs w:val="20"/>
              </w:rPr>
            </w:pPr>
            <w:r w:rsidRPr="00AD3F68">
              <w:rPr>
                <w:bCs/>
                <w:color w:val="000000"/>
                <w:sz w:val="20"/>
                <w:szCs w:val="20"/>
                <w:shd w:val="clear" w:color="auto" w:fill="FFFFFF"/>
              </w:rPr>
              <w:t xml:space="preserve">Липецкая область, Добровский район, сельское поселение </w:t>
            </w:r>
            <w:proofErr w:type="spellStart"/>
            <w:r w:rsidRPr="00AD3F68">
              <w:rPr>
                <w:bCs/>
                <w:color w:val="000000"/>
                <w:sz w:val="20"/>
                <w:szCs w:val="20"/>
                <w:shd w:val="clear" w:color="auto" w:fill="FFFFFF"/>
              </w:rPr>
              <w:t>Коренёвщинский</w:t>
            </w:r>
            <w:proofErr w:type="spellEnd"/>
            <w:r w:rsidRPr="00AD3F68">
              <w:rPr>
                <w:bCs/>
                <w:color w:val="000000"/>
                <w:sz w:val="20"/>
                <w:szCs w:val="20"/>
                <w:shd w:val="clear" w:color="auto" w:fill="FFFFFF"/>
              </w:rPr>
              <w:t xml:space="preserve"> сельсовет, </w:t>
            </w:r>
            <w:r w:rsidRPr="00AD3F68">
              <w:rPr>
                <w:bCs/>
                <w:color w:val="000000"/>
                <w:sz w:val="20"/>
                <w:szCs w:val="20"/>
                <w:shd w:val="clear" w:color="auto" w:fill="FFFFFF"/>
              </w:rPr>
              <w:br/>
            </w:r>
            <w:r w:rsidRPr="00AD3F68">
              <w:rPr>
                <w:rFonts w:eastAsia="Times New Roman"/>
                <w:color w:val="000000"/>
                <w:sz w:val="20"/>
                <w:szCs w:val="20"/>
                <w:lang w:eastAsia="ru-RU"/>
              </w:rPr>
              <w:t xml:space="preserve">с. </w:t>
            </w:r>
            <w:proofErr w:type="spellStart"/>
            <w:r w:rsidRPr="00AD3F68">
              <w:rPr>
                <w:rFonts w:eastAsia="Times New Roman"/>
                <w:color w:val="000000"/>
                <w:sz w:val="20"/>
                <w:szCs w:val="20"/>
                <w:lang w:eastAsia="ru-RU"/>
              </w:rPr>
              <w:t>Капитанщино</w:t>
            </w:r>
            <w:proofErr w:type="spellEnd"/>
          </w:p>
        </w:tc>
        <w:tc>
          <w:tcPr>
            <w:tcW w:w="778" w:type="pct"/>
            <w:shd w:val="clear" w:color="auto" w:fill="auto"/>
          </w:tcPr>
          <w:p w14:paraId="2127C05C" w14:textId="171EAC45" w:rsidR="005B2012" w:rsidRPr="00AD3F68" w:rsidRDefault="005B2012" w:rsidP="005B2012">
            <w:pPr>
              <w:spacing w:line="240" w:lineRule="auto"/>
              <w:jc w:val="left"/>
              <w:rPr>
                <w:sz w:val="20"/>
                <w:szCs w:val="20"/>
              </w:rPr>
            </w:pPr>
            <w:r w:rsidRPr="00AD3F68">
              <w:rPr>
                <w:sz w:val="20"/>
                <w:szCs w:val="20"/>
              </w:rPr>
              <w:t>Протяженность — 24,8 км</w:t>
            </w:r>
          </w:p>
        </w:tc>
        <w:tc>
          <w:tcPr>
            <w:tcW w:w="536" w:type="pct"/>
            <w:shd w:val="clear" w:color="auto" w:fill="auto"/>
          </w:tcPr>
          <w:p w14:paraId="0D0B42BF" w14:textId="77777777" w:rsidR="005B2012" w:rsidRPr="00AD3F68" w:rsidRDefault="005B2012" w:rsidP="005B2012">
            <w:pPr>
              <w:spacing w:line="240" w:lineRule="auto"/>
              <w:contextualSpacing/>
              <w:jc w:val="left"/>
              <w:rPr>
                <w:sz w:val="20"/>
                <w:szCs w:val="20"/>
              </w:rPr>
            </w:pPr>
            <w:r w:rsidRPr="00AD3F68">
              <w:rPr>
                <w:sz w:val="20"/>
                <w:szCs w:val="20"/>
              </w:rPr>
              <w:t>Обеспечение водой перспективных потребителей</w:t>
            </w:r>
          </w:p>
        </w:tc>
        <w:tc>
          <w:tcPr>
            <w:tcW w:w="292" w:type="pct"/>
            <w:shd w:val="clear" w:color="auto" w:fill="auto"/>
          </w:tcPr>
          <w:p w14:paraId="040C4B25" w14:textId="13E5F4FC" w:rsidR="005B2012" w:rsidRPr="00AD3F68" w:rsidRDefault="005B2012" w:rsidP="005B2012">
            <w:pPr>
              <w:spacing w:line="240" w:lineRule="auto"/>
              <w:contextualSpacing/>
              <w:jc w:val="center"/>
              <w:rPr>
                <w:sz w:val="20"/>
                <w:szCs w:val="20"/>
              </w:rPr>
            </w:pPr>
            <w:r w:rsidRPr="00AD3F68">
              <w:rPr>
                <w:sz w:val="20"/>
                <w:szCs w:val="20"/>
              </w:rPr>
              <w:t>до 2041 года</w:t>
            </w:r>
          </w:p>
        </w:tc>
        <w:tc>
          <w:tcPr>
            <w:tcW w:w="779" w:type="pct"/>
            <w:shd w:val="clear" w:color="auto" w:fill="auto"/>
          </w:tcPr>
          <w:p w14:paraId="66AB6EEE" w14:textId="77777777" w:rsidR="005B2012" w:rsidRPr="00AD3F68" w:rsidRDefault="005B2012" w:rsidP="005B2012">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w:t>
            </w:r>
          </w:p>
        </w:tc>
        <w:tc>
          <w:tcPr>
            <w:tcW w:w="961" w:type="pct"/>
          </w:tcPr>
          <w:p w14:paraId="59CB8BE8" w14:textId="72979673" w:rsidR="005B2012" w:rsidRPr="00AD3F68" w:rsidRDefault="0024501B" w:rsidP="0024501B">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Мероприятие, предусмотренное Проектом, носящее рекомендательных характер</w:t>
            </w:r>
          </w:p>
        </w:tc>
      </w:tr>
      <w:tr w:rsidR="005B2012" w:rsidRPr="00AD3F68" w14:paraId="0E2BDE33" w14:textId="77777777" w:rsidTr="005B2012">
        <w:trPr>
          <w:trHeight w:val="20"/>
        </w:trPr>
        <w:tc>
          <w:tcPr>
            <w:tcW w:w="145" w:type="pct"/>
            <w:shd w:val="clear" w:color="auto" w:fill="auto"/>
            <w:noWrap/>
          </w:tcPr>
          <w:p w14:paraId="0AF8A0A4" w14:textId="77777777" w:rsidR="005B2012" w:rsidRPr="00AD3F68" w:rsidRDefault="005B2012" w:rsidP="005B2012">
            <w:pPr>
              <w:pStyle w:val="af8"/>
              <w:numPr>
                <w:ilvl w:val="0"/>
                <w:numId w:val="111"/>
              </w:numPr>
              <w:spacing w:after="0" w:line="240" w:lineRule="auto"/>
              <w:ind w:left="0" w:firstLine="0"/>
              <w:rPr>
                <w:rFonts w:ascii="Times New Roman" w:hAnsi="Times New Roman"/>
                <w:iCs/>
                <w:color w:val="000000"/>
                <w:sz w:val="20"/>
                <w:szCs w:val="20"/>
              </w:rPr>
            </w:pPr>
          </w:p>
        </w:tc>
        <w:tc>
          <w:tcPr>
            <w:tcW w:w="292" w:type="pct"/>
          </w:tcPr>
          <w:p w14:paraId="7F3766C0" w14:textId="77777777" w:rsidR="005B2012" w:rsidRPr="00AD3F68" w:rsidRDefault="005B2012" w:rsidP="005B2012">
            <w:pPr>
              <w:spacing w:line="240" w:lineRule="auto"/>
              <w:jc w:val="left"/>
              <w:rPr>
                <w:sz w:val="20"/>
                <w:szCs w:val="20"/>
              </w:rPr>
            </w:pPr>
            <w:r w:rsidRPr="00AD3F68">
              <w:rPr>
                <w:sz w:val="20"/>
                <w:szCs w:val="20"/>
              </w:rPr>
              <w:t>ВС.2.3</w:t>
            </w:r>
          </w:p>
        </w:tc>
        <w:tc>
          <w:tcPr>
            <w:tcW w:w="535" w:type="pct"/>
            <w:shd w:val="clear" w:color="auto" w:fill="auto"/>
            <w:noWrap/>
          </w:tcPr>
          <w:p w14:paraId="0B6DD647" w14:textId="77777777" w:rsidR="005B2012" w:rsidRPr="00AD3F68" w:rsidRDefault="005B2012" w:rsidP="005B2012">
            <w:pPr>
              <w:spacing w:line="240" w:lineRule="auto"/>
              <w:jc w:val="left"/>
              <w:rPr>
                <w:sz w:val="20"/>
                <w:szCs w:val="20"/>
              </w:rPr>
            </w:pPr>
            <w:r w:rsidRPr="00AD3F68">
              <w:rPr>
                <w:sz w:val="20"/>
                <w:szCs w:val="20"/>
              </w:rPr>
              <w:t>Водопровод</w:t>
            </w:r>
          </w:p>
        </w:tc>
        <w:tc>
          <w:tcPr>
            <w:tcW w:w="98" w:type="pct"/>
            <w:shd w:val="clear" w:color="auto" w:fill="auto"/>
            <w:noWrap/>
          </w:tcPr>
          <w:p w14:paraId="0FC22575" w14:textId="77777777" w:rsidR="005B2012" w:rsidRPr="00AD3F68" w:rsidRDefault="005B2012" w:rsidP="005B2012">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С</w:t>
            </w:r>
          </w:p>
        </w:tc>
        <w:tc>
          <w:tcPr>
            <w:tcW w:w="584" w:type="pct"/>
            <w:shd w:val="clear" w:color="auto" w:fill="auto"/>
          </w:tcPr>
          <w:p w14:paraId="2623ADCE" w14:textId="0B1B64B3" w:rsidR="005B2012" w:rsidRPr="00AD3F68" w:rsidRDefault="005B2012" w:rsidP="005B2012">
            <w:pPr>
              <w:spacing w:line="240" w:lineRule="auto"/>
              <w:jc w:val="left"/>
              <w:rPr>
                <w:sz w:val="20"/>
                <w:szCs w:val="20"/>
              </w:rPr>
            </w:pPr>
            <w:r w:rsidRPr="00AD3F68">
              <w:rPr>
                <w:bCs/>
                <w:color w:val="000000"/>
                <w:sz w:val="20"/>
                <w:szCs w:val="20"/>
                <w:shd w:val="clear" w:color="auto" w:fill="FFFFFF"/>
              </w:rPr>
              <w:t xml:space="preserve">Липецкая область, Добровский район, сельское поселение </w:t>
            </w:r>
            <w:proofErr w:type="spellStart"/>
            <w:r w:rsidRPr="00AD3F68">
              <w:rPr>
                <w:bCs/>
                <w:color w:val="000000"/>
                <w:sz w:val="20"/>
                <w:szCs w:val="20"/>
                <w:shd w:val="clear" w:color="auto" w:fill="FFFFFF"/>
              </w:rPr>
              <w:t>Коренёвщинский</w:t>
            </w:r>
            <w:proofErr w:type="spellEnd"/>
            <w:r w:rsidRPr="00AD3F68">
              <w:rPr>
                <w:bCs/>
                <w:color w:val="000000"/>
                <w:sz w:val="20"/>
                <w:szCs w:val="20"/>
                <w:shd w:val="clear" w:color="auto" w:fill="FFFFFF"/>
              </w:rPr>
              <w:t xml:space="preserve"> сельсовет, </w:t>
            </w:r>
            <w:r w:rsidRPr="00AD3F68">
              <w:rPr>
                <w:bCs/>
                <w:color w:val="000000"/>
                <w:sz w:val="20"/>
                <w:szCs w:val="20"/>
                <w:shd w:val="clear" w:color="auto" w:fill="FFFFFF"/>
              </w:rPr>
              <w:br/>
            </w:r>
            <w:r w:rsidRPr="00AD3F68">
              <w:rPr>
                <w:rFonts w:eastAsia="Times New Roman"/>
                <w:color w:val="000000"/>
                <w:sz w:val="20"/>
                <w:szCs w:val="20"/>
                <w:lang w:eastAsia="ru-RU"/>
              </w:rPr>
              <w:t xml:space="preserve">с. Горицы </w:t>
            </w:r>
          </w:p>
        </w:tc>
        <w:tc>
          <w:tcPr>
            <w:tcW w:w="778" w:type="pct"/>
            <w:shd w:val="clear" w:color="auto" w:fill="auto"/>
          </w:tcPr>
          <w:p w14:paraId="41CF896F" w14:textId="518C1B3A" w:rsidR="005B2012" w:rsidRPr="00AD3F68" w:rsidRDefault="005B2012" w:rsidP="005B2012">
            <w:pPr>
              <w:spacing w:line="240" w:lineRule="auto"/>
              <w:jc w:val="left"/>
              <w:rPr>
                <w:sz w:val="20"/>
                <w:szCs w:val="20"/>
              </w:rPr>
            </w:pPr>
            <w:r w:rsidRPr="00AD3F68">
              <w:rPr>
                <w:sz w:val="20"/>
                <w:szCs w:val="20"/>
              </w:rPr>
              <w:t>Протяженность — 3,4 км</w:t>
            </w:r>
          </w:p>
        </w:tc>
        <w:tc>
          <w:tcPr>
            <w:tcW w:w="536" w:type="pct"/>
            <w:shd w:val="clear" w:color="auto" w:fill="auto"/>
          </w:tcPr>
          <w:p w14:paraId="51D839BF" w14:textId="77777777" w:rsidR="005B2012" w:rsidRPr="00AD3F68" w:rsidRDefault="005B2012" w:rsidP="005B2012">
            <w:pPr>
              <w:spacing w:line="240" w:lineRule="auto"/>
              <w:contextualSpacing/>
              <w:jc w:val="left"/>
              <w:rPr>
                <w:sz w:val="20"/>
                <w:szCs w:val="20"/>
              </w:rPr>
            </w:pPr>
            <w:r w:rsidRPr="00AD3F68">
              <w:rPr>
                <w:sz w:val="20"/>
                <w:szCs w:val="20"/>
              </w:rPr>
              <w:t>Обеспечение водой перспективных потребителей</w:t>
            </w:r>
          </w:p>
        </w:tc>
        <w:tc>
          <w:tcPr>
            <w:tcW w:w="292" w:type="pct"/>
            <w:shd w:val="clear" w:color="auto" w:fill="auto"/>
          </w:tcPr>
          <w:p w14:paraId="6F2C26BB" w14:textId="6EE23721" w:rsidR="005B2012" w:rsidRPr="00AD3F68" w:rsidRDefault="005B2012" w:rsidP="005B2012">
            <w:pPr>
              <w:spacing w:line="240" w:lineRule="auto"/>
              <w:contextualSpacing/>
              <w:jc w:val="center"/>
              <w:rPr>
                <w:sz w:val="20"/>
                <w:szCs w:val="20"/>
              </w:rPr>
            </w:pPr>
            <w:r w:rsidRPr="00AD3F68">
              <w:rPr>
                <w:sz w:val="20"/>
                <w:szCs w:val="20"/>
              </w:rPr>
              <w:t>до 2041 года</w:t>
            </w:r>
          </w:p>
        </w:tc>
        <w:tc>
          <w:tcPr>
            <w:tcW w:w="779" w:type="pct"/>
            <w:shd w:val="clear" w:color="auto" w:fill="auto"/>
          </w:tcPr>
          <w:p w14:paraId="0BD6C5AE" w14:textId="77777777" w:rsidR="005B2012" w:rsidRPr="00AD3F68" w:rsidRDefault="005B2012" w:rsidP="005B2012">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w:t>
            </w:r>
          </w:p>
        </w:tc>
        <w:tc>
          <w:tcPr>
            <w:tcW w:w="961" w:type="pct"/>
          </w:tcPr>
          <w:p w14:paraId="496A4D7F" w14:textId="3FB5584B" w:rsidR="005B2012" w:rsidRPr="00AD3F68" w:rsidRDefault="0024501B" w:rsidP="0024501B">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Мероприятие, предусмотренное Проектом, носящее рекомендательных характер</w:t>
            </w:r>
          </w:p>
        </w:tc>
      </w:tr>
    </w:tbl>
    <w:p w14:paraId="43F814EE" w14:textId="77777777" w:rsidR="000E0A1D" w:rsidRPr="00AD3F68" w:rsidRDefault="000E0A1D" w:rsidP="000E0A1D">
      <w:pPr>
        <w:spacing w:line="240" w:lineRule="auto"/>
        <w:rPr>
          <w:rFonts w:eastAsia="Times New Roman"/>
          <w:sz w:val="20"/>
          <w:szCs w:val="20"/>
          <w:lang w:eastAsia="ru-RU"/>
        </w:rPr>
      </w:pPr>
      <w:r w:rsidRPr="00AD3F68">
        <w:rPr>
          <w:rFonts w:eastAsia="Times New Roman"/>
          <w:sz w:val="20"/>
          <w:szCs w:val="20"/>
          <w:lang w:eastAsia="ru-RU"/>
        </w:rPr>
        <w:t>Примечания:</w:t>
      </w:r>
    </w:p>
    <w:p w14:paraId="1F47D677" w14:textId="77777777" w:rsidR="000E0A1D" w:rsidRPr="00AD3F68" w:rsidRDefault="000E0A1D" w:rsidP="000E0A1D">
      <w:pPr>
        <w:spacing w:line="240" w:lineRule="auto"/>
        <w:rPr>
          <w:rFonts w:eastAsia="Times New Roman"/>
          <w:sz w:val="20"/>
          <w:szCs w:val="20"/>
          <w:lang w:eastAsia="ru-RU"/>
        </w:rPr>
      </w:pPr>
      <w:r w:rsidRPr="00AD3F68">
        <w:rPr>
          <w:sz w:val="20"/>
          <w:szCs w:val="20"/>
        </w:rPr>
        <w:t>* С – строительство, Р – реконструкция;</w:t>
      </w:r>
    </w:p>
    <w:p w14:paraId="21FB4B34" w14:textId="77777777" w:rsidR="000E0A1D" w:rsidRPr="00AD3F68" w:rsidRDefault="000E0A1D" w:rsidP="000E0A1D">
      <w:pPr>
        <w:spacing w:after="120" w:line="240" w:lineRule="auto"/>
        <w:rPr>
          <w:rFonts w:eastAsia="Times New Roman"/>
          <w:sz w:val="20"/>
          <w:szCs w:val="20"/>
          <w:lang w:eastAsia="ru-RU"/>
        </w:rPr>
      </w:pPr>
      <w:r w:rsidRPr="00AD3F68">
        <w:rPr>
          <w:rFonts w:eastAsia="Times New Roman"/>
          <w:sz w:val="20"/>
          <w:szCs w:val="20"/>
          <w:lang w:eastAsia="ru-RU"/>
        </w:rPr>
        <w:t>** Мощности и характеристики объектов водоснабжения необходимо уточнить при рабочем проектировании.</w:t>
      </w:r>
    </w:p>
    <w:p w14:paraId="4080D7AB" w14:textId="77777777" w:rsidR="000E0A1D" w:rsidRPr="00AD3F68" w:rsidRDefault="000E0A1D" w:rsidP="000E0A1D">
      <w:pPr>
        <w:spacing w:line="240" w:lineRule="auto"/>
        <w:jc w:val="left"/>
        <w:rPr>
          <w:rFonts w:eastAsia="Times New Roman"/>
          <w:sz w:val="20"/>
          <w:szCs w:val="20"/>
          <w:lang w:eastAsia="ru-RU"/>
        </w:rPr>
        <w:sectPr w:rsidR="000E0A1D" w:rsidRPr="00AD3F68" w:rsidSect="001D6D77">
          <w:pgSz w:w="16839" w:h="11907" w:orient="landscape" w:code="9"/>
          <w:pgMar w:top="1134" w:right="1134" w:bottom="567" w:left="1134" w:header="567" w:footer="567" w:gutter="0"/>
          <w:cols w:space="720"/>
          <w:noEndnote/>
          <w:docGrid w:linePitch="326"/>
        </w:sectPr>
      </w:pPr>
    </w:p>
    <w:p w14:paraId="29DE836E" w14:textId="77777777" w:rsidR="000E0A1D" w:rsidRPr="00AD3F68" w:rsidRDefault="000E0A1D" w:rsidP="000E0A1D">
      <w:pPr>
        <w:spacing w:line="276" w:lineRule="auto"/>
        <w:ind w:firstLine="709"/>
        <w:jc w:val="left"/>
        <w:rPr>
          <w:b/>
          <w:szCs w:val="24"/>
        </w:rPr>
      </w:pPr>
      <w:r w:rsidRPr="00AD3F68">
        <w:rPr>
          <w:b/>
          <w:szCs w:val="24"/>
        </w:rPr>
        <w:lastRenderedPageBreak/>
        <w:t>Расчет водопотребления</w:t>
      </w:r>
    </w:p>
    <w:p w14:paraId="5864D14D" w14:textId="6C4A0F42" w:rsidR="000E0A1D" w:rsidRPr="00AD3F68" w:rsidRDefault="000E0A1D" w:rsidP="000E0A1D">
      <w:pPr>
        <w:tabs>
          <w:tab w:val="left" w:pos="142"/>
        </w:tabs>
        <w:spacing w:line="276" w:lineRule="auto"/>
        <w:ind w:firstLine="709"/>
        <w:rPr>
          <w:szCs w:val="24"/>
          <w:lang w:eastAsia="ru-RU"/>
        </w:rPr>
      </w:pPr>
      <w:r w:rsidRPr="00AD3F68">
        <w:rPr>
          <w:szCs w:val="24"/>
          <w:lang w:eastAsia="ru-RU"/>
        </w:rPr>
        <w:t xml:space="preserve">Расчетный (средний за год) суточный расход воды на хозяйственно-питьевые нужды в </w:t>
      </w:r>
      <w:proofErr w:type="spellStart"/>
      <w:r w:rsidR="00300505" w:rsidRPr="00AD3F68">
        <w:rPr>
          <w:rFonts w:eastAsia="Times New Roman"/>
          <w:bCs/>
          <w:szCs w:val="24"/>
          <w:lang w:eastAsia="ru-RU"/>
        </w:rPr>
        <w:t>Коренё</w:t>
      </w:r>
      <w:r w:rsidRPr="00AD3F68">
        <w:rPr>
          <w:rFonts w:eastAsia="Times New Roman"/>
          <w:bCs/>
          <w:szCs w:val="24"/>
          <w:lang w:eastAsia="ru-RU"/>
        </w:rPr>
        <w:t>вщинском</w:t>
      </w:r>
      <w:proofErr w:type="spellEnd"/>
      <w:r w:rsidRPr="00AD3F68">
        <w:rPr>
          <w:szCs w:val="28"/>
        </w:rPr>
        <w:t xml:space="preserve"> сельсовете</w:t>
      </w:r>
      <w:r w:rsidRPr="00AD3F68">
        <w:rPr>
          <w:szCs w:val="24"/>
        </w:rPr>
        <w:t xml:space="preserve"> </w:t>
      </w:r>
      <w:r w:rsidRPr="00AD3F68">
        <w:rPr>
          <w:szCs w:val="24"/>
          <w:lang w:eastAsia="ru-RU"/>
        </w:rPr>
        <w:t>определен в соответствии с таблицей 1 СП 31.13330.2012</w:t>
      </w:r>
      <w:r w:rsidRPr="00AD3F68">
        <w:t xml:space="preserve"> «</w:t>
      </w:r>
      <w:r w:rsidRPr="00AD3F68">
        <w:rPr>
          <w:szCs w:val="24"/>
          <w:lang w:eastAsia="ru-RU"/>
        </w:rPr>
        <w:t xml:space="preserve">Свод правил. Водоснабжение. Наружные сети и сооружения. Актуализированная редакция </w:t>
      </w:r>
      <w:r w:rsidR="00D06C69" w:rsidRPr="00AD3F68">
        <w:rPr>
          <w:szCs w:val="24"/>
          <w:lang w:eastAsia="ru-RU"/>
        </w:rPr>
        <w:br/>
      </w:r>
      <w:r w:rsidRPr="00AD3F68">
        <w:rPr>
          <w:szCs w:val="24"/>
          <w:lang w:eastAsia="ru-RU"/>
        </w:rPr>
        <w:t xml:space="preserve">СНиП 2.04.02-84*», где удельное водопотребление включает расходы воды на хозяйственно-питьевые и бытовые нужды в общественных зданиях. Расчетный расход воды в сутки наибольшего водопотребления определен при коэффициенте суточной неравномерности </w:t>
      </w:r>
      <w:proofErr w:type="spellStart"/>
      <w:r w:rsidRPr="00AD3F68">
        <w:rPr>
          <w:szCs w:val="24"/>
          <w:lang w:eastAsia="ru-RU"/>
        </w:rPr>
        <w:t>К</w:t>
      </w:r>
      <w:r w:rsidRPr="00AD3F68">
        <w:rPr>
          <w:szCs w:val="24"/>
          <w:vertAlign w:val="subscript"/>
          <w:lang w:eastAsia="ru-RU"/>
        </w:rPr>
        <w:t>сут.max</w:t>
      </w:r>
      <w:proofErr w:type="spellEnd"/>
      <w:r w:rsidR="00D06C69" w:rsidRPr="00AD3F68">
        <w:rPr>
          <w:szCs w:val="24"/>
          <w:vertAlign w:val="subscript"/>
          <w:lang w:eastAsia="ru-RU"/>
        </w:rPr>
        <w:t xml:space="preserve"> </w:t>
      </w:r>
      <w:r w:rsidRPr="00AD3F68">
        <w:rPr>
          <w:szCs w:val="24"/>
          <w:lang w:eastAsia="ru-RU"/>
        </w:rPr>
        <w:t>=</w:t>
      </w:r>
      <w:r w:rsidR="00D06C69" w:rsidRPr="00AD3F68">
        <w:rPr>
          <w:szCs w:val="24"/>
          <w:lang w:eastAsia="ru-RU"/>
        </w:rPr>
        <w:t xml:space="preserve"> </w:t>
      </w:r>
      <w:r w:rsidRPr="00AD3F68">
        <w:rPr>
          <w:szCs w:val="24"/>
          <w:lang w:eastAsia="ru-RU"/>
        </w:rPr>
        <w:t>1,2.</w:t>
      </w:r>
    </w:p>
    <w:p w14:paraId="2EBE559C" w14:textId="3DE02442" w:rsidR="000E0A1D" w:rsidRPr="00AD3F68" w:rsidRDefault="000E0A1D" w:rsidP="000E0A1D">
      <w:pPr>
        <w:tabs>
          <w:tab w:val="left" w:pos="142"/>
        </w:tabs>
        <w:spacing w:line="276" w:lineRule="auto"/>
        <w:ind w:firstLine="709"/>
        <w:rPr>
          <w:szCs w:val="24"/>
          <w:lang w:eastAsia="ru-RU"/>
        </w:rPr>
      </w:pPr>
      <w:r w:rsidRPr="00AD3F68">
        <w:rPr>
          <w:szCs w:val="24"/>
          <w:lang w:eastAsia="ru-RU"/>
        </w:rPr>
        <w:t xml:space="preserve">В связи с отсутствием данных о площадях по видам благоустройства, в соответствии с примечанием 1 таблицы 3 СП 31.13330.2012 </w:t>
      </w:r>
      <w:r w:rsidRPr="00AD3F68">
        <w:t xml:space="preserve">«Свод правил. </w:t>
      </w:r>
      <w:r w:rsidRPr="00AD3F68">
        <w:rPr>
          <w:szCs w:val="24"/>
          <w:lang w:eastAsia="ru-RU"/>
        </w:rPr>
        <w:t xml:space="preserve">Водоснабжение. Наружные сети и сооружения. Актуализированная редакция СНиП 2.04.02-84*» </w:t>
      </w:r>
      <w:r w:rsidR="00D06C69" w:rsidRPr="00AD3F68">
        <w:rPr>
          <w:szCs w:val="24"/>
          <w:lang w:eastAsia="ru-RU"/>
        </w:rPr>
        <w:t>—</w:t>
      </w:r>
      <w:r w:rsidRPr="00AD3F68">
        <w:rPr>
          <w:szCs w:val="24"/>
          <w:lang w:eastAsia="ru-RU"/>
        </w:rPr>
        <w:t xml:space="preserve"> удельное среднесуточное за поливочный сезон потребление воды на поливку в расчете на одного жителя принято 50 л/сутки с учетом климатических условий, мощности источника водоснабжения, степени благоустройства населенного пункта. Количество поливок принято – 1 раз в сутки.</w:t>
      </w:r>
    </w:p>
    <w:p w14:paraId="56E704F5" w14:textId="42E774DD" w:rsidR="000E0A1D" w:rsidRPr="00AD3F68" w:rsidRDefault="000E0A1D" w:rsidP="000E0A1D">
      <w:pPr>
        <w:spacing w:line="276" w:lineRule="auto"/>
        <w:ind w:firstLine="709"/>
        <w:rPr>
          <w:szCs w:val="24"/>
        </w:rPr>
        <w:sectPr w:rsidR="000E0A1D" w:rsidRPr="00AD3F68" w:rsidSect="001D6D77">
          <w:pgSz w:w="11907" w:h="16839" w:code="9"/>
          <w:pgMar w:top="1134" w:right="567" w:bottom="1134" w:left="1134" w:header="567" w:footer="567" w:gutter="0"/>
          <w:cols w:space="720"/>
          <w:noEndnote/>
          <w:docGrid w:linePitch="299"/>
        </w:sectPr>
      </w:pPr>
      <w:r w:rsidRPr="00AD3F68">
        <w:rPr>
          <w:szCs w:val="24"/>
        </w:rPr>
        <w:t xml:space="preserve">Расчет расходов водопотребления </w:t>
      </w:r>
      <w:proofErr w:type="spellStart"/>
      <w:r w:rsidRPr="00AD3F68">
        <w:rPr>
          <w:rFonts w:eastAsia="Times New Roman"/>
          <w:bCs/>
          <w:szCs w:val="24"/>
          <w:lang w:eastAsia="ru-RU"/>
        </w:rPr>
        <w:t>Корен</w:t>
      </w:r>
      <w:r w:rsidR="00573F53" w:rsidRPr="00AD3F68">
        <w:rPr>
          <w:rFonts w:eastAsia="Times New Roman"/>
          <w:bCs/>
          <w:szCs w:val="24"/>
          <w:lang w:eastAsia="ru-RU"/>
        </w:rPr>
        <w:t>ё</w:t>
      </w:r>
      <w:r w:rsidRPr="00AD3F68">
        <w:rPr>
          <w:rFonts w:eastAsia="Times New Roman"/>
          <w:bCs/>
          <w:szCs w:val="24"/>
          <w:lang w:eastAsia="ru-RU"/>
        </w:rPr>
        <w:t>вщинского</w:t>
      </w:r>
      <w:proofErr w:type="spellEnd"/>
      <w:r w:rsidRPr="00AD3F68">
        <w:rPr>
          <w:szCs w:val="28"/>
        </w:rPr>
        <w:t xml:space="preserve"> сельсовета</w:t>
      </w:r>
      <w:r w:rsidRPr="00AD3F68">
        <w:rPr>
          <w:szCs w:val="24"/>
        </w:rPr>
        <w:t xml:space="preserve"> представлен в таблице </w:t>
      </w:r>
      <w:r w:rsidR="00D06C69" w:rsidRPr="00AD3F68">
        <w:rPr>
          <w:szCs w:val="24"/>
        </w:rPr>
        <w:t>3.8.3</w:t>
      </w:r>
      <w:r w:rsidRPr="00AD3F68">
        <w:rPr>
          <w:szCs w:val="24"/>
        </w:rPr>
        <w:t>.</w:t>
      </w:r>
    </w:p>
    <w:p w14:paraId="77B60930" w14:textId="5B4B0A1E" w:rsidR="000E0A1D" w:rsidRPr="00AD3F68" w:rsidRDefault="000E0A1D" w:rsidP="000E0A1D">
      <w:pPr>
        <w:spacing w:line="276" w:lineRule="auto"/>
        <w:ind w:right="-2" w:firstLine="709"/>
        <w:jc w:val="right"/>
        <w:rPr>
          <w:rFonts w:eastAsia="Times New Roman"/>
          <w:iCs/>
          <w:color w:val="000000"/>
          <w:szCs w:val="24"/>
          <w:lang w:eastAsia="ru-RU"/>
        </w:rPr>
      </w:pPr>
      <w:r w:rsidRPr="00AD3F68">
        <w:rPr>
          <w:rFonts w:eastAsia="Times New Roman"/>
          <w:iCs/>
          <w:color w:val="000000"/>
          <w:szCs w:val="24"/>
          <w:lang w:eastAsia="ru-RU"/>
        </w:rPr>
        <w:lastRenderedPageBreak/>
        <w:t xml:space="preserve">Таблица </w:t>
      </w:r>
      <w:r w:rsidR="00D06C69" w:rsidRPr="00AD3F68">
        <w:rPr>
          <w:rFonts w:eastAsia="Times New Roman"/>
          <w:iCs/>
          <w:color w:val="000000"/>
          <w:szCs w:val="24"/>
          <w:lang w:eastAsia="ru-RU"/>
        </w:rPr>
        <w:t>3.8.3</w:t>
      </w:r>
    </w:p>
    <w:p w14:paraId="1D8B5CA4" w14:textId="77777777" w:rsidR="000E0A1D" w:rsidRPr="00AD3F68" w:rsidRDefault="000E0A1D" w:rsidP="000E0A1D">
      <w:pPr>
        <w:spacing w:before="120" w:after="120" w:line="276" w:lineRule="auto"/>
        <w:jc w:val="center"/>
        <w:rPr>
          <w:szCs w:val="24"/>
        </w:rPr>
      </w:pPr>
      <w:r w:rsidRPr="00AD3F68">
        <w:rPr>
          <w:rFonts w:eastAsia="Times New Roman"/>
          <w:iCs/>
          <w:color w:val="000000"/>
          <w:szCs w:val="24"/>
          <w:lang w:eastAsia="ru-RU"/>
        </w:rPr>
        <w:t xml:space="preserve">Расчет расходов водопотребления </w:t>
      </w:r>
    </w:p>
    <w:tbl>
      <w:tblPr>
        <w:tblStyle w:val="1ff8"/>
        <w:tblW w:w="5000" w:type="pct"/>
        <w:tblLayout w:type="fixed"/>
        <w:tblLook w:val="04A0" w:firstRow="1" w:lastRow="0" w:firstColumn="1" w:lastColumn="0" w:noHBand="0" w:noVBand="1"/>
      </w:tblPr>
      <w:tblGrid>
        <w:gridCol w:w="563"/>
        <w:gridCol w:w="1558"/>
        <w:gridCol w:w="708"/>
        <w:gridCol w:w="713"/>
        <w:gridCol w:w="708"/>
        <w:gridCol w:w="711"/>
        <w:gridCol w:w="847"/>
        <w:gridCol w:w="850"/>
        <w:gridCol w:w="990"/>
        <w:gridCol w:w="850"/>
        <w:gridCol w:w="1002"/>
        <w:gridCol w:w="984"/>
        <w:gridCol w:w="1136"/>
        <w:gridCol w:w="990"/>
        <w:gridCol w:w="993"/>
        <w:gridCol w:w="958"/>
      </w:tblGrid>
      <w:tr w:rsidR="000E0A1D" w:rsidRPr="00AD3F68" w14:paraId="5CEA68AA" w14:textId="77777777" w:rsidTr="001D6D77">
        <w:trPr>
          <w:tblHeader/>
        </w:trPr>
        <w:tc>
          <w:tcPr>
            <w:tcW w:w="193" w:type="pct"/>
            <w:vMerge w:val="restart"/>
            <w:tcBorders>
              <w:top w:val="single" w:sz="4" w:space="0" w:color="auto"/>
              <w:left w:val="single" w:sz="4" w:space="0" w:color="auto"/>
              <w:bottom w:val="nil"/>
              <w:right w:val="single" w:sz="4" w:space="0" w:color="auto"/>
            </w:tcBorders>
            <w:vAlign w:val="center"/>
            <w:hideMark/>
          </w:tcPr>
          <w:p w14:paraId="066DD021" w14:textId="77777777" w:rsidR="000E0A1D" w:rsidRPr="00AD3F68" w:rsidRDefault="000E0A1D" w:rsidP="001D6D77">
            <w:pPr>
              <w:spacing w:line="240" w:lineRule="auto"/>
              <w:jc w:val="center"/>
              <w:rPr>
                <w:b/>
                <w:sz w:val="20"/>
                <w:lang w:eastAsia="ru-RU"/>
              </w:rPr>
            </w:pPr>
            <w:r w:rsidRPr="00AD3F68">
              <w:rPr>
                <w:szCs w:val="24"/>
              </w:rPr>
              <w:br w:type="page"/>
            </w:r>
            <w:r w:rsidRPr="00AD3F68">
              <w:rPr>
                <w:b/>
                <w:sz w:val="20"/>
                <w:lang w:eastAsia="ru-RU"/>
              </w:rPr>
              <w:t>№</w:t>
            </w:r>
          </w:p>
        </w:tc>
        <w:tc>
          <w:tcPr>
            <w:tcW w:w="535" w:type="pct"/>
            <w:vMerge w:val="restart"/>
            <w:tcBorders>
              <w:top w:val="single" w:sz="4" w:space="0" w:color="auto"/>
              <w:left w:val="single" w:sz="4" w:space="0" w:color="auto"/>
              <w:bottom w:val="nil"/>
              <w:right w:val="single" w:sz="4" w:space="0" w:color="auto"/>
            </w:tcBorders>
            <w:textDirection w:val="btLr"/>
            <w:vAlign w:val="center"/>
            <w:hideMark/>
          </w:tcPr>
          <w:p w14:paraId="3DD63F94" w14:textId="77777777" w:rsidR="000E0A1D" w:rsidRPr="00AD3F68" w:rsidRDefault="000E0A1D" w:rsidP="001D6D77">
            <w:pPr>
              <w:spacing w:line="240" w:lineRule="auto"/>
              <w:ind w:left="113" w:right="113"/>
              <w:jc w:val="center"/>
              <w:rPr>
                <w:b/>
                <w:sz w:val="20"/>
                <w:lang w:eastAsia="ru-RU"/>
              </w:rPr>
            </w:pPr>
            <w:r w:rsidRPr="00AD3F68">
              <w:rPr>
                <w:b/>
                <w:sz w:val="20"/>
                <w:lang w:eastAsia="ru-RU"/>
              </w:rPr>
              <w:t>Населенный пункт</w:t>
            </w:r>
          </w:p>
        </w:tc>
        <w:tc>
          <w:tcPr>
            <w:tcW w:w="488" w:type="pct"/>
            <w:gridSpan w:val="2"/>
            <w:tcBorders>
              <w:top w:val="single" w:sz="4" w:space="0" w:color="auto"/>
              <w:left w:val="single" w:sz="4" w:space="0" w:color="auto"/>
              <w:bottom w:val="single" w:sz="4" w:space="0" w:color="auto"/>
              <w:right w:val="single" w:sz="4" w:space="0" w:color="auto"/>
            </w:tcBorders>
            <w:vAlign w:val="center"/>
            <w:hideMark/>
          </w:tcPr>
          <w:p w14:paraId="5F51F671" w14:textId="77777777" w:rsidR="000E0A1D" w:rsidRPr="00AD3F68" w:rsidRDefault="000E0A1D" w:rsidP="001D6D77">
            <w:pPr>
              <w:spacing w:line="240" w:lineRule="auto"/>
              <w:jc w:val="center"/>
              <w:rPr>
                <w:b/>
                <w:sz w:val="20"/>
                <w:lang w:eastAsia="ru-RU"/>
              </w:rPr>
            </w:pPr>
            <w:r w:rsidRPr="00AD3F68">
              <w:rPr>
                <w:b/>
                <w:sz w:val="20"/>
                <w:lang w:eastAsia="ru-RU"/>
              </w:rPr>
              <w:t>Население, человек</w:t>
            </w:r>
          </w:p>
        </w:tc>
        <w:tc>
          <w:tcPr>
            <w:tcW w:w="487" w:type="pct"/>
            <w:gridSpan w:val="2"/>
            <w:tcBorders>
              <w:top w:val="single" w:sz="4" w:space="0" w:color="auto"/>
              <w:left w:val="single" w:sz="4" w:space="0" w:color="auto"/>
              <w:bottom w:val="single" w:sz="4" w:space="0" w:color="auto"/>
              <w:right w:val="single" w:sz="4" w:space="0" w:color="auto"/>
            </w:tcBorders>
            <w:vAlign w:val="center"/>
            <w:hideMark/>
          </w:tcPr>
          <w:p w14:paraId="6668398C" w14:textId="77777777" w:rsidR="000E0A1D" w:rsidRPr="00AD3F68" w:rsidRDefault="000E0A1D" w:rsidP="001D6D77">
            <w:pPr>
              <w:spacing w:line="240" w:lineRule="auto"/>
              <w:jc w:val="center"/>
              <w:rPr>
                <w:b/>
                <w:sz w:val="20"/>
                <w:lang w:eastAsia="ru-RU"/>
              </w:rPr>
            </w:pPr>
            <w:r w:rsidRPr="00AD3F68">
              <w:rPr>
                <w:b/>
                <w:sz w:val="20"/>
                <w:lang w:eastAsia="ru-RU"/>
              </w:rPr>
              <w:t>Удельное водопотребление, л/</w:t>
            </w:r>
            <w:proofErr w:type="spellStart"/>
            <w:r w:rsidRPr="00AD3F68">
              <w:rPr>
                <w:b/>
                <w:sz w:val="20"/>
                <w:lang w:eastAsia="ru-RU"/>
              </w:rPr>
              <w:t>сут</w:t>
            </w:r>
            <w:proofErr w:type="spellEnd"/>
            <w:r w:rsidRPr="00AD3F68">
              <w:rPr>
                <w:b/>
                <w:sz w:val="20"/>
                <w:lang w:eastAsia="ru-RU"/>
              </w:rPr>
              <w:t>/чел.</w:t>
            </w:r>
          </w:p>
        </w:tc>
        <w:tc>
          <w:tcPr>
            <w:tcW w:w="3296" w:type="pct"/>
            <w:gridSpan w:val="10"/>
            <w:tcBorders>
              <w:top w:val="single" w:sz="4" w:space="0" w:color="auto"/>
              <w:left w:val="single" w:sz="4" w:space="0" w:color="auto"/>
              <w:bottom w:val="single" w:sz="4" w:space="0" w:color="auto"/>
              <w:right w:val="single" w:sz="4" w:space="0" w:color="auto"/>
            </w:tcBorders>
            <w:vAlign w:val="center"/>
          </w:tcPr>
          <w:p w14:paraId="47748A4C" w14:textId="77777777" w:rsidR="000E0A1D" w:rsidRPr="00AD3F68" w:rsidRDefault="000E0A1D" w:rsidP="001D6D77">
            <w:pPr>
              <w:spacing w:line="240" w:lineRule="auto"/>
              <w:jc w:val="center"/>
              <w:rPr>
                <w:b/>
                <w:sz w:val="20"/>
                <w:lang w:eastAsia="ru-RU"/>
              </w:rPr>
            </w:pPr>
            <w:r w:rsidRPr="00AD3F68">
              <w:rPr>
                <w:b/>
                <w:sz w:val="20"/>
                <w:lang w:eastAsia="ru-RU"/>
              </w:rPr>
              <w:t>Расчетный расход, м</w:t>
            </w:r>
            <w:r w:rsidRPr="00AD3F68">
              <w:rPr>
                <w:b/>
                <w:sz w:val="20"/>
                <w:vertAlign w:val="superscript"/>
                <w:lang w:eastAsia="ru-RU"/>
              </w:rPr>
              <w:t>3</w:t>
            </w:r>
            <w:r w:rsidRPr="00AD3F68">
              <w:rPr>
                <w:b/>
                <w:sz w:val="20"/>
                <w:lang w:eastAsia="ru-RU"/>
              </w:rPr>
              <w:t>/</w:t>
            </w:r>
            <w:proofErr w:type="spellStart"/>
            <w:r w:rsidRPr="00AD3F68">
              <w:rPr>
                <w:b/>
                <w:sz w:val="20"/>
                <w:lang w:eastAsia="ru-RU"/>
              </w:rPr>
              <w:t>сут</w:t>
            </w:r>
            <w:proofErr w:type="spellEnd"/>
          </w:p>
        </w:tc>
      </w:tr>
      <w:tr w:rsidR="000E0A1D" w:rsidRPr="00AD3F68" w14:paraId="3B07764E" w14:textId="77777777" w:rsidTr="001D6D77">
        <w:trPr>
          <w:trHeight w:val="341"/>
          <w:tblHeader/>
        </w:trPr>
        <w:tc>
          <w:tcPr>
            <w:tcW w:w="193" w:type="pct"/>
            <w:vMerge/>
            <w:tcBorders>
              <w:top w:val="single" w:sz="4" w:space="0" w:color="auto"/>
              <w:left w:val="single" w:sz="4" w:space="0" w:color="auto"/>
              <w:bottom w:val="nil"/>
              <w:right w:val="single" w:sz="4" w:space="0" w:color="auto"/>
            </w:tcBorders>
            <w:vAlign w:val="center"/>
            <w:hideMark/>
          </w:tcPr>
          <w:p w14:paraId="27BE208B" w14:textId="77777777" w:rsidR="000E0A1D" w:rsidRPr="00AD3F68" w:rsidRDefault="000E0A1D" w:rsidP="001D6D77">
            <w:pPr>
              <w:spacing w:line="240" w:lineRule="auto"/>
              <w:jc w:val="left"/>
              <w:rPr>
                <w:b/>
                <w:sz w:val="20"/>
                <w:lang w:eastAsia="ru-RU"/>
              </w:rPr>
            </w:pPr>
          </w:p>
        </w:tc>
        <w:tc>
          <w:tcPr>
            <w:tcW w:w="535" w:type="pct"/>
            <w:vMerge/>
            <w:tcBorders>
              <w:top w:val="single" w:sz="4" w:space="0" w:color="auto"/>
              <w:left w:val="single" w:sz="4" w:space="0" w:color="auto"/>
              <w:bottom w:val="nil"/>
              <w:right w:val="single" w:sz="4" w:space="0" w:color="auto"/>
            </w:tcBorders>
            <w:vAlign w:val="center"/>
            <w:hideMark/>
          </w:tcPr>
          <w:p w14:paraId="43F345B8" w14:textId="77777777" w:rsidR="000E0A1D" w:rsidRPr="00AD3F68" w:rsidRDefault="000E0A1D" w:rsidP="001D6D77">
            <w:pPr>
              <w:spacing w:line="240" w:lineRule="auto"/>
              <w:jc w:val="left"/>
              <w:rPr>
                <w:b/>
                <w:sz w:val="20"/>
                <w:lang w:eastAsia="ru-RU"/>
              </w:rPr>
            </w:pPr>
          </w:p>
        </w:tc>
        <w:tc>
          <w:tcPr>
            <w:tcW w:w="243" w:type="pct"/>
            <w:vMerge w:val="restart"/>
            <w:tcBorders>
              <w:top w:val="single" w:sz="4" w:space="0" w:color="auto"/>
              <w:left w:val="single" w:sz="4" w:space="0" w:color="auto"/>
              <w:bottom w:val="nil"/>
              <w:right w:val="single" w:sz="4" w:space="0" w:color="auto"/>
            </w:tcBorders>
            <w:textDirection w:val="btLr"/>
            <w:vAlign w:val="center"/>
            <w:hideMark/>
          </w:tcPr>
          <w:p w14:paraId="66C679C9" w14:textId="77777777" w:rsidR="000E0A1D" w:rsidRPr="00AD3F68" w:rsidRDefault="000E0A1D" w:rsidP="001D6D77">
            <w:pPr>
              <w:spacing w:line="240" w:lineRule="auto"/>
              <w:jc w:val="center"/>
              <w:rPr>
                <w:b/>
                <w:sz w:val="20"/>
                <w:lang w:eastAsia="ru-RU"/>
              </w:rPr>
            </w:pPr>
            <w:r w:rsidRPr="00AD3F68">
              <w:rPr>
                <w:b/>
                <w:sz w:val="20"/>
                <w:lang w:eastAsia="ru-RU"/>
              </w:rPr>
              <w:t>первая очередь</w:t>
            </w:r>
          </w:p>
        </w:tc>
        <w:tc>
          <w:tcPr>
            <w:tcW w:w="245" w:type="pct"/>
            <w:vMerge w:val="restart"/>
            <w:tcBorders>
              <w:top w:val="single" w:sz="4" w:space="0" w:color="auto"/>
              <w:left w:val="single" w:sz="4" w:space="0" w:color="auto"/>
              <w:bottom w:val="nil"/>
              <w:right w:val="single" w:sz="4" w:space="0" w:color="auto"/>
            </w:tcBorders>
            <w:textDirection w:val="btLr"/>
            <w:vAlign w:val="center"/>
            <w:hideMark/>
          </w:tcPr>
          <w:p w14:paraId="673AFAF8" w14:textId="77777777" w:rsidR="000E0A1D" w:rsidRPr="00AD3F68" w:rsidRDefault="000E0A1D" w:rsidP="001D6D77">
            <w:pPr>
              <w:spacing w:line="240" w:lineRule="auto"/>
              <w:jc w:val="center"/>
              <w:rPr>
                <w:b/>
                <w:sz w:val="20"/>
                <w:lang w:eastAsia="ru-RU"/>
              </w:rPr>
            </w:pPr>
            <w:r w:rsidRPr="00AD3F68">
              <w:rPr>
                <w:b/>
                <w:sz w:val="20"/>
                <w:lang w:eastAsia="ru-RU"/>
              </w:rPr>
              <w:t>расчетный срок</w:t>
            </w:r>
          </w:p>
        </w:tc>
        <w:tc>
          <w:tcPr>
            <w:tcW w:w="243" w:type="pct"/>
            <w:vMerge w:val="restart"/>
            <w:tcBorders>
              <w:top w:val="single" w:sz="4" w:space="0" w:color="auto"/>
              <w:left w:val="single" w:sz="4" w:space="0" w:color="auto"/>
              <w:bottom w:val="nil"/>
              <w:right w:val="single" w:sz="4" w:space="0" w:color="auto"/>
            </w:tcBorders>
            <w:textDirection w:val="btLr"/>
            <w:vAlign w:val="center"/>
            <w:hideMark/>
          </w:tcPr>
          <w:p w14:paraId="5CBAEBF6" w14:textId="77777777" w:rsidR="000E0A1D" w:rsidRPr="00AD3F68" w:rsidRDefault="000E0A1D" w:rsidP="001D6D77">
            <w:pPr>
              <w:spacing w:line="240" w:lineRule="auto"/>
              <w:jc w:val="center"/>
              <w:rPr>
                <w:b/>
                <w:sz w:val="20"/>
                <w:lang w:eastAsia="ru-RU"/>
              </w:rPr>
            </w:pPr>
            <w:r w:rsidRPr="00AD3F68">
              <w:rPr>
                <w:b/>
                <w:sz w:val="20"/>
                <w:lang w:eastAsia="ru-RU"/>
              </w:rPr>
              <w:t>первая очередь</w:t>
            </w:r>
          </w:p>
        </w:tc>
        <w:tc>
          <w:tcPr>
            <w:tcW w:w="244" w:type="pct"/>
            <w:vMerge w:val="restart"/>
            <w:tcBorders>
              <w:top w:val="single" w:sz="4" w:space="0" w:color="auto"/>
              <w:left w:val="single" w:sz="4" w:space="0" w:color="auto"/>
              <w:bottom w:val="nil"/>
              <w:right w:val="single" w:sz="4" w:space="0" w:color="auto"/>
            </w:tcBorders>
            <w:textDirection w:val="btLr"/>
            <w:vAlign w:val="center"/>
            <w:hideMark/>
          </w:tcPr>
          <w:p w14:paraId="09FB1D7A" w14:textId="77777777" w:rsidR="000E0A1D" w:rsidRPr="00AD3F68" w:rsidRDefault="000E0A1D" w:rsidP="001D6D77">
            <w:pPr>
              <w:spacing w:line="240" w:lineRule="auto"/>
              <w:jc w:val="center"/>
              <w:rPr>
                <w:b/>
                <w:sz w:val="20"/>
                <w:lang w:eastAsia="ru-RU"/>
              </w:rPr>
            </w:pPr>
            <w:r w:rsidRPr="00AD3F68">
              <w:rPr>
                <w:b/>
                <w:sz w:val="20"/>
                <w:lang w:eastAsia="ru-RU"/>
              </w:rPr>
              <w:t>расчетный срок</w:t>
            </w:r>
          </w:p>
        </w:tc>
        <w:tc>
          <w:tcPr>
            <w:tcW w:w="1559" w:type="pct"/>
            <w:gridSpan w:val="5"/>
            <w:tcBorders>
              <w:top w:val="single" w:sz="4" w:space="0" w:color="auto"/>
              <w:left w:val="single" w:sz="4" w:space="0" w:color="auto"/>
              <w:bottom w:val="single" w:sz="4" w:space="0" w:color="auto"/>
              <w:right w:val="single" w:sz="4" w:space="0" w:color="auto"/>
            </w:tcBorders>
            <w:vAlign w:val="center"/>
            <w:hideMark/>
          </w:tcPr>
          <w:p w14:paraId="01A69463" w14:textId="77777777" w:rsidR="000E0A1D" w:rsidRPr="00AD3F68" w:rsidRDefault="000E0A1D" w:rsidP="001D6D77">
            <w:pPr>
              <w:spacing w:line="240" w:lineRule="auto"/>
              <w:jc w:val="center"/>
              <w:rPr>
                <w:b/>
                <w:sz w:val="20"/>
                <w:lang w:eastAsia="ru-RU"/>
              </w:rPr>
            </w:pPr>
            <w:r w:rsidRPr="00AD3F68">
              <w:rPr>
                <w:b/>
                <w:sz w:val="20"/>
                <w:lang w:eastAsia="ru-RU"/>
              </w:rPr>
              <w:t>первая очередь</w:t>
            </w:r>
          </w:p>
        </w:tc>
        <w:tc>
          <w:tcPr>
            <w:tcW w:w="1738" w:type="pct"/>
            <w:gridSpan w:val="5"/>
            <w:tcBorders>
              <w:top w:val="single" w:sz="4" w:space="0" w:color="auto"/>
              <w:left w:val="single" w:sz="4" w:space="0" w:color="auto"/>
              <w:bottom w:val="single" w:sz="4" w:space="0" w:color="auto"/>
              <w:right w:val="single" w:sz="4" w:space="0" w:color="auto"/>
            </w:tcBorders>
            <w:vAlign w:val="center"/>
            <w:hideMark/>
          </w:tcPr>
          <w:p w14:paraId="6E973CE1" w14:textId="77777777" w:rsidR="000E0A1D" w:rsidRPr="00AD3F68" w:rsidRDefault="000E0A1D" w:rsidP="001D6D77">
            <w:pPr>
              <w:spacing w:line="240" w:lineRule="auto"/>
              <w:ind w:left="113" w:right="113"/>
              <w:jc w:val="center"/>
              <w:rPr>
                <w:b/>
                <w:sz w:val="20"/>
                <w:lang w:eastAsia="ru-RU"/>
              </w:rPr>
            </w:pPr>
            <w:r w:rsidRPr="00AD3F68">
              <w:rPr>
                <w:b/>
                <w:sz w:val="20"/>
                <w:lang w:eastAsia="ru-RU"/>
              </w:rPr>
              <w:t>расчетный срок</w:t>
            </w:r>
          </w:p>
        </w:tc>
      </w:tr>
      <w:tr w:rsidR="000E0A1D" w:rsidRPr="00AD3F68" w14:paraId="0988531E" w14:textId="77777777" w:rsidTr="001D6D77">
        <w:trPr>
          <w:trHeight w:val="2449"/>
          <w:tblHeader/>
        </w:trPr>
        <w:tc>
          <w:tcPr>
            <w:tcW w:w="193" w:type="pct"/>
            <w:vMerge/>
            <w:tcBorders>
              <w:top w:val="single" w:sz="4" w:space="0" w:color="auto"/>
              <w:left w:val="single" w:sz="4" w:space="0" w:color="auto"/>
              <w:bottom w:val="nil"/>
              <w:right w:val="single" w:sz="4" w:space="0" w:color="auto"/>
            </w:tcBorders>
            <w:vAlign w:val="center"/>
            <w:hideMark/>
          </w:tcPr>
          <w:p w14:paraId="28526960" w14:textId="77777777" w:rsidR="000E0A1D" w:rsidRPr="00AD3F68" w:rsidRDefault="000E0A1D" w:rsidP="001D6D77">
            <w:pPr>
              <w:spacing w:line="240" w:lineRule="auto"/>
              <w:jc w:val="left"/>
              <w:rPr>
                <w:b/>
                <w:sz w:val="20"/>
                <w:lang w:eastAsia="ru-RU"/>
              </w:rPr>
            </w:pPr>
          </w:p>
        </w:tc>
        <w:tc>
          <w:tcPr>
            <w:tcW w:w="535" w:type="pct"/>
            <w:vMerge/>
            <w:tcBorders>
              <w:top w:val="single" w:sz="4" w:space="0" w:color="auto"/>
              <w:left w:val="single" w:sz="4" w:space="0" w:color="auto"/>
              <w:bottom w:val="nil"/>
              <w:right w:val="single" w:sz="4" w:space="0" w:color="auto"/>
            </w:tcBorders>
            <w:vAlign w:val="center"/>
            <w:hideMark/>
          </w:tcPr>
          <w:p w14:paraId="7CA155F2" w14:textId="77777777" w:rsidR="000E0A1D" w:rsidRPr="00AD3F68" w:rsidRDefault="000E0A1D" w:rsidP="001D6D77">
            <w:pPr>
              <w:spacing w:line="240" w:lineRule="auto"/>
              <w:jc w:val="left"/>
              <w:rPr>
                <w:b/>
                <w:sz w:val="20"/>
                <w:lang w:eastAsia="ru-RU"/>
              </w:rPr>
            </w:pPr>
          </w:p>
        </w:tc>
        <w:tc>
          <w:tcPr>
            <w:tcW w:w="243" w:type="pct"/>
            <w:vMerge/>
            <w:tcBorders>
              <w:top w:val="single" w:sz="4" w:space="0" w:color="auto"/>
              <w:left w:val="single" w:sz="4" w:space="0" w:color="auto"/>
              <w:bottom w:val="nil"/>
              <w:right w:val="single" w:sz="4" w:space="0" w:color="auto"/>
            </w:tcBorders>
            <w:vAlign w:val="center"/>
            <w:hideMark/>
          </w:tcPr>
          <w:p w14:paraId="546B2F75" w14:textId="77777777" w:rsidR="000E0A1D" w:rsidRPr="00AD3F68" w:rsidRDefault="000E0A1D" w:rsidP="001D6D77">
            <w:pPr>
              <w:spacing w:line="240" w:lineRule="auto"/>
              <w:jc w:val="left"/>
              <w:rPr>
                <w:b/>
                <w:sz w:val="20"/>
                <w:lang w:eastAsia="ru-RU"/>
              </w:rPr>
            </w:pPr>
          </w:p>
        </w:tc>
        <w:tc>
          <w:tcPr>
            <w:tcW w:w="245" w:type="pct"/>
            <w:vMerge/>
            <w:tcBorders>
              <w:top w:val="single" w:sz="4" w:space="0" w:color="auto"/>
              <w:left w:val="single" w:sz="4" w:space="0" w:color="auto"/>
              <w:bottom w:val="nil"/>
              <w:right w:val="single" w:sz="4" w:space="0" w:color="auto"/>
            </w:tcBorders>
            <w:vAlign w:val="center"/>
            <w:hideMark/>
          </w:tcPr>
          <w:p w14:paraId="2F086FCD" w14:textId="77777777" w:rsidR="000E0A1D" w:rsidRPr="00AD3F68" w:rsidRDefault="000E0A1D" w:rsidP="001D6D77">
            <w:pPr>
              <w:spacing w:line="240" w:lineRule="auto"/>
              <w:jc w:val="left"/>
              <w:rPr>
                <w:b/>
                <w:sz w:val="20"/>
                <w:lang w:eastAsia="ru-RU"/>
              </w:rPr>
            </w:pPr>
          </w:p>
        </w:tc>
        <w:tc>
          <w:tcPr>
            <w:tcW w:w="243" w:type="pct"/>
            <w:vMerge/>
            <w:tcBorders>
              <w:top w:val="single" w:sz="4" w:space="0" w:color="auto"/>
              <w:left w:val="single" w:sz="4" w:space="0" w:color="auto"/>
              <w:bottom w:val="nil"/>
              <w:right w:val="single" w:sz="4" w:space="0" w:color="auto"/>
            </w:tcBorders>
            <w:vAlign w:val="center"/>
            <w:hideMark/>
          </w:tcPr>
          <w:p w14:paraId="71B5CC35" w14:textId="77777777" w:rsidR="000E0A1D" w:rsidRPr="00AD3F68" w:rsidRDefault="000E0A1D" w:rsidP="001D6D77">
            <w:pPr>
              <w:spacing w:line="240" w:lineRule="auto"/>
              <w:jc w:val="left"/>
              <w:rPr>
                <w:b/>
                <w:sz w:val="20"/>
                <w:lang w:eastAsia="ru-RU"/>
              </w:rPr>
            </w:pPr>
          </w:p>
        </w:tc>
        <w:tc>
          <w:tcPr>
            <w:tcW w:w="244" w:type="pct"/>
            <w:vMerge/>
            <w:tcBorders>
              <w:top w:val="single" w:sz="4" w:space="0" w:color="auto"/>
              <w:left w:val="single" w:sz="4" w:space="0" w:color="auto"/>
              <w:bottom w:val="nil"/>
              <w:right w:val="single" w:sz="4" w:space="0" w:color="auto"/>
            </w:tcBorders>
            <w:vAlign w:val="center"/>
            <w:hideMark/>
          </w:tcPr>
          <w:p w14:paraId="66680B0E" w14:textId="77777777" w:rsidR="000E0A1D" w:rsidRPr="00AD3F68" w:rsidRDefault="000E0A1D" w:rsidP="001D6D77">
            <w:pPr>
              <w:spacing w:line="240" w:lineRule="auto"/>
              <w:jc w:val="left"/>
              <w:rPr>
                <w:b/>
                <w:sz w:val="20"/>
                <w:lang w:eastAsia="ru-RU"/>
              </w:rPr>
            </w:pPr>
          </w:p>
        </w:tc>
        <w:tc>
          <w:tcPr>
            <w:tcW w:w="291" w:type="pct"/>
            <w:tcBorders>
              <w:top w:val="single" w:sz="4" w:space="0" w:color="auto"/>
              <w:left w:val="single" w:sz="4" w:space="0" w:color="auto"/>
              <w:bottom w:val="nil"/>
              <w:right w:val="single" w:sz="4" w:space="0" w:color="auto"/>
            </w:tcBorders>
            <w:textDirection w:val="btLr"/>
            <w:vAlign w:val="center"/>
            <w:hideMark/>
          </w:tcPr>
          <w:p w14:paraId="407D1764" w14:textId="77777777" w:rsidR="000E0A1D" w:rsidRPr="00AD3F68" w:rsidRDefault="000E0A1D" w:rsidP="001D6D77">
            <w:pPr>
              <w:spacing w:line="240" w:lineRule="auto"/>
              <w:jc w:val="center"/>
              <w:rPr>
                <w:b/>
                <w:sz w:val="20"/>
                <w:lang w:eastAsia="ru-RU"/>
              </w:rPr>
            </w:pPr>
            <w:r w:rsidRPr="00AD3F68">
              <w:rPr>
                <w:b/>
                <w:bCs/>
                <w:sz w:val="20"/>
                <w:lang w:eastAsia="ru-RU"/>
              </w:rPr>
              <w:t>хозяйственно-питьевые нужды</w:t>
            </w:r>
          </w:p>
        </w:tc>
        <w:tc>
          <w:tcPr>
            <w:tcW w:w="292" w:type="pct"/>
            <w:tcBorders>
              <w:top w:val="single" w:sz="4" w:space="0" w:color="auto"/>
              <w:left w:val="single" w:sz="4" w:space="0" w:color="auto"/>
              <w:bottom w:val="nil"/>
              <w:right w:val="single" w:sz="4" w:space="0" w:color="auto"/>
            </w:tcBorders>
            <w:textDirection w:val="btLr"/>
            <w:vAlign w:val="center"/>
            <w:hideMark/>
          </w:tcPr>
          <w:p w14:paraId="19F7221C" w14:textId="77777777" w:rsidR="000E0A1D" w:rsidRPr="00AD3F68" w:rsidRDefault="000E0A1D" w:rsidP="001D6D77">
            <w:pPr>
              <w:spacing w:line="240" w:lineRule="auto"/>
              <w:jc w:val="center"/>
              <w:rPr>
                <w:b/>
                <w:sz w:val="20"/>
                <w:lang w:eastAsia="ru-RU"/>
              </w:rPr>
            </w:pPr>
            <w:r w:rsidRPr="00AD3F68">
              <w:rPr>
                <w:b/>
                <w:bCs/>
                <w:sz w:val="20"/>
                <w:lang w:eastAsia="ru-RU"/>
              </w:rPr>
              <w:t>неучтенный расход</w:t>
            </w:r>
          </w:p>
        </w:tc>
        <w:tc>
          <w:tcPr>
            <w:tcW w:w="340" w:type="pct"/>
            <w:tcBorders>
              <w:top w:val="single" w:sz="4" w:space="0" w:color="auto"/>
              <w:left w:val="single" w:sz="4" w:space="0" w:color="auto"/>
              <w:bottom w:val="nil"/>
              <w:right w:val="single" w:sz="4" w:space="0" w:color="auto"/>
            </w:tcBorders>
            <w:textDirection w:val="btLr"/>
            <w:vAlign w:val="center"/>
            <w:hideMark/>
          </w:tcPr>
          <w:p w14:paraId="38E44A4A" w14:textId="77777777" w:rsidR="000E0A1D" w:rsidRPr="00AD3F68" w:rsidRDefault="000E0A1D" w:rsidP="001D6D77">
            <w:pPr>
              <w:spacing w:line="240" w:lineRule="auto"/>
              <w:jc w:val="center"/>
              <w:rPr>
                <w:b/>
                <w:sz w:val="20"/>
                <w:lang w:eastAsia="ru-RU"/>
              </w:rPr>
            </w:pPr>
            <w:r w:rsidRPr="00AD3F68">
              <w:rPr>
                <w:b/>
                <w:bCs/>
                <w:sz w:val="20"/>
                <w:lang w:eastAsia="ru-RU"/>
              </w:rPr>
              <w:t>производственные нужды</w:t>
            </w:r>
          </w:p>
        </w:tc>
        <w:tc>
          <w:tcPr>
            <w:tcW w:w="292" w:type="pct"/>
            <w:tcBorders>
              <w:top w:val="single" w:sz="4" w:space="0" w:color="auto"/>
              <w:left w:val="single" w:sz="4" w:space="0" w:color="auto"/>
              <w:bottom w:val="nil"/>
              <w:right w:val="single" w:sz="4" w:space="0" w:color="auto"/>
            </w:tcBorders>
            <w:textDirection w:val="btLr"/>
            <w:vAlign w:val="center"/>
            <w:hideMark/>
          </w:tcPr>
          <w:p w14:paraId="2902C29D" w14:textId="77777777" w:rsidR="000E0A1D" w:rsidRPr="00AD3F68" w:rsidRDefault="000E0A1D" w:rsidP="001D6D77">
            <w:pPr>
              <w:spacing w:line="240" w:lineRule="auto"/>
              <w:jc w:val="center"/>
              <w:rPr>
                <w:b/>
                <w:sz w:val="20"/>
                <w:lang w:eastAsia="ru-RU"/>
              </w:rPr>
            </w:pPr>
            <w:r w:rsidRPr="00AD3F68">
              <w:rPr>
                <w:b/>
                <w:bCs/>
                <w:sz w:val="20"/>
                <w:lang w:eastAsia="ru-RU"/>
              </w:rPr>
              <w:t>полив</w:t>
            </w:r>
          </w:p>
        </w:tc>
        <w:tc>
          <w:tcPr>
            <w:tcW w:w="344" w:type="pct"/>
            <w:tcBorders>
              <w:top w:val="single" w:sz="4" w:space="0" w:color="auto"/>
              <w:left w:val="single" w:sz="4" w:space="0" w:color="auto"/>
              <w:bottom w:val="nil"/>
              <w:right w:val="single" w:sz="4" w:space="0" w:color="auto"/>
            </w:tcBorders>
            <w:textDirection w:val="btLr"/>
            <w:vAlign w:val="center"/>
            <w:hideMark/>
          </w:tcPr>
          <w:p w14:paraId="69F0D0AF" w14:textId="77777777" w:rsidR="000E0A1D" w:rsidRPr="00AD3F68" w:rsidRDefault="000E0A1D" w:rsidP="001D6D77">
            <w:pPr>
              <w:spacing w:line="240" w:lineRule="auto"/>
              <w:jc w:val="center"/>
              <w:rPr>
                <w:b/>
                <w:bCs/>
                <w:sz w:val="20"/>
                <w:lang w:eastAsia="ru-RU"/>
              </w:rPr>
            </w:pPr>
            <w:r w:rsidRPr="00AD3F68">
              <w:rPr>
                <w:b/>
                <w:bCs/>
                <w:sz w:val="20"/>
                <w:lang w:eastAsia="ru-RU"/>
              </w:rPr>
              <w:t>всего</w:t>
            </w:r>
          </w:p>
        </w:tc>
        <w:tc>
          <w:tcPr>
            <w:tcW w:w="338" w:type="pct"/>
            <w:tcBorders>
              <w:top w:val="single" w:sz="4" w:space="0" w:color="auto"/>
              <w:left w:val="single" w:sz="4" w:space="0" w:color="auto"/>
              <w:bottom w:val="nil"/>
              <w:right w:val="single" w:sz="4" w:space="0" w:color="auto"/>
            </w:tcBorders>
            <w:textDirection w:val="btLr"/>
            <w:vAlign w:val="center"/>
            <w:hideMark/>
          </w:tcPr>
          <w:p w14:paraId="5682A6A2" w14:textId="77777777" w:rsidR="000E0A1D" w:rsidRPr="00AD3F68" w:rsidRDefault="000E0A1D" w:rsidP="001D6D77">
            <w:pPr>
              <w:spacing w:line="240" w:lineRule="auto"/>
              <w:jc w:val="center"/>
              <w:rPr>
                <w:b/>
                <w:sz w:val="20"/>
                <w:lang w:eastAsia="ru-RU"/>
              </w:rPr>
            </w:pPr>
            <w:r w:rsidRPr="00AD3F68">
              <w:rPr>
                <w:b/>
                <w:bCs/>
                <w:sz w:val="20"/>
                <w:lang w:eastAsia="ru-RU"/>
              </w:rPr>
              <w:t>хозяйственно-питьевые нужды</w:t>
            </w:r>
          </w:p>
        </w:tc>
        <w:tc>
          <w:tcPr>
            <w:tcW w:w="390" w:type="pct"/>
            <w:tcBorders>
              <w:top w:val="single" w:sz="4" w:space="0" w:color="auto"/>
              <w:left w:val="single" w:sz="4" w:space="0" w:color="auto"/>
              <w:bottom w:val="nil"/>
              <w:right w:val="single" w:sz="4" w:space="0" w:color="auto"/>
            </w:tcBorders>
            <w:textDirection w:val="btLr"/>
            <w:vAlign w:val="center"/>
            <w:hideMark/>
          </w:tcPr>
          <w:p w14:paraId="6D3F859E" w14:textId="77777777" w:rsidR="000E0A1D" w:rsidRPr="00AD3F68" w:rsidRDefault="000E0A1D" w:rsidP="001D6D77">
            <w:pPr>
              <w:spacing w:line="240" w:lineRule="auto"/>
              <w:jc w:val="center"/>
              <w:rPr>
                <w:b/>
                <w:sz w:val="20"/>
                <w:lang w:eastAsia="ru-RU"/>
              </w:rPr>
            </w:pPr>
            <w:r w:rsidRPr="00AD3F68">
              <w:rPr>
                <w:b/>
                <w:bCs/>
                <w:sz w:val="20"/>
                <w:lang w:eastAsia="ru-RU"/>
              </w:rPr>
              <w:t>неучтенный расход</w:t>
            </w:r>
          </w:p>
        </w:tc>
        <w:tc>
          <w:tcPr>
            <w:tcW w:w="340" w:type="pct"/>
            <w:tcBorders>
              <w:top w:val="single" w:sz="4" w:space="0" w:color="auto"/>
              <w:left w:val="single" w:sz="4" w:space="0" w:color="auto"/>
              <w:bottom w:val="nil"/>
              <w:right w:val="single" w:sz="4" w:space="0" w:color="auto"/>
            </w:tcBorders>
            <w:textDirection w:val="btLr"/>
            <w:vAlign w:val="center"/>
            <w:hideMark/>
          </w:tcPr>
          <w:p w14:paraId="38F5E666" w14:textId="77777777" w:rsidR="000E0A1D" w:rsidRPr="00AD3F68" w:rsidRDefault="000E0A1D" w:rsidP="001D6D77">
            <w:pPr>
              <w:spacing w:line="240" w:lineRule="auto"/>
              <w:jc w:val="center"/>
              <w:rPr>
                <w:b/>
                <w:sz w:val="20"/>
                <w:lang w:eastAsia="ru-RU"/>
              </w:rPr>
            </w:pPr>
            <w:r w:rsidRPr="00AD3F68">
              <w:rPr>
                <w:b/>
                <w:bCs/>
                <w:sz w:val="20"/>
                <w:lang w:eastAsia="ru-RU"/>
              </w:rPr>
              <w:t>производственные нужды</w:t>
            </w:r>
          </w:p>
        </w:tc>
        <w:tc>
          <w:tcPr>
            <w:tcW w:w="341" w:type="pct"/>
            <w:tcBorders>
              <w:top w:val="single" w:sz="4" w:space="0" w:color="auto"/>
              <w:left w:val="single" w:sz="4" w:space="0" w:color="auto"/>
              <w:bottom w:val="nil"/>
              <w:right w:val="single" w:sz="4" w:space="0" w:color="auto"/>
            </w:tcBorders>
            <w:textDirection w:val="btLr"/>
            <w:vAlign w:val="center"/>
            <w:hideMark/>
          </w:tcPr>
          <w:p w14:paraId="4C94B564" w14:textId="77777777" w:rsidR="000E0A1D" w:rsidRPr="00AD3F68" w:rsidRDefault="000E0A1D" w:rsidP="001D6D77">
            <w:pPr>
              <w:spacing w:line="240" w:lineRule="auto"/>
              <w:jc w:val="center"/>
              <w:rPr>
                <w:b/>
                <w:sz w:val="20"/>
                <w:lang w:eastAsia="ru-RU"/>
              </w:rPr>
            </w:pPr>
            <w:r w:rsidRPr="00AD3F68">
              <w:rPr>
                <w:b/>
                <w:bCs/>
                <w:sz w:val="20"/>
                <w:lang w:eastAsia="ru-RU"/>
              </w:rPr>
              <w:t>полив</w:t>
            </w:r>
          </w:p>
        </w:tc>
        <w:tc>
          <w:tcPr>
            <w:tcW w:w="329" w:type="pct"/>
            <w:tcBorders>
              <w:top w:val="single" w:sz="4" w:space="0" w:color="auto"/>
              <w:left w:val="single" w:sz="4" w:space="0" w:color="auto"/>
              <w:bottom w:val="nil"/>
              <w:right w:val="single" w:sz="4" w:space="0" w:color="auto"/>
            </w:tcBorders>
            <w:textDirection w:val="btLr"/>
            <w:vAlign w:val="center"/>
            <w:hideMark/>
          </w:tcPr>
          <w:p w14:paraId="7FFF8B1A" w14:textId="77777777" w:rsidR="000E0A1D" w:rsidRPr="00AD3F68" w:rsidRDefault="000E0A1D" w:rsidP="001D6D77">
            <w:pPr>
              <w:spacing w:line="240" w:lineRule="auto"/>
              <w:jc w:val="center"/>
              <w:rPr>
                <w:b/>
                <w:bCs/>
                <w:sz w:val="20"/>
                <w:lang w:eastAsia="ru-RU"/>
              </w:rPr>
            </w:pPr>
            <w:r w:rsidRPr="00AD3F68">
              <w:rPr>
                <w:b/>
                <w:bCs/>
                <w:sz w:val="20"/>
                <w:lang w:eastAsia="ru-RU"/>
              </w:rPr>
              <w:t>всего</w:t>
            </w:r>
          </w:p>
        </w:tc>
      </w:tr>
    </w:tbl>
    <w:p w14:paraId="4DE96450" w14:textId="77777777" w:rsidR="000E0A1D" w:rsidRPr="00AD3F68" w:rsidRDefault="000E0A1D" w:rsidP="000E0A1D">
      <w:pPr>
        <w:rPr>
          <w:rFonts w:eastAsiaTheme="minorHAnsi"/>
          <w:sz w:val="2"/>
          <w:szCs w:val="2"/>
        </w:rPr>
      </w:pPr>
    </w:p>
    <w:tbl>
      <w:tblPr>
        <w:tblStyle w:val="2f8"/>
        <w:tblW w:w="5000" w:type="pct"/>
        <w:tblLayout w:type="fixed"/>
        <w:tblLook w:val="04A0" w:firstRow="1" w:lastRow="0" w:firstColumn="1" w:lastColumn="0" w:noHBand="0" w:noVBand="1"/>
      </w:tblPr>
      <w:tblGrid>
        <w:gridCol w:w="563"/>
        <w:gridCol w:w="1552"/>
        <w:gridCol w:w="708"/>
        <w:gridCol w:w="708"/>
        <w:gridCol w:w="708"/>
        <w:gridCol w:w="716"/>
        <w:gridCol w:w="853"/>
        <w:gridCol w:w="850"/>
        <w:gridCol w:w="993"/>
        <w:gridCol w:w="850"/>
        <w:gridCol w:w="993"/>
        <w:gridCol w:w="990"/>
        <w:gridCol w:w="1136"/>
        <w:gridCol w:w="990"/>
        <w:gridCol w:w="993"/>
        <w:gridCol w:w="958"/>
      </w:tblGrid>
      <w:tr w:rsidR="000E0A1D" w:rsidRPr="00AD3F68" w14:paraId="1F2F8D7B" w14:textId="77777777" w:rsidTr="001D6D77">
        <w:trPr>
          <w:tblHeader/>
        </w:trPr>
        <w:tc>
          <w:tcPr>
            <w:tcW w:w="193" w:type="pct"/>
            <w:tcBorders>
              <w:top w:val="single" w:sz="4" w:space="0" w:color="auto"/>
              <w:left w:val="single" w:sz="4" w:space="0" w:color="auto"/>
              <w:bottom w:val="single" w:sz="4" w:space="0" w:color="auto"/>
              <w:right w:val="single" w:sz="4" w:space="0" w:color="auto"/>
            </w:tcBorders>
            <w:hideMark/>
          </w:tcPr>
          <w:p w14:paraId="0DBA36AB" w14:textId="77777777" w:rsidR="000E0A1D" w:rsidRPr="00AD3F68" w:rsidRDefault="000E0A1D" w:rsidP="001D6D77">
            <w:pPr>
              <w:spacing w:line="240" w:lineRule="auto"/>
              <w:jc w:val="center"/>
              <w:rPr>
                <w:b/>
                <w:sz w:val="20"/>
                <w:szCs w:val="20"/>
                <w:lang w:eastAsia="ru-RU"/>
              </w:rPr>
            </w:pPr>
            <w:r w:rsidRPr="00AD3F68">
              <w:rPr>
                <w:b/>
                <w:sz w:val="20"/>
                <w:szCs w:val="20"/>
                <w:lang w:eastAsia="ru-RU"/>
              </w:rPr>
              <w:t>1</w:t>
            </w:r>
          </w:p>
        </w:tc>
        <w:tc>
          <w:tcPr>
            <w:tcW w:w="533" w:type="pct"/>
            <w:tcBorders>
              <w:top w:val="single" w:sz="4" w:space="0" w:color="auto"/>
              <w:left w:val="single" w:sz="4" w:space="0" w:color="auto"/>
              <w:bottom w:val="single" w:sz="4" w:space="0" w:color="auto"/>
              <w:right w:val="single" w:sz="4" w:space="0" w:color="auto"/>
            </w:tcBorders>
            <w:hideMark/>
          </w:tcPr>
          <w:p w14:paraId="3BCFFD49" w14:textId="77777777" w:rsidR="000E0A1D" w:rsidRPr="00AD3F68" w:rsidRDefault="000E0A1D" w:rsidP="001D6D77">
            <w:pPr>
              <w:spacing w:line="240" w:lineRule="auto"/>
              <w:jc w:val="center"/>
              <w:rPr>
                <w:b/>
                <w:sz w:val="20"/>
                <w:szCs w:val="20"/>
                <w:lang w:eastAsia="ru-RU"/>
              </w:rPr>
            </w:pPr>
            <w:r w:rsidRPr="00AD3F68">
              <w:rPr>
                <w:b/>
                <w:sz w:val="20"/>
                <w:szCs w:val="20"/>
                <w:lang w:eastAsia="ru-RU"/>
              </w:rPr>
              <w:t>2</w:t>
            </w:r>
          </w:p>
        </w:tc>
        <w:tc>
          <w:tcPr>
            <w:tcW w:w="243" w:type="pct"/>
            <w:tcBorders>
              <w:top w:val="single" w:sz="4" w:space="0" w:color="auto"/>
              <w:left w:val="single" w:sz="4" w:space="0" w:color="auto"/>
              <w:bottom w:val="single" w:sz="4" w:space="0" w:color="auto"/>
              <w:right w:val="single" w:sz="4" w:space="0" w:color="auto"/>
            </w:tcBorders>
            <w:hideMark/>
          </w:tcPr>
          <w:p w14:paraId="3534B814" w14:textId="77777777" w:rsidR="000E0A1D" w:rsidRPr="00AD3F68" w:rsidRDefault="000E0A1D" w:rsidP="001D6D77">
            <w:pPr>
              <w:spacing w:line="240" w:lineRule="auto"/>
              <w:jc w:val="center"/>
              <w:rPr>
                <w:b/>
                <w:sz w:val="20"/>
                <w:szCs w:val="20"/>
                <w:lang w:eastAsia="ru-RU"/>
              </w:rPr>
            </w:pPr>
            <w:r w:rsidRPr="00AD3F68">
              <w:rPr>
                <w:b/>
                <w:sz w:val="20"/>
                <w:szCs w:val="20"/>
                <w:lang w:eastAsia="ru-RU"/>
              </w:rPr>
              <w:t>3</w:t>
            </w:r>
          </w:p>
        </w:tc>
        <w:tc>
          <w:tcPr>
            <w:tcW w:w="243" w:type="pct"/>
            <w:tcBorders>
              <w:top w:val="single" w:sz="4" w:space="0" w:color="auto"/>
              <w:left w:val="single" w:sz="4" w:space="0" w:color="auto"/>
              <w:bottom w:val="single" w:sz="4" w:space="0" w:color="auto"/>
              <w:right w:val="single" w:sz="4" w:space="0" w:color="auto"/>
            </w:tcBorders>
            <w:hideMark/>
          </w:tcPr>
          <w:p w14:paraId="4286B9F2" w14:textId="77777777" w:rsidR="000E0A1D" w:rsidRPr="00AD3F68" w:rsidRDefault="000E0A1D" w:rsidP="001D6D77">
            <w:pPr>
              <w:spacing w:line="240" w:lineRule="auto"/>
              <w:jc w:val="center"/>
              <w:rPr>
                <w:b/>
                <w:sz w:val="20"/>
                <w:szCs w:val="20"/>
                <w:lang w:eastAsia="ru-RU"/>
              </w:rPr>
            </w:pPr>
            <w:r w:rsidRPr="00AD3F68">
              <w:rPr>
                <w:b/>
                <w:sz w:val="20"/>
                <w:szCs w:val="20"/>
                <w:lang w:eastAsia="ru-RU"/>
              </w:rPr>
              <w:t>4</w:t>
            </w:r>
          </w:p>
        </w:tc>
        <w:tc>
          <w:tcPr>
            <w:tcW w:w="243" w:type="pct"/>
            <w:tcBorders>
              <w:top w:val="single" w:sz="4" w:space="0" w:color="auto"/>
              <w:left w:val="single" w:sz="4" w:space="0" w:color="auto"/>
              <w:bottom w:val="single" w:sz="4" w:space="0" w:color="auto"/>
              <w:right w:val="single" w:sz="4" w:space="0" w:color="auto"/>
            </w:tcBorders>
            <w:hideMark/>
          </w:tcPr>
          <w:p w14:paraId="45985B38" w14:textId="77777777" w:rsidR="000E0A1D" w:rsidRPr="00AD3F68" w:rsidRDefault="000E0A1D" w:rsidP="001D6D77">
            <w:pPr>
              <w:spacing w:line="240" w:lineRule="auto"/>
              <w:jc w:val="center"/>
              <w:rPr>
                <w:b/>
                <w:sz w:val="20"/>
                <w:szCs w:val="20"/>
                <w:lang w:eastAsia="ru-RU"/>
              </w:rPr>
            </w:pPr>
            <w:r w:rsidRPr="00AD3F68">
              <w:rPr>
                <w:b/>
                <w:sz w:val="20"/>
                <w:szCs w:val="20"/>
                <w:lang w:eastAsia="ru-RU"/>
              </w:rPr>
              <w:t>5</w:t>
            </w:r>
          </w:p>
        </w:tc>
        <w:tc>
          <w:tcPr>
            <w:tcW w:w="246" w:type="pct"/>
            <w:tcBorders>
              <w:top w:val="single" w:sz="4" w:space="0" w:color="auto"/>
              <w:left w:val="single" w:sz="4" w:space="0" w:color="auto"/>
              <w:bottom w:val="single" w:sz="4" w:space="0" w:color="auto"/>
              <w:right w:val="single" w:sz="4" w:space="0" w:color="auto"/>
            </w:tcBorders>
            <w:hideMark/>
          </w:tcPr>
          <w:p w14:paraId="00F0592D" w14:textId="77777777" w:rsidR="000E0A1D" w:rsidRPr="00AD3F68" w:rsidRDefault="000E0A1D" w:rsidP="001D6D77">
            <w:pPr>
              <w:spacing w:line="240" w:lineRule="auto"/>
              <w:jc w:val="center"/>
              <w:rPr>
                <w:b/>
                <w:sz w:val="20"/>
                <w:szCs w:val="20"/>
                <w:lang w:eastAsia="ru-RU"/>
              </w:rPr>
            </w:pPr>
            <w:r w:rsidRPr="00AD3F68">
              <w:rPr>
                <w:b/>
                <w:sz w:val="20"/>
                <w:szCs w:val="20"/>
                <w:lang w:eastAsia="ru-RU"/>
              </w:rPr>
              <w:t>6</w:t>
            </w:r>
          </w:p>
        </w:tc>
        <w:tc>
          <w:tcPr>
            <w:tcW w:w="293" w:type="pct"/>
            <w:tcBorders>
              <w:top w:val="single" w:sz="4" w:space="0" w:color="auto"/>
              <w:left w:val="single" w:sz="4" w:space="0" w:color="auto"/>
              <w:bottom w:val="single" w:sz="4" w:space="0" w:color="auto"/>
              <w:right w:val="single" w:sz="4" w:space="0" w:color="auto"/>
            </w:tcBorders>
            <w:hideMark/>
          </w:tcPr>
          <w:p w14:paraId="1F99C10E" w14:textId="77777777" w:rsidR="000E0A1D" w:rsidRPr="00AD3F68" w:rsidRDefault="000E0A1D" w:rsidP="001D6D77">
            <w:pPr>
              <w:spacing w:line="240" w:lineRule="auto"/>
              <w:jc w:val="center"/>
              <w:rPr>
                <w:b/>
                <w:sz w:val="20"/>
                <w:szCs w:val="20"/>
                <w:lang w:eastAsia="ru-RU"/>
              </w:rPr>
            </w:pPr>
            <w:r w:rsidRPr="00AD3F68">
              <w:rPr>
                <w:b/>
                <w:sz w:val="20"/>
                <w:szCs w:val="20"/>
                <w:lang w:eastAsia="ru-RU"/>
              </w:rPr>
              <w:t>7</w:t>
            </w:r>
          </w:p>
        </w:tc>
        <w:tc>
          <w:tcPr>
            <w:tcW w:w="292" w:type="pct"/>
            <w:tcBorders>
              <w:top w:val="single" w:sz="4" w:space="0" w:color="auto"/>
              <w:left w:val="single" w:sz="4" w:space="0" w:color="auto"/>
              <w:bottom w:val="single" w:sz="4" w:space="0" w:color="auto"/>
              <w:right w:val="single" w:sz="4" w:space="0" w:color="auto"/>
            </w:tcBorders>
            <w:hideMark/>
          </w:tcPr>
          <w:p w14:paraId="68900848" w14:textId="77777777" w:rsidR="000E0A1D" w:rsidRPr="00AD3F68" w:rsidRDefault="000E0A1D" w:rsidP="001D6D77">
            <w:pPr>
              <w:spacing w:line="240" w:lineRule="auto"/>
              <w:jc w:val="center"/>
              <w:rPr>
                <w:b/>
                <w:sz w:val="20"/>
                <w:szCs w:val="20"/>
                <w:lang w:eastAsia="ru-RU"/>
              </w:rPr>
            </w:pPr>
            <w:r w:rsidRPr="00AD3F68">
              <w:rPr>
                <w:b/>
                <w:sz w:val="20"/>
                <w:szCs w:val="20"/>
                <w:lang w:eastAsia="ru-RU"/>
              </w:rPr>
              <w:t>8</w:t>
            </w:r>
          </w:p>
        </w:tc>
        <w:tc>
          <w:tcPr>
            <w:tcW w:w="341" w:type="pct"/>
            <w:tcBorders>
              <w:top w:val="single" w:sz="4" w:space="0" w:color="auto"/>
              <w:left w:val="single" w:sz="4" w:space="0" w:color="auto"/>
              <w:bottom w:val="single" w:sz="4" w:space="0" w:color="auto"/>
              <w:right w:val="single" w:sz="4" w:space="0" w:color="auto"/>
            </w:tcBorders>
            <w:hideMark/>
          </w:tcPr>
          <w:p w14:paraId="789AA176" w14:textId="77777777" w:rsidR="000E0A1D" w:rsidRPr="00AD3F68" w:rsidRDefault="000E0A1D" w:rsidP="001D6D77">
            <w:pPr>
              <w:spacing w:line="240" w:lineRule="auto"/>
              <w:jc w:val="center"/>
              <w:rPr>
                <w:b/>
                <w:sz w:val="20"/>
                <w:szCs w:val="20"/>
                <w:lang w:eastAsia="ru-RU"/>
              </w:rPr>
            </w:pPr>
            <w:r w:rsidRPr="00AD3F68">
              <w:rPr>
                <w:b/>
                <w:sz w:val="20"/>
                <w:szCs w:val="20"/>
                <w:lang w:eastAsia="ru-RU"/>
              </w:rPr>
              <w:t>9</w:t>
            </w:r>
          </w:p>
        </w:tc>
        <w:tc>
          <w:tcPr>
            <w:tcW w:w="292" w:type="pct"/>
            <w:tcBorders>
              <w:top w:val="single" w:sz="4" w:space="0" w:color="auto"/>
              <w:left w:val="single" w:sz="4" w:space="0" w:color="auto"/>
              <w:bottom w:val="single" w:sz="4" w:space="0" w:color="auto"/>
              <w:right w:val="single" w:sz="4" w:space="0" w:color="auto"/>
            </w:tcBorders>
            <w:hideMark/>
          </w:tcPr>
          <w:p w14:paraId="5F311238" w14:textId="77777777" w:rsidR="000E0A1D" w:rsidRPr="00AD3F68" w:rsidRDefault="000E0A1D" w:rsidP="001D6D77">
            <w:pPr>
              <w:spacing w:line="240" w:lineRule="auto"/>
              <w:jc w:val="center"/>
              <w:rPr>
                <w:b/>
                <w:sz w:val="20"/>
                <w:szCs w:val="20"/>
                <w:lang w:eastAsia="ru-RU"/>
              </w:rPr>
            </w:pPr>
            <w:r w:rsidRPr="00AD3F68">
              <w:rPr>
                <w:b/>
                <w:sz w:val="20"/>
                <w:szCs w:val="20"/>
                <w:lang w:eastAsia="ru-RU"/>
              </w:rPr>
              <w:t>10</w:t>
            </w:r>
          </w:p>
        </w:tc>
        <w:tc>
          <w:tcPr>
            <w:tcW w:w="341" w:type="pct"/>
            <w:tcBorders>
              <w:top w:val="single" w:sz="4" w:space="0" w:color="auto"/>
              <w:left w:val="single" w:sz="4" w:space="0" w:color="auto"/>
              <w:bottom w:val="single" w:sz="4" w:space="0" w:color="auto"/>
              <w:right w:val="single" w:sz="4" w:space="0" w:color="auto"/>
            </w:tcBorders>
            <w:hideMark/>
          </w:tcPr>
          <w:p w14:paraId="7894CCFA" w14:textId="77777777" w:rsidR="000E0A1D" w:rsidRPr="00AD3F68" w:rsidRDefault="000E0A1D" w:rsidP="001D6D77">
            <w:pPr>
              <w:spacing w:line="240" w:lineRule="auto"/>
              <w:jc w:val="center"/>
              <w:rPr>
                <w:b/>
                <w:sz w:val="20"/>
                <w:szCs w:val="20"/>
                <w:lang w:eastAsia="ru-RU"/>
              </w:rPr>
            </w:pPr>
            <w:r w:rsidRPr="00AD3F68">
              <w:rPr>
                <w:b/>
                <w:sz w:val="20"/>
                <w:szCs w:val="20"/>
                <w:lang w:eastAsia="ru-RU"/>
              </w:rPr>
              <w:t>11</w:t>
            </w:r>
          </w:p>
        </w:tc>
        <w:tc>
          <w:tcPr>
            <w:tcW w:w="340" w:type="pct"/>
            <w:tcBorders>
              <w:top w:val="single" w:sz="4" w:space="0" w:color="auto"/>
              <w:left w:val="single" w:sz="4" w:space="0" w:color="auto"/>
              <w:bottom w:val="single" w:sz="4" w:space="0" w:color="auto"/>
              <w:right w:val="single" w:sz="4" w:space="0" w:color="auto"/>
            </w:tcBorders>
          </w:tcPr>
          <w:p w14:paraId="7F887C77" w14:textId="37ABB70B" w:rsidR="000E0A1D" w:rsidRPr="00AD3F68" w:rsidRDefault="00573F53" w:rsidP="001D6D77">
            <w:pPr>
              <w:spacing w:line="240" w:lineRule="auto"/>
              <w:jc w:val="center"/>
              <w:rPr>
                <w:b/>
                <w:sz w:val="20"/>
                <w:szCs w:val="20"/>
                <w:lang w:eastAsia="ru-RU"/>
              </w:rPr>
            </w:pPr>
            <w:r w:rsidRPr="00AD3F68">
              <w:rPr>
                <w:b/>
                <w:sz w:val="20"/>
                <w:szCs w:val="20"/>
                <w:lang w:eastAsia="ru-RU"/>
              </w:rPr>
              <w:t>12</w:t>
            </w:r>
          </w:p>
        </w:tc>
        <w:tc>
          <w:tcPr>
            <w:tcW w:w="390" w:type="pct"/>
            <w:tcBorders>
              <w:top w:val="single" w:sz="4" w:space="0" w:color="auto"/>
              <w:left w:val="single" w:sz="4" w:space="0" w:color="auto"/>
              <w:bottom w:val="single" w:sz="4" w:space="0" w:color="auto"/>
              <w:right w:val="single" w:sz="4" w:space="0" w:color="auto"/>
            </w:tcBorders>
          </w:tcPr>
          <w:p w14:paraId="321BE5EE" w14:textId="5199FAB0" w:rsidR="000E0A1D" w:rsidRPr="00AD3F68" w:rsidRDefault="00573F53" w:rsidP="001D6D77">
            <w:pPr>
              <w:spacing w:line="240" w:lineRule="auto"/>
              <w:jc w:val="center"/>
              <w:rPr>
                <w:b/>
                <w:sz w:val="20"/>
                <w:szCs w:val="20"/>
                <w:lang w:eastAsia="ru-RU"/>
              </w:rPr>
            </w:pPr>
            <w:r w:rsidRPr="00AD3F68">
              <w:rPr>
                <w:b/>
                <w:sz w:val="20"/>
                <w:szCs w:val="20"/>
                <w:lang w:eastAsia="ru-RU"/>
              </w:rPr>
              <w:t>13</w:t>
            </w:r>
          </w:p>
        </w:tc>
        <w:tc>
          <w:tcPr>
            <w:tcW w:w="340" w:type="pct"/>
            <w:tcBorders>
              <w:top w:val="single" w:sz="4" w:space="0" w:color="auto"/>
              <w:left w:val="single" w:sz="4" w:space="0" w:color="auto"/>
              <w:bottom w:val="single" w:sz="4" w:space="0" w:color="auto"/>
              <w:right w:val="single" w:sz="4" w:space="0" w:color="auto"/>
            </w:tcBorders>
          </w:tcPr>
          <w:p w14:paraId="7350A94F" w14:textId="1B330CAE" w:rsidR="000E0A1D" w:rsidRPr="00AD3F68" w:rsidRDefault="00573F53" w:rsidP="001D6D77">
            <w:pPr>
              <w:spacing w:line="240" w:lineRule="auto"/>
              <w:jc w:val="center"/>
              <w:rPr>
                <w:b/>
                <w:sz w:val="20"/>
                <w:szCs w:val="20"/>
                <w:lang w:eastAsia="ru-RU"/>
              </w:rPr>
            </w:pPr>
            <w:r w:rsidRPr="00AD3F68">
              <w:rPr>
                <w:b/>
                <w:sz w:val="20"/>
                <w:szCs w:val="20"/>
                <w:lang w:eastAsia="ru-RU"/>
              </w:rPr>
              <w:t>14</w:t>
            </w:r>
          </w:p>
        </w:tc>
        <w:tc>
          <w:tcPr>
            <w:tcW w:w="341" w:type="pct"/>
            <w:tcBorders>
              <w:top w:val="single" w:sz="4" w:space="0" w:color="auto"/>
              <w:left w:val="single" w:sz="4" w:space="0" w:color="auto"/>
              <w:bottom w:val="single" w:sz="4" w:space="0" w:color="auto"/>
              <w:right w:val="single" w:sz="4" w:space="0" w:color="auto"/>
            </w:tcBorders>
          </w:tcPr>
          <w:p w14:paraId="787C3155" w14:textId="107A216B" w:rsidR="000E0A1D" w:rsidRPr="00AD3F68" w:rsidRDefault="00573F53" w:rsidP="001D6D77">
            <w:pPr>
              <w:spacing w:line="240" w:lineRule="auto"/>
              <w:jc w:val="center"/>
              <w:rPr>
                <w:b/>
                <w:sz w:val="20"/>
                <w:szCs w:val="20"/>
                <w:lang w:eastAsia="ru-RU"/>
              </w:rPr>
            </w:pPr>
            <w:r w:rsidRPr="00AD3F68">
              <w:rPr>
                <w:b/>
                <w:sz w:val="20"/>
                <w:szCs w:val="20"/>
                <w:lang w:eastAsia="ru-RU"/>
              </w:rPr>
              <w:t>15</w:t>
            </w:r>
          </w:p>
        </w:tc>
        <w:tc>
          <w:tcPr>
            <w:tcW w:w="329" w:type="pct"/>
            <w:tcBorders>
              <w:top w:val="single" w:sz="4" w:space="0" w:color="auto"/>
              <w:left w:val="single" w:sz="4" w:space="0" w:color="auto"/>
              <w:bottom w:val="single" w:sz="4" w:space="0" w:color="auto"/>
              <w:right w:val="single" w:sz="4" w:space="0" w:color="auto"/>
            </w:tcBorders>
          </w:tcPr>
          <w:p w14:paraId="4F7D90F9" w14:textId="3860ADCF" w:rsidR="000E0A1D" w:rsidRPr="00AD3F68" w:rsidRDefault="00573F53" w:rsidP="001D6D77">
            <w:pPr>
              <w:spacing w:line="240" w:lineRule="auto"/>
              <w:jc w:val="center"/>
              <w:rPr>
                <w:b/>
                <w:sz w:val="20"/>
                <w:szCs w:val="20"/>
                <w:lang w:eastAsia="ru-RU"/>
              </w:rPr>
            </w:pPr>
            <w:r w:rsidRPr="00AD3F68">
              <w:rPr>
                <w:b/>
                <w:sz w:val="20"/>
                <w:szCs w:val="20"/>
                <w:lang w:eastAsia="ru-RU"/>
              </w:rPr>
              <w:t>16</w:t>
            </w:r>
          </w:p>
        </w:tc>
      </w:tr>
      <w:tr w:rsidR="00813811" w:rsidRPr="00AD3F68" w14:paraId="1837723E" w14:textId="77777777" w:rsidTr="00CB0CB0">
        <w:tc>
          <w:tcPr>
            <w:tcW w:w="193" w:type="pct"/>
            <w:tcBorders>
              <w:top w:val="single" w:sz="4" w:space="0" w:color="auto"/>
              <w:left w:val="single" w:sz="4" w:space="0" w:color="auto"/>
              <w:bottom w:val="single" w:sz="4" w:space="0" w:color="auto"/>
              <w:right w:val="single" w:sz="4" w:space="0" w:color="auto"/>
            </w:tcBorders>
            <w:hideMark/>
          </w:tcPr>
          <w:p w14:paraId="7E53662C" w14:textId="77777777" w:rsidR="00813811" w:rsidRPr="00AD3F68" w:rsidRDefault="00813811" w:rsidP="00813811">
            <w:pPr>
              <w:spacing w:line="240" w:lineRule="auto"/>
              <w:jc w:val="center"/>
              <w:rPr>
                <w:sz w:val="20"/>
                <w:szCs w:val="20"/>
                <w:lang w:eastAsia="ru-RU"/>
              </w:rPr>
            </w:pPr>
            <w:r w:rsidRPr="00AD3F68">
              <w:rPr>
                <w:sz w:val="20"/>
                <w:szCs w:val="20"/>
                <w:lang w:eastAsia="ru-RU"/>
              </w:rPr>
              <w:t>1</w:t>
            </w:r>
          </w:p>
        </w:tc>
        <w:tc>
          <w:tcPr>
            <w:tcW w:w="533" w:type="pct"/>
            <w:tcBorders>
              <w:top w:val="single" w:sz="4" w:space="0" w:color="auto"/>
              <w:left w:val="single" w:sz="4" w:space="0" w:color="auto"/>
              <w:bottom w:val="single" w:sz="4" w:space="0" w:color="auto"/>
              <w:right w:val="single" w:sz="4" w:space="0" w:color="auto"/>
            </w:tcBorders>
            <w:vAlign w:val="center"/>
            <w:hideMark/>
          </w:tcPr>
          <w:p w14:paraId="6083928E" w14:textId="5E17BD81" w:rsidR="00813811" w:rsidRPr="00AD3F68" w:rsidRDefault="00813811" w:rsidP="00813811">
            <w:pPr>
              <w:spacing w:before="100" w:beforeAutospacing="1" w:after="100" w:afterAutospacing="1" w:line="240" w:lineRule="auto"/>
              <w:ind w:hanging="107"/>
              <w:jc w:val="left"/>
              <w:rPr>
                <w:rFonts w:eastAsia="Times New Roman"/>
                <w:bCs/>
                <w:color w:val="000000"/>
                <w:sz w:val="20"/>
                <w:szCs w:val="20"/>
                <w:lang w:eastAsia="ru-RU"/>
              </w:rPr>
            </w:pPr>
            <w:r w:rsidRPr="00AD3F68">
              <w:rPr>
                <w:rFonts w:eastAsia="Times New Roman"/>
                <w:color w:val="000000"/>
                <w:sz w:val="20"/>
                <w:szCs w:val="20"/>
                <w:lang w:eastAsia="ru-RU"/>
              </w:rPr>
              <w:t xml:space="preserve">с. </w:t>
            </w:r>
            <w:proofErr w:type="spellStart"/>
            <w:r w:rsidRPr="00AD3F68">
              <w:rPr>
                <w:rFonts w:eastAsia="Times New Roman"/>
                <w:color w:val="000000"/>
                <w:sz w:val="20"/>
                <w:szCs w:val="20"/>
                <w:lang w:eastAsia="ru-RU"/>
              </w:rPr>
              <w:t>Коренёвщино</w:t>
            </w:r>
            <w:proofErr w:type="spellEnd"/>
          </w:p>
        </w:tc>
        <w:tc>
          <w:tcPr>
            <w:tcW w:w="243" w:type="pct"/>
            <w:tcBorders>
              <w:top w:val="single" w:sz="4" w:space="0" w:color="auto"/>
              <w:left w:val="single" w:sz="4" w:space="0" w:color="auto"/>
              <w:bottom w:val="single" w:sz="4" w:space="0" w:color="auto"/>
              <w:right w:val="single" w:sz="4" w:space="0" w:color="auto"/>
            </w:tcBorders>
            <w:vAlign w:val="center"/>
          </w:tcPr>
          <w:p w14:paraId="329A3312" w14:textId="72EABB56" w:rsidR="00813811" w:rsidRPr="00AD3F68" w:rsidRDefault="00813811" w:rsidP="00813811">
            <w:pPr>
              <w:spacing w:line="240" w:lineRule="auto"/>
              <w:ind w:left="-105"/>
              <w:jc w:val="center"/>
              <w:rPr>
                <w:color w:val="000000"/>
                <w:sz w:val="20"/>
                <w:szCs w:val="20"/>
                <w:lang w:eastAsia="ru-RU"/>
              </w:rPr>
            </w:pPr>
            <w:r w:rsidRPr="00AD3F68">
              <w:rPr>
                <w:color w:val="000000"/>
                <w:sz w:val="20"/>
                <w:szCs w:val="20"/>
                <w:lang w:eastAsia="ru-RU"/>
              </w:rPr>
              <w:t>712</w:t>
            </w:r>
          </w:p>
        </w:tc>
        <w:tc>
          <w:tcPr>
            <w:tcW w:w="243" w:type="pct"/>
            <w:tcBorders>
              <w:top w:val="single" w:sz="4" w:space="0" w:color="auto"/>
              <w:left w:val="single" w:sz="4" w:space="0" w:color="auto"/>
              <w:bottom w:val="single" w:sz="4" w:space="0" w:color="auto"/>
              <w:right w:val="single" w:sz="4" w:space="0" w:color="auto"/>
            </w:tcBorders>
            <w:vAlign w:val="bottom"/>
          </w:tcPr>
          <w:p w14:paraId="60A5F914" w14:textId="277524AE" w:rsidR="00813811" w:rsidRPr="00AD3F68" w:rsidRDefault="00100B55" w:rsidP="00813811">
            <w:pPr>
              <w:spacing w:line="240" w:lineRule="auto"/>
              <w:jc w:val="center"/>
              <w:rPr>
                <w:color w:val="000000"/>
                <w:sz w:val="20"/>
                <w:szCs w:val="20"/>
                <w:lang w:eastAsia="ru-RU"/>
              </w:rPr>
            </w:pPr>
            <w:r>
              <w:rPr>
                <w:color w:val="000000"/>
                <w:sz w:val="20"/>
                <w:szCs w:val="20"/>
              </w:rPr>
              <w:t>983</w:t>
            </w:r>
          </w:p>
        </w:tc>
        <w:tc>
          <w:tcPr>
            <w:tcW w:w="243" w:type="pct"/>
            <w:tcBorders>
              <w:top w:val="single" w:sz="4" w:space="0" w:color="auto"/>
              <w:left w:val="single" w:sz="4" w:space="0" w:color="auto"/>
              <w:bottom w:val="single" w:sz="4" w:space="0" w:color="auto"/>
              <w:right w:val="single" w:sz="4" w:space="0" w:color="auto"/>
            </w:tcBorders>
          </w:tcPr>
          <w:p w14:paraId="5A514F4D" w14:textId="16214CC8" w:rsidR="00813811" w:rsidRPr="00AD3F68" w:rsidRDefault="00813811" w:rsidP="00813811">
            <w:pPr>
              <w:spacing w:line="240" w:lineRule="auto"/>
              <w:jc w:val="center"/>
              <w:rPr>
                <w:rFonts w:eastAsia="Times New Roman"/>
                <w:color w:val="000000"/>
                <w:sz w:val="20"/>
                <w:szCs w:val="20"/>
              </w:rPr>
            </w:pPr>
            <w:r w:rsidRPr="00AD3F68">
              <w:rPr>
                <w:rFonts w:eastAsia="Times New Roman"/>
                <w:color w:val="000000"/>
                <w:sz w:val="20"/>
                <w:szCs w:val="20"/>
              </w:rPr>
              <w:t>160</w:t>
            </w:r>
          </w:p>
        </w:tc>
        <w:tc>
          <w:tcPr>
            <w:tcW w:w="246" w:type="pct"/>
            <w:tcBorders>
              <w:top w:val="single" w:sz="4" w:space="0" w:color="auto"/>
              <w:left w:val="single" w:sz="4" w:space="0" w:color="auto"/>
              <w:bottom w:val="single" w:sz="4" w:space="0" w:color="auto"/>
              <w:right w:val="single" w:sz="4" w:space="0" w:color="auto"/>
            </w:tcBorders>
          </w:tcPr>
          <w:p w14:paraId="7C5C3168" w14:textId="77865B97" w:rsidR="00813811" w:rsidRPr="00AD3F68" w:rsidRDefault="00813811" w:rsidP="00813811">
            <w:pPr>
              <w:spacing w:line="240" w:lineRule="auto"/>
              <w:jc w:val="center"/>
              <w:rPr>
                <w:color w:val="000000"/>
                <w:sz w:val="20"/>
                <w:szCs w:val="20"/>
              </w:rPr>
            </w:pPr>
            <w:r w:rsidRPr="00AD3F68">
              <w:rPr>
                <w:color w:val="000000"/>
                <w:sz w:val="20"/>
                <w:szCs w:val="20"/>
              </w:rPr>
              <w:t>160</w:t>
            </w:r>
          </w:p>
        </w:tc>
        <w:tc>
          <w:tcPr>
            <w:tcW w:w="293" w:type="pct"/>
            <w:tcBorders>
              <w:top w:val="single" w:sz="4" w:space="0" w:color="auto"/>
              <w:left w:val="single" w:sz="4" w:space="0" w:color="auto"/>
              <w:bottom w:val="single" w:sz="4" w:space="0" w:color="auto"/>
              <w:right w:val="single" w:sz="4" w:space="0" w:color="auto"/>
            </w:tcBorders>
            <w:vAlign w:val="bottom"/>
            <w:hideMark/>
          </w:tcPr>
          <w:p w14:paraId="77E06D52" w14:textId="398A97B7" w:rsidR="00813811" w:rsidRPr="00AD3F68" w:rsidRDefault="00813811" w:rsidP="00813811">
            <w:pPr>
              <w:spacing w:line="240" w:lineRule="auto"/>
              <w:jc w:val="center"/>
              <w:rPr>
                <w:color w:val="000000"/>
                <w:sz w:val="20"/>
                <w:szCs w:val="20"/>
              </w:rPr>
            </w:pPr>
            <w:r w:rsidRPr="00AD3F68">
              <w:rPr>
                <w:color w:val="000000"/>
                <w:sz w:val="20"/>
                <w:szCs w:val="20"/>
              </w:rPr>
              <w:t>136,70</w:t>
            </w:r>
          </w:p>
        </w:tc>
        <w:tc>
          <w:tcPr>
            <w:tcW w:w="292" w:type="pct"/>
            <w:tcBorders>
              <w:top w:val="single" w:sz="4" w:space="0" w:color="auto"/>
              <w:left w:val="single" w:sz="4" w:space="0" w:color="auto"/>
              <w:bottom w:val="single" w:sz="4" w:space="0" w:color="auto"/>
              <w:right w:val="single" w:sz="4" w:space="0" w:color="auto"/>
            </w:tcBorders>
            <w:vAlign w:val="bottom"/>
            <w:hideMark/>
          </w:tcPr>
          <w:p w14:paraId="77CEDD72" w14:textId="1B86D72C" w:rsidR="00813811" w:rsidRPr="00AD3F68" w:rsidRDefault="00813811" w:rsidP="00813811">
            <w:pPr>
              <w:spacing w:line="240" w:lineRule="auto"/>
              <w:jc w:val="center"/>
              <w:rPr>
                <w:color w:val="000000"/>
                <w:sz w:val="20"/>
                <w:szCs w:val="20"/>
              </w:rPr>
            </w:pPr>
            <w:r w:rsidRPr="00AD3F68">
              <w:rPr>
                <w:color w:val="000000"/>
                <w:sz w:val="20"/>
                <w:szCs w:val="20"/>
              </w:rPr>
              <w:t>6,84</w:t>
            </w:r>
          </w:p>
        </w:tc>
        <w:tc>
          <w:tcPr>
            <w:tcW w:w="341" w:type="pct"/>
            <w:tcBorders>
              <w:top w:val="single" w:sz="4" w:space="0" w:color="auto"/>
              <w:left w:val="single" w:sz="4" w:space="0" w:color="auto"/>
              <w:bottom w:val="single" w:sz="4" w:space="0" w:color="auto"/>
              <w:right w:val="single" w:sz="4" w:space="0" w:color="auto"/>
            </w:tcBorders>
            <w:vAlign w:val="bottom"/>
            <w:hideMark/>
          </w:tcPr>
          <w:p w14:paraId="56124597" w14:textId="605E143A" w:rsidR="00813811" w:rsidRPr="00AD3F68" w:rsidRDefault="00813811" w:rsidP="00813811">
            <w:pPr>
              <w:spacing w:line="240" w:lineRule="auto"/>
              <w:jc w:val="center"/>
              <w:rPr>
                <w:color w:val="000000"/>
                <w:sz w:val="20"/>
                <w:szCs w:val="20"/>
              </w:rPr>
            </w:pPr>
            <w:r w:rsidRPr="00AD3F68">
              <w:rPr>
                <w:color w:val="000000"/>
                <w:sz w:val="20"/>
                <w:szCs w:val="20"/>
              </w:rPr>
              <w:t>13,67</w:t>
            </w:r>
          </w:p>
        </w:tc>
        <w:tc>
          <w:tcPr>
            <w:tcW w:w="292" w:type="pct"/>
            <w:tcBorders>
              <w:top w:val="single" w:sz="4" w:space="0" w:color="auto"/>
              <w:left w:val="single" w:sz="4" w:space="0" w:color="auto"/>
              <w:bottom w:val="single" w:sz="4" w:space="0" w:color="auto"/>
              <w:right w:val="single" w:sz="4" w:space="0" w:color="auto"/>
            </w:tcBorders>
            <w:vAlign w:val="bottom"/>
            <w:hideMark/>
          </w:tcPr>
          <w:p w14:paraId="16049058" w14:textId="333CA2FC" w:rsidR="00813811" w:rsidRPr="00AD3F68" w:rsidRDefault="00813811" w:rsidP="00813811">
            <w:pPr>
              <w:spacing w:line="240" w:lineRule="auto"/>
              <w:jc w:val="center"/>
              <w:rPr>
                <w:color w:val="000000"/>
                <w:sz w:val="20"/>
                <w:szCs w:val="20"/>
              </w:rPr>
            </w:pPr>
            <w:r w:rsidRPr="00AD3F68">
              <w:rPr>
                <w:color w:val="000000"/>
                <w:sz w:val="20"/>
                <w:szCs w:val="20"/>
              </w:rPr>
              <w:t>35,60</w:t>
            </w:r>
          </w:p>
        </w:tc>
        <w:tc>
          <w:tcPr>
            <w:tcW w:w="341" w:type="pct"/>
            <w:tcBorders>
              <w:top w:val="single" w:sz="4" w:space="0" w:color="auto"/>
              <w:left w:val="single" w:sz="4" w:space="0" w:color="auto"/>
              <w:bottom w:val="single" w:sz="4" w:space="0" w:color="auto"/>
              <w:right w:val="single" w:sz="4" w:space="0" w:color="auto"/>
            </w:tcBorders>
            <w:vAlign w:val="bottom"/>
            <w:hideMark/>
          </w:tcPr>
          <w:p w14:paraId="48223551" w14:textId="5A1EF85D" w:rsidR="00813811" w:rsidRPr="00AD3F68" w:rsidRDefault="00813811" w:rsidP="00813811">
            <w:pPr>
              <w:spacing w:line="240" w:lineRule="auto"/>
              <w:jc w:val="center"/>
              <w:rPr>
                <w:color w:val="000000"/>
                <w:sz w:val="20"/>
                <w:szCs w:val="20"/>
              </w:rPr>
            </w:pPr>
            <w:r w:rsidRPr="00AD3F68">
              <w:rPr>
                <w:color w:val="000000"/>
                <w:sz w:val="20"/>
                <w:szCs w:val="20"/>
              </w:rPr>
              <w:t>192,81</w:t>
            </w:r>
          </w:p>
        </w:tc>
        <w:tc>
          <w:tcPr>
            <w:tcW w:w="340" w:type="pct"/>
            <w:tcBorders>
              <w:top w:val="single" w:sz="4" w:space="0" w:color="auto"/>
              <w:left w:val="single" w:sz="4" w:space="0" w:color="auto"/>
              <w:bottom w:val="single" w:sz="4" w:space="0" w:color="auto"/>
              <w:right w:val="single" w:sz="4" w:space="0" w:color="auto"/>
            </w:tcBorders>
            <w:vAlign w:val="bottom"/>
            <w:hideMark/>
          </w:tcPr>
          <w:p w14:paraId="63644ADA" w14:textId="77777777" w:rsidR="00813811" w:rsidRPr="00AD3F68" w:rsidRDefault="00813811" w:rsidP="00813811">
            <w:pPr>
              <w:spacing w:line="240" w:lineRule="auto"/>
              <w:jc w:val="center"/>
              <w:rPr>
                <w:color w:val="000000"/>
                <w:sz w:val="20"/>
                <w:szCs w:val="20"/>
              </w:rPr>
            </w:pPr>
            <w:r w:rsidRPr="00AD3F68">
              <w:rPr>
                <w:color w:val="000000"/>
                <w:sz w:val="20"/>
                <w:szCs w:val="20"/>
              </w:rPr>
              <w:t>179,90</w:t>
            </w:r>
          </w:p>
        </w:tc>
        <w:tc>
          <w:tcPr>
            <w:tcW w:w="390" w:type="pct"/>
            <w:tcBorders>
              <w:top w:val="single" w:sz="4" w:space="0" w:color="auto"/>
              <w:left w:val="single" w:sz="4" w:space="0" w:color="auto"/>
              <w:bottom w:val="single" w:sz="4" w:space="0" w:color="auto"/>
              <w:right w:val="single" w:sz="4" w:space="0" w:color="auto"/>
            </w:tcBorders>
            <w:vAlign w:val="bottom"/>
            <w:hideMark/>
          </w:tcPr>
          <w:p w14:paraId="199872A7" w14:textId="77777777" w:rsidR="00813811" w:rsidRPr="00AD3F68" w:rsidRDefault="00813811" w:rsidP="00813811">
            <w:pPr>
              <w:spacing w:line="240" w:lineRule="auto"/>
              <w:jc w:val="center"/>
              <w:rPr>
                <w:color w:val="000000"/>
                <w:sz w:val="20"/>
                <w:szCs w:val="20"/>
              </w:rPr>
            </w:pPr>
            <w:r w:rsidRPr="00AD3F68">
              <w:rPr>
                <w:color w:val="000000"/>
                <w:sz w:val="20"/>
                <w:szCs w:val="20"/>
              </w:rPr>
              <w:t>9,00</w:t>
            </w:r>
          </w:p>
        </w:tc>
        <w:tc>
          <w:tcPr>
            <w:tcW w:w="340" w:type="pct"/>
            <w:tcBorders>
              <w:top w:val="single" w:sz="4" w:space="0" w:color="auto"/>
              <w:left w:val="single" w:sz="4" w:space="0" w:color="auto"/>
              <w:bottom w:val="single" w:sz="4" w:space="0" w:color="auto"/>
              <w:right w:val="single" w:sz="4" w:space="0" w:color="auto"/>
            </w:tcBorders>
            <w:vAlign w:val="bottom"/>
            <w:hideMark/>
          </w:tcPr>
          <w:p w14:paraId="087321E6" w14:textId="77777777" w:rsidR="00813811" w:rsidRPr="00AD3F68" w:rsidRDefault="00813811" w:rsidP="00813811">
            <w:pPr>
              <w:spacing w:line="240" w:lineRule="auto"/>
              <w:jc w:val="center"/>
              <w:rPr>
                <w:color w:val="000000"/>
                <w:sz w:val="20"/>
                <w:szCs w:val="20"/>
              </w:rPr>
            </w:pPr>
            <w:r w:rsidRPr="00AD3F68">
              <w:rPr>
                <w:color w:val="000000"/>
                <w:sz w:val="20"/>
                <w:szCs w:val="20"/>
              </w:rPr>
              <w:t>26,99</w:t>
            </w:r>
          </w:p>
        </w:tc>
        <w:tc>
          <w:tcPr>
            <w:tcW w:w="341" w:type="pct"/>
            <w:tcBorders>
              <w:top w:val="single" w:sz="4" w:space="0" w:color="auto"/>
              <w:left w:val="single" w:sz="4" w:space="0" w:color="auto"/>
              <w:bottom w:val="single" w:sz="4" w:space="0" w:color="auto"/>
              <w:right w:val="single" w:sz="4" w:space="0" w:color="auto"/>
            </w:tcBorders>
            <w:vAlign w:val="bottom"/>
            <w:hideMark/>
          </w:tcPr>
          <w:p w14:paraId="43E834FE" w14:textId="77777777" w:rsidR="00813811" w:rsidRPr="00AD3F68" w:rsidRDefault="00813811" w:rsidP="00813811">
            <w:pPr>
              <w:spacing w:line="240" w:lineRule="auto"/>
              <w:jc w:val="center"/>
              <w:rPr>
                <w:color w:val="000000"/>
                <w:sz w:val="20"/>
                <w:szCs w:val="20"/>
              </w:rPr>
            </w:pPr>
            <w:r w:rsidRPr="00AD3F68">
              <w:rPr>
                <w:color w:val="000000"/>
                <w:sz w:val="20"/>
                <w:szCs w:val="20"/>
              </w:rPr>
              <w:t>46,85</w:t>
            </w:r>
          </w:p>
        </w:tc>
        <w:tc>
          <w:tcPr>
            <w:tcW w:w="329" w:type="pct"/>
            <w:tcBorders>
              <w:top w:val="single" w:sz="4" w:space="0" w:color="auto"/>
              <w:left w:val="single" w:sz="4" w:space="0" w:color="auto"/>
              <w:bottom w:val="single" w:sz="4" w:space="0" w:color="auto"/>
              <w:right w:val="single" w:sz="4" w:space="0" w:color="auto"/>
            </w:tcBorders>
            <w:vAlign w:val="bottom"/>
            <w:hideMark/>
          </w:tcPr>
          <w:p w14:paraId="3E45D635" w14:textId="77777777" w:rsidR="00813811" w:rsidRPr="00AD3F68" w:rsidRDefault="00813811" w:rsidP="00813811">
            <w:pPr>
              <w:spacing w:line="240" w:lineRule="auto"/>
              <w:jc w:val="center"/>
              <w:rPr>
                <w:color w:val="000000"/>
                <w:sz w:val="20"/>
                <w:szCs w:val="20"/>
              </w:rPr>
            </w:pPr>
            <w:r w:rsidRPr="00AD3F68">
              <w:rPr>
                <w:color w:val="000000"/>
                <w:sz w:val="20"/>
                <w:szCs w:val="20"/>
              </w:rPr>
              <w:t>262,73</w:t>
            </w:r>
          </w:p>
        </w:tc>
      </w:tr>
      <w:tr w:rsidR="00813811" w:rsidRPr="00AD3F68" w14:paraId="177806EE" w14:textId="77777777" w:rsidTr="00CB0CB0">
        <w:tc>
          <w:tcPr>
            <w:tcW w:w="193" w:type="pct"/>
            <w:tcBorders>
              <w:top w:val="single" w:sz="4" w:space="0" w:color="auto"/>
              <w:left w:val="single" w:sz="4" w:space="0" w:color="auto"/>
              <w:bottom w:val="single" w:sz="4" w:space="0" w:color="auto"/>
              <w:right w:val="single" w:sz="4" w:space="0" w:color="auto"/>
            </w:tcBorders>
            <w:hideMark/>
          </w:tcPr>
          <w:p w14:paraId="222676D6" w14:textId="77777777" w:rsidR="00813811" w:rsidRPr="00AD3F68" w:rsidRDefault="00813811" w:rsidP="00813811">
            <w:pPr>
              <w:spacing w:line="240" w:lineRule="auto"/>
              <w:jc w:val="center"/>
              <w:rPr>
                <w:sz w:val="20"/>
                <w:szCs w:val="20"/>
                <w:lang w:eastAsia="ru-RU"/>
              </w:rPr>
            </w:pPr>
            <w:r w:rsidRPr="00AD3F68">
              <w:rPr>
                <w:sz w:val="20"/>
                <w:szCs w:val="20"/>
                <w:lang w:eastAsia="ru-RU"/>
              </w:rPr>
              <w:t>2</w:t>
            </w:r>
          </w:p>
        </w:tc>
        <w:tc>
          <w:tcPr>
            <w:tcW w:w="533" w:type="pct"/>
            <w:tcBorders>
              <w:top w:val="single" w:sz="4" w:space="0" w:color="auto"/>
              <w:left w:val="single" w:sz="4" w:space="0" w:color="auto"/>
              <w:bottom w:val="single" w:sz="4" w:space="0" w:color="auto"/>
              <w:right w:val="single" w:sz="4" w:space="0" w:color="auto"/>
            </w:tcBorders>
            <w:vAlign w:val="center"/>
            <w:hideMark/>
          </w:tcPr>
          <w:p w14:paraId="38A9C011" w14:textId="77777777" w:rsidR="00813811" w:rsidRPr="00AD3F68" w:rsidRDefault="00813811" w:rsidP="00813811">
            <w:pPr>
              <w:spacing w:before="100" w:beforeAutospacing="1" w:after="100" w:afterAutospacing="1" w:line="240" w:lineRule="auto"/>
              <w:ind w:hanging="107"/>
              <w:jc w:val="left"/>
              <w:rPr>
                <w:rFonts w:eastAsia="Times New Roman"/>
                <w:bCs/>
                <w:color w:val="000000"/>
                <w:sz w:val="20"/>
                <w:szCs w:val="20"/>
                <w:lang w:eastAsia="ru-RU"/>
              </w:rPr>
            </w:pPr>
            <w:r w:rsidRPr="00AD3F68">
              <w:rPr>
                <w:rFonts w:eastAsia="Times New Roman"/>
                <w:color w:val="000000"/>
                <w:sz w:val="20"/>
                <w:szCs w:val="20"/>
                <w:lang w:eastAsia="ru-RU"/>
              </w:rPr>
              <w:t xml:space="preserve">с. </w:t>
            </w:r>
            <w:proofErr w:type="spellStart"/>
            <w:r w:rsidRPr="00AD3F68">
              <w:rPr>
                <w:rFonts w:eastAsia="Times New Roman"/>
                <w:color w:val="000000"/>
                <w:sz w:val="20"/>
                <w:szCs w:val="20"/>
                <w:lang w:eastAsia="ru-RU"/>
              </w:rPr>
              <w:t>Капитанщино</w:t>
            </w:r>
            <w:proofErr w:type="spellEnd"/>
          </w:p>
        </w:tc>
        <w:tc>
          <w:tcPr>
            <w:tcW w:w="243" w:type="pct"/>
            <w:tcBorders>
              <w:top w:val="single" w:sz="4" w:space="0" w:color="auto"/>
              <w:left w:val="single" w:sz="4" w:space="0" w:color="auto"/>
              <w:bottom w:val="single" w:sz="4" w:space="0" w:color="auto"/>
              <w:right w:val="single" w:sz="4" w:space="0" w:color="auto"/>
            </w:tcBorders>
            <w:vAlign w:val="center"/>
          </w:tcPr>
          <w:p w14:paraId="633A1B39" w14:textId="2F370556" w:rsidR="00813811" w:rsidRPr="00AD3F68" w:rsidRDefault="00813811" w:rsidP="00813811">
            <w:pPr>
              <w:spacing w:line="240" w:lineRule="auto"/>
              <w:ind w:left="-105"/>
              <w:jc w:val="center"/>
              <w:rPr>
                <w:color w:val="000000"/>
                <w:sz w:val="20"/>
                <w:szCs w:val="20"/>
                <w:lang w:eastAsia="ru-RU"/>
              </w:rPr>
            </w:pPr>
            <w:r w:rsidRPr="00AD3F68">
              <w:rPr>
                <w:color w:val="000000"/>
                <w:sz w:val="20"/>
                <w:szCs w:val="20"/>
                <w:lang w:eastAsia="ru-RU"/>
              </w:rPr>
              <w:t>788</w:t>
            </w:r>
          </w:p>
        </w:tc>
        <w:tc>
          <w:tcPr>
            <w:tcW w:w="243" w:type="pct"/>
            <w:tcBorders>
              <w:top w:val="single" w:sz="4" w:space="0" w:color="auto"/>
              <w:left w:val="single" w:sz="4" w:space="0" w:color="auto"/>
              <w:bottom w:val="single" w:sz="4" w:space="0" w:color="auto"/>
              <w:right w:val="single" w:sz="4" w:space="0" w:color="auto"/>
            </w:tcBorders>
            <w:vAlign w:val="bottom"/>
          </w:tcPr>
          <w:p w14:paraId="47334BBF" w14:textId="3019E2A3" w:rsidR="00813811" w:rsidRPr="00AD3F68" w:rsidRDefault="00813811" w:rsidP="00813811">
            <w:pPr>
              <w:spacing w:line="240" w:lineRule="auto"/>
              <w:jc w:val="center"/>
              <w:rPr>
                <w:color w:val="000000"/>
                <w:sz w:val="20"/>
                <w:szCs w:val="20"/>
                <w:lang w:eastAsia="ru-RU"/>
              </w:rPr>
            </w:pPr>
            <w:r w:rsidRPr="00AD3F68">
              <w:rPr>
                <w:color w:val="000000"/>
                <w:sz w:val="20"/>
                <w:szCs w:val="20"/>
              </w:rPr>
              <w:t>1087</w:t>
            </w:r>
          </w:p>
        </w:tc>
        <w:tc>
          <w:tcPr>
            <w:tcW w:w="243" w:type="pct"/>
            <w:tcBorders>
              <w:top w:val="single" w:sz="4" w:space="0" w:color="auto"/>
              <w:left w:val="single" w:sz="4" w:space="0" w:color="auto"/>
              <w:bottom w:val="single" w:sz="4" w:space="0" w:color="auto"/>
              <w:right w:val="single" w:sz="4" w:space="0" w:color="auto"/>
            </w:tcBorders>
          </w:tcPr>
          <w:p w14:paraId="15EDC9C3" w14:textId="090A8134" w:rsidR="00813811" w:rsidRPr="00AD3F68" w:rsidRDefault="00813811" w:rsidP="00813811">
            <w:pPr>
              <w:spacing w:line="240" w:lineRule="auto"/>
              <w:jc w:val="center"/>
              <w:rPr>
                <w:rFonts w:eastAsia="Times New Roman"/>
                <w:color w:val="000000"/>
                <w:sz w:val="20"/>
                <w:szCs w:val="20"/>
              </w:rPr>
            </w:pPr>
            <w:r w:rsidRPr="00AD3F68">
              <w:rPr>
                <w:rFonts w:eastAsia="Times New Roman"/>
                <w:color w:val="000000"/>
                <w:sz w:val="20"/>
                <w:szCs w:val="20"/>
              </w:rPr>
              <w:t>160</w:t>
            </w:r>
          </w:p>
        </w:tc>
        <w:tc>
          <w:tcPr>
            <w:tcW w:w="246" w:type="pct"/>
            <w:tcBorders>
              <w:top w:val="single" w:sz="4" w:space="0" w:color="auto"/>
              <w:left w:val="single" w:sz="4" w:space="0" w:color="auto"/>
              <w:bottom w:val="single" w:sz="4" w:space="0" w:color="auto"/>
              <w:right w:val="single" w:sz="4" w:space="0" w:color="auto"/>
            </w:tcBorders>
          </w:tcPr>
          <w:p w14:paraId="5E61FC7A" w14:textId="147B054F" w:rsidR="00813811" w:rsidRPr="00AD3F68" w:rsidRDefault="00813811" w:rsidP="00813811">
            <w:pPr>
              <w:spacing w:line="240" w:lineRule="auto"/>
              <w:jc w:val="center"/>
              <w:rPr>
                <w:color w:val="000000"/>
                <w:sz w:val="20"/>
                <w:szCs w:val="20"/>
              </w:rPr>
            </w:pPr>
            <w:r w:rsidRPr="00AD3F68">
              <w:rPr>
                <w:color w:val="000000"/>
                <w:sz w:val="20"/>
                <w:szCs w:val="20"/>
              </w:rPr>
              <w:t>160</w:t>
            </w:r>
          </w:p>
        </w:tc>
        <w:tc>
          <w:tcPr>
            <w:tcW w:w="293" w:type="pct"/>
            <w:tcBorders>
              <w:top w:val="single" w:sz="4" w:space="0" w:color="auto"/>
              <w:left w:val="single" w:sz="4" w:space="0" w:color="auto"/>
              <w:bottom w:val="single" w:sz="4" w:space="0" w:color="auto"/>
              <w:right w:val="single" w:sz="4" w:space="0" w:color="auto"/>
            </w:tcBorders>
            <w:vAlign w:val="bottom"/>
            <w:hideMark/>
          </w:tcPr>
          <w:p w14:paraId="701FCED3" w14:textId="15524679" w:rsidR="00813811" w:rsidRPr="00AD3F68" w:rsidRDefault="00813811" w:rsidP="00813811">
            <w:pPr>
              <w:spacing w:line="240" w:lineRule="auto"/>
              <w:jc w:val="center"/>
              <w:rPr>
                <w:color w:val="000000"/>
                <w:sz w:val="20"/>
                <w:szCs w:val="20"/>
              </w:rPr>
            </w:pPr>
            <w:r w:rsidRPr="00AD3F68">
              <w:rPr>
                <w:color w:val="000000"/>
                <w:sz w:val="20"/>
                <w:szCs w:val="20"/>
              </w:rPr>
              <w:t>151,30</w:t>
            </w:r>
          </w:p>
        </w:tc>
        <w:tc>
          <w:tcPr>
            <w:tcW w:w="292" w:type="pct"/>
            <w:tcBorders>
              <w:top w:val="single" w:sz="4" w:space="0" w:color="auto"/>
              <w:left w:val="single" w:sz="4" w:space="0" w:color="auto"/>
              <w:bottom w:val="single" w:sz="4" w:space="0" w:color="auto"/>
              <w:right w:val="single" w:sz="4" w:space="0" w:color="auto"/>
            </w:tcBorders>
            <w:vAlign w:val="bottom"/>
            <w:hideMark/>
          </w:tcPr>
          <w:p w14:paraId="0F4E742F" w14:textId="3E864760" w:rsidR="00813811" w:rsidRPr="00AD3F68" w:rsidRDefault="00813811" w:rsidP="00813811">
            <w:pPr>
              <w:spacing w:line="240" w:lineRule="auto"/>
              <w:jc w:val="center"/>
              <w:rPr>
                <w:color w:val="000000"/>
                <w:sz w:val="20"/>
                <w:szCs w:val="20"/>
              </w:rPr>
            </w:pPr>
            <w:r w:rsidRPr="00AD3F68">
              <w:rPr>
                <w:color w:val="000000"/>
                <w:sz w:val="20"/>
                <w:szCs w:val="20"/>
              </w:rPr>
              <w:t>7,56</w:t>
            </w:r>
          </w:p>
        </w:tc>
        <w:tc>
          <w:tcPr>
            <w:tcW w:w="341" w:type="pct"/>
            <w:tcBorders>
              <w:top w:val="single" w:sz="4" w:space="0" w:color="auto"/>
              <w:left w:val="single" w:sz="4" w:space="0" w:color="auto"/>
              <w:bottom w:val="single" w:sz="4" w:space="0" w:color="auto"/>
              <w:right w:val="single" w:sz="4" w:space="0" w:color="auto"/>
            </w:tcBorders>
            <w:vAlign w:val="bottom"/>
            <w:hideMark/>
          </w:tcPr>
          <w:p w14:paraId="4FCBE88B" w14:textId="31B10A72" w:rsidR="00813811" w:rsidRPr="00AD3F68" w:rsidRDefault="00813811" w:rsidP="00813811">
            <w:pPr>
              <w:spacing w:line="240" w:lineRule="auto"/>
              <w:jc w:val="center"/>
              <w:rPr>
                <w:color w:val="000000"/>
                <w:sz w:val="20"/>
                <w:szCs w:val="20"/>
              </w:rPr>
            </w:pPr>
            <w:r w:rsidRPr="00AD3F68">
              <w:rPr>
                <w:color w:val="000000"/>
                <w:sz w:val="20"/>
                <w:szCs w:val="20"/>
              </w:rPr>
              <w:t>15,13</w:t>
            </w:r>
          </w:p>
        </w:tc>
        <w:tc>
          <w:tcPr>
            <w:tcW w:w="292" w:type="pct"/>
            <w:tcBorders>
              <w:top w:val="single" w:sz="4" w:space="0" w:color="auto"/>
              <w:left w:val="single" w:sz="4" w:space="0" w:color="auto"/>
              <w:bottom w:val="single" w:sz="4" w:space="0" w:color="auto"/>
              <w:right w:val="single" w:sz="4" w:space="0" w:color="auto"/>
            </w:tcBorders>
            <w:vAlign w:val="bottom"/>
            <w:hideMark/>
          </w:tcPr>
          <w:p w14:paraId="5CA5028C" w14:textId="152F3826" w:rsidR="00813811" w:rsidRPr="00AD3F68" w:rsidRDefault="00813811" w:rsidP="00813811">
            <w:pPr>
              <w:spacing w:line="240" w:lineRule="auto"/>
              <w:jc w:val="center"/>
              <w:rPr>
                <w:color w:val="000000"/>
                <w:sz w:val="20"/>
                <w:szCs w:val="20"/>
              </w:rPr>
            </w:pPr>
            <w:r w:rsidRPr="00AD3F68">
              <w:rPr>
                <w:color w:val="000000"/>
                <w:sz w:val="20"/>
                <w:szCs w:val="20"/>
              </w:rPr>
              <w:t>39,40</w:t>
            </w:r>
          </w:p>
        </w:tc>
        <w:tc>
          <w:tcPr>
            <w:tcW w:w="341" w:type="pct"/>
            <w:tcBorders>
              <w:top w:val="single" w:sz="4" w:space="0" w:color="auto"/>
              <w:left w:val="single" w:sz="4" w:space="0" w:color="auto"/>
              <w:bottom w:val="single" w:sz="4" w:space="0" w:color="auto"/>
              <w:right w:val="single" w:sz="4" w:space="0" w:color="auto"/>
            </w:tcBorders>
            <w:vAlign w:val="bottom"/>
            <w:hideMark/>
          </w:tcPr>
          <w:p w14:paraId="415F9DD6" w14:textId="755FA019" w:rsidR="00813811" w:rsidRPr="00AD3F68" w:rsidRDefault="00813811" w:rsidP="00813811">
            <w:pPr>
              <w:spacing w:line="240" w:lineRule="auto"/>
              <w:jc w:val="center"/>
              <w:rPr>
                <w:color w:val="000000"/>
                <w:sz w:val="20"/>
                <w:szCs w:val="20"/>
              </w:rPr>
            </w:pPr>
            <w:r w:rsidRPr="00AD3F68">
              <w:rPr>
                <w:color w:val="000000"/>
                <w:sz w:val="20"/>
                <w:szCs w:val="20"/>
              </w:rPr>
              <w:t>213,39</w:t>
            </w:r>
          </w:p>
        </w:tc>
        <w:tc>
          <w:tcPr>
            <w:tcW w:w="340" w:type="pct"/>
            <w:tcBorders>
              <w:top w:val="single" w:sz="4" w:space="0" w:color="auto"/>
              <w:left w:val="single" w:sz="4" w:space="0" w:color="auto"/>
              <w:bottom w:val="single" w:sz="4" w:space="0" w:color="auto"/>
              <w:right w:val="single" w:sz="4" w:space="0" w:color="auto"/>
            </w:tcBorders>
            <w:vAlign w:val="bottom"/>
            <w:hideMark/>
          </w:tcPr>
          <w:p w14:paraId="0C36E094" w14:textId="77777777" w:rsidR="00813811" w:rsidRPr="00AD3F68" w:rsidRDefault="00813811" w:rsidP="00813811">
            <w:pPr>
              <w:spacing w:line="240" w:lineRule="auto"/>
              <w:jc w:val="center"/>
              <w:rPr>
                <w:color w:val="000000"/>
                <w:sz w:val="20"/>
                <w:szCs w:val="20"/>
              </w:rPr>
            </w:pPr>
            <w:r w:rsidRPr="00AD3F68">
              <w:rPr>
                <w:color w:val="000000"/>
                <w:sz w:val="20"/>
                <w:szCs w:val="20"/>
              </w:rPr>
              <w:t>199,30</w:t>
            </w:r>
          </w:p>
        </w:tc>
        <w:tc>
          <w:tcPr>
            <w:tcW w:w="390" w:type="pct"/>
            <w:tcBorders>
              <w:top w:val="single" w:sz="4" w:space="0" w:color="auto"/>
              <w:left w:val="single" w:sz="4" w:space="0" w:color="auto"/>
              <w:bottom w:val="single" w:sz="4" w:space="0" w:color="auto"/>
              <w:right w:val="single" w:sz="4" w:space="0" w:color="auto"/>
            </w:tcBorders>
            <w:vAlign w:val="bottom"/>
            <w:hideMark/>
          </w:tcPr>
          <w:p w14:paraId="30524C55" w14:textId="77777777" w:rsidR="00813811" w:rsidRPr="00AD3F68" w:rsidRDefault="00813811" w:rsidP="00813811">
            <w:pPr>
              <w:spacing w:line="240" w:lineRule="auto"/>
              <w:jc w:val="center"/>
              <w:rPr>
                <w:color w:val="000000"/>
                <w:sz w:val="20"/>
                <w:szCs w:val="20"/>
              </w:rPr>
            </w:pPr>
            <w:r w:rsidRPr="00AD3F68">
              <w:rPr>
                <w:color w:val="000000"/>
                <w:sz w:val="20"/>
                <w:szCs w:val="20"/>
              </w:rPr>
              <w:t>9,96</w:t>
            </w:r>
          </w:p>
        </w:tc>
        <w:tc>
          <w:tcPr>
            <w:tcW w:w="340" w:type="pct"/>
            <w:tcBorders>
              <w:top w:val="single" w:sz="4" w:space="0" w:color="auto"/>
              <w:left w:val="single" w:sz="4" w:space="0" w:color="auto"/>
              <w:bottom w:val="single" w:sz="4" w:space="0" w:color="auto"/>
              <w:right w:val="single" w:sz="4" w:space="0" w:color="auto"/>
            </w:tcBorders>
            <w:vAlign w:val="bottom"/>
            <w:hideMark/>
          </w:tcPr>
          <w:p w14:paraId="6047260E" w14:textId="77777777" w:rsidR="00813811" w:rsidRPr="00AD3F68" w:rsidRDefault="00813811" w:rsidP="00813811">
            <w:pPr>
              <w:spacing w:line="240" w:lineRule="auto"/>
              <w:jc w:val="center"/>
              <w:rPr>
                <w:color w:val="000000"/>
                <w:sz w:val="20"/>
                <w:szCs w:val="20"/>
              </w:rPr>
            </w:pPr>
            <w:r w:rsidRPr="00AD3F68">
              <w:rPr>
                <w:color w:val="000000"/>
                <w:sz w:val="20"/>
                <w:szCs w:val="20"/>
              </w:rPr>
              <w:t>29,89</w:t>
            </w:r>
          </w:p>
        </w:tc>
        <w:tc>
          <w:tcPr>
            <w:tcW w:w="341" w:type="pct"/>
            <w:tcBorders>
              <w:top w:val="single" w:sz="4" w:space="0" w:color="auto"/>
              <w:left w:val="single" w:sz="4" w:space="0" w:color="auto"/>
              <w:bottom w:val="single" w:sz="4" w:space="0" w:color="auto"/>
              <w:right w:val="single" w:sz="4" w:space="0" w:color="auto"/>
            </w:tcBorders>
            <w:vAlign w:val="bottom"/>
            <w:hideMark/>
          </w:tcPr>
          <w:p w14:paraId="248BC460" w14:textId="77777777" w:rsidR="00813811" w:rsidRPr="00AD3F68" w:rsidRDefault="00813811" w:rsidP="00813811">
            <w:pPr>
              <w:spacing w:line="240" w:lineRule="auto"/>
              <w:jc w:val="center"/>
              <w:rPr>
                <w:color w:val="000000"/>
                <w:sz w:val="20"/>
                <w:szCs w:val="20"/>
              </w:rPr>
            </w:pPr>
            <w:r w:rsidRPr="00AD3F68">
              <w:rPr>
                <w:color w:val="000000"/>
                <w:sz w:val="20"/>
                <w:szCs w:val="20"/>
              </w:rPr>
              <w:t>51,90</w:t>
            </w:r>
          </w:p>
        </w:tc>
        <w:tc>
          <w:tcPr>
            <w:tcW w:w="329" w:type="pct"/>
            <w:tcBorders>
              <w:top w:val="single" w:sz="4" w:space="0" w:color="auto"/>
              <w:left w:val="single" w:sz="4" w:space="0" w:color="auto"/>
              <w:bottom w:val="single" w:sz="4" w:space="0" w:color="auto"/>
              <w:right w:val="single" w:sz="4" w:space="0" w:color="auto"/>
            </w:tcBorders>
            <w:vAlign w:val="bottom"/>
            <w:hideMark/>
          </w:tcPr>
          <w:p w14:paraId="20F94FD3" w14:textId="77777777" w:rsidR="00813811" w:rsidRPr="00AD3F68" w:rsidRDefault="00813811" w:rsidP="00813811">
            <w:pPr>
              <w:spacing w:line="240" w:lineRule="auto"/>
              <w:jc w:val="center"/>
              <w:rPr>
                <w:color w:val="000000"/>
                <w:sz w:val="20"/>
                <w:szCs w:val="20"/>
              </w:rPr>
            </w:pPr>
            <w:r w:rsidRPr="00AD3F68">
              <w:rPr>
                <w:color w:val="000000"/>
                <w:sz w:val="20"/>
                <w:szCs w:val="20"/>
              </w:rPr>
              <w:t>291,06</w:t>
            </w:r>
          </w:p>
        </w:tc>
      </w:tr>
      <w:tr w:rsidR="00813811" w:rsidRPr="00AD3F68" w14:paraId="186CC1F1" w14:textId="77777777" w:rsidTr="00CB0CB0">
        <w:tc>
          <w:tcPr>
            <w:tcW w:w="193" w:type="pct"/>
            <w:tcBorders>
              <w:top w:val="single" w:sz="4" w:space="0" w:color="auto"/>
              <w:left w:val="single" w:sz="4" w:space="0" w:color="auto"/>
              <w:bottom w:val="single" w:sz="4" w:space="0" w:color="auto"/>
              <w:right w:val="single" w:sz="4" w:space="0" w:color="auto"/>
            </w:tcBorders>
          </w:tcPr>
          <w:p w14:paraId="72AE918E" w14:textId="77777777" w:rsidR="00813811" w:rsidRPr="00AD3F68" w:rsidRDefault="00813811" w:rsidP="00813811">
            <w:pPr>
              <w:spacing w:line="240" w:lineRule="auto"/>
              <w:jc w:val="center"/>
              <w:rPr>
                <w:sz w:val="20"/>
                <w:szCs w:val="20"/>
                <w:lang w:eastAsia="ru-RU"/>
              </w:rPr>
            </w:pPr>
            <w:r w:rsidRPr="00AD3F68">
              <w:rPr>
                <w:sz w:val="20"/>
                <w:szCs w:val="20"/>
                <w:lang w:eastAsia="ru-RU"/>
              </w:rPr>
              <w:t>3</w:t>
            </w:r>
          </w:p>
        </w:tc>
        <w:tc>
          <w:tcPr>
            <w:tcW w:w="533" w:type="pct"/>
            <w:tcBorders>
              <w:top w:val="single" w:sz="4" w:space="0" w:color="auto"/>
              <w:left w:val="single" w:sz="4" w:space="0" w:color="auto"/>
              <w:bottom w:val="single" w:sz="4" w:space="0" w:color="auto"/>
              <w:right w:val="single" w:sz="4" w:space="0" w:color="auto"/>
            </w:tcBorders>
            <w:vAlign w:val="center"/>
          </w:tcPr>
          <w:p w14:paraId="2E12DE29" w14:textId="77777777" w:rsidR="00813811" w:rsidRPr="00AD3F68" w:rsidRDefault="00813811" w:rsidP="00813811">
            <w:pPr>
              <w:spacing w:before="100" w:beforeAutospacing="1" w:after="100" w:afterAutospacing="1" w:line="240" w:lineRule="auto"/>
              <w:ind w:hanging="107"/>
              <w:jc w:val="left"/>
              <w:rPr>
                <w:rFonts w:eastAsia="Times New Roman"/>
                <w:bCs/>
                <w:sz w:val="20"/>
                <w:szCs w:val="20"/>
                <w:lang w:eastAsia="ru-RU"/>
              </w:rPr>
            </w:pPr>
            <w:r w:rsidRPr="00AD3F68">
              <w:rPr>
                <w:rFonts w:eastAsia="Times New Roman"/>
                <w:color w:val="000000"/>
                <w:sz w:val="20"/>
                <w:szCs w:val="20"/>
                <w:lang w:eastAsia="ru-RU"/>
              </w:rPr>
              <w:t xml:space="preserve">с. Горицы </w:t>
            </w:r>
          </w:p>
        </w:tc>
        <w:tc>
          <w:tcPr>
            <w:tcW w:w="243" w:type="pct"/>
            <w:tcBorders>
              <w:top w:val="single" w:sz="4" w:space="0" w:color="auto"/>
              <w:left w:val="single" w:sz="4" w:space="0" w:color="auto"/>
              <w:bottom w:val="single" w:sz="4" w:space="0" w:color="auto"/>
              <w:right w:val="single" w:sz="4" w:space="0" w:color="auto"/>
            </w:tcBorders>
            <w:vAlign w:val="center"/>
          </w:tcPr>
          <w:p w14:paraId="24E1A230" w14:textId="39E41D78" w:rsidR="00813811" w:rsidRPr="00AD3F68" w:rsidRDefault="00813811" w:rsidP="00813811">
            <w:pPr>
              <w:spacing w:line="240" w:lineRule="auto"/>
              <w:ind w:left="-105"/>
              <w:jc w:val="center"/>
              <w:rPr>
                <w:color w:val="000000"/>
                <w:sz w:val="20"/>
                <w:szCs w:val="20"/>
                <w:lang w:eastAsia="ru-RU"/>
              </w:rPr>
            </w:pPr>
            <w:r w:rsidRPr="00AD3F68">
              <w:rPr>
                <w:color w:val="000000"/>
                <w:sz w:val="20"/>
                <w:szCs w:val="20"/>
                <w:lang w:eastAsia="ru-RU"/>
              </w:rPr>
              <w:t>485</w:t>
            </w:r>
          </w:p>
        </w:tc>
        <w:tc>
          <w:tcPr>
            <w:tcW w:w="243" w:type="pct"/>
            <w:tcBorders>
              <w:top w:val="single" w:sz="4" w:space="0" w:color="auto"/>
              <w:left w:val="single" w:sz="4" w:space="0" w:color="auto"/>
              <w:bottom w:val="single" w:sz="4" w:space="0" w:color="auto"/>
              <w:right w:val="single" w:sz="4" w:space="0" w:color="auto"/>
            </w:tcBorders>
            <w:vAlign w:val="bottom"/>
          </w:tcPr>
          <w:p w14:paraId="7F17D65D" w14:textId="7B452ACD" w:rsidR="00813811" w:rsidRPr="00AD3F68" w:rsidRDefault="00813811" w:rsidP="00813811">
            <w:pPr>
              <w:spacing w:line="240" w:lineRule="auto"/>
              <w:jc w:val="center"/>
              <w:rPr>
                <w:sz w:val="20"/>
                <w:szCs w:val="20"/>
                <w:lang w:eastAsia="ru-RU"/>
              </w:rPr>
            </w:pPr>
            <w:r w:rsidRPr="00AD3F68">
              <w:rPr>
                <w:color w:val="000000"/>
                <w:sz w:val="20"/>
                <w:szCs w:val="20"/>
              </w:rPr>
              <w:t>669</w:t>
            </w:r>
          </w:p>
        </w:tc>
        <w:tc>
          <w:tcPr>
            <w:tcW w:w="243" w:type="pct"/>
            <w:tcBorders>
              <w:top w:val="single" w:sz="4" w:space="0" w:color="auto"/>
              <w:left w:val="single" w:sz="4" w:space="0" w:color="auto"/>
              <w:bottom w:val="single" w:sz="4" w:space="0" w:color="auto"/>
              <w:right w:val="single" w:sz="4" w:space="0" w:color="auto"/>
            </w:tcBorders>
          </w:tcPr>
          <w:p w14:paraId="5087A033" w14:textId="42018C8B" w:rsidR="00813811" w:rsidRPr="00AD3F68" w:rsidRDefault="00813811" w:rsidP="00813811">
            <w:pPr>
              <w:spacing w:line="240" w:lineRule="auto"/>
              <w:jc w:val="center"/>
              <w:rPr>
                <w:rFonts w:eastAsia="Times New Roman"/>
                <w:color w:val="000000"/>
                <w:sz w:val="20"/>
                <w:szCs w:val="20"/>
              </w:rPr>
            </w:pPr>
            <w:r w:rsidRPr="00AD3F68">
              <w:rPr>
                <w:rFonts w:eastAsia="Times New Roman"/>
                <w:color w:val="000000"/>
                <w:sz w:val="20"/>
                <w:szCs w:val="20"/>
              </w:rPr>
              <w:t>160</w:t>
            </w:r>
          </w:p>
        </w:tc>
        <w:tc>
          <w:tcPr>
            <w:tcW w:w="246" w:type="pct"/>
            <w:tcBorders>
              <w:top w:val="single" w:sz="4" w:space="0" w:color="auto"/>
              <w:left w:val="single" w:sz="4" w:space="0" w:color="auto"/>
              <w:bottom w:val="single" w:sz="4" w:space="0" w:color="auto"/>
              <w:right w:val="single" w:sz="4" w:space="0" w:color="auto"/>
            </w:tcBorders>
          </w:tcPr>
          <w:p w14:paraId="7E19AC73" w14:textId="6069A62C" w:rsidR="00813811" w:rsidRPr="00AD3F68" w:rsidRDefault="00813811" w:rsidP="00813811">
            <w:pPr>
              <w:spacing w:line="240" w:lineRule="auto"/>
              <w:jc w:val="center"/>
              <w:rPr>
                <w:rFonts w:eastAsia="Times New Roman"/>
                <w:color w:val="000000"/>
                <w:sz w:val="20"/>
                <w:szCs w:val="20"/>
              </w:rPr>
            </w:pPr>
            <w:r w:rsidRPr="00AD3F68">
              <w:rPr>
                <w:color w:val="000000"/>
                <w:sz w:val="20"/>
                <w:szCs w:val="20"/>
              </w:rPr>
              <w:t>160</w:t>
            </w:r>
          </w:p>
        </w:tc>
        <w:tc>
          <w:tcPr>
            <w:tcW w:w="293" w:type="pct"/>
            <w:tcBorders>
              <w:top w:val="single" w:sz="4" w:space="0" w:color="auto"/>
              <w:left w:val="single" w:sz="4" w:space="0" w:color="auto"/>
              <w:bottom w:val="single" w:sz="4" w:space="0" w:color="auto"/>
              <w:right w:val="single" w:sz="4" w:space="0" w:color="auto"/>
            </w:tcBorders>
            <w:vAlign w:val="bottom"/>
          </w:tcPr>
          <w:p w14:paraId="39F9B582" w14:textId="0ABF27AC" w:rsidR="00813811" w:rsidRPr="00AD3F68" w:rsidRDefault="00813811" w:rsidP="00813811">
            <w:pPr>
              <w:spacing w:line="240" w:lineRule="auto"/>
              <w:jc w:val="center"/>
              <w:rPr>
                <w:color w:val="000000"/>
                <w:sz w:val="20"/>
                <w:szCs w:val="20"/>
              </w:rPr>
            </w:pPr>
            <w:r w:rsidRPr="00AD3F68">
              <w:rPr>
                <w:color w:val="000000"/>
                <w:sz w:val="20"/>
                <w:szCs w:val="20"/>
              </w:rPr>
              <w:t>93,12</w:t>
            </w:r>
          </w:p>
        </w:tc>
        <w:tc>
          <w:tcPr>
            <w:tcW w:w="292" w:type="pct"/>
            <w:tcBorders>
              <w:top w:val="single" w:sz="4" w:space="0" w:color="auto"/>
              <w:left w:val="single" w:sz="4" w:space="0" w:color="auto"/>
              <w:bottom w:val="single" w:sz="4" w:space="0" w:color="auto"/>
              <w:right w:val="single" w:sz="4" w:space="0" w:color="auto"/>
            </w:tcBorders>
            <w:vAlign w:val="bottom"/>
          </w:tcPr>
          <w:p w14:paraId="3BB50E46" w14:textId="558C93DA" w:rsidR="00813811" w:rsidRPr="00AD3F68" w:rsidRDefault="00813811" w:rsidP="00813811">
            <w:pPr>
              <w:spacing w:line="240" w:lineRule="auto"/>
              <w:jc w:val="center"/>
              <w:rPr>
                <w:color w:val="000000"/>
                <w:sz w:val="20"/>
                <w:szCs w:val="20"/>
              </w:rPr>
            </w:pPr>
            <w:r w:rsidRPr="00AD3F68">
              <w:rPr>
                <w:color w:val="000000"/>
                <w:sz w:val="20"/>
                <w:szCs w:val="20"/>
              </w:rPr>
              <w:t>4,66</w:t>
            </w:r>
          </w:p>
        </w:tc>
        <w:tc>
          <w:tcPr>
            <w:tcW w:w="341" w:type="pct"/>
            <w:tcBorders>
              <w:top w:val="single" w:sz="4" w:space="0" w:color="auto"/>
              <w:left w:val="single" w:sz="4" w:space="0" w:color="auto"/>
              <w:bottom w:val="single" w:sz="4" w:space="0" w:color="auto"/>
              <w:right w:val="single" w:sz="4" w:space="0" w:color="auto"/>
            </w:tcBorders>
            <w:vAlign w:val="bottom"/>
          </w:tcPr>
          <w:p w14:paraId="2BF1694D" w14:textId="5CF6EA0B" w:rsidR="00813811" w:rsidRPr="00AD3F68" w:rsidRDefault="00813811" w:rsidP="00813811">
            <w:pPr>
              <w:spacing w:line="240" w:lineRule="auto"/>
              <w:jc w:val="center"/>
              <w:rPr>
                <w:color w:val="000000"/>
                <w:sz w:val="20"/>
                <w:szCs w:val="20"/>
              </w:rPr>
            </w:pPr>
            <w:r w:rsidRPr="00AD3F68">
              <w:rPr>
                <w:color w:val="000000"/>
                <w:sz w:val="20"/>
                <w:szCs w:val="20"/>
              </w:rPr>
              <w:t>9,31</w:t>
            </w:r>
          </w:p>
        </w:tc>
        <w:tc>
          <w:tcPr>
            <w:tcW w:w="292" w:type="pct"/>
            <w:tcBorders>
              <w:top w:val="single" w:sz="4" w:space="0" w:color="auto"/>
              <w:left w:val="single" w:sz="4" w:space="0" w:color="auto"/>
              <w:bottom w:val="single" w:sz="4" w:space="0" w:color="auto"/>
              <w:right w:val="single" w:sz="4" w:space="0" w:color="auto"/>
            </w:tcBorders>
            <w:vAlign w:val="bottom"/>
          </w:tcPr>
          <w:p w14:paraId="67616897" w14:textId="782C5AE8" w:rsidR="00813811" w:rsidRPr="00AD3F68" w:rsidRDefault="00813811" w:rsidP="00813811">
            <w:pPr>
              <w:spacing w:line="240" w:lineRule="auto"/>
              <w:jc w:val="center"/>
              <w:rPr>
                <w:color w:val="000000"/>
                <w:sz w:val="20"/>
                <w:szCs w:val="20"/>
              </w:rPr>
            </w:pPr>
            <w:r w:rsidRPr="00AD3F68">
              <w:rPr>
                <w:color w:val="000000"/>
                <w:sz w:val="20"/>
                <w:szCs w:val="20"/>
              </w:rPr>
              <w:t>24,25</w:t>
            </w:r>
          </w:p>
        </w:tc>
        <w:tc>
          <w:tcPr>
            <w:tcW w:w="341" w:type="pct"/>
            <w:tcBorders>
              <w:top w:val="single" w:sz="4" w:space="0" w:color="auto"/>
              <w:left w:val="single" w:sz="4" w:space="0" w:color="auto"/>
              <w:bottom w:val="single" w:sz="4" w:space="0" w:color="auto"/>
              <w:right w:val="single" w:sz="4" w:space="0" w:color="auto"/>
            </w:tcBorders>
            <w:vAlign w:val="bottom"/>
          </w:tcPr>
          <w:p w14:paraId="1EF65CD9" w14:textId="50E4CFA8" w:rsidR="00813811" w:rsidRPr="00AD3F68" w:rsidRDefault="00813811" w:rsidP="00813811">
            <w:pPr>
              <w:spacing w:line="240" w:lineRule="auto"/>
              <w:jc w:val="center"/>
              <w:rPr>
                <w:color w:val="000000"/>
                <w:sz w:val="20"/>
                <w:szCs w:val="20"/>
              </w:rPr>
            </w:pPr>
            <w:r w:rsidRPr="00AD3F68">
              <w:rPr>
                <w:color w:val="000000"/>
                <w:sz w:val="20"/>
                <w:szCs w:val="20"/>
              </w:rPr>
              <w:t>131,34</w:t>
            </w:r>
          </w:p>
        </w:tc>
        <w:tc>
          <w:tcPr>
            <w:tcW w:w="340" w:type="pct"/>
            <w:tcBorders>
              <w:top w:val="single" w:sz="4" w:space="0" w:color="auto"/>
              <w:left w:val="single" w:sz="4" w:space="0" w:color="auto"/>
              <w:bottom w:val="single" w:sz="4" w:space="0" w:color="auto"/>
              <w:right w:val="single" w:sz="4" w:space="0" w:color="auto"/>
            </w:tcBorders>
            <w:vAlign w:val="bottom"/>
          </w:tcPr>
          <w:p w14:paraId="6C54AB33" w14:textId="77777777" w:rsidR="00813811" w:rsidRPr="00AD3F68" w:rsidRDefault="00813811" w:rsidP="00813811">
            <w:pPr>
              <w:spacing w:line="240" w:lineRule="auto"/>
              <w:jc w:val="center"/>
              <w:rPr>
                <w:color w:val="000000"/>
                <w:sz w:val="20"/>
                <w:szCs w:val="20"/>
              </w:rPr>
            </w:pPr>
            <w:r w:rsidRPr="00AD3F68">
              <w:rPr>
                <w:color w:val="000000"/>
                <w:sz w:val="20"/>
                <w:szCs w:val="20"/>
              </w:rPr>
              <w:t>122,69</w:t>
            </w:r>
          </w:p>
        </w:tc>
        <w:tc>
          <w:tcPr>
            <w:tcW w:w="390" w:type="pct"/>
            <w:tcBorders>
              <w:top w:val="single" w:sz="4" w:space="0" w:color="auto"/>
              <w:left w:val="single" w:sz="4" w:space="0" w:color="auto"/>
              <w:bottom w:val="single" w:sz="4" w:space="0" w:color="auto"/>
              <w:right w:val="single" w:sz="4" w:space="0" w:color="auto"/>
            </w:tcBorders>
            <w:vAlign w:val="bottom"/>
          </w:tcPr>
          <w:p w14:paraId="0738B07A" w14:textId="77777777" w:rsidR="00813811" w:rsidRPr="00AD3F68" w:rsidRDefault="00813811" w:rsidP="00813811">
            <w:pPr>
              <w:spacing w:line="240" w:lineRule="auto"/>
              <w:jc w:val="center"/>
              <w:rPr>
                <w:color w:val="000000"/>
                <w:sz w:val="20"/>
                <w:szCs w:val="20"/>
              </w:rPr>
            </w:pPr>
            <w:r w:rsidRPr="00AD3F68">
              <w:rPr>
                <w:color w:val="000000"/>
                <w:sz w:val="20"/>
                <w:szCs w:val="20"/>
              </w:rPr>
              <w:t>6,13</w:t>
            </w:r>
          </w:p>
        </w:tc>
        <w:tc>
          <w:tcPr>
            <w:tcW w:w="340" w:type="pct"/>
            <w:tcBorders>
              <w:top w:val="single" w:sz="4" w:space="0" w:color="auto"/>
              <w:left w:val="single" w:sz="4" w:space="0" w:color="auto"/>
              <w:bottom w:val="single" w:sz="4" w:space="0" w:color="auto"/>
              <w:right w:val="single" w:sz="4" w:space="0" w:color="auto"/>
            </w:tcBorders>
            <w:vAlign w:val="bottom"/>
          </w:tcPr>
          <w:p w14:paraId="24D6EFFE" w14:textId="77777777" w:rsidR="00813811" w:rsidRPr="00AD3F68" w:rsidRDefault="00813811" w:rsidP="00813811">
            <w:pPr>
              <w:spacing w:line="240" w:lineRule="auto"/>
              <w:jc w:val="center"/>
              <w:rPr>
                <w:color w:val="000000"/>
                <w:sz w:val="20"/>
                <w:szCs w:val="20"/>
              </w:rPr>
            </w:pPr>
            <w:r w:rsidRPr="00AD3F68">
              <w:rPr>
                <w:color w:val="000000"/>
                <w:sz w:val="20"/>
                <w:szCs w:val="20"/>
              </w:rPr>
              <w:t>18,40</w:t>
            </w:r>
          </w:p>
        </w:tc>
        <w:tc>
          <w:tcPr>
            <w:tcW w:w="341" w:type="pct"/>
            <w:tcBorders>
              <w:top w:val="single" w:sz="4" w:space="0" w:color="auto"/>
              <w:left w:val="single" w:sz="4" w:space="0" w:color="auto"/>
              <w:bottom w:val="single" w:sz="4" w:space="0" w:color="auto"/>
              <w:right w:val="single" w:sz="4" w:space="0" w:color="auto"/>
            </w:tcBorders>
            <w:vAlign w:val="bottom"/>
          </w:tcPr>
          <w:p w14:paraId="64C1BB89" w14:textId="77777777" w:rsidR="00813811" w:rsidRPr="00AD3F68" w:rsidRDefault="00813811" w:rsidP="00813811">
            <w:pPr>
              <w:spacing w:line="240" w:lineRule="auto"/>
              <w:jc w:val="center"/>
              <w:rPr>
                <w:color w:val="000000"/>
                <w:sz w:val="20"/>
                <w:szCs w:val="20"/>
              </w:rPr>
            </w:pPr>
            <w:r w:rsidRPr="00AD3F68">
              <w:rPr>
                <w:color w:val="000000"/>
                <w:sz w:val="20"/>
                <w:szCs w:val="20"/>
              </w:rPr>
              <w:t>31,95</w:t>
            </w:r>
          </w:p>
        </w:tc>
        <w:tc>
          <w:tcPr>
            <w:tcW w:w="329" w:type="pct"/>
            <w:tcBorders>
              <w:top w:val="single" w:sz="4" w:space="0" w:color="auto"/>
              <w:left w:val="single" w:sz="4" w:space="0" w:color="auto"/>
              <w:bottom w:val="single" w:sz="4" w:space="0" w:color="auto"/>
              <w:right w:val="single" w:sz="4" w:space="0" w:color="auto"/>
            </w:tcBorders>
            <w:vAlign w:val="bottom"/>
          </w:tcPr>
          <w:p w14:paraId="774475EB" w14:textId="77777777" w:rsidR="00813811" w:rsidRPr="00AD3F68" w:rsidRDefault="00813811" w:rsidP="00813811">
            <w:pPr>
              <w:spacing w:line="240" w:lineRule="auto"/>
              <w:jc w:val="center"/>
              <w:rPr>
                <w:color w:val="000000"/>
                <w:sz w:val="20"/>
                <w:szCs w:val="20"/>
              </w:rPr>
            </w:pPr>
            <w:r w:rsidRPr="00AD3F68">
              <w:rPr>
                <w:color w:val="000000"/>
                <w:sz w:val="20"/>
                <w:szCs w:val="20"/>
              </w:rPr>
              <w:t>179,18</w:t>
            </w:r>
          </w:p>
        </w:tc>
      </w:tr>
      <w:tr w:rsidR="00813811" w:rsidRPr="00AD3F68" w14:paraId="0CBAA04E" w14:textId="77777777" w:rsidTr="00CB0CB0">
        <w:tc>
          <w:tcPr>
            <w:tcW w:w="193" w:type="pct"/>
            <w:tcBorders>
              <w:top w:val="single" w:sz="4" w:space="0" w:color="auto"/>
              <w:left w:val="single" w:sz="4" w:space="0" w:color="auto"/>
              <w:bottom w:val="single" w:sz="4" w:space="0" w:color="auto"/>
              <w:right w:val="single" w:sz="4" w:space="0" w:color="auto"/>
            </w:tcBorders>
          </w:tcPr>
          <w:p w14:paraId="1F5900E9" w14:textId="77777777" w:rsidR="00813811" w:rsidRPr="00AD3F68" w:rsidRDefault="00813811" w:rsidP="00813811">
            <w:pPr>
              <w:spacing w:line="240" w:lineRule="auto"/>
              <w:jc w:val="center"/>
              <w:rPr>
                <w:sz w:val="20"/>
                <w:szCs w:val="20"/>
                <w:lang w:eastAsia="ru-RU"/>
              </w:rPr>
            </w:pPr>
            <w:r w:rsidRPr="00AD3F68">
              <w:rPr>
                <w:sz w:val="20"/>
                <w:szCs w:val="20"/>
                <w:lang w:eastAsia="ru-RU"/>
              </w:rPr>
              <w:t>4</w:t>
            </w:r>
          </w:p>
        </w:tc>
        <w:tc>
          <w:tcPr>
            <w:tcW w:w="533" w:type="pct"/>
            <w:tcBorders>
              <w:top w:val="single" w:sz="4" w:space="0" w:color="auto"/>
              <w:left w:val="single" w:sz="4" w:space="0" w:color="auto"/>
              <w:bottom w:val="single" w:sz="4" w:space="0" w:color="auto"/>
              <w:right w:val="single" w:sz="4" w:space="0" w:color="auto"/>
            </w:tcBorders>
            <w:vAlign w:val="center"/>
          </w:tcPr>
          <w:p w14:paraId="3484B3A0" w14:textId="77777777" w:rsidR="00813811" w:rsidRPr="00AD3F68" w:rsidRDefault="00813811" w:rsidP="00813811">
            <w:pPr>
              <w:spacing w:before="100" w:beforeAutospacing="1" w:after="100" w:afterAutospacing="1" w:line="240" w:lineRule="auto"/>
              <w:ind w:hanging="107"/>
              <w:jc w:val="left"/>
              <w:rPr>
                <w:rFonts w:eastAsia="Times New Roman"/>
                <w:bCs/>
                <w:sz w:val="20"/>
                <w:szCs w:val="20"/>
                <w:lang w:eastAsia="ru-RU"/>
              </w:rPr>
            </w:pPr>
            <w:r w:rsidRPr="00AD3F68">
              <w:rPr>
                <w:rFonts w:eastAsia="Times New Roman"/>
                <w:color w:val="000000"/>
                <w:sz w:val="20"/>
                <w:szCs w:val="20"/>
                <w:lang w:eastAsia="ru-RU"/>
              </w:rPr>
              <w:t>д. Николаевка</w:t>
            </w:r>
          </w:p>
        </w:tc>
        <w:tc>
          <w:tcPr>
            <w:tcW w:w="243" w:type="pct"/>
            <w:tcBorders>
              <w:top w:val="single" w:sz="4" w:space="0" w:color="auto"/>
              <w:left w:val="single" w:sz="4" w:space="0" w:color="auto"/>
              <w:bottom w:val="single" w:sz="4" w:space="0" w:color="auto"/>
              <w:right w:val="single" w:sz="4" w:space="0" w:color="auto"/>
            </w:tcBorders>
            <w:vAlign w:val="center"/>
          </w:tcPr>
          <w:p w14:paraId="61EBD7D1" w14:textId="6455275A" w:rsidR="00813811" w:rsidRPr="00AD3F68" w:rsidRDefault="00813811" w:rsidP="00813811">
            <w:pPr>
              <w:spacing w:line="240" w:lineRule="auto"/>
              <w:ind w:left="-105"/>
              <w:jc w:val="center"/>
              <w:rPr>
                <w:color w:val="000000"/>
                <w:sz w:val="20"/>
                <w:szCs w:val="20"/>
                <w:lang w:eastAsia="ru-RU"/>
              </w:rPr>
            </w:pPr>
            <w:r w:rsidRPr="00AD3F68">
              <w:rPr>
                <w:color w:val="000000"/>
                <w:sz w:val="20"/>
                <w:szCs w:val="20"/>
                <w:lang w:eastAsia="ru-RU"/>
              </w:rPr>
              <w:t>76</w:t>
            </w:r>
          </w:p>
        </w:tc>
        <w:tc>
          <w:tcPr>
            <w:tcW w:w="243" w:type="pct"/>
            <w:tcBorders>
              <w:top w:val="single" w:sz="4" w:space="0" w:color="auto"/>
              <w:left w:val="single" w:sz="4" w:space="0" w:color="auto"/>
              <w:bottom w:val="single" w:sz="4" w:space="0" w:color="auto"/>
              <w:right w:val="single" w:sz="4" w:space="0" w:color="auto"/>
            </w:tcBorders>
            <w:vAlign w:val="bottom"/>
          </w:tcPr>
          <w:p w14:paraId="2FC34CD6" w14:textId="273E09DF" w:rsidR="00813811" w:rsidRPr="00AD3F68" w:rsidRDefault="00813811" w:rsidP="00813811">
            <w:pPr>
              <w:spacing w:line="240" w:lineRule="auto"/>
              <w:jc w:val="center"/>
              <w:rPr>
                <w:sz w:val="20"/>
                <w:szCs w:val="20"/>
                <w:lang w:eastAsia="ru-RU"/>
              </w:rPr>
            </w:pPr>
            <w:r w:rsidRPr="00AD3F68">
              <w:rPr>
                <w:color w:val="000000"/>
                <w:sz w:val="20"/>
                <w:szCs w:val="20"/>
              </w:rPr>
              <w:t>105</w:t>
            </w:r>
          </w:p>
        </w:tc>
        <w:tc>
          <w:tcPr>
            <w:tcW w:w="243" w:type="pct"/>
            <w:tcBorders>
              <w:top w:val="single" w:sz="4" w:space="0" w:color="auto"/>
              <w:left w:val="single" w:sz="4" w:space="0" w:color="auto"/>
              <w:bottom w:val="single" w:sz="4" w:space="0" w:color="auto"/>
              <w:right w:val="single" w:sz="4" w:space="0" w:color="auto"/>
            </w:tcBorders>
          </w:tcPr>
          <w:p w14:paraId="72677466" w14:textId="4D5F5B89" w:rsidR="00813811" w:rsidRPr="00AD3F68" w:rsidRDefault="00813811" w:rsidP="00813811">
            <w:pPr>
              <w:spacing w:line="240" w:lineRule="auto"/>
              <w:jc w:val="center"/>
              <w:rPr>
                <w:rFonts w:eastAsia="Times New Roman"/>
                <w:color w:val="000000"/>
                <w:sz w:val="20"/>
                <w:szCs w:val="20"/>
              </w:rPr>
            </w:pPr>
            <w:r w:rsidRPr="00AD3F68">
              <w:rPr>
                <w:rFonts w:eastAsia="Times New Roman"/>
                <w:color w:val="000000"/>
                <w:sz w:val="20"/>
                <w:szCs w:val="20"/>
              </w:rPr>
              <w:t>160</w:t>
            </w:r>
          </w:p>
        </w:tc>
        <w:tc>
          <w:tcPr>
            <w:tcW w:w="246" w:type="pct"/>
            <w:tcBorders>
              <w:top w:val="single" w:sz="4" w:space="0" w:color="auto"/>
              <w:left w:val="single" w:sz="4" w:space="0" w:color="auto"/>
              <w:bottom w:val="single" w:sz="4" w:space="0" w:color="auto"/>
              <w:right w:val="single" w:sz="4" w:space="0" w:color="auto"/>
            </w:tcBorders>
          </w:tcPr>
          <w:p w14:paraId="05E951E9" w14:textId="7481704F" w:rsidR="00813811" w:rsidRPr="00AD3F68" w:rsidRDefault="00813811" w:rsidP="00813811">
            <w:pPr>
              <w:spacing w:line="240" w:lineRule="auto"/>
              <w:jc w:val="center"/>
              <w:rPr>
                <w:rFonts w:eastAsia="Times New Roman"/>
                <w:color w:val="000000"/>
                <w:sz w:val="20"/>
                <w:szCs w:val="20"/>
              </w:rPr>
            </w:pPr>
            <w:r w:rsidRPr="00AD3F68">
              <w:rPr>
                <w:color w:val="000000"/>
                <w:sz w:val="20"/>
                <w:szCs w:val="20"/>
              </w:rPr>
              <w:t>160</w:t>
            </w:r>
          </w:p>
        </w:tc>
        <w:tc>
          <w:tcPr>
            <w:tcW w:w="293" w:type="pct"/>
            <w:tcBorders>
              <w:top w:val="single" w:sz="4" w:space="0" w:color="auto"/>
              <w:left w:val="single" w:sz="4" w:space="0" w:color="auto"/>
              <w:bottom w:val="single" w:sz="4" w:space="0" w:color="auto"/>
              <w:right w:val="single" w:sz="4" w:space="0" w:color="auto"/>
            </w:tcBorders>
            <w:vAlign w:val="bottom"/>
          </w:tcPr>
          <w:p w14:paraId="62F81E00" w14:textId="7F7884E0" w:rsidR="00813811" w:rsidRPr="00AD3F68" w:rsidRDefault="00813811" w:rsidP="00813811">
            <w:pPr>
              <w:spacing w:line="240" w:lineRule="auto"/>
              <w:jc w:val="center"/>
              <w:rPr>
                <w:color w:val="000000"/>
                <w:sz w:val="20"/>
                <w:szCs w:val="20"/>
              </w:rPr>
            </w:pPr>
            <w:r w:rsidRPr="00AD3F68">
              <w:rPr>
                <w:color w:val="000000"/>
                <w:sz w:val="20"/>
                <w:szCs w:val="20"/>
              </w:rPr>
              <w:t>14,59</w:t>
            </w:r>
          </w:p>
        </w:tc>
        <w:tc>
          <w:tcPr>
            <w:tcW w:w="292" w:type="pct"/>
            <w:tcBorders>
              <w:top w:val="single" w:sz="4" w:space="0" w:color="auto"/>
              <w:left w:val="single" w:sz="4" w:space="0" w:color="auto"/>
              <w:bottom w:val="single" w:sz="4" w:space="0" w:color="auto"/>
              <w:right w:val="single" w:sz="4" w:space="0" w:color="auto"/>
            </w:tcBorders>
            <w:vAlign w:val="bottom"/>
          </w:tcPr>
          <w:p w14:paraId="63A3D557" w14:textId="71B278F9" w:rsidR="00813811" w:rsidRPr="00AD3F68" w:rsidRDefault="00813811" w:rsidP="00813811">
            <w:pPr>
              <w:spacing w:line="240" w:lineRule="auto"/>
              <w:jc w:val="center"/>
              <w:rPr>
                <w:color w:val="000000"/>
                <w:sz w:val="20"/>
                <w:szCs w:val="20"/>
              </w:rPr>
            </w:pPr>
            <w:r w:rsidRPr="00AD3F68">
              <w:rPr>
                <w:color w:val="000000"/>
                <w:sz w:val="20"/>
                <w:szCs w:val="20"/>
              </w:rPr>
              <w:t>0,73</w:t>
            </w:r>
          </w:p>
        </w:tc>
        <w:tc>
          <w:tcPr>
            <w:tcW w:w="341" w:type="pct"/>
            <w:tcBorders>
              <w:top w:val="single" w:sz="4" w:space="0" w:color="auto"/>
              <w:left w:val="single" w:sz="4" w:space="0" w:color="auto"/>
              <w:bottom w:val="single" w:sz="4" w:space="0" w:color="auto"/>
              <w:right w:val="single" w:sz="4" w:space="0" w:color="auto"/>
            </w:tcBorders>
            <w:vAlign w:val="bottom"/>
          </w:tcPr>
          <w:p w14:paraId="1F3C67AA" w14:textId="01D4E64A" w:rsidR="00813811" w:rsidRPr="00AD3F68" w:rsidRDefault="00813811" w:rsidP="00813811">
            <w:pPr>
              <w:spacing w:line="240" w:lineRule="auto"/>
              <w:jc w:val="center"/>
              <w:rPr>
                <w:color w:val="000000"/>
                <w:sz w:val="20"/>
                <w:szCs w:val="20"/>
              </w:rPr>
            </w:pPr>
            <w:r w:rsidRPr="00AD3F68">
              <w:rPr>
                <w:color w:val="000000"/>
                <w:sz w:val="20"/>
                <w:szCs w:val="20"/>
              </w:rPr>
              <w:t>1,46</w:t>
            </w:r>
          </w:p>
        </w:tc>
        <w:tc>
          <w:tcPr>
            <w:tcW w:w="292" w:type="pct"/>
            <w:tcBorders>
              <w:top w:val="single" w:sz="4" w:space="0" w:color="auto"/>
              <w:left w:val="single" w:sz="4" w:space="0" w:color="auto"/>
              <w:bottom w:val="single" w:sz="4" w:space="0" w:color="auto"/>
              <w:right w:val="single" w:sz="4" w:space="0" w:color="auto"/>
            </w:tcBorders>
            <w:vAlign w:val="bottom"/>
          </w:tcPr>
          <w:p w14:paraId="6B619E4D" w14:textId="3252B75D" w:rsidR="00813811" w:rsidRPr="00AD3F68" w:rsidRDefault="00813811" w:rsidP="00813811">
            <w:pPr>
              <w:spacing w:line="240" w:lineRule="auto"/>
              <w:jc w:val="center"/>
              <w:rPr>
                <w:color w:val="000000"/>
                <w:sz w:val="20"/>
                <w:szCs w:val="20"/>
              </w:rPr>
            </w:pPr>
            <w:r w:rsidRPr="00AD3F68">
              <w:rPr>
                <w:color w:val="000000"/>
                <w:sz w:val="20"/>
                <w:szCs w:val="20"/>
              </w:rPr>
              <w:t>3,80</w:t>
            </w:r>
          </w:p>
        </w:tc>
        <w:tc>
          <w:tcPr>
            <w:tcW w:w="341" w:type="pct"/>
            <w:tcBorders>
              <w:top w:val="single" w:sz="4" w:space="0" w:color="auto"/>
              <w:left w:val="single" w:sz="4" w:space="0" w:color="auto"/>
              <w:bottom w:val="single" w:sz="4" w:space="0" w:color="auto"/>
              <w:right w:val="single" w:sz="4" w:space="0" w:color="auto"/>
            </w:tcBorders>
            <w:vAlign w:val="bottom"/>
          </w:tcPr>
          <w:p w14:paraId="1B02DCFF" w14:textId="0B85F702" w:rsidR="00813811" w:rsidRPr="00AD3F68" w:rsidRDefault="00813811" w:rsidP="00813811">
            <w:pPr>
              <w:spacing w:line="240" w:lineRule="auto"/>
              <w:jc w:val="center"/>
              <w:rPr>
                <w:color w:val="000000"/>
                <w:sz w:val="20"/>
                <w:szCs w:val="20"/>
              </w:rPr>
            </w:pPr>
            <w:r w:rsidRPr="00AD3F68">
              <w:rPr>
                <w:color w:val="000000"/>
                <w:sz w:val="20"/>
                <w:szCs w:val="20"/>
              </w:rPr>
              <w:t>20,58</w:t>
            </w:r>
          </w:p>
        </w:tc>
        <w:tc>
          <w:tcPr>
            <w:tcW w:w="340" w:type="pct"/>
            <w:tcBorders>
              <w:top w:val="single" w:sz="4" w:space="0" w:color="auto"/>
              <w:left w:val="single" w:sz="4" w:space="0" w:color="auto"/>
              <w:bottom w:val="single" w:sz="4" w:space="0" w:color="auto"/>
              <w:right w:val="single" w:sz="4" w:space="0" w:color="auto"/>
            </w:tcBorders>
            <w:vAlign w:val="bottom"/>
          </w:tcPr>
          <w:p w14:paraId="57E4E133" w14:textId="77777777" w:rsidR="00813811" w:rsidRPr="00AD3F68" w:rsidRDefault="00813811" w:rsidP="00813811">
            <w:pPr>
              <w:spacing w:line="240" w:lineRule="auto"/>
              <w:jc w:val="center"/>
              <w:rPr>
                <w:color w:val="000000"/>
                <w:sz w:val="20"/>
                <w:szCs w:val="20"/>
              </w:rPr>
            </w:pPr>
            <w:r w:rsidRPr="00AD3F68">
              <w:rPr>
                <w:color w:val="000000"/>
                <w:sz w:val="20"/>
                <w:szCs w:val="20"/>
              </w:rPr>
              <w:t>19,20</w:t>
            </w:r>
          </w:p>
        </w:tc>
        <w:tc>
          <w:tcPr>
            <w:tcW w:w="390" w:type="pct"/>
            <w:tcBorders>
              <w:top w:val="single" w:sz="4" w:space="0" w:color="auto"/>
              <w:left w:val="single" w:sz="4" w:space="0" w:color="auto"/>
              <w:bottom w:val="single" w:sz="4" w:space="0" w:color="auto"/>
              <w:right w:val="single" w:sz="4" w:space="0" w:color="auto"/>
            </w:tcBorders>
            <w:vAlign w:val="bottom"/>
          </w:tcPr>
          <w:p w14:paraId="02A05512" w14:textId="77777777" w:rsidR="00813811" w:rsidRPr="00AD3F68" w:rsidRDefault="00813811" w:rsidP="00813811">
            <w:pPr>
              <w:spacing w:line="240" w:lineRule="auto"/>
              <w:jc w:val="center"/>
              <w:rPr>
                <w:color w:val="000000"/>
                <w:sz w:val="20"/>
                <w:szCs w:val="20"/>
              </w:rPr>
            </w:pPr>
            <w:r w:rsidRPr="00AD3F68">
              <w:rPr>
                <w:color w:val="000000"/>
                <w:sz w:val="20"/>
                <w:szCs w:val="20"/>
              </w:rPr>
              <w:t>0,96</w:t>
            </w:r>
          </w:p>
        </w:tc>
        <w:tc>
          <w:tcPr>
            <w:tcW w:w="340" w:type="pct"/>
            <w:tcBorders>
              <w:top w:val="single" w:sz="4" w:space="0" w:color="auto"/>
              <w:left w:val="single" w:sz="4" w:space="0" w:color="auto"/>
              <w:bottom w:val="single" w:sz="4" w:space="0" w:color="auto"/>
              <w:right w:val="single" w:sz="4" w:space="0" w:color="auto"/>
            </w:tcBorders>
            <w:vAlign w:val="bottom"/>
          </w:tcPr>
          <w:p w14:paraId="5BEC4A76" w14:textId="77777777" w:rsidR="00813811" w:rsidRPr="00AD3F68" w:rsidRDefault="00813811" w:rsidP="00813811">
            <w:pPr>
              <w:spacing w:line="240" w:lineRule="auto"/>
              <w:jc w:val="center"/>
              <w:rPr>
                <w:color w:val="000000"/>
                <w:sz w:val="20"/>
                <w:szCs w:val="20"/>
              </w:rPr>
            </w:pPr>
            <w:r w:rsidRPr="00AD3F68">
              <w:rPr>
                <w:color w:val="000000"/>
                <w:sz w:val="20"/>
                <w:szCs w:val="20"/>
              </w:rPr>
              <w:t>2,88</w:t>
            </w:r>
          </w:p>
        </w:tc>
        <w:tc>
          <w:tcPr>
            <w:tcW w:w="341" w:type="pct"/>
            <w:tcBorders>
              <w:top w:val="single" w:sz="4" w:space="0" w:color="auto"/>
              <w:left w:val="single" w:sz="4" w:space="0" w:color="auto"/>
              <w:bottom w:val="single" w:sz="4" w:space="0" w:color="auto"/>
              <w:right w:val="single" w:sz="4" w:space="0" w:color="auto"/>
            </w:tcBorders>
            <w:vAlign w:val="bottom"/>
          </w:tcPr>
          <w:p w14:paraId="12F1702E" w14:textId="77777777" w:rsidR="00813811" w:rsidRPr="00AD3F68" w:rsidRDefault="00813811" w:rsidP="00813811">
            <w:pPr>
              <w:spacing w:line="240" w:lineRule="auto"/>
              <w:jc w:val="center"/>
              <w:rPr>
                <w:color w:val="000000"/>
                <w:sz w:val="20"/>
                <w:szCs w:val="20"/>
              </w:rPr>
            </w:pPr>
            <w:r w:rsidRPr="00AD3F68">
              <w:rPr>
                <w:color w:val="000000"/>
                <w:sz w:val="20"/>
                <w:szCs w:val="20"/>
              </w:rPr>
              <w:t>5,00</w:t>
            </w:r>
          </w:p>
        </w:tc>
        <w:tc>
          <w:tcPr>
            <w:tcW w:w="329" w:type="pct"/>
            <w:tcBorders>
              <w:top w:val="single" w:sz="4" w:space="0" w:color="auto"/>
              <w:left w:val="single" w:sz="4" w:space="0" w:color="auto"/>
              <w:bottom w:val="single" w:sz="4" w:space="0" w:color="auto"/>
              <w:right w:val="single" w:sz="4" w:space="0" w:color="auto"/>
            </w:tcBorders>
            <w:vAlign w:val="bottom"/>
          </w:tcPr>
          <w:p w14:paraId="536960FD" w14:textId="77777777" w:rsidR="00813811" w:rsidRPr="00AD3F68" w:rsidRDefault="00813811" w:rsidP="00813811">
            <w:pPr>
              <w:spacing w:line="240" w:lineRule="auto"/>
              <w:jc w:val="center"/>
              <w:rPr>
                <w:color w:val="000000"/>
                <w:sz w:val="20"/>
                <w:szCs w:val="20"/>
              </w:rPr>
            </w:pPr>
            <w:r w:rsidRPr="00AD3F68">
              <w:rPr>
                <w:color w:val="000000"/>
                <w:sz w:val="20"/>
                <w:szCs w:val="20"/>
              </w:rPr>
              <w:t>28,04</w:t>
            </w:r>
          </w:p>
        </w:tc>
      </w:tr>
      <w:tr w:rsidR="00997C0A" w:rsidRPr="00AD3F68" w14:paraId="2ED5F9E6" w14:textId="77777777" w:rsidTr="00A7560A">
        <w:tc>
          <w:tcPr>
            <w:tcW w:w="1701" w:type="pct"/>
            <w:gridSpan w:val="6"/>
            <w:tcBorders>
              <w:top w:val="single" w:sz="4" w:space="0" w:color="auto"/>
              <w:left w:val="single" w:sz="4" w:space="0" w:color="auto"/>
              <w:bottom w:val="single" w:sz="4" w:space="0" w:color="auto"/>
              <w:right w:val="single" w:sz="4" w:space="0" w:color="auto"/>
            </w:tcBorders>
            <w:hideMark/>
          </w:tcPr>
          <w:p w14:paraId="6EA4945E" w14:textId="77777777" w:rsidR="00997C0A" w:rsidRPr="00AD3F68" w:rsidRDefault="00997C0A" w:rsidP="00997C0A">
            <w:pPr>
              <w:spacing w:line="240" w:lineRule="auto"/>
              <w:jc w:val="left"/>
              <w:rPr>
                <w:b/>
                <w:sz w:val="20"/>
                <w:szCs w:val="20"/>
                <w:lang w:eastAsia="ru-RU"/>
              </w:rPr>
            </w:pPr>
            <w:r w:rsidRPr="00AD3F68">
              <w:rPr>
                <w:b/>
                <w:sz w:val="20"/>
                <w:szCs w:val="20"/>
                <w:lang w:eastAsia="ru-RU"/>
              </w:rPr>
              <w:t>Итого</w:t>
            </w:r>
          </w:p>
        </w:tc>
        <w:tc>
          <w:tcPr>
            <w:tcW w:w="293" w:type="pct"/>
            <w:tcBorders>
              <w:top w:val="single" w:sz="4" w:space="0" w:color="auto"/>
              <w:left w:val="single" w:sz="4" w:space="0" w:color="auto"/>
              <w:bottom w:val="single" w:sz="4" w:space="0" w:color="auto"/>
              <w:right w:val="single" w:sz="4" w:space="0" w:color="auto"/>
            </w:tcBorders>
            <w:vAlign w:val="bottom"/>
            <w:hideMark/>
          </w:tcPr>
          <w:p w14:paraId="3ADCD7A7" w14:textId="398B1067" w:rsidR="00997C0A" w:rsidRPr="00AD3F68" w:rsidRDefault="00997C0A" w:rsidP="00997C0A">
            <w:pPr>
              <w:spacing w:line="240" w:lineRule="auto"/>
              <w:jc w:val="center"/>
              <w:rPr>
                <w:b/>
                <w:color w:val="000000"/>
                <w:sz w:val="20"/>
                <w:szCs w:val="20"/>
              </w:rPr>
            </w:pPr>
            <w:r w:rsidRPr="00AD3F68">
              <w:rPr>
                <w:b/>
                <w:color w:val="000000"/>
                <w:sz w:val="20"/>
                <w:szCs w:val="20"/>
              </w:rPr>
              <w:t>395,71</w:t>
            </w:r>
          </w:p>
        </w:tc>
        <w:tc>
          <w:tcPr>
            <w:tcW w:w="292" w:type="pct"/>
            <w:tcBorders>
              <w:top w:val="single" w:sz="4" w:space="0" w:color="auto"/>
              <w:left w:val="single" w:sz="4" w:space="0" w:color="auto"/>
              <w:bottom w:val="single" w:sz="4" w:space="0" w:color="auto"/>
              <w:right w:val="single" w:sz="4" w:space="0" w:color="auto"/>
            </w:tcBorders>
            <w:vAlign w:val="bottom"/>
            <w:hideMark/>
          </w:tcPr>
          <w:p w14:paraId="454A0519" w14:textId="70AE6516" w:rsidR="00997C0A" w:rsidRPr="00AD3F68" w:rsidRDefault="00997C0A" w:rsidP="00997C0A">
            <w:pPr>
              <w:spacing w:line="240" w:lineRule="auto"/>
              <w:jc w:val="center"/>
              <w:rPr>
                <w:b/>
                <w:color w:val="000000"/>
                <w:sz w:val="20"/>
                <w:szCs w:val="20"/>
              </w:rPr>
            </w:pPr>
            <w:r w:rsidRPr="00AD3F68">
              <w:rPr>
                <w:b/>
                <w:color w:val="000000"/>
                <w:sz w:val="20"/>
                <w:szCs w:val="20"/>
              </w:rPr>
              <w:t>19,79</w:t>
            </w:r>
          </w:p>
        </w:tc>
        <w:tc>
          <w:tcPr>
            <w:tcW w:w="341" w:type="pct"/>
            <w:tcBorders>
              <w:top w:val="single" w:sz="4" w:space="0" w:color="auto"/>
              <w:left w:val="single" w:sz="4" w:space="0" w:color="auto"/>
              <w:bottom w:val="single" w:sz="4" w:space="0" w:color="auto"/>
              <w:right w:val="single" w:sz="4" w:space="0" w:color="auto"/>
            </w:tcBorders>
            <w:vAlign w:val="bottom"/>
            <w:hideMark/>
          </w:tcPr>
          <w:p w14:paraId="43B26B58" w14:textId="6C25C29B" w:rsidR="00997C0A" w:rsidRPr="00AD3F68" w:rsidRDefault="00997C0A" w:rsidP="00997C0A">
            <w:pPr>
              <w:spacing w:line="240" w:lineRule="auto"/>
              <w:jc w:val="center"/>
              <w:rPr>
                <w:b/>
                <w:color w:val="000000"/>
                <w:sz w:val="20"/>
                <w:szCs w:val="20"/>
              </w:rPr>
            </w:pPr>
            <w:r w:rsidRPr="00AD3F68">
              <w:rPr>
                <w:b/>
                <w:color w:val="000000"/>
                <w:sz w:val="20"/>
                <w:szCs w:val="20"/>
              </w:rPr>
              <w:t>39,57</w:t>
            </w:r>
          </w:p>
        </w:tc>
        <w:tc>
          <w:tcPr>
            <w:tcW w:w="292" w:type="pct"/>
            <w:tcBorders>
              <w:top w:val="single" w:sz="4" w:space="0" w:color="auto"/>
              <w:left w:val="single" w:sz="4" w:space="0" w:color="auto"/>
              <w:bottom w:val="single" w:sz="4" w:space="0" w:color="auto"/>
              <w:right w:val="single" w:sz="4" w:space="0" w:color="auto"/>
            </w:tcBorders>
            <w:vAlign w:val="bottom"/>
            <w:hideMark/>
          </w:tcPr>
          <w:p w14:paraId="2ECCF1F3" w14:textId="5DF8EC07" w:rsidR="00997C0A" w:rsidRPr="00AD3F68" w:rsidRDefault="00997C0A" w:rsidP="00997C0A">
            <w:pPr>
              <w:spacing w:line="240" w:lineRule="auto"/>
              <w:jc w:val="center"/>
              <w:rPr>
                <w:b/>
                <w:color w:val="000000"/>
                <w:sz w:val="20"/>
                <w:szCs w:val="20"/>
              </w:rPr>
            </w:pPr>
            <w:r w:rsidRPr="00AD3F68">
              <w:rPr>
                <w:b/>
                <w:color w:val="000000"/>
                <w:sz w:val="20"/>
                <w:szCs w:val="20"/>
              </w:rPr>
              <w:t>103,05</w:t>
            </w:r>
          </w:p>
        </w:tc>
        <w:tc>
          <w:tcPr>
            <w:tcW w:w="341" w:type="pct"/>
            <w:tcBorders>
              <w:top w:val="single" w:sz="4" w:space="0" w:color="auto"/>
              <w:left w:val="single" w:sz="4" w:space="0" w:color="auto"/>
              <w:bottom w:val="single" w:sz="4" w:space="0" w:color="auto"/>
              <w:right w:val="single" w:sz="4" w:space="0" w:color="auto"/>
            </w:tcBorders>
            <w:vAlign w:val="center"/>
            <w:hideMark/>
          </w:tcPr>
          <w:p w14:paraId="076ACF19" w14:textId="240A437B" w:rsidR="00997C0A" w:rsidRPr="00AD3F68" w:rsidRDefault="00997C0A" w:rsidP="00997C0A">
            <w:pPr>
              <w:spacing w:line="240" w:lineRule="auto"/>
              <w:jc w:val="center"/>
              <w:rPr>
                <w:b/>
                <w:color w:val="000000"/>
                <w:sz w:val="20"/>
                <w:szCs w:val="20"/>
              </w:rPr>
            </w:pPr>
            <w:r w:rsidRPr="00AD3F68">
              <w:rPr>
                <w:b/>
                <w:color w:val="000000"/>
                <w:sz w:val="20"/>
                <w:szCs w:val="20"/>
              </w:rPr>
              <w:t>558,12</w:t>
            </w:r>
          </w:p>
        </w:tc>
        <w:tc>
          <w:tcPr>
            <w:tcW w:w="340" w:type="pct"/>
            <w:tcBorders>
              <w:top w:val="single" w:sz="4" w:space="0" w:color="auto"/>
              <w:left w:val="single" w:sz="4" w:space="0" w:color="auto"/>
              <w:bottom w:val="single" w:sz="4" w:space="0" w:color="auto"/>
              <w:right w:val="single" w:sz="4" w:space="0" w:color="auto"/>
            </w:tcBorders>
            <w:vAlign w:val="center"/>
            <w:hideMark/>
          </w:tcPr>
          <w:p w14:paraId="2797A110" w14:textId="77777777" w:rsidR="00997C0A" w:rsidRPr="00AD3F68" w:rsidRDefault="00997C0A" w:rsidP="00997C0A">
            <w:pPr>
              <w:spacing w:line="240" w:lineRule="auto"/>
              <w:jc w:val="center"/>
              <w:rPr>
                <w:b/>
                <w:color w:val="000000"/>
                <w:sz w:val="20"/>
                <w:szCs w:val="20"/>
              </w:rPr>
            </w:pPr>
            <w:r w:rsidRPr="00AD3F68">
              <w:rPr>
                <w:b/>
                <w:color w:val="000000"/>
                <w:sz w:val="20"/>
                <w:szCs w:val="20"/>
              </w:rPr>
              <w:t>521,09</w:t>
            </w:r>
          </w:p>
        </w:tc>
        <w:tc>
          <w:tcPr>
            <w:tcW w:w="390" w:type="pct"/>
            <w:tcBorders>
              <w:top w:val="single" w:sz="4" w:space="0" w:color="auto"/>
              <w:left w:val="single" w:sz="4" w:space="0" w:color="auto"/>
              <w:bottom w:val="single" w:sz="4" w:space="0" w:color="auto"/>
              <w:right w:val="single" w:sz="4" w:space="0" w:color="auto"/>
            </w:tcBorders>
            <w:vAlign w:val="center"/>
            <w:hideMark/>
          </w:tcPr>
          <w:p w14:paraId="7F0AB861" w14:textId="77777777" w:rsidR="00997C0A" w:rsidRPr="00AD3F68" w:rsidRDefault="00997C0A" w:rsidP="00997C0A">
            <w:pPr>
              <w:spacing w:line="240" w:lineRule="auto"/>
              <w:jc w:val="center"/>
              <w:rPr>
                <w:b/>
                <w:color w:val="000000"/>
                <w:sz w:val="20"/>
                <w:szCs w:val="20"/>
              </w:rPr>
            </w:pPr>
            <w:r w:rsidRPr="00AD3F68">
              <w:rPr>
                <w:b/>
                <w:color w:val="000000"/>
                <w:sz w:val="20"/>
                <w:szCs w:val="20"/>
              </w:rPr>
              <w:t>26,05</w:t>
            </w:r>
          </w:p>
        </w:tc>
        <w:tc>
          <w:tcPr>
            <w:tcW w:w="340" w:type="pct"/>
            <w:tcBorders>
              <w:top w:val="single" w:sz="4" w:space="0" w:color="auto"/>
              <w:left w:val="single" w:sz="4" w:space="0" w:color="auto"/>
              <w:bottom w:val="single" w:sz="4" w:space="0" w:color="auto"/>
              <w:right w:val="single" w:sz="4" w:space="0" w:color="auto"/>
            </w:tcBorders>
            <w:vAlign w:val="bottom"/>
            <w:hideMark/>
          </w:tcPr>
          <w:p w14:paraId="59504BB6" w14:textId="77777777" w:rsidR="00997C0A" w:rsidRPr="00AD3F68" w:rsidRDefault="00997C0A" w:rsidP="00997C0A">
            <w:pPr>
              <w:spacing w:line="240" w:lineRule="auto"/>
              <w:jc w:val="center"/>
              <w:rPr>
                <w:b/>
                <w:color w:val="000000"/>
                <w:sz w:val="20"/>
                <w:szCs w:val="20"/>
              </w:rPr>
            </w:pPr>
            <w:r w:rsidRPr="00AD3F68">
              <w:rPr>
                <w:b/>
                <w:color w:val="000000"/>
                <w:sz w:val="20"/>
                <w:szCs w:val="20"/>
              </w:rPr>
              <w:t>78,16</w:t>
            </w:r>
          </w:p>
        </w:tc>
        <w:tc>
          <w:tcPr>
            <w:tcW w:w="341" w:type="pct"/>
            <w:tcBorders>
              <w:top w:val="single" w:sz="4" w:space="0" w:color="auto"/>
              <w:left w:val="single" w:sz="4" w:space="0" w:color="auto"/>
              <w:bottom w:val="single" w:sz="4" w:space="0" w:color="auto"/>
              <w:right w:val="single" w:sz="4" w:space="0" w:color="auto"/>
            </w:tcBorders>
            <w:vAlign w:val="bottom"/>
            <w:hideMark/>
          </w:tcPr>
          <w:p w14:paraId="7875634D" w14:textId="77777777" w:rsidR="00997C0A" w:rsidRPr="00AD3F68" w:rsidRDefault="00997C0A" w:rsidP="00997C0A">
            <w:pPr>
              <w:spacing w:line="240" w:lineRule="auto"/>
              <w:jc w:val="center"/>
              <w:rPr>
                <w:b/>
                <w:color w:val="000000"/>
                <w:sz w:val="20"/>
                <w:szCs w:val="20"/>
              </w:rPr>
            </w:pPr>
            <w:r w:rsidRPr="00AD3F68">
              <w:rPr>
                <w:b/>
                <w:color w:val="000000"/>
                <w:sz w:val="20"/>
                <w:szCs w:val="20"/>
              </w:rPr>
              <w:t>135,7</w:t>
            </w:r>
          </w:p>
        </w:tc>
        <w:tc>
          <w:tcPr>
            <w:tcW w:w="329" w:type="pct"/>
            <w:tcBorders>
              <w:top w:val="single" w:sz="4" w:space="0" w:color="auto"/>
              <w:left w:val="single" w:sz="4" w:space="0" w:color="auto"/>
              <w:bottom w:val="single" w:sz="4" w:space="0" w:color="auto"/>
              <w:right w:val="single" w:sz="4" w:space="0" w:color="auto"/>
            </w:tcBorders>
            <w:vAlign w:val="center"/>
            <w:hideMark/>
          </w:tcPr>
          <w:p w14:paraId="4A6F672D" w14:textId="77777777" w:rsidR="00997C0A" w:rsidRPr="00AD3F68" w:rsidRDefault="00997C0A" w:rsidP="00997C0A">
            <w:pPr>
              <w:spacing w:line="240" w:lineRule="auto"/>
              <w:jc w:val="center"/>
              <w:rPr>
                <w:b/>
                <w:color w:val="000000"/>
                <w:sz w:val="20"/>
                <w:szCs w:val="20"/>
              </w:rPr>
            </w:pPr>
            <w:r w:rsidRPr="00AD3F68">
              <w:rPr>
                <w:b/>
                <w:color w:val="000000"/>
                <w:sz w:val="20"/>
                <w:szCs w:val="20"/>
              </w:rPr>
              <w:t>761,01</w:t>
            </w:r>
          </w:p>
        </w:tc>
      </w:tr>
    </w:tbl>
    <w:p w14:paraId="61E0AA25" w14:textId="77777777" w:rsidR="000E0A1D" w:rsidRPr="00AD3F68" w:rsidRDefault="000E0A1D" w:rsidP="000E0A1D">
      <w:pPr>
        <w:spacing w:before="120" w:line="276" w:lineRule="auto"/>
        <w:ind w:right="142" w:firstLine="709"/>
        <w:rPr>
          <w:b/>
          <w:szCs w:val="24"/>
        </w:rPr>
        <w:sectPr w:rsidR="000E0A1D" w:rsidRPr="00AD3F68" w:rsidSect="001D6D77">
          <w:pgSz w:w="16839" w:h="11907" w:orient="landscape" w:code="9"/>
          <w:pgMar w:top="1134" w:right="1134" w:bottom="567" w:left="1134" w:header="567" w:footer="567" w:gutter="0"/>
          <w:cols w:space="720"/>
          <w:noEndnote/>
          <w:docGrid w:linePitch="326"/>
        </w:sectPr>
      </w:pPr>
    </w:p>
    <w:p w14:paraId="02EC3320" w14:textId="77777777" w:rsidR="000E0A1D" w:rsidRPr="00AD3F68" w:rsidRDefault="000E0A1D" w:rsidP="000E0A1D">
      <w:pPr>
        <w:keepNext/>
        <w:tabs>
          <w:tab w:val="left" w:pos="1276"/>
        </w:tabs>
        <w:spacing w:line="276" w:lineRule="auto"/>
        <w:ind w:firstLine="709"/>
        <w:jc w:val="left"/>
        <w:outlineLvl w:val="2"/>
        <w:rPr>
          <w:rFonts w:eastAsia="Times New Roman"/>
          <w:b/>
          <w:szCs w:val="24"/>
          <w:lang w:eastAsia="ru-RU"/>
        </w:rPr>
      </w:pPr>
      <w:bookmarkStart w:id="159" w:name="_Toc80966034"/>
      <w:bookmarkStart w:id="160" w:name="_Toc131162802"/>
      <w:r w:rsidRPr="00AD3F68">
        <w:rPr>
          <w:rFonts w:eastAsia="Times New Roman"/>
          <w:b/>
          <w:szCs w:val="24"/>
          <w:lang w:eastAsia="ru-RU"/>
        </w:rPr>
        <w:lastRenderedPageBreak/>
        <w:t>8.2 Противопожарное водоснабжение</w:t>
      </w:r>
      <w:bookmarkEnd w:id="159"/>
      <w:bookmarkEnd w:id="160"/>
    </w:p>
    <w:p w14:paraId="3A71F265" w14:textId="77777777" w:rsidR="000E0A1D" w:rsidRPr="00AD3F68" w:rsidRDefault="000E0A1D" w:rsidP="000E0A1D">
      <w:pPr>
        <w:spacing w:line="276" w:lineRule="auto"/>
        <w:ind w:firstLine="709"/>
        <w:jc w:val="left"/>
        <w:rPr>
          <w:b/>
        </w:rPr>
      </w:pPr>
      <w:r w:rsidRPr="00AD3F68">
        <w:rPr>
          <w:b/>
        </w:rPr>
        <w:t>Анализ существующего состояния</w:t>
      </w:r>
    </w:p>
    <w:p w14:paraId="406CE722" w14:textId="38E05AA3" w:rsidR="000E0A1D" w:rsidRPr="00AD3F68" w:rsidRDefault="000E0A1D" w:rsidP="000E0A1D">
      <w:pPr>
        <w:spacing w:line="276" w:lineRule="auto"/>
        <w:ind w:firstLine="709"/>
        <w:rPr>
          <w:szCs w:val="24"/>
        </w:rPr>
      </w:pPr>
      <w:r w:rsidRPr="00AD3F68">
        <w:rPr>
          <w:szCs w:val="24"/>
        </w:rPr>
        <w:t xml:space="preserve">В настоящее время в населенных пунктах </w:t>
      </w:r>
      <w:proofErr w:type="spellStart"/>
      <w:r w:rsidR="00300505" w:rsidRPr="00AD3F68">
        <w:rPr>
          <w:rFonts w:eastAsia="Times New Roman"/>
          <w:bCs/>
          <w:szCs w:val="24"/>
          <w:lang w:eastAsia="ru-RU"/>
        </w:rPr>
        <w:t>Коренё</w:t>
      </w:r>
      <w:r w:rsidRPr="00AD3F68">
        <w:rPr>
          <w:rFonts w:eastAsia="Times New Roman"/>
          <w:bCs/>
          <w:szCs w:val="24"/>
          <w:lang w:eastAsia="ru-RU"/>
        </w:rPr>
        <w:t>вщинского</w:t>
      </w:r>
      <w:proofErr w:type="spellEnd"/>
      <w:r w:rsidRPr="00AD3F68">
        <w:rPr>
          <w:szCs w:val="28"/>
        </w:rPr>
        <w:t xml:space="preserve"> сельсовета Добровского </w:t>
      </w:r>
      <w:r w:rsidRPr="00AD3F68">
        <w:rPr>
          <w:szCs w:val="24"/>
        </w:rPr>
        <w:t>муниципального района Липецкой области пожаротушение обеспечивается от искусственных и естественных водоемов.</w:t>
      </w:r>
    </w:p>
    <w:p w14:paraId="2CEBD70C" w14:textId="77777777" w:rsidR="000E0A1D" w:rsidRPr="00AD3F68" w:rsidRDefault="000E0A1D" w:rsidP="000E0A1D">
      <w:pPr>
        <w:spacing w:line="276" w:lineRule="auto"/>
        <w:ind w:firstLine="709"/>
        <w:rPr>
          <w:b/>
        </w:rPr>
      </w:pPr>
      <w:r w:rsidRPr="00AD3F68">
        <w:rPr>
          <w:b/>
        </w:rPr>
        <w:t>Направления развития</w:t>
      </w:r>
    </w:p>
    <w:p w14:paraId="6EA5BD13" w14:textId="77777777" w:rsidR="000E0A1D" w:rsidRPr="00AD3F68" w:rsidRDefault="000E0A1D" w:rsidP="000E0A1D">
      <w:pPr>
        <w:tabs>
          <w:tab w:val="left" w:pos="142"/>
        </w:tabs>
        <w:spacing w:line="276" w:lineRule="auto"/>
        <w:ind w:firstLine="709"/>
        <w:rPr>
          <w:szCs w:val="24"/>
          <w:lang w:eastAsia="ru-RU"/>
        </w:rPr>
      </w:pPr>
      <w:r w:rsidRPr="00AD3F68">
        <w:rPr>
          <w:szCs w:val="24"/>
          <w:lang w:eastAsia="ru-RU"/>
        </w:rPr>
        <w:t>Расходы воды для нужд наружного и внутреннего пожаротушения принимаются в соответствии с СП 8.13130.2020 «Системы противопожарной защиты. Источники наружного противопожарного водоснабжения. Требования пожарной безопасности».</w:t>
      </w:r>
    </w:p>
    <w:p w14:paraId="67537A4F" w14:textId="7A445704" w:rsidR="000E0A1D" w:rsidRPr="00AD3F68" w:rsidRDefault="000E0A1D" w:rsidP="000E0A1D">
      <w:pPr>
        <w:tabs>
          <w:tab w:val="left" w:pos="142"/>
        </w:tabs>
        <w:spacing w:line="276" w:lineRule="auto"/>
        <w:ind w:firstLine="709"/>
        <w:rPr>
          <w:szCs w:val="24"/>
          <w:lang w:eastAsia="ru-RU"/>
        </w:rPr>
      </w:pPr>
      <w:r w:rsidRPr="00AD3F68">
        <w:rPr>
          <w:szCs w:val="24"/>
          <w:lang w:eastAsia="ru-RU"/>
        </w:rPr>
        <w:t xml:space="preserve">Согласно </w:t>
      </w:r>
      <w:r w:rsidRPr="00AD3F68">
        <w:t>статье 68 п</w:t>
      </w:r>
      <w:r w:rsidR="00D06C69" w:rsidRPr="00AD3F68">
        <w:t xml:space="preserve">ункта </w:t>
      </w:r>
      <w:r w:rsidRPr="00AD3F68">
        <w:t>4</w:t>
      </w:r>
      <w:r w:rsidR="00D06C69" w:rsidRPr="00AD3F68">
        <w:t xml:space="preserve"> Ф</w:t>
      </w:r>
      <w:r w:rsidRPr="00AD3F68">
        <w:t>едерального закона от 22.07.2008 №</w:t>
      </w:r>
      <w:r w:rsidR="00D06C69" w:rsidRPr="00AD3F68">
        <w:t xml:space="preserve"> </w:t>
      </w:r>
      <w:r w:rsidRPr="00AD3F68">
        <w:t>123-ФЗ «Технический регламент о требованиях пожарной безопасности</w:t>
      </w:r>
      <w:proofErr w:type="gramStart"/>
      <w:r w:rsidRPr="00AD3F68">
        <w:t>»</w:t>
      </w:r>
      <w:proofErr w:type="gramEnd"/>
      <w:r w:rsidRPr="00AD3F68">
        <w:t xml:space="preserve"> в поселениях и городских округах с количеством жителей до 5000 человек допускается предусматривать в качестве источников наружного противопожарного водоснабжения природные или искусственные водоемы.</w:t>
      </w:r>
    </w:p>
    <w:p w14:paraId="08882502" w14:textId="77777777" w:rsidR="000E0A1D" w:rsidRPr="00AD3F68" w:rsidRDefault="000E0A1D" w:rsidP="000E0A1D">
      <w:pPr>
        <w:tabs>
          <w:tab w:val="left" w:pos="142"/>
        </w:tabs>
        <w:spacing w:line="276" w:lineRule="auto"/>
        <w:ind w:firstLine="709"/>
        <w:rPr>
          <w:szCs w:val="24"/>
          <w:lang w:eastAsia="ru-RU"/>
        </w:rPr>
      </w:pPr>
      <w:r w:rsidRPr="00AD3F68">
        <w:rPr>
          <w:szCs w:val="24"/>
          <w:lang w:eastAsia="ru-RU"/>
        </w:rPr>
        <w:t>На основании расчета расходов воды на противопожарное водоснабжение, генеральным планом предлагаются мероприятия по обеспечению населенных пунктов необходимыми источниками противопожарного водоснабжения.</w:t>
      </w:r>
    </w:p>
    <w:p w14:paraId="6A007E50" w14:textId="5B4ED5F6" w:rsidR="000E0A1D" w:rsidRPr="00AD3F68" w:rsidRDefault="000E0A1D" w:rsidP="000E0A1D">
      <w:pPr>
        <w:tabs>
          <w:tab w:val="left" w:pos="142"/>
        </w:tabs>
        <w:spacing w:line="276" w:lineRule="auto"/>
        <w:ind w:firstLine="709"/>
        <w:rPr>
          <w:szCs w:val="24"/>
          <w:lang w:eastAsia="ru-RU"/>
        </w:rPr>
      </w:pPr>
      <w:r w:rsidRPr="00AD3F68">
        <w:rPr>
          <w:szCs w:val="24"/>
          <w:lang w:eastAsia="ru-RU"/>
        </w:rPr>
        <w:t xml:space="preserve">Источники противопожарного водоснабжения, предлагаемые к размещению, представлены в таблице </w:t>
      </w:r>
      <w:r w:rsidR="00D06C69" w:rsidRPr="00AD3F68">
        <w:rPr>
          <w:szCs w:val="24"/>
          <w:lang w:eastAsia="ru-RU"/>
        </w:rPr>
        <w:t>3.8.4</w:t>
      </w:r>
      <w:r w:rsidRPr="00AD3F68">
        <w:rPr>
          <w:szCs w:val="24"/>
          <w:lang w:eastAsia="ru-RU"/>
        </w:rPr>
        <w:t>.</w:t>
      </w:r>
    </w:p>
    <w:p w14:paraId="2FFAB2EF" w14:textId="4A2CC907" w:rsidR="000E0A1D" w:rsidRPr="00AD3F68" w:rsidRDefault="000E0A1D" w:rsidP="000E0A1D">
      <w:pPr>
        <w:tabs>
          <w:tab w:val="left" w:pos="142"/>
        </w:tabs>
        <w:spacing w:line="276" w:lineRule="auto"/>
        <w:ind w:firstLine="709"/>
        <w:jc w:val="right"/>
        <w:rPr>
          <w:szCs w:val="24"/>
          <w:lang w:eastAsia="ru-RU"/>
        </w:rPr>
      </w:pPr>
      <w:r w:rsidRPr="00AD3F68">
        <w:rPr>
          <w:szCs w:val="24"/>
          <w:lang w:eastAsia="ru-RU"/>
        </w:rPr>
        <w:t xml:space="preserve">Таблица </w:t>
      </w:r>
      <w:r w:rsidR="00D06C69" w:rsidRPr="00AD3F68">
        <w:rPr>
          <w:szCs w:val="24"/>
          <w:lang w:eastAsia="ru-RU"/>
        </w:rPr>
        <w:t>3.8.4</w:t>
      </w:r>
    </w:p>
    <w:p w14:paraId="3FAF3591" w14:textId="77777777" w:rsidR="000E0A1D" w:rsidRPr="00AD3F68" w:rsidRDefault="000E0A1D" w:rsidP="000E0A1D">
      <w:pPr>
        <w:spacing w:line="276" w:lineRule="auto"/>
        <w:jc w:val="center"/>
        <w:rPr>
          <w:bCs/>
          <w:szCs w:val="24"/>
        </w:rPr>
      </w:pPr>
      <w:r w:rsidRPr="00AD3F68">
        <w:rPr>
          <w:bCs/>
          <w:szCs w:val="24"/>
        </w:rPr>
        <w:t>Источники противопожарного водоснабжения, предлагаемые к размещению</w:t>
      </w:r>
    </w:p>
    <w:tbl>
      <w:tblPr>
        <w:tblW w:w="5000" w:type="pct"/>
        <w:jc w:val="center"/>
        <w:tblLayout w:type="fixed"/>
        <w:tblLook w:val="04A0" w:firstRow="1" w:lastRow="0" w:firstColumn="1" w:lastColumn="0" w:noHBand="0" w:noVBand="1"/>
      </w:tblPr>
      <w:tblGrid>
        <w:gridCol w:w="577"/>
        <w:gridCol w:w="1686"/>
        <w:gridCol w:w="1984"/>
        <w:gridCol w:w="1277"/>
        <w:gridCol w:w="1417"/>
        <w:gridCol w:w="3255"/>
      </w:tblGrid>
      <w:tr w:rsidR="000E0A1D" w:rsidRPr="00AD3F68" w14:paraId="482598D5" w14:textId="77777777" w:rsidTr="00237417">
        <w:trPr>
          <w:trHeight w:val="589"/>
          <w:tblHeader/>
          <w:jc w:val="center"/>
        </w:trPr>
        <w:tc>
          <w:tcPr>
            <w:tcW w:w="283" w:type="pct"/>
            <w:vMerge w:val="restart"/>
            <w:tcBorders>
              <w:top w:val="single" w:sz="4" w:space="0" w:color="auto"/>
              <w:left w:val="single" w:sz="4" w:space="0" w:color="auto"/>
              <w:bottom w:val="single" w:sz="4" w:space="0" w:color="auto"/>
              <w:right w:val="single" w:sz="4" w:space="0" w:color="auto"/>
            </w:tcBorders>
            <w:vAlign w:val="center"/>
          </w:tcPr>
          <w:p w14:paraId="3FA6E51A" w14:textId="77777777" w:rsidR="000E0A1D" w:rsidRPr="00AD3F68" w:rsidRDefault="000E0A1D" w:rsidP="001D6D77">
            <w:pPr>
              <w:spacing w:line="240" w:lineRule="auto"/>
              <w:jc w:val="center"/>
              <w:rPr>
                <w:b/>
                <w:color w:val="000000"/>
                <w:sz w:val="20"/>
                <w:szCs w:val="20"/>
              </w:rPr>
            </w:pPr>
            <w:r w:rsidRPr="00AD3F68">
              <w:rPr>
                <w:b/>
                <w:color w:val="000000"/>
                <w:sz w:val="20"/>
                <w:szCs w:val="20"/>
              </w:rPr>
              <w:t>№</w:t>
            </w:r>
          </w:p>
        </w:tc>
        <w:tc>
          <w:tcPr>
            <w:tcW w:w="8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AFDFBB" w14:textId="77777777" w:rsidR="000E0A1D" w:rsidRPr="00AD3F68" w:rsidRDefault="000E0A1D" w:rsidP="001D6D77">
            <w:pPr>
              <w:spacing w:line="240" w:lineRule="auto"/>
              <w:jc w:val="center"/>
              <w:rPr>
                <w:b/>
                <w:color w:val="000000"/>
                <w:sz w:val="20"/>
                <w:szCs w:val="20"/>
              </w:rPr>
            </w:pPr>
            <w:r w:rsidRPr="00AD3F68">
              <w:rPr>
                <w:b/>
                <w:color w:val="000000"/>
                <w:sz w:val="20"/>
                <w:szCs w:val="20"/>
              </w:rPr>
              <w:t>Населенный пункт</w:t>
            </w:r>
          </w:p>
        </w:tc>
        <w:tc>
          <w:tcPr>
            <w:tcW w:w="97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26AEC5" w14:textId="77777777" w:rsidR="000E0A1D" w:rsidRPr="00AD3F68" w:rsidRDefault="000E0A1D" w:rsidP="001D6D77">
            <w:pPr>
              <w:spacing w:line="240" w:lineRule="auto"/>
              <w:jc w:val="center"/>
              <w:rPr>
                <w:b/>
                <w:color w:val="000000"/>
                <w:sz w:val="20"/>
                <w:szCs w:val="20"/>
              </w:rPr>
            </w:pPr>
            <w:r w:rsidRPr="00AD3F68">
              <w:rPr>
                <w:b/>
                <w:color w:val="000000"/>
                <w:sz w:val="20"/>
                <w:szCs w:val="20"/>
              </w:rPr>
              <w:t xml:space="preserve">Существующие источники противопожарного водоснабжения </w:t>
            </w:r>
          </w:p>
        </w:tc>
        <w:tc>
          <w:tcPr>
            <w:tcW w:w="1321" w:type="pct"/>
            <w:gridSpan w:val="2"/>
            <w:tcBorders>
              <w:top w:val="single" w:sz="4" w:space="0" w:color="auto"/>
              <w:left w:val="nil"/>
              <w:bottom w:val="single" w:sz="4" w:space="0" w:color="auto"/>
              <w:right w:val="single" w:sz="4" w:space="0" w:color="000000"/>
            </w:tcBorders>
            <w:shd w:val="clear" w:color="auto" w:fill="auto"/>
            <w:vAlign w:val="center"/>
            <w:hideMark/>
          </w:tcPr>
          <w:p w14:paraId="450BB15B" w14:textId="77777777" w:rsidR="000E0A1D" w:rsidRPr="00AD3F68" w:rsidRDefault="000E0A1D" w:rsidP="001D6D77">
            <w:pPr>
              <w:spacing w:line="240" w:lineRule="auto"/>
              <w:jc w:val="center"/>
              <w:rPr>
                <w:b/>
                <w:color w:val="000000"/>
                <w:sz w:val="20"/>
                <w:szCs w:val="20"/>
              </w:rPr>
            </w:pPr>
            <w:r w:rsidRPr="00AD3F68">
              <w:rPr>
                <w:b/>
                <w:color w:val="000000"/>
                <w:sz w:val="20"/>
                <w:szCs w:val="20"/>
              </w:rPr>
              <w:t>Расход воды на пожаротушение *, м³/</w:t>
            </w:r>
            <w:proofErr w:type="spellStart"/>
            <w:r w:rsidRPr="00AD3F68">
              <w:rPr>
                <w:b/>
                <w:color w:val="000000"/>
                <w:sz w:val="20"/>
                <w:szCs w:val="20"/>
              </w:rPr>
              <w:t>сут</w:t>
            </w:r>
            <w:proofErr w:type="spellEnd"/>
          </w:p>
        </w:tc>
        <w:tc>
          <w:tcPr>
            <w:tcW w:w="1596" w:type="pct"/>
            <w:vMerge w:val="restart"/>
            <w:tcBorders>
              <w:top w:val="single" w:sz="4" w:space="0" w:color="auto"/>
              <w:left w:val="nil"/>
              <w:right w:val="single" w:sz="4" w:space="0" w:color="000000"/>
            </w:tcBorders>
            <w:shd w:val="clear" w:color="auto" w:fill="auto"/>
            <w:vAlign w:val="center"/>
          </w:tcPr>
          <w:p w14:paraId="6C9FC3C0" w14:textId="77777777" w:rsidR="000E0A1D" w:rsidRPr="00AD3F68" w:rsidRDefault="000E0A1D" w:rsidP="001D6D77">
            <w:pPr>
              <w:spacing w:line="240" w:lineRule="auto"/>
              <w:jc w:val="center"/>
              <w:rPr>
                <w:b/>
                <w:color w:val="000000"/>
                <w:sz w:val="20"/>
                <w:szCs w:val="20"/>
              </w:rPr>
            </w:pPr>
            <w:r w:rsidRPr="00AD3F68">
              <w:rPr>
                <w:b/>
                <w:color w:val="000000"/>
                <w:sz w:val="20"/>
                <w:szCs w:val="20"/>
              </w:rPr>
              <w:t>Источники противопожарного водоснабжения, предлагаемые к размещению с учетом необходимо радиуса обслуживания</w:t>
            </w:r>
          </w:p>
        </w:tc>
      </w:tr>
      <w:tr w:rsidR="000E0A1D" w:rsidRPr="00AD3F68" w14:paraId="516382DA" w14:textId="77777777" w:rsidTr="00BE7DA9">
        <w:trPr>
          <w:cantSplit/>
          <w:trHeight w:val="64"/>
          <w:tblHeader/>
          <w:jc w:val="center"/>
        </w:trPr>
        <w:tc>
          <w:tcPr>
            <w:tcW w:w="283" w:type="pct"/>
            <w:vMerge/>
            <w:tcBorders>
              <w:top w:val="single" w:sz="4" w:space="0" w:color="auto"/>
              <w:left w:val="single" w:sz="4" w:space="0" w:color="auto"/>
              <w:right w:val="single" w:sz="4" w:space="0" w:color="auto"/>
            </w:tcBorders>
            <w:vAlign w:val="center"/>
          </w:tcPr>
          <w:p w14:paraId="6564F56C" w14:textId="77777777" w:rsidR="000E0A1D" w:rsidRPr="00AD3F68" w:rsidRDefault="000E0A1D" w:rsidP="001D6D77">
            <w:pPr>
              <w:spacing w:line="240" w:lineRule="auto"/>
              <w:jc w:val="center"/>
              <w:rPr>
                <w:b/>
                <w:color w:val="000000"/>
                <w:sz w:val="20"/>
                <w:szCs w:val="20"/>
              </w:rPr>
            </w:pPr>
          </w:p>
        </w:tc>
        <w:tc>
          <w:tcPr>
            <w:tcW w:w="827" w:type="pct"/>
            <w:vMerge/>
            <w:tcBorders>
              <w:top w:val="single" w:sz="4" w:space="0" w:color="auto"/>
              <w:left w:val="single" w:sz="4" w:space="0" w:color="auto"/>
              <w:right w:val="single" w:sz="4" w:space="0" w:color="auto"/>
            </w:tcBorders>
            <w:vAlign w:val="center"/>
            <w:hideMark/>
          </w:tcPr>
          <w:p w14:paraId="6D282C77" w14:textId="77777777" w:rsidR="000E0A1D" w:rsidRPr="00AD3F68" w:rsidRDefault="000E0A1D" w:rsidP="001D6D77">
            <w:pPr>
              <w:spacing w:line="240" w:lineRule="auto"/>
              <w:jc w:val="center"/>
              <w:rPr>
                <w:b/>
                <w:color w:val="000000"/>
                <w:sz w:val="20"/>
                <w:szCs w:val="20"/>
              </w:rPr>
            </w:pPr>
          </w:p>
        </w:tc>
        <w:tc>
          <w:tcPr>
            <w:tcW w:w="973" w:type="pct"/>
            <w:vMerge/>
            <w:tcBorders>
              <w:top w:val="single" w:sz="4" w:space="0" w:color="auto"/>
              <w:left w:val="single" w:sz="4" w:space="0" w:color="auto"/>
              <w:right w:val="single" w:sz="4" w:space="0" w:color="auto"/>
            </w:tcBorders>
            <w:vAlign w:val="center"/>
          </w:tcPr>
          <w:p w14:paraId="393EB137" w14:textId="77777777" w:rsidR="000E0A1D" w:rsidRPr="00AD3F68" w:rsidRDefault="000E0A1D" w:rsidP="001D6D77">
            <w:pPr>
              <w:spacing w:line="240" w:lineRule="auto"/>
              <w:jc w:val="center"/>
              <w:rPr>
                <w:b/>
                <w:color w:val="000000"/>
                <w:sz w:val="20"/>
                <w:szCs w:val="20"/>
              </w:rPr>
            </w:pPr>
          </w:p>
        </w:tc>
        <w:tc>
          <w:tcPr>
            <w:tcW w:w="626" w:type="pct"/>
            <w:tcBorders>
              <w:top w:val="single" w:sz="4" w:space="0" w:color="auto"/>
              <w:left w:val="nil"/>
              <w:right w:val="single" w:sz="4" w:space="0" w:color="auto"/>
            </w:tcBorders>
            <w:shd w:val="clear" w:color="auto" w:fill="auto"/>
            <w:vAlign w:val="center"/>
            <w:hideMark/>
          </w:tcPr>
          <w:p w14:paraId="352158AF" w14:textId="77777777" w:rsidR="000E0A1D" w:rsidRPr="00AD3F68" w:rsidRDefault="000E0A1D" w:rsidP="00BE7DA9">
            <w:pPr>
              <w:spacing w:line="240" w:lineRule="auto"/>
              <w:jc w:val="center"/>
              <w:rPr>
                <w:b/>
                <w:color w:val="000000"/>
                <w:sz w:val="20"/>
                <w:szCs w:val="20"/>
              </w:rPr>
            </w:pPr>
            <w:r w:rsidRPr="00AD3F68">
              <w:rPr>
                <w:b/>
                <w:color w:val="000000"/>
                <w:sz w:val="20"/>
                <w:szCs w:val="20"/>
              </w:rPr>
              <w:t>первая очередь</w:t>
            </w:r>
          </w:p>
        </w:tc>
        <w:tc>
          <w:tcPr>
            <w:tcW w:w="695" w:type="pct"/>
            <w:tcBorders>
              <w:top w:val="single" w:sz="4" w:space="0" w:color="auto"/>
              <w:left w:val="nil"/>
              <w:right w:val="single" w:sz="4" w:space="0" w:color="auto"/>
            </w:tcBorders>
            <w:shd w:val="clear" w:color="auto" w:fill="auto"/>
            <w:vAlign w:val="center"/>
            <w:hideMark/>
          </w:tcPr>
          <w:p w14:paraId="5B53F2E9" w14:textId="77777777" w:rsidR="000E0A1D" w:rsidRPr="00AD3F68" w:rsidRDefault="000E0A1D" w:rsidP="00BE7DA9">
            <w:pPr>
              <w:spacing w:line="240" w:lineRule="auto"/>
              <w:jc w:val="center"/>
              <w:rPr>
                <w:b/>
                <w:color w:val="000000"/>
                <w:sz w:val="20"/>
                <w:szCs w:val="20"/>
              </w:rPr>
            </w:pPr>
            <w:r w:rsidRPr="00AD3F68">
              <w:rPr>
                <w:b/>
                <w:color w:val="000000"/>
                <w:sz w:val="20"/>
                <w:szCs w:val="20"/>
              </w:rPr>
              <w:t>расчетный срок</w:t>
            </w:r>
          </w:p>
        </w:tc>
        <w:tc>
          <w:tcPr>
            <w:tcW w:w="1596" w:type="pct"/>
            <w:vMerge/>
            <w:tcBorders>
              <w:left w:val="single" w:sz="4" w:space="0" w:color="000000"/>
              <w:right w:val="single" w:sz="4" w:space="0" w:color="000000"/>
            </w:tcBorders>
            <w:shd w:val="clear" w:color="auto" w:fill="auto"/>
            <w:textDirection w:val="btLr"/>
            <w:vAlign w:val="center"/>
          </w:tcPr>
          <w:p w14:paraId="3E9ABD78" w14:textId="77777777" w:rsidR="000E0A1D" w:rsidRPr="00AD3F68" w:rsidRDefault="000E0A1D" w:rsidP="001D6D77">
            <w:pPr>
              <w:spacing w:line="240" w:lineRule="auto"/>
              <w:ind w:left="113" w:right="113"/>
              <w:jc w:val="center"/>
              <w:rPr>
                <w:b/>
                <w:color w:val="000000"/>
                <w:sz w:val="20"/>
                <w:szCs w:val="20"/>
              </w:rPr>
            </w:pPr>
          </w:p>
        </w:tc>
      </w:tr>
    </w:tbl>
    <w:p w14:paraId="719FD25D" w14:textId="77777777" w:rsidR="000E0A1D" w:rsidRPr="00AD3F68" w:rsidRDefault="000E0A1D" w:rsidP="000E0A1D">
      <w:pPr>
        <w:spacing w:line="14" w:lineRule="auto"/>
        <w:ind w:right="-142"/>
        <w:rPr>
          <w:iCs/>
          <w:color w:val="000000"/>
          <w:sz w:val="22"/>
        </w:rPr>
      </w:pPr>
    </w:p>
    <w:tbl>
      <w:tblPr>
        <w:tblW w:w="5000" w:type="pct"/>
        <w:tblLook w:val="04A0" w:firstRow="1" w:lastRow="0" w:firstColumn="1" w:lastColumn="0" w:noHBand="0" w:noVBand="1"/>
      </w:tblPr>
      <w:tblGrid>
        <w:gridCol w:w="565"/>
        <w:gridCol w:w="1699"/>
        <w:gridCol w:w="1994"/>
        <w:gridCol w:w="1266"/>
        <w:gridCol w:w="1417"/>
        <w:gridCol w:w="3255"/>
      </w:tblGrid>
      <w:tr w:rsidR="000E0A1D" w:rsidRPr="00AD3F68" w14:paraId="134AE662" w14:textId="77777777" w:rsidTr="00237417">
        <w:trPr>
          <w:trHeight w:val="20"/>
          <w:tblHeader/>
        </w:trPr>
        <w:tc>
          <w:tcPr>
            <w:tcW w:w="277" w:type="pct"/>
            <w:tcBorders>
              <w:top w:val="single" w:sz="4" w:space="0" w:color="auto"/>
              <w:left w:val="single" w:sz="4" w:space="0" w:color="auto"/>
              <w:bottom w:val="single" w:sz="4" w:space="0" w:color="auto"/>
              <w:right w:val="single" w:sz="4" w:space="0" w:color="auto"/>
            </w:tcBorders>
          </w:tcPr>
          <w:p w14:paraId="1B562C94" w14:textId="77777777" w:rsidR="000E0A1D" w:rsidRPr="00AD3F68" w:rsidRDefault="000E0A1D" w:rsidP="001D6D77">
            <w:pPr>
              <w:spacing w:line="240" w:lineRule="auto"/>
              <w:jc w:val="center"/>
              <w:rPr>
                <w:b/>
                <w:sz w:val="20"/>
                <w:szCs w:val="20"/>
              </w:rPr>
            </w:pPr>
            <w:r w:rsidRPr="00AD3F68">
              <w:rPr>
                <w:b/>
                <w:sz w:val="20"/>
                <w:szCs w:val="20"/>
              </w:rPr>
              <w:t>1</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53F8E7BB" w14:textId="77777777" w:rsidR="000E0A1D" w:rsidRPr="00AD3F68" w:rsidRDefault="000E0A1D" w:rsidP="001D6D77">
            <w:pPr>
              <w:spacing w:line="240" w:lineRule="auto"/>
              <w:jc w:val="center"/>
              <w:rPr>
                <w:b/>
                <w:sz w:val="20"/>
                <w:szCs w:val="20"/>
              </w:rPr>
            </w:pPr>
            <w:r w:rsidRPr="00AD3F68">
              <w:rPr>
                <w:b/>
                <w:sz w:val="20"/>
                <w:szCs w:val="20"/>
              </w:rPr>
              <w:t>2</w:t>
            </w:r>
          </w:p>
        </w:tc>
        <w:tc>
          <w:tcPr>
            <w:tcW w:w="978" w:type="pct"/>
            <w:tcBorders>
              <w:top w:val="single" w:sz="4" w:space="0" w:color="auto"/>
              <w:left w:val="nil"/>
              <w:bottom w:val="single" w:sz="4" w:space="0" w:color="auto"/>
              <w:right w:val="single" w:sz="4" w:space="0" w:color="auto"/>
            </w:tcBorders>
            <w:shd w:val="clear" w:color="auto" w:fill="auto"/>
          </w:tcPr>
          <w:p w14:paraId="0EDED318" w14:textId="77777777" w:rsidR="000E0A1D" w:rsidRPr="00AD3F68" w:rsidRDefault="000E0A1D" w:rsidP="001D6D77">
            <w:pPr>
              <w:spacing w:line="240" w:lineRule="auto"/>
              <w:jc w:val="center"/>
              <w:rPr>
                <w:b/>
                <w:color w:val="000000"/>
                <w:sz w:val="20"/>
                <w:szCs w:val="20"/>
              </w:rPr>
            </w:pPr>
            <w:r w:rsidRPr="00AD3F68">
              <w:rPr>
                <w:b/>
                <w:color w:val="000000"/>
                <w:sz w:val="20"/>
                <w:szCs w:val="20"/>
              </w:rPr>
              <w:t>3</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554F140" w14:textId="77777777" w:rsidR="000E0A1D" w:rsidRPr="00AD3F68" w:rsidRDefault="000E0A1D" w:rsidP="001D6D77">
            <w:pPr>
              <w:spacing w:line="240" w:lineRule="auto"/>
              <w:jc w:val="center"/>
              <w:rPr>
                <w:b/>
                <w:color w:val="000000"/>
                <w:sz w:val="20"/>
                <w:szCs w:val="20"/>
              </w:rPr>
            </w:pPr>
            <w:r w:rsidRPr="00AD3F68">
              <w:rPr>
                <w:b/>
                <w:color w:val="000000"/>
                <w:sz w:val="20"/>
                <w:szCs w:val="20"/>
              </w:rPr>
              <w:t>4</w:t>
            </w:r>
          </w:p>
        </w:tc>
        <w:tc>
          <w:tcPr>
            <w:tcW w:w="695" w:type="pct"/>
            <w:tcBorders>
              <w:top w:val="single" w:sz="4" w:space="0" w:color="auto"/>
              <w:left w:val="nil"/>
              <w:bottom w:val="single" w:sz="4" w:space="0" w:color="auto"/>
              <w:right w:val="single" w:sz="4" w:space="0" w:color="auto"/>
            </w:tcBorders>
            <w:shd w:val="clear" w:color="auto" w:fill="auto"/>
          </w:tcPr>
          <w:p w14:paraId="76B7DA32" w14:textId="77777777" w:rsidR="000E0A1D" w:rsidRPr="00AD3F68" w:rsidRDefault="000E0A1D" w:rsidP="001D6D77">
            <w:pPr>
              <w:spacing w:line="240" w:lineRule="auto"/>
              <w:jc w:val="center"/>
              <w:rPr>
                <w:b/>
                <w:color w:val="000000"/>
                <w:sz w:val="20"/>
                <w:szCs w:val="20"/>
              </w:rPr>
            </w:pPr>
            <w:r w:rsidRPr="00AD3F68">
              <w:rPr>
                <w:b/>
                <w:color w:val="000000"/>
                <w:sz w:val="20"/>
                <w:szCs w:val="20"/>
              </w:rPr>
              <w:t>5</w:t>
            </w:r>
          </w:p>
        </w:tc>
        <w:tc>
          <w:tcPr>
            <w:tcW w:w="1596" w:type="pct"/>
            <w:tcBorders>
              <w:top w:val="single" w:sz="4" w:space="0" w:color="auto"/>
              <w:left w:val="nil"/>
              <w:bottom w:val="single" w:sz="4" w:space="0" w:color="auto"/>
              <w:right w:val="single" w:sz="4" w:space="0" w:color="auto"/>
            </w:tcBorders>
            <w:shd w:val="clear" w:color="auto" w:fill="auto"/>
          </w:tcPr>
          <w:p w14:paraId="063AA7FA" w14:textId="77777777" w:rsidR="000E0A1D" w:rsidRPr="00AD3F68" w:rsidRDefault="000E0A1D" w:rsidP="001D6D77">
            <w:pPr>
              <w:spacing w:line="240" w:lineRule="auto"/>
              <w:jc w:val="center"/>
              <w:rPr>
                <w:b/>
                <w:color w:val="000000"/>
                <w:sz w:val="20"/>
                <w:szCs w:val="20"/>
              </w:rPr>
            </w:pPr>
            <w:r w:rsidRPr="00AD3F68">
              <w:rPr>
                <w:b/>
                <w:color w:val="000000"/>
                <w:sz w:val="20"/>
                <w:szCs w:val="20"/>
              </w:rPr>
              <w:t>6</w:t>
            </w:r>
          </w:p>
        </w:tc>
      </w:tr>
      <w:tr w:rsidR="000E0A1D" w:rsidRPr="00AD3F68" w14:paraId="21228D27" w14:textId="77777777" w:rsidTr="00237417">
        <w:trPr>
          <w:trHeight w:val="20"/>
        </w:trPr>
        <w:tc>
          <w:tcPr>
            <w:tcW w:w="277" w:type="pct"/>
            <w:tcBorders>
              <w:top w:val="single" w:sz="4" w:space="0" w:color="auto"/>
              <w:left w:val="single" w:sz="4" w:space="0" w:color="auto"/>
              <w:bottom w:val="single" w:sz="4" w:space="0" w:color="auto"/>
              <w:right w:val="single" w:sz="4" w:space="0" w:color="auto"/>
            </w:tcBorders>
          </w:tcPr>
          <w:p w14:paraId="3B74F8CC" w14:textId="77777777" w:rsidR="000E0A1D" w:rsidRPr="00AD3F68" w:rsidRDefault="000E0A1D" w:rsidP="001D6D77">
            <w:pPr>
              <w:spacing w:line="240" w:lineRule="auto"/>
              <w:jc w:val="center"/>
              <w:rPr>
                <w:sz w:val="20"/>
                <w:szCs w:val="20"/>
              </w:rPr>
            </w:pPr>
            <w:r w:rsidRPr="00AD3F68">
              <w:rPr>
                <w:sz w:val="20"/>
                <w:szCs w:val="20"/>
              </w:rPr>
              <w:t>1</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1179709F" w14:textId="1F3F0BD6" w:rsidR="000E0A1D" w:rsidRPr="00AD3F68" w:rsidRDefault="000E0A1D" w:rsidP="00BE7DA9">
            <w:pPr>
              <w:spacing w:line="240" w:lineRule="auto"/>
              <w:jc w:val="left"/>
              <w:rPr>
                <w:color w:val="000000"/>
                <w:sz w:val="20"/>
                <w:szCs w:val="20"/>
              </w:rPr>
            </w:pPr>
            <w:r w:rsidRPr="00AD3F68">
              <w:rPr>
                <w:rFonts w:eastAsia="Times New Roman"/>
                <w:color w:val="000000"/>
                <w:sz w:val="20"/>
                <w:szCs w:val="20"/>
                <w:lang w:eastAsia="ru-RU"/>
              </w:rPr>
              <w:t xml:space="preserve">с. </w:t>
            </w:r>
            <w:proofErr w:type="spellStart"/>
            <w:r w:rsidRPr="00AD3F68">
              <w:rPr>
                <w:rFonts w:eastAsia="Times New Roman"/>
                <w:color w:val="000000"/>
                <w:sz w:val="20"/>
                <w:szCs w:val="20"/>
                <w:lang w:eastAsia="ru-RU"/>
              </w:rPr>
              <w:t>Корен</w:t>
            </w:r>
            <w:r w:rsidR="00BE7DA9" w:rsidRPr="00AD3F68">
              <w:rPr>
                <w:rFonts w:eastAsia="Times New Roman"/>
                <w:color w:val="000000"/>
                <w:sz w:val="20"/>
                <w:szCs w:val="20"/>
                <w:lang w:eastAsia="ru-RU"/>
              </w:rPr>
              <w:t>ё</w:t>
            </w:r>
            <w:r w:rsidRPr="00AD3F68">
              <w:rPr>
                <w:rFonts w:eastAsia="Times New Roman"/>
                <w:color w:val="000000"/>
                <w:sz w:val="20"/>
                <w:szCs w:val="20"/>
                <w:lang w:eastAsia="ru-RU"/>
              </w:rPr>
              <w:t>вщино</w:t>
            </w:r>
            <w:proofErr w:type="spellEnd"/>
          </w:p>
        </w:tc>
        <w:tc>
          <w:tcPr>
            <w:tcW w:w="978" w:type="pct"/>
            <w:tcBorders>
              <w:top w:val="single" w:sz="4" w:space="0" w:color="auto"/>
              <w:left w:val="nil"/>
              <w:bottom w:val="single" w:sz="4" w:space="0" w:color="auto"/>
              <w:right w:val="single" w:sz="4" w:space="0" w:color="auto"/>
            </w:tcBorders>
            <w:shd w:val="clear" w:color="auto" w:fill="auto"/>
          </w:tcPr>
          <w:p w14:paraId="7AE23450" w14:textId="77777777" w:rsidR="000E0A1D" w:rsidRPr="00AD3F68" w:rsidRDefault="000E0A1D" w:rsidP="00D06C69">
            <w:pPr>
              <w:spacing w:line="240" w:lineRule="auto"/>
              <w:jc w:val="center"/>
              <w:rPr>
                <w:color w:val="000000"/>
                <w:sz w:val="20"/>
                <w:szCs w:val="20"/>
              </w:rPr>
            </w:pPr>
            <w:r w:rsidRPr="00AD3F68">
              <w:rPr>
                <w:color w:val="000000"/>
                <w:sz w:val="20"/>
                <w:szCs w:val="20"/>
              </w:rPr>
              <w: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2FDD5E0" w14:textId="77777777" w:rsidR="000E0A1D" w:rsidRPr="00AD3F68" w:rsidRDefault="000E0A1D" w:rsidP="00D06C69">
            <w:pPr>
              <w:spacing w:line="240" w:lineRule="auto"/>
              <w:jc w:val="center"/>
              <w:rPr>
                <w:color w:val="000000"/>
                <w:sz w:val="20"/>
                <w:szCs w:val="20"/>
              </w:rPr>
            </w:pPr>
            <w:r w:rsidRPr="00AD3F68">
              <w:rPr>
                <w:rFonts w:eastAsia="Times New Roman"/>
                <w:color w:val="000000"/>
                <w:sz w:val="20"/>
                <w:szCs w:val="20"/>
                <w:lang w:eastAsia="ru-RU"/>
              </w:rPr>
              <w:t>54</w:t>
            </w:r>
          </w:p>
        </w:tc>
        <w:tc>
          <w:tcPr>
            <w:tcW w:w="695" w:type="pct"/>
            <w:tcBorders>
              <w:top w:val="single" w:sz="4" w:space="0" w:color="auto"/>
              <w:left w:val="nil"/>
              <w:bottom w:val="single" w:sz="4" w:space="0" w:color="auto"/>
              <w:right w:val="single" w:sz="4" w:space="0" w:color="auto"/>
            </w:tcBorders>
            <w:shd w:val="clear" w:color="auto" w:fill="auto"/>
          </w:tcPr>
          <w:p w14:paraId="6F02D31B" w14:textId="77777777" w:rsidR="000E0A1D" w:rsidRPr="00AD3F68" w:rsidRDefault="000E0A1D" w:rsidP="00D06C69">
            <w:pPr>
              <w:spacing w:line="240" w:lineRule="auto"/>
              <w:jc w:val="center"/>
              <w:rPr>
                <w:color w:val="000000"/>
                <w:sz w:val="20"/>
                <w:szCs w:val="20"/>
              </w:rPr>
            </w:pPr>
            <w:r w:rsidRPr="00AD3F68">
              <w:rPr>
                <w:rFonts w:eastAsia="Times New Roman"/>
                <w:color w:val="000000"/>
                <w:sz w:val="20"/>
                <w:szCs w:val="20"/>
                <w:lang w:eastAsia="ru-RU"/>
              </w:rPr>
              <w:t>54</w:t>
            </w:r>
          </w:p>
        </w:tc>
        <w:tc>
          <w:tcPr>
            <w:tcW w:w="1596" w:type="pct"/>
            <w:tcBorders>
              <w:top w:val="single" w:sz="4" w:space="0" w:color="auto"/>
              <w:left w:val="nil"/>
              <w:bottom w:val="single" w:sz="4" w:space="0" w:color="auto"/>
              <w:right w:val="single" w:sz="4" w:space="0" w:color="auto"/>
            </w:tcBorders>
            <w:shd w:val="clear" w:color="auto" w:fill="auto"/>
          </w:tcPr>
          <w:p w14:paraId="5A699FC1" w14:textId="5D5CDD01" w:rsidR="000E0A1D" w:rsidRPr="00AD3F68" w:rsidRDefault="00D06C69" w:rsidP="00D06C69">
            <w:pPr>
              <w:spacing w:line="240" w:lineRule="auto"/>
              <w:jc w:val="left"/>
              <w:rPr>
                <w:color w:val="000000"/>
                <w:sz w:val="20"/>
                <w:szCs w:val="20"/>
              </w:rPr>
            </w:pPr>
            <w:r w:rsidRPr="00AD3F68">
              <w:rPr>
                <w:color w:val="000000"/>
                <w:sz w:val="20"/>
                <w:szCs w:val="20"/>
              </w:rPr>
              <w:t>ПР — 2 единицы</w:t>
            </w:r>
            <w:r w:rsidR="000E0A1D" w:rsidRPr="00AD3F68">
              <w:rPr>
                <w:color w:val="000000"/>
                <w:sz w:val="20"/>
                <w:szCs w:val="20"/>
              </w:rPr>
              <w:t xml:space="preserve"> (ориентировочным объемом 30 м</w:t>
            </w:r>
            <w:r w:rsidR="000E0A1D" w:rsidRPr="00AD3F68">
              <w:rPr>
                <w:color w:val="000000"/>
                <w:sz w:val="20"/>
                <w:szCs w:val="20"/>
                <w:vertAlign w:val="superscript"/>
              </w:rPr>
              <w:t>3</w:t>
            </w:r>
            <w:r w:rsidR="000E0A1D" w:rsidRPr="00AD3F68">
              <w:rPr>
                <w:color w:val="000000"/>
                <w:sz w:val="20"/>
                <w:szCs w:val="20"/>
              </w:rPr>
              <w:t>)</w:t>
            </w:r>
          </w:p>
        </w:tc>
      </w:tr>
      <w:tr w:rsidR="000E0A1D" w:rsidRPr="00AD3F68" w14:paraId="35313533" w14:textId="77777777" w:rsidTr="00237417">
        <w:trPr>
          <w:trHeight w:val="20"/>
        </w:trPr>
        <w:tc>
          <w:tcPr>
            <w:tcW w:w="277" w:type="pct"/>
            <w:tcBorders>
              <w:top w:val="single" w:sz="4" w:space="0" w:color="auto"/>
              <w:left w:val="single" w:sz="4" w:space="0" w:color="auto"/>
              <w:bottom w:val="single" w:sz="4" w:space="0" w:color="auto"/>
              <w:right w:val="single" w:sz="4" w:space="0" w:color="auto"/>
            </w:tcBorders>
          </w:tcPr>
          <w:p w14:paraId="458DC312" w14:textId="77777777" w:rsidR="000E0A1D" w:rsidRPr="00AD3F68" w:rsidRDefault="000E0A1D" w:rsidP="001D6D77">
            <w:pPr>
              <w:spacing w:line="240" w:lineRule="auto"/>
              <w:jc w:val="center"/>
              <w:rPr>
                <w:sz w:val="20"/>
                <w:szCs w:val="20"/>
              </w:rPr>
            </w:pPr>
            <w:r w:rsidRPr="00AD3F68">
              <w:rPr>
                <w:sz w:val="20"/>
                <w:szCs w:val="20"/>
              </w:rPr>
              <w:t>2</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6A816254" w14:textId="77777777" w:rsidR="000E0A1D" w:rsidRPr="00AD3F68" w:rsidRDefault="000E0A1D" w:rsidP="00D06C69">
            <w:pPr>
              <w:spacing w:line="240" w:lineRule="auto"/>
              <w:jc w:val="left"/>
              <w:rPr>
                <w:rFonts w:eastAsia="Times New Roman"/>
                <w:sz w:val="20"/>
                <w:szCs w:val="20"/>
              </w:rPr>
            </w:pPr>
            <w:r w:rsidRPr="00AD3F68">
              <w:rPr>
                <w:rFonts w:eastAsia="Times New Roman"/>
                <w:color w:val="000000"/>
                <w:sz w:val="20"/>
                <w:szCs w:val="20"/>
                <w:lang w:eastAsia="ru-RU"/>
              </w:rPr>
              <w:t xml:space="preserve">с. </w:t>
            </w:r>
            <w:proofErr w:type="spellStart"/>
            <w:r w:rsidRPr="00AD3F68">
              <w:rPr>
                <w:rFonts w:eastAsia="Times New Roman"/>
                <w:color w:val="000000"/>
                <w:sz w:val="20"/>
                <w:szCs w:val="20"/>
                <w:lang w:eastAsia="ru-RU"/>
              </w:rPr>
              <w:t>Капитанщино</w:t>
            </w:r>
            <w:proofErr w:type="spellEnd"/>
          </w:p>
        </w:tc>
        <w:tc>
          <w:tcPr>
            <w:tcW w:w="978" w:type="pct"/>
            <w:tcBorders>
              <w:top w:val="single" w:sz="4" w:space="0" w:color="auto"/>
              <w:left w:val="nil"/>
              <w:bottom w:val="single" w:sz="4" w:space="0" w:color="auto"/>
              <w:right w:val="single" w:sz="4" w:space="0" w:color="auto"/>
            </w:tcBorders>
            <w:shd w:val="clear" w:color="auto" w:fill="auto"/>
          </w:tcPr>
          <w:p w14:paraId="00A613BA" w14:textId="77777777" w:rsidR="000E0A1D" w:rsidRPr="00AD3F68" w:rsidRDefault="000E0A1D" w:rsidP="00D06C69">
            <w:pPr>
              <w:spacing w:line="240" w:lineRule="auto"/>
              <w:jc w:val="center"/>
              <w:rPr>
                <w:color w:val="000000"/>
                <w:sz w:val="20"/>
                <w:szCs w:val="20"/>
              </w:rPr>
            </w:pPr>
            <w:r w:rsidRPr="00AD3F68">
              <w:rPr>
                <w:color w:val="000000"/>
                <w:sz w:val="20"/>
                <w:szCs w:val="20"/>
              </w:rPr>
              <w: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E4F6690" w14:textId="77777777" w:rsidR="000E0A1D" w:rsidRPr="00AD3F68" w:rsidRDefault="000E0A1D" w:rsidP="00D06C69">
            <w:pPr>
              <w:spacing w:line="240" w:lineRule="auto"/>
              <w:jc w:val="center"/>
              <w:rPr>
                <w:color w:val="000000"/>
                <w:sz w:val="20"/>
                <w:szCs w:val="20"/>
              </w:rPr>
            </w:pPr>
            <w:r w:rsidRPr="00AD3F68">
              <w:rPr>
                <w:rFonts w:eastAsia="Times New Roman"/>
                <w:color w:val="000000"/>
                <w:sz w:val="20"/>
                <w:szCs w:val="20"/>
                <w:lang w:eastAsia="ru-RU"/>
              </w:rPr>
              <w:t>54</w:t>
            </w:r>
          </w:p>
        </w:tc>
        <w:tc>
          <w:tcPr>
            <w:tcW w:w="695" w:type="pct"/>
            <w:tcBorders>
              <w:top w:val="single" w:sz="4" w:space="0" w:color="auto"/>
              <w:left w:val="nil"/>
              <w:bottom w:val="single" w:sz="4" w:space="0" w:color="auto"/>
              <w:right w:val="single" w:sz="4" w:space="0" w:color="auto"/>
            </w:tcBorders>
            <w:shd w:val="clear" w:color="auto" w:fill="auto"/>
          </w:tcPr>
          <w:p w14:paraId="471E91A8" w14:textId="77777777" w:rsidR="000E0A1D" w:rsidRPr="00AD3F68" w:rsidRDefault="000E0A1D" w:rsidP="00D06C69">
            <w:pPr>
              <w:spacing w:line="240" w:lineRule="auto"/>
              <w:jc w:val="center"/>
              <w:rPr>
                <w:color w:val="000000"/>
                <w:sz w:val="20"/>
                <w:szCs w:val="20"/>
              </w:rPr>
            </w:pPr>
            <w:r w:rsidRPr="00AD3F68">
              <w:rPr>
                <w:rFonts w:eastAsia="Times New Roman"/>
                <w:color w:val="000000"/>
                <w:sz w:val="20"/>
                <w:szCs w:val="20"/>
                <w:lang w:eastAsia="ru-RU"/>
              </w:rPr>
              <w:t>108</w:t>
            </w:r>
          </w:p>
        </w:tc>
        <w:tc>
          <w:tcPr>
            <w:tcW w:w="1596" w:type="pct"/>
            <w:tcBorders>
              <w:top w:val="single" w:sz="4" w:space="0" w:color="auto"/>
              <w:left w:val="nil"/>
              <w:bottom w:val="single" w:sz="4" w:space="0" w:color="auto"/>
              <w:right w:val="single" w:sz="4" w:space="0" w:color="auto"/>
            </w:tcBorders>
            <w:shd w:val="clear" w:color="auto" w:fill="auto"/>
          </w:tcPr>
          <w:p w14:paraId="7AC6BC42" w14:textId="0CA8BBED" w:rsidR="000E0A1D" w:rsidRPr="00AD3F68" w:rsidRDefault="00D06C69" w:rsidP="001D6D77">
            <w:pPr>
              <w:spacing w:line="240" w:lineRule="auto"/>
              <w:jc w:val="left"/>
              <w:rPr>
                <w:color w:val="000000"/>
                <w:sz w:val="20"/>
                <w:szCs w:val="20"/>
              </w:rPr>
            </w:pPr>
            <w:r w:rsidRPr="00AD3F68">
              <w:rPr>
                <w:color w:val="000000"/>
                <w:sz w:val="20"/>
                <w:szCs w:val="20"/>
              </w:rPr>
              <w:t>ПР — 2 единицы</w:t>
            </w:r>
            <w:r w:rsidR="000E0A1D" w:rsidRPr="00AD3F68">
              <w:rPr>
                <w:color w:val="000000"/>
                <w:sz w:val="20"/>
                <w:szCs w:val="20"/>
              </w:rPr>
              <w:t xml:space="preserve"> (ориентировочным объемом 60 м</w:t>
            </w:r>
            <w:r w:rsidR="000E0A1D" w:rsidRPr="00AD3F68">
              <w:rPr>
                <w:color w:val="000000"/>
                <w:sz w:val="20"/>
                <w:szCs w:val="20"/>
                <w:vertAlign w:val="superscript"/>
              </w:rPr>
              <w:t>3</w:t>
            </w:r>
            <w:r w:rsidR="000E0A1D" w:rsidRPr="00AD3F68">
              <w:rPr>
                <w:color w:val="000000"/>
                <w:sz w:val="20"/>
                <w:szCs w:val="20"/>
              </w:rPr>
              <w:t>)</w:t>
            </w:r>
          </w:p>
        </w:tc>
      </w:tr>
      <w:tr w:rsidR="000E0A1D" w:rsidRPr="00AD3F68" w14:paraId="751B1555" w14:textId="77777777" w:rsidTr="00237417">
        <w:trPr>
          <w:trHeight w:val="20"/>
        </w:trPr>
        <w:tc>
          <w:tcPr>
            <w:tcW w:w="277" w:type="pct"/>
            <w:tcBorders>
              <w:top w:val="single" w:sz="4" w:space="0" w:color="auto"/>
              <w:left w:val="single" w:sz="4" w:space="0" w:color="auto"/>
              <w:bottom w:val="single" w:sz="4" w:space="0" w:color="auto"/>
              <w:right w:val="single" w:sz="4" w:space="0" w:color="auto"/>
            </w:tcBorders>
          </w:tcPr>
          <w:p w14:paraId="3BD2BDDE" w14:textId="77777777" w:rsidR="000E0A1D" w:rsidRPr="00AD3F68" w:rsidRDefault="000E0A1D" w:rsidP="001D6D77">
            <w:pPr>
              <w:spacing w:line="240" w:lineRule="auto"/>
              <w:jc w:val="center"/>
              <w:rPr>
                <w:sz w:val="20"/>
                <w:szCs w:val="20"/>
              </w:rPr>
            </w:pPr>
            <w:r w:rsidRPr="00AD3F68">
              <w:rPr>
                <w:sz w:val="20"/>
                <w:szCs w:val="20"/>
              </w:rPr>
              <w:t>3</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1ECACD69" w14:textId="77777777" w:rsidR="000E0A1D" w:rsidRPr="00AD3F68" w:rsidRDefault="000E0A1D" w:rsidP="00D06C69">
            <w:pPr>
              <w:spacing w:line="240" w:lineRule="auto"/>
              <w:jc w:val="left"/>
              <w:rPr>
                <w:rFonts w:eastAsia="Times New Roman"/>
                <w:sz w:val="20"/>
                <w:szCs w:val="20"/>
              </w:rPr>
            </w:pPr>
            <w:r w:rsidRPr="00AD3F68">
              <w:rPr>
                <w:rFonts w:eastAsia="Times New Roman"/>
                <w:color w:val="000000"/>
                <w:sz w:val="20"/>
                <w:szCs w:val="20"/>
                <w:lang w:eastAsia="ru-RU"/>
              </w:rPr>
              <w:t xml:space="preserve">с. Горицы </w:t>
            </w:r>
          </w:p>
        </w:tc>
        <w:tc>
          <w:tcPr>
            <w:tcW w:w="978" w:type="pct"/>
            <w:tcBorders>
              <w:top w:val="single" w:sz="4" w:space="0" w:color="auto"/>
              <w:left w:val="nil"/>
              <w:bottom w:val="single" w:sz="4" w:space="0" w:color="auto"/>
              <w:right w:val="single" w:sz="4" w:space="0" w:color="auto"/>
            </w:tcBorders>
            <w:shd w:val="clear" w:color="auto" w:fill="auto"/>
          </w:tcPr>
          <w:p w14:paraId="6536EDDD" w14:textId="77777777" w:rsidR="000E0A1D" w:rsidRPr="00AD3F68" w:rsidRDefault="000E0A1D" w:rsidP="00D06C69">
            <w:pPr>
              <w:spacing w:line="240" w:lineRule="auto"/>
              <w:jc w:val="center"/>
              <w:rPr>
                <w:color w:val="000000"/>
                <w:sz w:val="20"/>
                <w:szCs w:val="20"/>
              </w:rPr>
            </w:pPr>
            <w:r w:rsidRPr="00AD3F68">
              <w:rPr>
                <w:color w:val="000000"/>
                <w:sz w:val="20"/>
                <w:szCs w:val="20"/>
              </w:rPr>
              <w: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7502462" w14:textId="77777777" w:rsidR="000E0A1D" w:rsidRPr="00AD3F68" w:rsidRDefault="000E0A1D" w:rsidP="00D06C69">
            <w:pPr>
              <w:spacing w:line="240" w:lineRule="auto"/>
              <w:jc w:val="center"/>
              <w:rPr>
                <w:color w:val="000000"/>
                <w:sz w:val="20"/>
                <w:szCs w:val="20"/>
              </w:rPr>
            </w:pPr>
            <w:r w:rsidRPr="00AD3F68">
              <w:rPr>
                <w:rFonts w:eastAsia="Times New Roman"/>
                <w:color w:val="000000"/>
                <w:sz w:val="20"/>
                <w:szCs w:val="20"/>
                <w:lang w:eastAsia="ru-RU"/>
              </w:rPr>
              <w:t>54</w:t>
            </w:r>
          </w:p>
        </w:tc>
        <w:tc>
          <w:tcPr>
            <w:tcW w:w="695" w:type="pct"/>
            <w:tcBorders>
              <w:top w:val="single" w:sz="4" w:space="0" w:color="auto"/>
              <w:left w:val="nil"/>
              <w:bottom w:val="single" w:sz="4" w:space="0" w:color="auto"/>
              <w:right w:val="single" w:sz="4" w:space="0" w:color="auto"/>
            </w:tcBorders>
            <w:shd w:val="clear" w:color="auto" w:fill="auto"/>
          </w:tcPr>
          <w:p w14:paraId="28908910" w14:textId="77777777" w:rsidR="000E0A1D" w:rsidRPr="00AD3F68" w:rsidRDefault="000E0A1D" w:rsidP="00D06C69">
            <w:pPr>
              <w:spacing w:line="240" w:lineRule="auto"/>
              <w:jc w:val="center"/>
              <w:rPr>
                <w:color w:val="000000"/>
                <w:sz w:val="20"/>
                <w:szCs w:val="20"/>
              </w:rPr>
            </w:pPr>
            <w:r w:rsidRPr="00AD3F68">
              <w:rPr>
                <w:rFonts w:eastAsia="Times New Roman"/>
                <w:color w:val="000000"/>
                <w:sz w:val="20"/>
                <w:szCs w:val="20"/>
                <w:lang w:eastAsia="ru-RU"/>
              </w:rPr>
              <w:t>54</w:t>
            </w:r>
          </w:p>
        </w:tc>
        <w:tc>
          <w:tcPr>
            <w:tcW w:w="1596" w:type="pct"/>
            <w:tcBorders>
              <w:top w:val="single" w:sz="4" w:space="0" w:color="auto"/>
              <w:left w:val="nil"/>
              <w:bottom w:val="single" w:sz="4" w:space="0" w:color="auto"/>
              <w:right w:val="single" w:sz="4" w:space="0" w:color="auto"/>
            </w:tcBorders>
            <w:shd w:val="clear" w:color="auto" w:fill="auto"/>
          </w:tcPr>
          <w:p w14:paraId="4BE6ECE6" w14:textId="7398E0D4" w:rsidR="000E0A1D" w:rsidRPr="00AD3F68" w:rsidRDefault="000E0A1D" w:rsidP="001D6D77">
            <w:pPr>
              <w:spacing w:line="240" w:lineRule="auto"/>
              <w:jc w:val="left"/>
              <w:rPr>
                <w:color w:val="000000"/>
                <w:sz w:val="20"/>
                <w:szCs w:val="20"/>
              </w:rPr>
            </w:pPr>
            <w:r w:rsidRPr="00AD3F68">
              <w:rPr>
                <w:color w:val="000000"/>
                <w:sz w:val="20"/>
                <w:szCs w:val="20"/>
              </w:rPr>
              <w:t>П</w:t>
            </w:r>
            <w:r w:rsidR="00D06C69" w:rsidRPr="00AD3F68">
              <w:rPr>
                <w:color w:val="000000"/>
                <w:sz w:val="20"/>
                <w:szCs w:val="20"/>
              </w:rPr>
              <w:t>Р — 2 единицы</w:t>
            </w:r>
            <w:r w:rsidRPr="00AD3F68">
              <w:rPr>
                <w:color w:val="000000"/>
                <w:sz w:val="20"/>
                <w:szCs w:val="20"/>
              </w:rPr>
              <w:t xml:space="preserve"> (ориентировочным объемом 30 м</w:t>
            </w:r>
            <w:r w:rsidRPr="00AD3F68">
              <w:rPr>
                <w:color w:val="000000"/>
                <w:sz w:val="20"/>
                <w:szCs w:val="20"/>
                <w:vertAlign w:val="superscript"/>
              </w:rPr>
              <w:t>3</w:t>
            </w:r>
            <w:r w:rsidRPr="00AD3F68">
              <w:rPr>
                <w:color w:val="000000"/>
                <w:sz w:val="20"/>
                <w:szCs w:val="20"/>
              </w:rPr>
              <w:t>)</w:t>
            </w:r>
          </w:p>
        </w:tc>
      </w:tr>
      <w:tr w:rsidR="000E0A1D" w:rsidRPr="00AD3F68" w14:paraId="42480B8A" w14:textId="77777777" w:rsidTr="00237417">
        <w:trPr>
          <w:trHeight w:val="20"/>
        </w:trPr>
        <w:tc>
          <w:tcPr>
            <w:tcW w:w="277" w:type="pct"/>
            <w:tcBorders>
              <w:top w:val="single" w:sz="4" w:space="0" w:color="auto"/>
              <w:left w:val="single" w:sz="4" w:space="0" w:color="auto"/>
              <w:bottom w:val="single" w:sz="4" w:space="0" w:color="auto"/>
              <w:right w:val="single" w:sz="4" w:space="0" w:color="auto"/>
            </w:tcBorders>
          </w:tcPr>
          <w:p w14:paraId="2B0E5FA8" w14:textId="77777777" w:rsidR="000E0A1D" w:rsidRPr="00AD3F68" w:rsidRDefault="000E0A1D" w:rsidP="001D6D77">
            <w:pPr>
              <w:spacing w:line="240" w:lineRule="auto"/>
              <w:jc w:val="center"/>
              <w:rPr>
                <w:sz w:val="20"/>
                <w:szCs w:val="20"/>
              </w:rPr>
            </w:pPr>
            <w:r w:rsidRPr="00AD3F68">
              <w:rPr>
                <w:sz w:val="20"/>
                <w:szCs w:val="20"/>
              </w:rPr>
              <w:t>4</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61787A95" w14:textId="77777777" w:rsidR="000E0A1D" w:rsidRPr="00AD3F68" w:rsidRDefault="000E0A1D" w:rsidP="00D06C69">
            <w:pPr>
              <w:spacing w:line="240" w:lineRule="auto"/>
              <w:jc w:val="left"/>
              <w:rPr>
                <w:rFonts w:eastAsia="Times New Roman"/>
                <w:color w:val="000000"/>
                <w:sz w:val="20"/>
                <w:lang w:eastAsia="ru-RU"/>
              </w:rPr>
            </w:pPr>
            <w:r w:rsidRPr="00AD3F68">
              <w:rPr>
                <w:rFonts w:eastAsia="Times New Roman"/>
                <w:color w:val="000000"/>
                <w:sz w:val="20"/>
                <w:szCs w:val="20"/>
                <w:lang w:eastAsia="ru-RU"/>
              </w:rPr>
              <w:t>д. Николаевка</w:t>
            </w:r>
          </w:p>
        </w:tc>
        <w:tc>
          <w:tcPr>
            <w:tcW w:w="978" w:type="pct"/>
            <w:tcBorders>
              <w:top w:val="single" w:sz="4" w:space="0" w:color="auto"/>
              <w:left w:val="nil"/>
              <w:bottom w:val="single" w:sz="4" w:space="0" w:color="auto"/>
              <w:right w:val="single" w:sz="4" w:space="0" w:color="auto"/>
            </w:tcBorders>
            <w:shd w:val="clear" w:color="auto" w:fill="auto"/>
          </w:tcPr>
          <w:p w14:paraId="66039C10" w14:textId="77777777" w:rsidR="000E0A1D" w:rsidRPr="00AD3F68" w:rsidRDefault="000E0A1D" w:rsidP="00D06C69">
            <w:pPr>
              <w:spacing w:line="240" w:lineRule="auto"/>
              <w:jc w:val="center"/>
              <w:rPr>
                <w:color w:val="000000"/>
                <w:sz w:val="20"/>
                <w:szCs w:val="20"/>
              </w:rPr>
            </w:pPr>
            <w:r w:rsidRPr="00AD3F68">
              <w:rPr>
                <w:color w:val="000000"/>
                <w:sz w:val="20"/>
                <w:szCs w:val="20"/>
              </w:rPr>
              <w: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33870E45" w14:textId="77777777" w:rsidR="000E0A1D" w:rsidRPr="00AD3F68" w:rsidRDefault="000E0A1D" w:rsidP="00D06C69">
            <w:pPr>
              <w:spacing w:line="240" w:lineRule="auto"/>
              <w:jc w:val="center"/>
              <w:rPr>
                <w:color w:val="000000"/>
                <w:sz w:val="20"/>
                <w:szCs w:val="20"/>
              </w:rPr>
            </w:pPr>
            <w:r w:rsidRPr="00AD3F68">
              <w:rPr>
                <w:rFonts w:eastAsia="Times New Roman"/>
                <w:color w:val="000000"/>
                <w:sz w:val="20"/>
                <w:szCs w:val="20"/>
                <w:lang w:eastAsia="ru-RU"/>
              </w:rPr>
              <w:t>54</w:t>
            </w:r>
          </w:p>
        </w:tc>
        <w:tc>
          <w:tcPr>
            <w:tcW w:w="695" w:type="pct"/>
            <w:tcBorders>
              <w:top w:val="single" w:sz="4" w:space="0" w:color="auto"/>
              <w:left w:val="nil"/>
              <w:bottom w:val="single" w:sz="4" w:space="0" w:color="auto"/>
              <w:right w:val="single" w:sz="4" w:space="0" w:color="auto"/>
            </w:tcBorders>
            <w:shd w:val="clear" w:color="auto" w:fill="auto"/>
          </w:tcPr>
          <w:p w14:paraId="5F3B3B97" w14:textId="77777777" w:rsidR="000E0A1D" w:rsidRPr="00AD3F68" w:rsidRDefault="000E0A1D" w:rsidP="00D06C69">
            <w:pPr>
              <w:spacing w:line="240" w:lineRule="auto"/>
              <w:jc w:val="center"/>
              <w:rPr>
                <w:color w:val="000000"/>
                <w:sz w:val="20"/>
                <w:szCs w:val="20"/>
              </w:rPr>
            </w:pPr>
            <w:r w:rsidRPr="00AD3F68">
              <w:rPr>
                <w:rFonts w:eastAsia="Times New Roman"/>
                <w:color w:val="000000"/>
                <w:sz w:val="20"/>
                <w:szCs w:val="20"/>
                <w:lang w:eastAsia="ru-RU"/>
              </w:rPr>
              <w:t>54</w:t>
            </w:r>
          </w:p>
        </w:tc>
        <w:tc>
          <w:tcPr>
            <w:tcW w:w="1596" w:type="pct"/>
            <w:tcBorders>
              <w:top w:val="single" w:sz="4" w:space="0" w:color="auto"/>
              <w:left w:val="nil"/>
              <w:bottom w:val="single" w:sz="4" w:space="0" w:color="auto"/>
              <w:right w:val="single" w:sz="4" w:space="0" w:color="auto"/>
            </w:tcBorders>
            <w:shd w:val="clear" w:color="auto" w:fill="auto"/>
          </w:tcPr>
          <w:p w14:paraId="7E69F77A" w14:textId="4F750265" w:rsidR="000E0A1D" w:rsidRPr="00AD3F68" w:rsidRDefault="00D06C69" w:rsidP="001D6D77">
            <w:pPr>
              <w:spacing w:line="240" w:lineRule="auto"/>
              <w:jc w:val="left"/>
              <w:rPr>
                <w:color w:val="000000"/>
                <w:sz w:val="20"/>
                <w:szCs w:val="20"/>
              </w:rPr>
            </w:pPr>
            <w:r w:rsidRPr="00AD3F68">
              <w:rPr>
                <w:color w:val="000000"/>
                <w:sz w:val="20"/>
                <w:szCs w:val="20"/>
              </w:rPr>
              <w:t>ПР — 2 единицы</w:t>
            </w:r>
            <w:r w:rsidR="000E0A1D" w:rsidRPr="00AD3F68">
              <w:rPr>
                <w:color w:val="000000"/>
                <w:sz w:val="20"/>
                <w:szCs w:val="20"/>
              </w:rPr>
              <w:t xml:space="preserve"> (ориентировочным объемом 30 м</w:t>
            </w:r>
            <w:r w:rsidR="000E0A1D" w:rsidRPr="00AD3F68">
              <w:rPr>
                <w:color w:val="000000"/>
                <w:sz w:val="20"/>
                <w:szCs w:val="20"/>
                <w:vertAlign w:val="superscript"/>
              </w:rPr>
              <w:t>3</w:t>
            </w:r>
            <w:r w:rsidR="000E0A1D" w:rsidRPr="00AD3F68">
              <w:rPr>
                <w:color w:val="000000"/>
                <w:sz w:val="20"/>
                <w:szCs w:val="20"/>
              </w:rPr>
              <w:t>)</w:t>
            </w:r>
          </w:p>
        </w:tc>
      </w:tr>
    </w:tbl>
    <w:p w14:paraId="60EF8FA9" w14:textId="69DBF701" w:rsidR="000E0A1D" w:rsidRPr="00AD3F68" w:rsidRDefault="000E0A1D" w:rsidP="000E0A1D">
      <w:pPr>
        <w:spacing w:line="240" w:lineRule="auto"/>
        <w:rPr>
          <w:rFonts w:eastAsia="Times New Roman"/>
          <w:sz w:val="20"/>
          <w:szCs w:val="20"/>
          <w:lang w:eastAsia="ru-RU"/>
        </w:rPr>
      </w:pPr>
      <w:r w:rsidRPr="00AD3F68">
        <w:rPr>
          <w:rFonts w:eastAsia="Times New Roman"/>
          <w:sz w:val="20"/>
          <w:szCs w:val="20"/>
          <w:lang w:eastAsia="ru-RU"/>
        </w:rPr>
        <w:t xml:space="preserve">Примечание </w:t>
      </w:r>
      <w:r w:rsidR="00BE7DA9" w:rsidRPr="00AD3F68">
        <w:rPr>
          <w:color w:val="000000"/>
          <w:sz w:val="20"/>
          <w:szCs w:val="20"/>
        </w:rPr>
        <w:t>–</w:t>
      </w:r>
      <w:r w:rsidRPr="00AD3F68">
        <w:rPr>
          <w:rFonts w:eastAsia="Times New Roman"/>
          <w:sz w:val="20"/>
          <w:szCs w:val="20"/>
          <w:lang w:eastAsia="ru-RU"/>
        </w:rPr>
        <w:t xml:space="preserve"> * Расчет расходов водопотребления на противопожарное водоснабжение приведен в таблице </w:t>
      </w:r>
      <w:r w:rsidR="00D06C69" w:rsidRPr="00AD3F68">
        <w:rPr>
          <w:rFonts w:eastAsia="Times New Roman"/>
          <w:sz w:val="20"/>
          <w:szCs w:val="20"/>
          <w:lang w:eastAsia="ru-RU"/>
        </w:rPr>
        <w:t>3.8.</w:t>
      </w:r>
      <w:r w:rsidR="000A003F" w:rsidRPr="00AD3F68">
        <w:rPr>
          <w:rFonts w:eastAsia="Times New Roman"/>
          <w:sz w:val="20"/>
          <w:szCs w:val="20"/>
          <w:lang w:eastAsia="ru-RU"/>
        </w:rPr>
        <w:t>3</w:t>
      </w:r>
      <w:r w:rsidRPr="00AD3F68">
        <w:rPr>
          <w:rFonts w:eastAsia="Times New Roman"/>
          <w:sz w:val="20"/>
          <w:szCs w:val="20"/>
          <w:lang w:eastAsia="ru-RU"/>
        </w:rPr>
        <w:t>.</w:t>
      </w:r>
    </w:p>
    <w:p w14:paraId="61674120" w14:textId="7237CEAF" w:rsidR="000E0A1D" w:rsidRPr="00AD3F68" w:rsidRDefault="000E0A1D" w:rsidP="00D06C69">
      <w:pPr>
        <w:tabs>
          <w:tab w:val="left" w:pos="142"/>
        </w:tabs>
        <w:spacing w:before="120" w:line="276" w:lineRule="auto"/>
        <w:ind w:firstLine="709"/>
        <w:rPr>
          <w:szCs w:val="24"/>
          <w:lang w:eastAsia="ru-RU"/>
        </w:rPr>
      </w:pPr>
      <w:r w:rsidRPr="00AD3F68">
        <w:rPr>
          <w:szCs w:val="24"/>
          <w:lang w:eastAsia="ru-RU"/>
        </w:rPr>
        <w:t xml:space="preserve">Противопожарное водоснабжение в населенных пунктах </w:t>
      </w:r>
      <w:proofErr w:type="spellStart"/>
      <w:r w:rsidR="00300505" w:rsidRPr="00AD3F68">
        <w:rPr>
          <w:rFonts w:eastAsia="Times New Roman"/>
          <w:bCs/>
          <w:szCs w:val="24"/>
          <w:lang w:eastAsia="ru-RU"/>
        </w:rPr>
        <w:t>Коренё</w:t>
      </w:r>
      <w:r w:rsidRPr="00AD3F68">
        <w:rPr>
          <w:rFonts w:eastAsia="Times New Roman"/>
          <w:bCs/>
          <w:szCs w:val="24"/>
          <w:lang w:eastAsia="ru-RU"/>
        </w:rPr>
        <w:t>вщинского</w:t>
      </w:r>
      <w:proofErr w:type="spellEnd"/>
      <w:r w:rsidRPr="00AD3F68">
        <w:rPr>
          <w:szCs w:val="28"/>
        </w:rPr>
        <w:t xml:space="preserve"> сельсовета</w:t>
      </w:r>
      <w:r w:rsidRPr="00AD3F68">
        <w:rPr>
          <w:szCs w:val="24"/>
          <w:lang w:eastAsia="ru-RU"/>
        </w:rPr>
        <w:t xml:space="preserve"> предлагается осуществлять из емкостей (резервуаров, водоемов), а также рек, минимальный дебит которых обеспечивает расчетный расход воды на пожаротушение, с устройством пожарных подъездов. Радиус обслужи</w:t>
      </w:r>
      <w:r w:rsidR="000A003F" w:rsidRPr="00AD3F68">
        <w:rPr>
          <w:szCs w:val="24"/>
          <w:lang w:eastAsia="ru-RU"/>
        </w:rPr>
        <w:t>вания резервуара составляет 100</w:t>
      </w:r>
      <w:r w:rsidRPr="00AD3F68">
        <w:rPr>
          <w:szCs w:val="24"/>
          <w:lang w:eastAsia="ru-RU"/>
        </w:rPr>
        <w:t>–200 м. Количество пожарных резервуаров или искусственных водоемов должно быть не менее двух, при этом в каждом из них должно храниться 50 % объема воды на пожаротушение. Пожарные резервуары должны быть оборудованы устройствами для отбора воды пожарными автомобилями (мотопомпами).</w:t>
      </w:r>
    </w:p>
    <w:p w14:paraId="513A56B2" w14:textId="77777777" w:rsidR="000E0A1D" w:rsidRPr="00AD3F68" w:rsidRDefault="000E0A1D" w:rsidP="000E0A1D">
      <w:pPr>
        <w:tabs>
          <w:tab w:val="left" w:pos="142"/>
        </w:tabs>
        <w:spacing w:line="276" w:lineRule="auto"/>
        <w:ind w:firstLine="709"/>
        <w:rPr>
          <w:szCs w:val="24"/>
          <w:lang w:eastAsia="ru-RU"/>
        </w:rPr>
      </w:pPr>
      <w:r w:rsidRPr="00AD3F68">
        <w:rPr>
          <w:szCs w:val="24"/>
          <w:lang w:eastAsia="ru-RU"/>
        </w:rPr>
        <w:t>К пожарным резервуарам, водоемам, приемным колодцам и другим сооружениям, вода из которых может быть использована для тушения пожара, надлежит предусматривать подъезды с площадками (пирсами) с твердым покрытием для установки пожарных автомобилей и забора воды. Размер таких площадок должен быть не менее 12 × 12 метров.</w:t>
      </w:r>
    </w:p>
    <w:p w14:paraId="461CBDFC" w14:textId="77777777" w:rsidR="000E0A1D" w:rsidRPr="00AD3F68" w:rsidRDefault="000E0A1D" w:rsidP="000E0A1D">
      <w:pPr>
        <w:tabs>
          <w:tab w:val="left" w:pos="142"/>
        </w:tabs>
        <w:spacing w:line="276" w:lineRule="auto"/>
        <w:ind w:firstLine="709"/>
        <w:rPr>
          <w:szCs w:val="24"/>
          <w:lang w:eastAsia="ru-RU"/>
        </w:rPr>
      </w:pPr>
      <w:r w:rsidRPr="00AD3F68">
        <w:rPr>
          <w:szCs w:val="24"/>
          <w:lang w:eastAsia="ru-RU"/>
        </w:rPr>
        <w:t>У гидрантов и водоемов (</w:t>
      </w:r>
      <w:proofErr w:type="spellStart"/>
      <w:r w:rsidRPr="00AD3F68">
        <w:rPr>
          <w:szCs w:val="24"/>
          <w:lang w:eastAsia="ru-RU"/>
        </w:rPr>
        <w:t>водоисточников</w:t>
      </w:r>
      <w:proofErr w:type="spellEnd"/>
      <w:r w:rsidRPr="00AD3F68">
        <w:rPr>
          <w:szCs w:val="24"/>
          <w:lang w:eastAsia="ru-RU"/>
        </w:rPr>
        <w:t xml:space="preserve">), а также по направлению движения к ним, должны быть установлены соответствующие указатели (объемные со светильником или плоские, выполненные с использованием светоотражающих покрытий, стойких к воздействию атмосферных </w:t>
      </w:r>
      <w:r w:rsidRPr="00AD3F68">
        <w:rPr>
          <w:szCs w:val="24"/>
          <w:lang w:eastAsia="ru-RU"/>
        </w:rPr>
        <w:lastRenderedPageBreak/>
        <w:t xml:space="preserve">осадков и солнечной радиации). На них должны быть четко нанесены цифры, указывающие расстояние до </w:t>
      </w:r>
      <w:proofErr w:type="spellStart"/>
      <w:r w:rsidRPr="00AD3F68">
        <w:rPr>
          <w:szCs w:val="24"/>
          <w:lang w:eastAsia="ru-RU"/>
        </w:rPr>
        <w:t>водоисточника</w:t>
      </w:r>
      <w:proofErr w:type="spellEnd"/>
      <w:r w:rsidRPr="00AD3F68">
        <w:rPr>
          <w:szCs w:val="24"/>
          <w:lang w:eastAsia="ru-RU"/>
        </w:rPr>
        <w:t xml:space="preserve">. </w:t>
      </w:r>
    </w:p>
    <w:p w14:paraId="57B145C9" w14:textId="06C691EB" w:rsidR="000E0A1D" w:rsidRPr="00AD3F68" w:rsidRDefault="000E0A1D" w:rsidP="000E0A1D">
      <w:pPr>
        <w:pStyle w:val="afb"/>
        <w:spacing w:after="0" w:line="276" w:lineRule="auto"/>
        <w:contextualSpacing/>
        <w:rPr>
          <w:rFonts w:ascii="Times New Roman" w:eastAsia="Calibri" w:hAnsi="Times New Roman" w:cs="Times New Roman"/>
          <w:sz w:val="24"/>
        </w:rPr>
      </w:pPr>
      <w:r w:rsidRPr="00AD3F68">
        <w:rPr>
          <w:rFonts w:ascii="Times New Roman" w:eastAsia="Calibri" w:hAnsi="Times New Roman" w:cs="Times New Roman"/>
          <w:sz w:val="24"/>
        </w:rPr>
        <w:t>В населенных пунктах с числом жителей до 50 человек допускается не предусматривать наружное противопожа</w:t>
      </w:r>
      <w:r w:rsidR="000A003F" w:rsidRPr="00AD3F68">
        <w:rPr>
          <w:rFonts w:ascii="Times New Roman" w:eastAsia="Calibri" w:hAnsi="Times New Roman" w:cs="Times New Roman"/>
          <w:sz w:val="24"/>
        </w:rPr>
        <w:t xml:space="preserve">рное водоснабжение (статья 68 пункт </w:t>
      </w:r>
      <w:r w:rsidRPr="00AD3F68">
        <w:rPr>
          <w:rFonts w:ascii="Times New Roman" w:eastAsia="Calibri" w:hAnsi="Times New Roman" w:cs="Times New Roman"/>
          <w:sz w:val="24"/>
        </w:rPr>
        <w:t xml:space="preserve">5 </w:t>
      </w:r>
      <w:r w:rsidR="000A003F" w:rsidRPr="00AD3F68">
        <w:rPr>
          <w:rFonts w:ascii="Times New Roman" w:eastAsia="Calibri" w:hAnsi="Times New Roman" w:cs="Times New Roman"/>
          <w:sz w:val="24"/>
        </w:rPr>
        <w:t>Федерального</w:t>
      </w:r>
      <w:r w:rsidRPr="00AD3F68">
        <w:rPr>
          <w:rFonts w:ascii="Times New Roman" w:eastAsia="Calibri" w:hAnsi="Times New Roman" w:cs="Times New Roman"/>
          <w:sz w:val="24"/>
        </w:rPr>
        <w:t xml:space="preserve"> закон</w:t>
      </w:r>
      <w:r w:rsidR="000A003F" w:rsidRPr="00AD3F68">
        <w:rPr>
          <w:rFonts w:ascii="Times New Roman" w:eastAsia="Calibri" w:hAnsi="Times New Roman" w:cs="Times New Roman"/>
          <w:sz w:val="24"/>
        </w:rPr>
        <w:t>а</w:t>
      </w:r>
      <w:r w:rsidRPr="00AD3F68">
        <w:rPr>
          <w:rFonts w:ascii="Times New Roman" w:eastAsia="Calibri" w:hAnsi="Times New Roman" w:cs="Times New Roman"/>
          <w:sz w:val="24"/>
        </w:rPr>
        <w:t xml:space="preserve"> от 22.07.2008 №</w:t>
      </w:r>
      <w:r w:rsidR="000A003F" w:rsidRPr="00AD3F68">
        <w:rPr>
          <w:rFonts w:ascii="Times New Roman" w:eastAsia="Calibri" w:hAnsi="Times New Roman" w:cs="Times New Roman"/>
          <w:sz w:val="24"/>
        </w:rPr>
        <w:t xml:space="preserve"> </w:t>
      </w:r>
      <w:r w:rsidRPr="00AD3F68">
        <w:rPr>
          <w:rFonts w:ascii="Times New Roman" w:eastAsia="Calibri" w:hAnsi="Times New Roman" w:cs="Times New Roman"/>
          <w:sz w:val="24"/>
        </w:rPr>
        <w:t>123-ФЗ «Технический регламент о требованиях пожарной безопасности»).</w:t>
      </w:r>
    </w:p>
    <w:p w14:paraId="46CF16AC" w14:textId="77777777" w:rsidR="000E0A1D" w:rsidRPr="00AD3F68" w:rsidRDefault="000E0A1D" w:rsidP="000E0A1D">
      <w:pPr>
        <w:spacing w:line="276" w:lineRule="auto"/>
        <w:ind w:firstLine="709"/>
        <w:jc w:val="left"/>
        <w:rPr>
          <w:szCs w:val="24"/>
        </w:rPr>
      </w:pPr>
      <w:r w:rsidRPr="00AD3F68">
        <w:rPr>
          <w:b/>
          <w:szCs w:val="24"/>
        </w:rPr>
        <w:t>Расчет водопотребления</w:t>
      </w:r>
    </w:p>
    <w:p w14:paraId="11A5987B" w14:textId="1274FD8B" w:rsidR="000E0A1D" w:rsidRPr="00AD3F68" w:rsidRDefault="000E0A1D" w:rsidP="000E0A1D">
      <w:pPr>
        <w:spacing w:line="276" w:lineRule="auto"/>
        <w:ind w:firstLine="709"/>
        <w:rPr>
          <w:rFonts w:eastAsia="Times New Roman"/>
          <w:iCs/>
          <w:color w:val="000000"/>
          <w:szCs w:val="24"/>
          <w:lang w:eastAsia="ru-RU"/>
        </w:rPr>
      </w:pPr>
      <w:r w:rsidRPr="00AD3F68">
        <w:rPr>
          <w:szCs w:val="24"/>
        </w:rPr>
        <w:t xml:space="preserve">Расчет расходов водопотребления на противопожарное водоснабжение на первую очередь строительства и на расчетный срок представлен в таблице </w:t>
      </w:r>
      <w:r w:rsidR="000A003F" w:rsidRPr="00AD3F68">
        <w:rPr>
          <w:szCs w:val="24"/>
        </w:rPr>
        <w:t>3.8.5</w:t>
      </w:r>
      <w:r w:rsidRPr="00AD3F68">
        <w:rPr>
          <w:szCs w:val="24"/>
        </w:rPr>
        <w:t>.</w:t>
      </w:r>
    </w:p>
    <w:p w14:paraId="18D771EA" w14:textId="16983BBF" w:rsidR="000E0A1D" w:rsidRPr="00AD3F68" w:rsidRDefault="000E0A1D" w:rsidP="000E0A1D">
      <w:pPr>
        <w:spacing w:line="276" w:lineRule="auto"/>
        <w:jc w:val="right"/>
        <w:rPr>
          <w:rFonts w:eastAsia="Times New Roman"/>
          <w:iCs/>
          <w:color w:val="000000"/>
          <w:szCs w:val="24"/>
          <w:lang w:eastAsia="ru-RU"/>
        </w:rPr>
      </w:pPr>
      <w:r w:rsidRPr="00AD3F68">
        <w:rPr>
          <w:rFonts w:eastAsia="Times New Roman"/>
          <w:iCs/>
          <w:color w:val="000000"/>
          <w:szCs w:val="24"/>
          <w:lang w:eastAsia="ru-RU"/>
        </w:rPr>
        <w:t xml:space="preserve">Таблица </w:t>
      </w:r>
      <w:r w:rsidR="000A003F" w:rsidRPr="00AD3F68">
        <w:rPr>
          <w:rFonts w:eastAsia="Times New Roman"/>
          <w:iCs/>
          <w:color w:val="000000"/>
          <w:szCs w:val="24"/>
          <w:lang w:eastAsia="ru-RU"/>
        </w:rPr>
        <w:t>3.8.5</w:t>
      </w:r>
    </w:p>
    <w:p w14:paraId="1C39DF93" w14:textId="77777777" w:rsidR="000E0A1D" w:rsidRPr="00AD3F68" w:rsidRDefault="000E0A1D" w:rsidP="000E0A1D">
      <w:pPr>
        <w:spacing w:line="276" w:lineRule="auto"/>
        <w:jc w:val="center"/>
        <w:rPr>
          <w:rFonts w:eastAsia="Times New Roman"/>
          <w:iCs/>
          <w:color w:val="000000"/>
          <w:szCs w:val="24"/>
          <w:lang w:eastAsia="ru-RU"/>
        </w:rPr>
      </w:pPr>
      <w:r w:rsidRPr="00AD3F68">
        <w:rPr>
          <w:rFonts w:eastAsia="Times New Roman"/>
          <w:iCs/>
          <w:color w:val="000000"/>
          <w:szCs w:val="24"/>
          <w:lang w:eastAsia="ru-RU"/>
        </w:rPr>
        <w:t>Расчет расходов водопотребления</w:t>
      </w:r>
      <w:r w:rsidRPr="00AD3F68">
        <w:rPr>
          <w:szCs w:val="24"/>
        </w:rPr>
        <w:t xml:space="preserve"> </w:t>
      </w:r>
      <w:r w:rsidRPr="00AD3F68">
        <w:rPr>
          <w:rFonts w:eastAsia="Times New Roman"/>
          <w:iCs/>
          <w:color w:val="000000"/>
          <w:szCs w:val="24"/>
          <w:lang w:eastAsia="ru-RU"/>
        </w:rPr>
        <w:t>на противопожарное водоснабжение</w:t>
      </w:r>
    </w:p>
    <w:tbl>
      <w:tblPr>
        <w:tblW w:w="5000" w:type="pct"/>
        <w:jc w:val="center"/>
        <w:tblLayout w:type="fixed"/>
        <w:tblLook w:val="04A0" w:firstRow="1" w:lastRow="0" w:firstColumn="1" w:lastColumn="0" w:noHBand="0" w:noVBand="1"/>
      </w:tblPr>
      <w:tblGrid>
        <w:gridCol w:w="1697"/>
        <w:gridCol w:w="993"/>
        <w:gridCol w:w="991"/>
        <w:gridCol w:w="838"/>
        <w:gridCol w:w="1289"/>
        <w:gridCol w:w="1625"/>
        <w:gridCol w:w="583"/>
        <w:gridCol w:w="728"/>
        <w:gridCol w:w="728"/>
        <w:gridCol w:w="724"/>
      </w:tblGrid>
      <w:tr w:rsidR="000E0A1D" w:rsidRPr="00AD3F68" w14:paraId="427775A4" w14:textId="77777777" w:rsidTr="00237417">
        <w:trPr>
          <w:trHeight w:val="888"/>
          <w:tblHeader/>
          <w:jc w:val="center"/>
        </w:trPr>
        <w:tc>
          <w:tcPr>
            <w:tcW w:w="832" w:type="pct"/>
            <w:vMerge w:val="restart"/>
            <w:tcBorders>
              <w:top w:val="single" w:sz="4" w:space="0" w:color="auto"/>
              <w:left w:val="single" w:sz="4" w:space="0" w:color="auto"/>
              <w:bottom w:val="nil"/>
              <w:right w:val="single" w:sz="4" w:space="0" w:color="auto"/>
            </w:tcBorders>
            <w:vAlign w:val="center"/>
            <w:hideMark/>
          </w:tcPr>
          <w:p w14:paraId="7342BB67" w14:textId="77777777" w:rsidR="000E0A1D" w:rsidRPr="00AD3F68" w:rsidRDefault="000E0A1D" w:rsidP="001D6D77">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Населенный пункт</w:t>
            </w:r>
          </w:p>
        </w:tc>
        <w:tc>
          <w:tcPr>
            <w:tcW w:w="973" w:type="pct"/>
            <w:gridSpan w:val="2"/>
            <w:tcBorders>
              <w:top w:val="single" w:sz="4" w:space="0" w:color="auto"/>
              <w:left w:val="nil"/>
              <w:bottom w:val="single" w:sz="4" w:space="0" w:color="auto"/>
              <w:right w:val="single" w:sz="4" w:space="0" w:color="000000"/>
            </w:tcBorders>
            <w:vAlign w:val="center"/>
            <w:hideMark/>
          </w:tcPr>
          <w:p w14:paraId="621C56AD" w14:textId="77777777" w:rsidR="000E0A1D" w:rsidRPr="00AD3F68" w:rsidRDefault="000E0A1D" w:rsidP="001D6D77">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Количество населения, чел</w:t>
            </w:r>
            <w:r w:rsidRPr="00AD3F68">
              <w:rPr>
                <w:b/>
                <w:sz w:val="20"/>
                <w:szCs w:val="20"/>
              </w:rPr>
              <w:t>овек</w:t>
            </w:r>
          </w:p>
        </w:tc>
        <w:tc>
          <w:tcPr>
            <w:tcW w:w="1043" w:type="pct"/>
            <w:gridSpan w:val="2"/>
            <w:tcBorders>
              <w:top w:val="single" w:sz="4" w:space="0" w:color="auto"/>
              <w:left w:val="nil"/>
              <w:bottom w:val="single" w:sz="4" w:space="0" w:color="auto"/>
              <w:right w:val="single" w:sz="4" w:space="0" w:color="000000"/>
            </w:tcBorders>
            <w:vAlign w:val="center"/>
            <w:hideMark/>
          </w:tcPr>
          <w:p w14:paraId="74361937" w14:textId="77777777" w:rsidR="000E0A1D" w:rsidRPr="00AD3F68" w:rsidRDefault="000E0A1D" w:rsidP="001D6D77">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Расход на наружное пожаротушение, л/с</w:t>
            </w:r>
          </w:p>
        </w:tc>
        <w:tc>
          <w:tcPr>
            <w:tcW w:w="797" w:type="pct"/>
            <w:vMerge w:val="restart"/>
            <w:tcBorders>
              <w:top w:val="single" w:sz="4" w:space="0" w:color="auto"/>
              <w:left w:val="single" w:sz="4" w:space="0" w:color="auto"/>
              <w:bottom w:val="nil"/>
              <w:right w:val="single" w:sz="4" w:space="0" w:color="auto"/>
            </w:tcBorders>
            <w:vAlign w:val="center"/>
            <w:hideMark/>
          </w:tcPr>
          <w:p w14:paraId="5A72422C" w14:textId="77777777" w:rsidR="000E0A1D" w:rsidRPr="00AD3F68" w:rsidRDefault="000E0A1D" w:rsidP="001D6D77">
            <w:pPr>
              <w:spacing w:line="240" w:lineRule="auto"/>
              <w:ind w:left="-107" w:right="-107"/>
              <w:jc w:val="center"/>
              <w:rPr>
                <w:rFonts w:eastAsia="Times New Roman"/>
                <w:b/>
                <w:color w:val="000000"/>
                <w:sz w:val="20"/>
                <w:szCs w:val="20"/>
                <w:lang w:eastAsia="ru-RU"/>
              </w:rPr>
            </w:pPr>
            <w:r w:rsidRPr="00AD3F68">
              <w:rPr>
                <w:rFonts w:eastAsia="Times New Roman"/>
                <w:b/>
                <w:color w:val="000000"/>
                <w:sz w:val="20"/>
                <w:szCs w:val="20"/>
                <w:lang w:eastAsia="ru-RU"/>
              </w:rPr>
              <w:t>Расход воды на внутреннее пожаротушение, л/с</w:t>
            </w:r>
          </w:p>
        </w:tc>
        <w:tc>
          <w:tcPr>
            <w:tcW w:w="643" w:type="pct"/>
            <w:gridSpan w:val="2"/>
            <w:tcBorders>
              <w:top w:val="single" w:sz="4" w:space="0" w:color="auto"/>
              <w:left w:val="nil"/>
              <w:bottom w:val="single" w:sz="4" w:space="0" w:color="auto"/>
              <w:right w:val="single" w:sz="4" w:space="0" w:color="000000"/>
            </w:tcBorders>
            <w:vAlign w:val="center"/>
            <w:hideMark/>
          </w:tcPr>
          <w:p w14:paraId="6C61811A" w14:textId="77777777" w:rsidR="000E0A1D" w:rsidRPr="00AD3F68" w:rsidRDefault="000E0A1D" w:rsidP="001D6D77">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Общий расход на первую очередь</w:t>
            </w:r>
          </w:p>
        </w:tc>
        <w:tc>
          <w:tcPr>
            <w:tcW w:w="712" w:type="pct"/>
            <w:gridSpan w:val="2"/>
            <w:tcBorders>
              <w:top w:val="single" w:sz="4" w:space="0" w:color="auto"/>
              <w:left w:val="nil"/>
              <w:bottom w:val="single" w:sz="4" w:space="0" w:color="auto"/>
              <w:right w:val="single" w:sz="4" w:space="0" w:color="000000"/>
            </w:tcBorders>
            <w:vAlign w:val="center"/>
            <w:hideMark/>
          </w:tcPr>
          <w:p w14:paraId="73A2AA98" w14:textId="77777777" w:rsidR="000E0A1D" w:rsidRPr="00AD3F68" w:rsidRDefault="000E0A1D" w:rsidP="001D6D77">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Общий расход на расчетный срок</w:t>
            </w:r>
          </w:p>
        </w:tc>
      </w:tr>
      <w:tr w:rsidR="000E0A1D" w:rsidRPr="00AD3F68" w14:paraId="462407DF" w14:textId="77777777" w:rsidTr="00237417">
        <w:trPr>
          <w:trHeight w:val="160"/>
          <w:tblHeader/>
          <w:jc w:val="center"/>
        </w:trPr>
        <w:tc>
          <w:tcPr>
            <w:tcW w:w="832" w:type="pct"/>
            <w:vMerge/>
            <w:tcBorders>
              <w:top w:val="single" w:sz="4" w:space="0" w:color="auto"/>
              <w:left w:val="single" w:sz="4" w:space="0" w:color="auto"/>
              <w:bottom w:val="nil"/>
              <w:right w:val="single" w:sz="4" w:space="0" w:color="auto"/>
            </w:tcBorders>
            <w:vAlign w:val="center"/>
            <w:hideMark/>
          </w:tcPr>
          <w:p w14:paraId="7BE8E81F" w14:textId="77777777" w:rsidR="000E0A1D" w:rsidRPr="00AD3F68" w:rsidRDefault="000E0A1D" w:rsidP="001D6D77">
            <w:pPr>
              <w:spacing w:line="240" w:lineRule="auto"/>
              <w:rPr>
                <w:rFonts w:eastAsia="Times New Roman"/>
                <w:b/>
                <w:color w:val="000000"/>
                <w:sz w:val="20"/>
                <w:szCs w:val="20"/>
                <w:lang w:eastAsia="ru-RU"/>
              </w:rPr>
            </w:pPr>
          </w:p>
        </w:tc>
        <w:tc>
          <w:tcPr>
            <w:tcW w:w="487" w:type="pct"/>
            <w:tcBorders>
              <w:top w:val="nil"/>
              <w:left w:val="nil"/>
              <w:bottom w:val="nil"/>
              <w:right w:val="single" w:sz="4" w:space="0" w:color="auto"/>
            </w:tcBorders>
            <w:vAlign w:val="center"/>
            <w:hideMark/>
          </w:tcPr>
          <w:p w14:paraId="311DDB68" w14:textId="77777777" w:rsidR="000E0A1D" w:rsidRPr="00AD3F68" w:rsidRDefault="000E0A1D" w:rsidP="001D6D77">
            <w:pPr>
              <w:spacing w:line="240" w:lineRule="auto"/>
              <w:ind w:left="-101" w:right="-107"/>
              <w:jc w:val="center"/>
              <w:rPr>
                <w:rFonts w:eastAsia="Times New Roman"/>
                <w:b/>
                <w:color w:val="000000"/>
                <w:sz w:val="20"/>
                <w:szCs w:val="20"/>
                <w:lang w:eastAsia="ru-RU"/>
              </w:rPr>
            </w:pPr>
            <w:r w:rsidRPr="00AD3F68">
              <w:rPr>
                <w:rFonts w:eastAsia="Times New Roman"/>
                <w:b/>
                <w:color w:val="000000"/>
                <w:sz w:val="20"/>
                <w:szCs w:val="20"/>
                <w:lang w:eastAsia="ru-RU"/>
              </w:rPr>
              <w:t>первая очередь</w:t>
            </w:r>
          </w:p>
        </w:tc>
        <w:tc>
          <w:tcPr>
            <w:tcW w:w="486" w:type="pct"/>
            <w:tcBorders>
              <w:top w:val="nil"/>
              <w:left w:val="nil"/>
              <w:bottom w:val="nil"/>
              <w:right w:val="single" w:sz="4" w:space="0" w:color="auto"/>
            </w:tcBorders>
            <w:vAlign w:val="center"/>
            <w:hideMark/>
          </w:tcPr>
          <w:p w14:paraId="6176FF38" w14:textId="77777777" w:rsidR="000E0A1D" w:rsidRPr="00AD3F68" w:rsidRDefault="000E0A1D" w:rsidP="001D6D77">
            <w:pPr>
              <w:spacing w:line="240" w:lineRule="auto"/>
              <w:ind w:left="-110" w:right="-106"/>
              <w:jc w:val="center"/>
              <w:rPr>
                <w:rFonts w:eastAsia="Times New Roman"/>
                <w:b/>
                <w:color w:val="000000"/>
                <w:sz w:val="20"/>
                <w:szCs w:val="20"/>
                <w:lang w:eastAsia="ru-RU"/>
              </w:rPr>
            </w:pPr>
            <w:r w:rsidRPr="00AD3F68">
              <w:rPr>
                <w:rFonts w:eastAsia="Times New Roman"/>
                <w:b/>
                <w:color w:val="000000"/>
                <w:sz w:val="20"/>
                <w:szCs w:val="20"/>
                <w:lang w:eastAsia="ru-RU"/>
              </w:rPr>
              <w:t>расчетный срок</w:t>
            </w:r>
          </w:p>
        </w:tc>
        <w:tc>
          <w:tcPr>
            <w:tcW w:w="411" w:type="pct"/>
            <w:tcBorders>
              <w:top w:val="nil"/>
              <w:left w:val="nil"/>
              <w:bottom w:val="nil"/>
              <w:right w:val="single" w:sz="4" w:space="0" w:color="auto"/>
            </w:tcBorders>
            <w:vAlign w:val="center"/>
            <w:hideMark/>
          </w:tcPr>
          <w:p w14:paraId="2D29EA67" w14:textId="77777777" w:rsidR="000E0A1D" w:rsidRPr="00AD3F68" w:rsidRDefault="000E0A1D" w:rsidP="001D6D77">
            <w:pPr>
              <w:spacing w:line="240" w:lineRule="auto"/>
              <w:ind w:left="-112" w:right="-106"/>
              <w:jc w:val="center"/>
              <w:rPr>
                <w:rFonts w:eastAsia="Times New Roman"/>
                <w:b/>
                <w:color w:val="000000"/>
                <w:sz w:val="20"/>
                <w:szCs w:val="20"/>
                <w:lang w:eastAsia="ru-RU"/>
              </w:rPr>
            </w:pPr>
            <w:r w:rsidRPr="00AD3F68">
              <w:rPr>
                <w:rFonts w:eastAsia="Times New Roman"/>
                <w:b/>
                <w:color w:val="000000"/>
                <w:sz w:val="20"/>
                <w:szCs w:val="20"/>
                <w:lang w:eastAsia="ru-RU"/>
              </w:rPr>
              <w:t>первая очередь</w:t>
            </w:r>
          </w:p>
        </w:tc>
        <w:tc>
          <w:tcPr>
            <w:tcW w:w="632" w:type="pct"/>
            <w:tcBorders>
              <w:top w:val="nil"/>
              <w:left w:val="nil"/>
              <w:bottom w:val="nil"/>
              <w:right w:val="single" w:sz="4" w:space="0" w:color="auto"/>
            </w:tcBorders>
            <w:vAlign w:val="center"/>
            <w:hideMark/>
          </w:tcPr>
          <w:p w14:paraId="3C1229D7" w14:textId="77777777" w:rsidR="000E0A1D" w:rsidRPr="00AD3F68" w:rsidRDefault="000E0A1D" w:rsidP="001D6D77">
            <w:pPr>
              <w:spacing w:line="240" w:lineRule="auto"/>
              <w:ind w:left="-111" w:right="-107"/>
              <w:jc w:val="center"/>
              <w:rPr>
                <w:rFonts w:eastAsia="Times New Roman"/>
                <w:b/>
                <w:color w:val="000000"/>
                <w:sz w:val="20"/>
                <w:szCs w:val="20"/>
                <w:lang w:eastAsia="ru-RU"/>
              </w:rPr>
            </w:pPr>
            <w:r w:rsidRPr="00AD3F68">
              <w:rPr>
                <w:rFonts w:eastAsia="Times New Roman"/>
                <w:b/>
                <w:color w:val="000000"/>
                <w:sz w:val="20"/>
                <w:szCs w:val="20"/>
                <w:lang w:eastAsia="ru-RU"/>
              </w:rPr>
              <w:t>расчетный</w:t>
            </w:r>
          </w:p>
          <w:p w14:paraId="1FDBEE54" w14:textId="77777777" w:rsidR="000E0A1D" w:rsidRPr="00AD3F68" w:rsidRDefault="000E0A1D" w:rsidP="001D6D77">
            <w:pPr>
              <w:spacing w:line="240" w:lineRule="auto"/>
              <w:ind w:left="-110" w:right="-85"/>
              <w:jc w:val="center"/>
              <w:rPr>
                <w:rFonts w:eastAsia="Times New Roman"/>
                <w:b/>
                <w:color w:val="000000"/>
                <w:sz w:val="20"/>
                <w:szCs w:val="20"/>
                <w:lang w:eastAsia="ru-RU"/>
              </w:rPr>
            </w:pPr>
            <w:r w:rsidRPr="00AD3F68">
              <w:rPr>
                <w:rFonts w:eastAsia="Times New Roman"/>
                <w:b/>
                <w:color w:val="000000"/>
                <w:sz w:val="20"/>
                <w:szCs w:val="20"/>
                <w:lang w:eastAsia="ru-RU"/>
              </w:rPr>
              <w:t>срок</w:t>
            </w:r>
          </w:p>
        </w:tc>
        <w:tc>
          <w:tcPr>
            <w:tcW w:w="797" w:type="pct"/>
            <w:vMerge/>
            <w:tcBorders>
              <w:top w:val="single" w:sz="4" w:space="0" w:color="auto"/>
              <w:left w:val="single" w:sz="4" w:space="0" w:color="auto"/>
              <w:bottom w:val="nil"/>
              <w:right w:val="single" w:sz="4" w:space="0" w:color="auto"/>
            </w:tcBorders>
            <w:vAlign w:val="center"/>
            <w:hideMark/>
          </w:tcPr>
          <w:p w14:paraId="5352E275" w14:textId="77777777" w:rsidR="000E0A1D" w:rsidRPr="00AD3F68" w:rsidRDefault="000E0A1D" w:rsidP="001D6D77">
            <w:pPr>
              <w:spacing w:line="240" w:lineRule="auto"/>
              <w:rPr>
                <w:rFonts w:eastAsia="Times New Roman"/>
                <w:b/>
                <w:color w:val="000000"/>
                <w:sz w:val="20"/>
                <w:szCs w:val="20"/>
                <w:lang w:eastAsia="ru-RU"/>
              </w:rPr>
            </w:pPr>
          </w:p>
        </w:tc>
        <w:tc>
          <w:tcPr>
            <w:tcW w:w="286" w:type="pct"/>
            <w:tcBorders>
              <w:top w:val="nil"/>
              <w:left w:val="nil"/>
              <w:bottom w:val="nil"/>
              <w:right w:val="single" w:sz="4" w:space="0" w:color="auto"/>
            </w:tcBorders>
            <w:vAlign w:val="center"/>
            <w:hideMark/>
          </w:tcPr>
          <w:p w14:paraId="2DC68975" w14:textId="77777777" w:rsidR="000E0A1D" w:rsidRPr="00AD3F68" w:rsidRDefault="000E0A1D" w:rsidP="001D6D77">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л/с</w:t>
            </w:r>
          </w:p>
        </w:tc>
        <w:tc>
          <w:tcPr>
            <w:tcW w:w="357" w:type="pct"/>
            <w:tcBorders>
              <w:top w:val="nil"/>
              <w:left w:val="nil"/>
              <w:bottom w:val="nil"/>
              <w:right w:val="single" w:sz="4" w:space="0" w:color="auto"/>
            </w:tcBorders>
            <w:vAlign w:val="center"/>
            <w:hideMark/>
          </w:tcPr>
          <w:p w14:paraId="34941702" w14:textId="77777777" w:rsidR="000E0A1D" w:rsidRPr="00AD3F68" w:rsidRDefault="000E0A1D" w:rsidP="001D6D77">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м³/</w:t>
            </w:r>
          </w:p>
          <w:p w14:paraId="304388D6" w14:textId="77777777" w:rsidR="000E0A1D" w:rsidRPr="00AD3F68" w:rsidRDefault="000E0A1D" w:rsidP="001D6D77">
            <w:pPr>
              <w:spacing w:line="240" w:lineRule="auto"/>
              <w:jc w:val="center"/>
              <w:rPr>
                <w:rFonts w:eastAsia="Times New Roman"/>
                <w:b/>
                <w:color w:val="000000"/>
                <w:sz w:val="20"/>
                <w:szCs w:val="20"/>
                <w:lang w:eastAsia="ru-RU"/>
              </w:rPr>
            </w:pPr>
            <w:proofErr w:type="spellStart"/>
            <w:r w:rsidRPr="00AD3F68">
              <w:rPr>
                <w:rFonts w:eastAsia="Times New Roman"/>
                <w:b/>
                <w:color w:val="000000"/>
                <w:sz w:val="20"/>
                <w:szCs w:val="20"/>
                <w:lang w:eastAsia="ru-RU"/>
              </w:rPr>
              <w:t>сут</w:t>
            </w:r>
            <w:proofErr w:type="spellEnd"/>
          </w:p>
        </w:tc>
        <w:tc>
          <w:tcPr>
            <w:tcW w:w="357" w:type="pct"/>
            <w:tcBorders>
              <w:top w:val="nil"/>
              <w:left w:val="nil"/>
              <w:bottom w:val="nil"/>
              <w:right w:val="single" w:sz="4" w:space="0" w:color="auto"/>
            </w:tcBorders>
            <w:vAlign w:val="center"/>
            <w:hideMark/>
          </w:tcPr>
          <w:p w14:paraId="29E53CCE" w14:textId="77777777" w:rsidR="000E0A1D" w:rsidRPr="00AD3F68" w:rsidRDefault="000E0A1D" w:rsidP="001D6D77">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л/с</w:t>
            </w:r>
          </w:p>
        </w:tc>
        <w:tc>
          <w:tcPr>
            <w:tcW w:w="355" w:type="pct"/>
            <w:tcBorders>
              <w:top w:val="nil"/>
              <w:left w:val="nil"/>
              <w:bottom w:val="nil"/>
              <w:right w:val="single" w:sz="4" w:space="0" w:color="auto"/>
            </w:tcBorders>
            <w:vAlign w:val="center"/>
            <w:hideMark/>
          </w:tcPr>
          <w:p w14:paraId="5A5A741D" w14:textId="77777777" w:rsidR="000E0A1D" w:rsidRPr="00AD3F68" w:rsidRDefault="000E0A1D" w:rsidP="001D6D77">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м³/</w:t>
            </w:r>
          </w:p>
          <w:p w14:paraId="5B256F19" w14:textId="77777777" w:rsidR="000E0A1D" w:rsidRPr="00AD3F68" w:rsidRDefault="000E0A1D" w:rsidP="001D6D77">
            <w:pPr>
              <w:spacing w:line="240" w:lineRule="auto"/>
              <w:jc w:val="center"/>
              <w:rPr>
                <w:rFonts w:eastAsia="Times New Roman"/>
                <w:b/>
                <w:color w:val="000000"/>
                <w:sz w:val="20"/>
                <w:szCs w:val="20"/>
                <w:lang w:eastAsia="ru-RU"/>
              </w:rPr>
            </w:pPr>
            <w:proofErr w:type="spellStart"/>
            <w:r w:rsidRPr="00AD3F68">
              <w:rPr>
                <w:rFonts w:eastAsia="Times New Roman"/>
                <w:b/>
                <w:color w:val="000000"/>
                <w:sz w:val="20"/>
                <w:szCs w:val="20"/>
                <w:lang w:eastAsia="ru-RU"/>
              </w:rPr>
              <w:t>сут</w:t>
            </w:r>
            <w:proofErr w:type="spellEnd"/>
          </w:p>
        </w:tc>
      </w:tr>
    </w:tbl>
    <w:p w14:paraId="6F4EBE2A" w14:textId="77777777" w:rsidR="000E0A1D" w:rsidRPr="00AD3F68" w:rsidRDefault="000E0A1D" w:rsidP="000E0A1D">
      <w:pPr>
        <w:spacing w:line="14" w:lineRule="auto"/>
        <w:ind w:right="-142"/>
        <w:rPr>
          <w:rFonts w:eastAsia="Times New Roman"/>
          <w:iCs/>
          <w:color w:val="000000"/>
          <w:sz w:val="22"/>
          <w:lang w:eastAsia="ru-RU"/>
        </w:rPr>
      </w:pPr>
    </w:p>
    <w:tbl>
      <w:tblPr>
        <w:tblW w:w="5000" w:type="pct"/>
        <w:jc w:val="center"/>
        <w:tblLayout w:type="fixed"/>
        <w:tblLook w:val="04A0" w:firstRow="1" w:lastRow="0" w:firstColumn="1" w:lastColumn="0" w:noHBand="0" w:noVBand="1"/>
      </w:tblPr>
      <w:tblGrid>
        <w:gridCol w:w="1705"/>
        <w:gridCol w:w="993"/>
        <w:gridCol w:w="993"/>
        <w:gridCol w:w="836"/>
        <w:gridCol w:w="1281"/>
        <w:gridCol w:w="1625"/>
        <w:gridCol w:w="591"/>
        <w:gridCol w:w="728"/>
        <w:gridCol w:w="728"/>
        <w:gridCol w:w="716"/>
      </w:tblGrid>
      <w:tr w:rsidR="000E0A1D" w:rsidRPr="00AD3F68" w14:paraId="12CA863C" w14:textId="77777777" w:rsidTr="00237417">
        <w:trPr>
          <w:trHeight w:val="20"/>
          <w:jc w:val="center"/>
        </w:trPr>
        <w:tc>
          <w:tcPr>
            <w:tcW w:w="836" w:type="pct"/>
            <w:tcBorders>
              <w:top w:val="single" w:sz="4" w:space="0" w:color="auto"/>
              <w:left w:val="single" w:sz="4" w:space="0" w:color="auto"/>
              <w:bottom w:val="single" w:sz="4" w:space="0" w:color="auto"/>
              <w:right w:val="single" w:sz="4" w:space="0" w:color="auto"/>
            </w:tcBorders>
            <w:hideMark/>
          </w:tcPr>
          <w:p w14:paraId="3AE24E64" w14:textId="77777777" w:rsidR="000E0A1D" w:rsidRPr="00AD3F68" w:rsidRDefault="000E0A1D" w:rsidP="001D6D77">
            <w:pPr>
              <w:spacing w:line="240" w:lineRule="auto"/>
              <w:jc w:val="center"/>
              <w:rPr>
                <w:b/>
                <w:sz w:val="20"/>
                <w:szCs w:val="20"/>
              </w:rPr>
            </w:pPr>
            <w:r w:rsidRPr="00AD3F68">
              <w:rPr>
                <w:b/>
                <w:sz w:val="20"/>
                <w:szCs w:val="20"/>
              </w:rPr>
              <w:t>1</w:t>
            </w:r>
          </w:p>
        </w:tc>
        <w:tc>
          <w:tcPr>
            <w:tcW w:w="487" w:type="pct"/>
            <w:tcBorders>
              <w:top w:val="single" w:sz="4" w:space="0" w:color="auto"/>
              <w:left w:val="nil"/>
              <w:bottom w:val="single" w:sz="4" w:space="0" w:color="auto"/>
              <w:right w:val="single" w:sz="4" w:space="0" w:color="auto"/>
            </w:tcBorders>
            <w:hideMark/>
          </w:tcPr>
          <w:p w14:paraId="16E612FE" w14:textId="77777777" w:rsidR="000E0A1D" w:rsidRPr="00AD3F68" w:rsidRDefault="000E0A1D" w:rsidP="001D6D77">
            <w:pPr>
              <w:spacing w:line="240" w:lineRule="auto"/>
              <w:jc w:val="center"/>
              <w:rPr>
                <w:b/>
                <w:color w:val="000000"/>
                <w:sz w:val="20"/>
                <w:szCs w:val="20"/>
              </w:rPr>
            </w:pPr>
            <w:r w:rsidRPr="00AD3F68">
              <w:rPr>
                <w:b/>
                <w:color w:val="000000"/>
                <w:sz w:val="20"/>
                <w:szCs w:val="20"/>
              </w:rPr>
              <w:t>2</w:t>
            </w:r>
          </w:p>
        </w:tc>
        <w:tc>
          <w:tcPr>
            <w:tcW w:w="487" w:type="pct"/>
            <w:tcBorders>
              <w:top w:val="single" w:sz="4" w:space="0" w:color="auto"/>
              <w:left w:val="nil"/>
              <w:bottom w:val="single" w:sz="4" w:space="0" w:color="auto"/>
              <w:right w:val="single" w:sz="4" w:space="0" w:color="auto"/>
            </w:tcBorders>
            <w:hideMark/>
          </w:tcPr>
          <w:p w14:paraId="13736AC0" w14:textId="77777777" w:rsidR="000E0A1D" w:rsidRPr="00AD3F68" w:rsidRDefault="000E0A1D" w:rsidP="001D6D77">
            <w:pPr>
              <w:spacing w:line="240" w:lineRule="auto"/>
              <w:jc w:val="center"/>
              <w:rPr>
                <w:b/>
                <w:color w:val="000000"/>
                <w:sz w:val="20"/>
                <w:szCs w:val="20"/>
              </w:rPr>
            </w:pPr>
            <w:r w:rsidRPr="00AD3F68">
              <w:rPr>
                <w:b/>
                <w:color w:val="000000"/>
                <w:sz w:val="20"/>
                <w:szCs w:val="20"/>
              </w:rPr>
              <w:t>3</w:t>
            </w:r>
          </w:p>
        </w:tc>
        <w:tc>
          <w:tcPr>
            <w:tcW w:w="410" w:type="pct"/>
            <w:tcBorders>
              <w:top w:val="single" w:sz="4" w:space="0" w:color="auto"/>
              <w:left w:val="nil"/>
              <w:bottom w:val="single" w:sz="4" w:space="0" w:color="auto"/>
              <w:right w:val="single" w:sz="4" w:space="0" w:color="auto"/>
            </w:tcBorders>
            <w:hideMark/>
          </w:tcPr>
          <w:p w14:paraId="4DD2FE5F" w14:textId="77777777" w:rsidR="000E0A1D" w:rsidRPr="00AD3F68" w:rsidRDefault="000E0A1D" w:rsidP="001D6D77">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4</w:t>
            </w:r>
          </w:p>
        </w:tc>
        <w:tc>
          <w:tcPr>
            <w:tcW w:w="628" w:type="pct"/>
            <w:tcBorders>
              <w:top w:val="single" w:sz="4" w:space="0" w:color="auto"/>
              <w:left w:val="nil"/>
              <w:bottom w:val="single" w:sz="4" w:space="0" w:color="auto"/>
              <w:right w:val="single" w:sz="4" w:space="0" w:color="auto"/>
            </w:tcBorders>
            <w:hideMark/>
          </w:tcPr>
          <w:p w14:paraId="32756C50" w14:textId="77777777" w:rsidR="000E0A1D" w:rsidRPr="00AD3F68" w:rsidRDefault="000E0A1D" w:rsidP="001D6D77">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5</w:t>
            </w:r>
          </w:p>
        </w:tc>
        <w:tc>
          <w:tcPr>
            <w:tcW w:w="797" w:type="pct"/>
            <w:tcBorders>
              <w:top w:val="single" w:sz="4" w:space="0" w:color="auto"/>
              <w:left w:val="nil"/>
              <w:bottom w:val="single" w:sz="4" w:space="0" w:color="auto"/>
              <w:right w:val="single" w:sz="4" w:space="0" w:color="auto"/>
            </w:tcBorders>
            <w:hideMark/>
          </w:tcPr>
          <w:p w14:paraId="5DC8FED2" w14:textId="77777777" w:rsidR="000E0A1D" w:rsidRPr="00AD3F68" w:rsidRDefault="000E0A1D" w:rsidP="001D6D77">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6</w:t>
            </w:r>
          </w:p>
        </w:tc>
        <w:tc>
          <w:tcPr>
            <w:tcW w:w="290" w:type="pct"/>
            <w:tcBorders>
              <w:top w:val="single" w:sz="4" w:space="0" w:color="auto"/>
              <w:left w:val="nil"/>
              <w:bottom w:val="single" w:sz="4" w:space="0" w:color="auto"/>
              <w:right w:val="single" w:sz="4" w:space="0" w:color="auto"/>
            </w:tcBorders>
            <w:hideMark/>
          </w:tcPr>
          <w:p w14:paraId="02E49C41" w14:textId="77777777" w:rsidR="000E0A1D" w:rsidRPr="00AD3F68" w:rsidRDefault="000E0A1D" w:rsidP="001D6D77">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7</w:t>
            </w:r>
          </w:p>
        </w:tc>
        <w:tc>
          <w:tcPr>
            <w:tcW w:w="357" w:type="pct"/>
            <w:tcBorders>
              <w:top w:val="single" w:sz="4" w:space="0" w:color="auto"/>
              <w:left w:val="nil"/>
              <w:bottom w:val="single" w:sz="4" w:space="0" w:color="auto"/>
              <w:right w:val="single" w:sz="4" w:space="0" w:color="auto"/>
            </w:tcBorders>
            <w:hideMark/>
          </w:tcPr>
          <w:p w14:paraId="174B148D" w14:textId="77777777" w:rsidR="000E0A1D" w:rsidRPr="00AD3F68" w:rsidRDefault="000E0A1D" w:rsidP="001D6D77">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8</w:t>
            </w:r>
          </w:p>
        </w:tc>
        <w:tc>
          <w:tcPr>
            <w:tcW w:w="357" w:type="pct"/>
            <w:tcBorders>
              <w:top w:val="single" w:sz="4" w:space="0" w:color="auto"/>
              <w:left w:val="nil"/>
              <w:bottom w:val="single" w:sz="4" w:space="0" w:color="auto"/>
              <w:right w:val="single" w:sz="4" w:space="0" w:color="auto"/>
            </w:tcBorders>
            <w:hideMark/>
          </w:tcPr>
          <w:p w14:paraId="36601BC6" w14:textId="77777777" w:rsidR="000E0A1D" w:rsidRPr="00AD3F68" w:rsidRDefault="000E0A1D" w:rsidP="001D6D77">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9</w:t>
            </w:r>
          </w:p>
        </w:tc>
        <w:tc>
          <w:tcPr>
            <w:tcW w:w="351" w:type="pct"/>
            <w:tcBorders>
              <w:top w:val="single" w:sz="4" w:space="0" w:color="auto"/>
              <w:left w:val="nil"/>
              <w:bottom w:val="single" w:sz="4" w:space="0" w:color="auto"/>
              <w:right w:val="single" w:sz="4" w:space="0" w:color="auto"/>
            </w:tcBorders>
            <w:hideMark/>
          </w:tcPr>
          <w:p w14:paraId="20164E67" w14:textId="77777777" w:rsidR="000E0A1D" w:rsidRPr="00AD3F68" w:rsidRDefault="000E0A1D" w:rsidP="001D6D77">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10</w:t>
            </w:r>
          </w:p>
        </w:tc>
      </w:tr>
      <w:tr w:rsidR="00813811" w:rsidRPr="00AD3F68" w14:paraId="58DE98A4" w14:textId="77777777" w:rsidTr="00CB0CB0">
        <w:trPr>
          <w:trHeight w:val="20"/>
          <w:jc w:val="center"/>
        </w:trPr>
        <w:tc>
          <w:tcPr>
            <w:tcW w:w="836" w:type="pct"/>
            <w:tcBorders>
              <w:top w:val="nil"/>
              <w:left w:val="single" w:sz="4" w:space="0" w:color="auto"/>
              <w:bottom w:val="single" w:sz="4" w:space="0" w:color="auto"/>
              <w:right w:val="single" w:sz="4" w:space="0" w:color="auto"/>
            </w:tcBorders>
            <w:hideMark/>
          </w:tcPr>
          <w:p w14:paraId="7E8C63D7" w14:textId="26200010" w:rsidR="00813811" w:rsidRPr="00AD3F68" w:rsidRDefault="00813811" w:rsidP="00813811">
            <w:pPr>
              <w:spacing w:line="240" w:lineRule="auto"/>
              <w:jc w:val="left"/>
              <w:rPr>
                <w:sz w:val="20"/>
                <w:szCs w:val="20"/>
              </w:rPr>
            </w:pPr>
            <w:r w:rsidRPr="00AD3F68">
              <w:rPr>
                <w:rFonts w:eastAsia="Times New Roman"/>
                <w:color w:val="000000"/>
                <w:sz w:val="20"/>
                <w:szCs w:val="20"/>
                <w:lang w:eastAsia="ru-RU"/>
              </w:rPr>
              <w:t xml:space="preserve">с. </w:t>
            </w:r>
            <w:proofErr w:type="spellStart"/>
            <w:r w:rsidRPr="00AD3F68">
              <w:rPr>
                <w:rFonts w:eastAsia="Times New Roman"/>
                <w:color w:val="000000"/>
                <w:sz w:val="20"/>
                <w:szCs w:val="20"/>
                <w:lang w:eastAsia="ru-RU"/>
              </w:rPr>
              <w:t>Коренёвщино</w:t>
            </w:r>
            <w:proofErr w:type="spellEnd"/>
          </w:p>
        </w:tc>
        <w:tc>
          <w:tcPr>
            <w:tcW w:w="487" w:type="pct"/>
            <w:tcBorders>
              <w:top w:val="nil"/>
              <w:left w:val="nil"/>
              <w:bottom w:val="single" w:sz="4" w:space="0" w:color="auto"/>
              <w:right w:val="single" w:sz="4" w:space="0" w:color="auto"/>
            </w:tcBorders>
          </w:tcPr>
          <w:p w14:paraId="6ADF2A36" w14:textId="70C418F2" w:rsidR="00813811" w:rsidRPr="00AD3F68" w:rsidRDefault="00813811" w:rsidP="00813811">
            <w:pPr>
              <w:spacing w:line="240" w:lineRule="auto"/>
              <w:jc w:val="center"/>
              <w:rPr>
                <w:sz w:val="20"/>
                <w:szCs w:val="20"/>
              </w:rPr>
            </w:pPr>
            <w:r w:rsidRPr="00AD3F68">
              <w:rPr>
                <w:sz w:val="20"/>
                <w:szCs w:val="20"/>
              </w:rPr>
              <w:t>712</w:t>
            </w:r>
          </w:p>
        </w:tc>
        <w:tc>
          <w:tcPr>
            <w:tcW w:w="487" w:type="pct"/>
            <w:tcBorders>
              <w:top w:val="nil"/>
              <w:left w:val="nil"/>
              <w:bottom w:val="single" w:sz="4" w:space="0" w:color="auto"/>
              <w:right w:val="single" w:sz="4" w:space="0" w:color="auto"/>
            </w:tcBorders>
            <w:vAlign w:val="bottom"/>
          </w:tcPr>
          <w:p w14:paraId="0E63443E" w14:textId="36D02CB9" w:rsidR="00813811" w:rsidRPr="00AD3F68" w:rsidRDefault="00CD2AD8" w:rsidP="00813811">
            <w:pPr>
              <w:spacing w:line="240" w:lineRule="auto"/>
              <w:jc w:val="center"/>
              <w:rPr>
                <w:rFonts w:eastAsia="Times New Roman"/>
                <w:sz w:val="20"/>
                <w:szCs w:val="20"/>
                <w:lang w:eastAsia="ru-RU"/>
              </w:rPr>
            </w:pPr>
            <w:r>
              <w:rPr>
                <w:color w:val="000000"/>
                <w:sz w:val="20"/>
                <w:szCs w:val="20"/>
              </w:rPr>
              <w:t>983</w:t>
            </w:r>
          </w:p>
        </w:tc>
        <w:tc>
          <w:tcPr>
            <w:tcW w:w="410" w:type="pct"/>
            <w:tcBorders>
              <w:top w:val="nil"/>
              <w:left w:val="nil"/>
              <w:bottom w:val="single" w:sz="4" w:space="0" w:color="auto"/>
              <w:right w:val="single" w:sz="4" w:space="0" w:color="auto"/>
            </w:tcBorders>
          </w:tcPr>
          <w:p w14:paraId="113DC449" w14:textId="77777777"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5</w:t>
            </w:r>
          </w:p>
        </w:tc>
        <w:tc>
          <w:tcPr>
            <w:tcW w:w="628" w:type="pct"/>
            <w:tcBorders>
              <w:top w:val="nil"/>
              <w:left w:val="nil"/>
              <w:bottom w:val="single" w:sz="4" w:space="0" w:color="auto"/>
              <w:right w:val="single" w:sz="4" w:space="0" w:color="auto"/>
            </w:tcBorders>
          </w:tcPr>
          <w:p w14:paraId="099FDC1F" w14:textId="77777777"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5</w:t>
            </w:r>
          </w:p>
        </w:tc>
        <w:tc>
          <w:tcPr>
            <w:tcW w:w="797" w:type="pct"/>
            <w:tcBorders>
              <w:top w:val="nil"/>
              <w:left w:val="nil"/>
              <w:bottom w:val="single" w:sz="4" w:space="0" w:color="auto"/>
              <w:right w:val="single" w:sz="4" w:space="0" w:color="auto"/>
            </w:tcBorders>
            <w:hideMark/>
          </w:tcPr>
          <w:p w14:paraId="54CC3C32" w14:textId="77777777"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w:t>
            </w:r>
          </w:p>
        </w:tc>
        <w:tc>
          <w:tcPr>
            <w:tcW w:w="290" w:type="pct"/>
            <w:tcBorders>
              <w:top w:val="nil"/>
              <w:left w:val="nil"/>
              <w:bottom w:val="single" w:sz="4" w:space="0" w:color="auto"/>
              <w:right w:val="single" w:sz="4" w:space="0" w:color="auto"/>
            </w:tcBorders>
          </w:tcPr>
          <w:p w14:paraId="3A2E2713" w14:textId="77777777" w:rsidR="00813811" w:rsidRPr="00AD3F68" w:rsidRDefault="00813811" w:rsidP="00813811">
            <w:pPr>
              <w:spacing w:line="240" w:lineRule="auto"/>
              <w:ind w:left="-100" w:right="-108"/>
              <w:jc w:val="center"/>
              <w:rPr>
                <w:rFonts w:eastAsia="Times New Roman"/>
                <w:color w:val="000000"/>
                <w:sz w:val="20"/>
                <w:szCs w:val="20"/>
                <w:lang w:eastAsia="ru-RU"/>
              </w:rPr>
            </w:pPr>
            <w:r w:rsidRPr="00AD3F68">
              <w:rPr>
                <w:rFonts w:eastAsia="Times New Roman"/>
                <w:color w:val="000000"/>
                <w:sz w:val="20"/>
                <w:szCs w:val="20"/>
                <w:lang w:eastAsia="ru-RU"/>
              </w:rPr>
              <w:t>5</w:t>
            </w:r>
          </w:p>
        </w:tc>
        <w:tc>
          <w:tcPr>
            <w:tcW w:w="357" w:type="pct"/>
            <w:tcBorders>
              <w:top w:val="nil"/>
              <w:left w:val="nil"/>
              <w:bottom w:val="single" w:sz="4" w:space="0" w:color="auto"/>
              <w:right w:val="single" w:sz="4" w:space="0" w:color="auto"/>
            </w:tcBorders>
          </w:tcPr>
          <w:p w14:paraId="179DE6BC" w14:textId="77777777"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54</w:t>
            </w:r>
          </w:p>
        </w:tc>
        <w:tc>
          <w:tcPr>
            <w:tcW w:w="357" w:type="pct"/>
            <w:tcBorders>
              <w:top w:val="nil"/>
              <w:left w:val="nil"/>
              <w:bottom w:val="single" w:sz="4" w:space="0" w:color="auto"/>
              <w:right w:val="single" w:sz="4" w:space="0" w:color="auto"/>
            </w:tcBorders>
          </w:tcPr>
          <w:p w14:paraId="1FA9842E" w14:textId="77777777"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5</w:t>
            </w:r>
          </w:p>
        </w:tc>
        <w:tc>
          <w:tcPr>
            <w:tcW w:w="351" w:type="pct"/>
            <w:tcBorders>
              <w:top w:val="nil"/>
              <w:left w:val="nil"/>
              <w:bottom w:val="single" w:sz="4" w:space="0" w:color="auto"/>
              <w:right w:val="single" w:sz="4" w:space="0" w:color="auto"/>
            </w:tcBorders>
          </w:tcPr>
          <w:p w14:paraId="45408FEF" w14:textId="77777777"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54</w:t>
            </w:r>
          </w:p>
        </w:tc>
      </w:tr>
      <w:tr w:rsidR="00813811" w:rsidRPr="00AD3F68" w14:paraId="7AD7A12A" w14:textId="77777777" w:rsidTr="00CB0CB0">
        <w:trPr>
          <w:trHeight w:val="20"/>
          <w:jc w:val="center"/>
        </w:trPr>
        <w:tc>
          <w:tcPr>
            <w:tcW w:w="836" w:type="pct"/>
            <w:tcBorders>
              <w:top w:val="nil"/>
              <w:left w:val="single" w:sz="4" w:space="0" w:color="auto"/>
              <w:bottom w:val="single" w:sz="4" w:space="0" w:color="auto"/>
              <w:right w:val="single" w:sz="4" w:space="0" w:color="auto"/>
            </w:tcBorders>
          </w:tcPr>
          <w:p w14:paraId="6E92BD18" w14:textId="77777777" w:rsidR="00813811" w:rsidRPr="00AD3F68" w:rsidRDefault="00813811" w:rsidP="00813811">
            <w:pPr>
              <w:spacing w:line="240" w:lineRule="auto"/>
              <w:jc w:val="left"/>
              <w:rPr>
                <w:rFonts w:eastAsia="Times New Roman"/>
                <w:sz w:val="20"/>
                <w:szCs w:val="20"/>
              </w:rPr>
            </w:pPr>
            <w:r w:rsidRPr="00AD3F68">
              <w:rPr>
                <w:rFonts w:eastAsia="Times New Roman"/>
                <w:color w:val="000000"/>
                <w:sz w:val="20"/>
                <w:szCs w:val="20"/>
                <w:lang w:eastAsia="ru-RU"/>
              </w:rPr>
              <w:t xml:space="preserve">с. </w:t>
            </w:r>
            <w:proofErr w:type="spellStart"/>
            <w:r w:rsidRPr="00AD3F68">
              <w:rPr>
                <w:rFonts w:eastAsia="Times New Roman"/>
                <w:color w:val="000000"/>
                <w:sz w:val="20"/>
                <w:szCs w:val="20"/>
                <w:lang w:eastAsia="ru-RU"/>
              </w:rPr>
              <w:t>Капитанщино</w:t>
            </w:r>
            <w:proofErr w:type="spellEnd"/>
          </w:p>
        </w:tc>
        <w:tc>
          <w:tcPr>
            <w:tcW w:w="487" w:type="pct"/>
            <w:tcBorders>
              <w:top w:val="nil"/>
              <w:left w:val="nil"/>
              <w:bottom w:val="single" w:sz="4" w:space="0" w:color="auto"/>
              <w:right w:val="single" w:sz="4" w:space="0" w:color="auto"/>
            </w:tcBorders>
          </w:tcPr>
          <w:p w14:paraId="0E6D22AE" w14:textId="001D6659" w:rsidR="00813811" w:rsidRPr="00AD3F68" w:rsidRDefault="00813811" w:rsidP="00813811">
            <w:pPr>
              <w:spacing w:line="240" w:lineRule="auto"/>
              <w:jc w:val="center"/>
              <w:rPr>
                <w:sz w:val="20"/>
                <w:szCs w:val="20"/>
              </w:rPr>
            </w:pPr>
            <w:r w:rsidRPr="00AD3F68">
              <w:rPr>
                <w:sz w:val="20"/>
                <w:szCs w:val="20"/>
              </w:rPr>
              <w:t>788</w:t>
            </w:r>
          </w:p>
        </w:tc>
        <w:tc>
          <w:tcPr>
            <w:tcW w:w="487" w:type="pct"/>
            <w:tcBorders>
              <w:top w:val="nil"/>
              <w:left w:val="nil"/>
              <w:bottom w:val="single" w:sz="4" w:space="0" w:color="auto"/>
              <w:right w:val="single" w:sz="4" w:space="0" w:color="auto"/>
            </w:tcBorders>
            <w:vAlign w:val="bottom"/>
          </w:tcPr>
          <w:p w14:paraId="0BD8227D" w14:textId="0C90F2DD" w:rsidR="00813811" w:rsidRPr="00AD3F68" w:rsidRDefault="00813811" w:rsidP="00813811">
            <w:pPr>
              <w:spacing w:line="240" w:lineRule="auto"/>
              <w:jc w:val="center"/>
              <w:rPr>
                <w:rFonts w:eastAsia="Times New Roman"/>
                <w:sz w:val="20"/>
                <w:szCs w:val="20"/>
                <w:lang w:eastAsia="ru-RU"/>
              </w:rPr>
            </w:pPr>
            <w:r w:rsidRPr="00AD3F68">
              <w:rPr>
                <w:color w:val="000000"/>
                <w:sz w:val="20"/>
                <w:szCs w:val="20"/>
              </w:rPr>
              <w:t>1087</w:t>
            </w:r>
          </w:p>
        </w:tc>
        <w:tc>
          <w:tcPr>
            <w:tcW w:w="410" w:type="pct"/>
            <w:tcBorders>
              <w:top w:val="nil"/>
              <w:left w:val="nil"/>
              <w:bottom w:val="single" w:sz="4" w:space="0" w:color="auto"/>
              <w:right w:val="single" w:sz="4" w:space="0" w:color="auto"/>
            </w:tcBorders>
          </w:tcPr>
          <w:p w14:paraId="7DAFCE81" w14:textId="77777777"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5</w:t>
            </w:r>
          </w:p>
        </w:tc>
        <w:tc>
          <w:tcPr>
            <w:tcW w:w="628" w:type="pct"/>
            <w:tcBorders>
              <w:top w:val="nil"/>
              <w:left w:val="nil"/>
              <w:bottom w:val="single" w:sz="4" w:space="0" w:color="auto"/>
              <w:right w:val="single" w:sz="4" w:space="0" w:color="auto"/>
            </w:tcBorders>
          </w:tcPr>
          <w:p w14:paraId="5C921470" w14:textId="77777777"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10</w:t>
            </w:r>
          </w:p>
        </w:tc>
        <w:tc>
          <w:tcPr>
            <w:tcW w:w="797" w:type="pct"/>
            <w:tcBorders>
              <w:top w:val="nil"/>
              <w:left w:val="nil"/>
              <w:bottom w:val="single" w:sz="4" w:space="0" w:color="auto"/>
              <w:right w:val="single" w:sz="4" w:space="0" w:color="auto"/>
            </w:tcBorders>
          </w:tcPr>
          <w:p w14:paraId="6B26E3FA" w14:textId="77777777"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w:t>
            </w:r>
          </w:p>
        </w:tc>
        <w:tc>
          <w:tcPr>
            <w:tcW w:w="290" w:type="pct"/>
            <w:tcBorders>
              <w:top w:val="nil"/>
              <w:left w:val="nil"/>
              <w:bottom w:val="single" w:sz="4" w:space="0" w:color="auto"/>
              <w:right w:val="single" w:sz="4" w:space="0" w:color="auto"/>
            </w:tcBorders>
          </w:tcPr>
          <w:p w14:paraId="4E04DF1D" w14:textId="77777777" w:rsidR="00813811" w:rsidRPr="00AD3F68" w:rsidRDefault="00813811" w:rsidP="00813811">
            <w:pPr>
              <w:spacing w:line="240" w:lineRule="auto"/>
              <w:ind w:left="-100" w:right="-108"/>
              <w:jc w:val="center"/>
              <w:rPr>
                <w:rFonts w:eastAsia="Times New Roman"/>
                <w:color w:val="000000"/>
                <w:sz w:val="20"/>
                <w:szCs w:val="20"/>
                <w:lang w:eastAsia="ru-RU"/>
              </w:rPr>
            </w:pPr>
            <w:r w:rsidRPr="00AD3F68">
              <w:rPr>
                <w:rFonts w:eastAsia="Times New Roman"/>
                <w:color w:val="000000"/>
                <w:sz w:val="20"/>
                <w:szCs w:val="20"/>
                <w:lang w:eastAsia="ru-RU"/>
              </w:rPr>
              <w:t>5</w:t>
            </w:r>
          </w:p>
        </w:tc>
        <w:tc>
          <w:tcPr>
            <w:tcW w:w="357" w:type="pct"/>
            <w:tcBorders>
              <w:top w:val="nil"/>
              <w:left w:val="nil"/>
              <w:bottom w:val="single" w:sz="4" w:space="0" w:color="auto"/>
              <w:right w:val="single" w:sz="4" w:space="0" w:color="auto"/>
            </w:tcBorders>
          </w:tcPr>
          <w:p w14:paraId="2BF02797" w14:textId="77777777"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54</w:t>
            </w:r>
          </w:p>
        </w:tc>
        <w:tc>
          <w:tcPr>
            <w:tcW w:w="357" w:type="pct"/>
            <w:tcBorders>
              <w:top w:val="nil"/>
              <w:left w:val="nil"/>
              <w:bottom w:val="single" w:sz="4" w:space="0" w:color="auto"/>
              <w:right w:val="single" w:sz="4" w:space="0" w:color="auto"/>
            </w:tcBorders>
          </w:tcPr>
          <w:p w14:paraId="372B8D58" w14:textId="77777777"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10</w:t>
            </w:r>
          </w:p>
        </w:tc>
        <w:tc>
          <w:tcPr>
            <w:tcW w:w="351" w:type="pct"/>
            <w:tcBorders>
              <w:top w:val="nil"/>
              <w:left w:val="nil"/>
              <w:bottom w:val="single" w:sz="4" w:space="0" w:color="auto"/>
              <w:right w:val="single" w:sz="4" w:space="0" w:color="auto"/>
            </w:tcBorders>
          </w:tcPr>
          <w:p w14:paraId="1CDA395F" w14:textId="77777777"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108</w:t>
            </w:r>
          </w:p>
        </w:tc>
      </w:tr>
      <w:tr w:rsidR="00813811" w:rsidRPr="00AD3F68" w14:paraId="77D75394" w14:textId="77777777" w:rsidTr="00CB0CB0">
        <w:trPr>
          <w:trHeight w:val="20"/>
          <w:jc w:val="center"/>
        </w:trPr>
        <w:tc>
          <w:tcPr>
            <w:tcW w:w="836" w:type="pct"/>
            <w:tcBorders>
              <w:top w:val="nil"/>
              <w:left w:val="single" w:sz="4" w:space="0" w:color="auto"/>
              <w:bottom w:val="single" w:sz="4" w:space="0" w:color="auto"/>
              <w:right w:val="single" w:sz="4" w:space="0" w:color="auto"/>
            </w:tcBorders>
          </w:tcPr>
          <w:p w14:paraId="3D4EB62E" w14:textId="77777777" w:rsidR="00813811" w:rsidRPr="00AD3F68" w:rsidRDefault="00813811" w:rsidP="00813811">
            <w:pPr>
              <w:spacing w:line="240" w:lineRule="auto"/>
              <w:jc w:val="left"/>
              <w:rPr>
                <w:rFonts w:eastAsia="Times New Roman"/>
                <w:sz w:val="20"/>
                <w:szCs w:val="20"/>
              </w:rPr>
            </w:pPr>
            <w:r w:rsidRPr="00AD3F68">
              <w:rPr>
                <w:rFonts w:eastAsia="Times New Roman"/>
                <w:color w:val="000000"/>
                <w:sz w:val="20"/>
                <w:szCs w:val="20"/>
                <w:lang w:eastAsia="ru-RU"/>
              </w:rPr>
              <w:t xml:space="preserve">с. Горицы </w:t>
            </w:r>
          </w:p>
        </w:tc>
        <w:tc>
          <w:tcPr>
            <w:tcW w:w="487" w:type="pct"/>
            <w:tcBorders>
              <w:top w:val="nil"/>
              <w:left w:val="nil"/>
              <w:bottom w:val="single" w:sz="4" w:space="0" w:color="auto"/>
              <w:right w:val="single" w:sz="4" w:space="0" w:color="auto"/>
            </w:tcBorders>
          </w:tcPr>
          <w:p w14:paraId="0FAFC82C" w14:textId="348B66B2" w:rsidR="00813811" w:rsidRPr="00AD3F68" w:rsidRDefault="00813811" w:rsidP="00813811">
            <w:pPr>
              <w:spacing w:line="240" w:lineRule="auto"/>
              <w:jc w:val="center"/>
              <w:rPr>
                <w:sz w:val="20"/>
                <w:szCs w:val="20"/>
              </w:rPr>
            </w:pPr>
            <w:r w:rsidRPr="00AD3F68">
              <w:rPr>
                <w:sz w:val="20"/>
                <w:szCs w:val="20"/>
              </w:rPr>
              <w:t>485</w:t>
            </w:r>
          </w:p>
        </w:tc>
        <w:tc>
          <w:tcPr>
            <w:tcW w:w="487" w:type="pct"/>
            <w:tcBorders>
              <w:top w:val="nil"/>
              <w:left w:val="nil"/>
              <w:bottom w:val="single" w:sz="4" w:space="0" w:color="auto"/>
              <w:right w:val="single" w:sz="4" w:space="0" w:color="auto"/>
            </w:tcBorders>
            <w:vAlign w:val="bottom"/>
          </w:tcPr>
          <w:p w14:paraId="659F0212" w14:textId="35476548" w:rsidR="00813811" w:rsidRPr="00AD3F68" w:rsidRDefault="00813811" w:rsidP="00813811">
            <w:pPr>
              <w:spacing w:line="240" w:lineRule="auto"/>
              <w:jc w:val="center"/>
              <w:rPr>
                <w:rFonts w:eastAsia="Times New Roman"/>
                <w:sz w:val="20"/>
                <w:szCs w:val="20"/>
                <w:lang w:eastAsia="ru-RU"/>
              </w:rPr>
            </w:pPr>
            <w:r w:rsidRPr="00AD3F68">
              <w:rPr>
                <w:color w:val="000000"/>
                <w:sz w:val="20"/>
                <w:szCs w:val="20"/>
              </w:rPr>
              <w:t>669</w:t>
            </w:r>
          </w:p>
        </w:tc>
        <w:tc>
          <w:tcPr>
            <w:tcW w:w="410" w:type="pct"/>
            <w:tcBorders>
              <w:top w:val="nil"/>
              <w:left w:val="nil"/>
              <w:bottom w:val="single" w:sz="4" w:space="0" w:color="auto"/>
              <w:right w:val="single" w:sz="4" w:space="0" w:color="auto"/>
            </w:tcBorders>
          </w:tcPr>
          <w:p w14:paraId="201F4E53" w14:textId="77777777"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5</w:t>
            </w:r>
          </w:p>
        </w:tc>
        <w:tc>
          <w:tcPr>
            <w:tcW w:w="628" w:type="pct"/>
            <w:tcBorders>
              <w:top w:val="nil"/>
              <w:left w:val="nil"/>
              <w:bottom w:val="single" w:sz="4" w:space="0" w:color="auto"/>
              <w:right w:val="single" w:sz="4" w:space="0" w:color="auto"/>
            </w:tcBorders>
          </w:tcPr>
          <w:p w14:paraId="6C0C7B33" w14:textId="77777777"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5</w:t>
            </w:r>
          </w:p>
        </w:tc>
        <w:tc>
          <w:tcPr>
            <w:tcW w:w="797" w:type="pct"/>
            <w:tcBorders>
              <w:top w:val="nil"/>
              <w:left w:val="nil"/>
              <w:bottom w:val="single" w:sz="4" w:space="0" w:color="auto"/>
              <w:right w:val="single" w:sz="4" w:space="0" w:color="auto"/>
            </w:tcBorders>
          </w:tcPr>
          <w:p w14:paraId="35DF4472" w14:textId="77777777"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w:t>
            </w:r>
          </w:p>
        </w:tc>
        <w:tc>
          <w:tcPr>
            <w:tcW w:w="290" w:type="pct"/>
            <w:tcBorders>
              <w:top w:val="nil"/>
              <w:left w:val="nil"/>
              <w:bottom w:val="single" w:sz="4" w:space="0" w:color="auto"/>
              <w:right w:val="single" w:sz="4" w:space="0" w:color="auto"/>
            </w:tcBorders>
          </w:tcPr>
          <w:p w14:paraId="51519910" w14:textId="77777777" w:rsidR="00813811" w:rsidRPr="00AD3F68" w:rsidRDefault="00813811" w:rsidP="00813811">
            <w:pPr>
              <w:spacing w:line="240" w:lineRule="auto"/>
              <w:ind w:left="-100" w:right="-108"/>
              <w:jc w:val="center"/>
              <w:rPr>
                <w:rFonts w:eastAsia="Times New Roman"/>
                <w:color w:val="000000"/>
                <w:sz w:val="20"/>
                <w:szCs w:val="20"/>
                <w:lang w:eastAsia="ru-RU"/>
              </w:rPr>
            </w:pPr>
            <w:r w:rsidRPr="00AD3F68">
              <w:rPr>
                <w:rFonts w:eastAsia="Times New Roman"/>
                <w:color w:val="000000"/>
                <w:sz w:val="20"/>
                <w:szCs w:val="20"/>
                <w:lang w:eastAsia="ru-RU"/>
              </w:rPr>
              <w:t>5</w:t>
            </w:r>
          </w:p>
        </w:tc>
        <w:tc>
          <w:tcPr>
            <w:tcW w:w="357" w:type="pct"/>
            <w:tcBorders>
              <w:top w:val="nil"/>
              <w:left w:val="nil"/>
              <w:bottom w:val="single" w:sz="4" w:space="0" w:color="auto"/>
              <w:right w:val="single" w:sz="4" w:space="0" w:color="auto"/>
            </w:tcBorders>
          </w:tcPr>
          <w:p w14:paraId="4269D7E0" w14:textId="77777777"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54</w:t>
            </w:r>
          </w:p>
        </w:tc>
        <w:tc>
          <w:tcPr>
            <w:tcW w:w="357" w:type="pct"/>
            <w:tcBorders>
              <w:top w:val="nil"/>
              <w:left w:val="nil"/>
              <w:bottom w:val="single" w:sz="4" w:space="0" w:color="auto"/>
              <w:right w:val="single" w:sz="4" w:space="0" w:color="auto"/>
            </w:tcBorders>
          </w:tcPr>
          <w:p w14:paraId="718B76C7" w14:textId="77777777"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5</w:t>
            </w:r>
          </w:p>
        </w:tc>
        <w:tc>
          <w:tcPr>
            <w:tcW w:w="351" w:type="pct"/>
            <w:tcBorders>
              <w:top w:val="nil"/>
              <w:left w:val="nil"/>
              <w:bottom w:val="single" w:sz="4" w:space="0" w:color="auto"/>
              <w:right w:val="single" w:sz="4" w:space="0" w:color="auto"/>
            </w:tcBorders>
          </w:tcPr>
          <w:p w14:paraId="0E58984C" w14:textId="77777777"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54</w:t>
            </w:r>
          </w:p>
        </w:tc>
      </w:tr>
      <w:tr w:rsidR="00813811" w:rsidRPr="00AD3F68" w14:paraId="24782B85" w14:textId="77777777" w:rsidTr="00CB0CB0">
        <w:trPr>
          <w:trHeight w:val="20"/>
          <w:jc w:val="center"/>
        </w:trPr>
        <w:tc>
          <w:tcPr>
            <w:tcW w:w="836" w:type="pct"/>
            <w:tcBorders>
              <w:top w:val="nil"/>
              <w:left w:val="single" w:sz="4" w:space="0" w:color="auto"/>
              <w:bottom w:val="single" w:sz="4" w:space="0" w:color="auto"/>
              <w:right w:val="single" w:sz="4" w:space="0" w:color="auto"/>
            </w:tcBorders>
          </w:tcPr>
          <w:p w14:paraId="1AAE48E8" w14:textId="77777777" w:rsidR="00813811" w:rsidRPr="00AD3F68" w:rsidRDefault="00813811" w:rsidP="00813811">
            <w:pPr>
              <w:spacing w:line="240" w:lineRule="auto"/>
              <w:jc w:val="left"/>
              <w:rPr>
                <w:rFonts w:eastAsia="Times New Roman"/>
                <w:sz w:val="20"/>
                <w:szCs w:val="20"/>
              </w:rPr>
            </w:pPr>
            <w:r w:rsidRPr="00AD3F68">
              <w:rPr>
                <w:rFonts w:eastAsia="Times New Roman"/>
                <w:color w:val="000000"/>
                <w:sz w:val="20"/>
                <w:szCs w:val="20"/>
                <w:lang w:eastAsia="ru-RU"/>
              </w:rPr>
              <w:t>д. Николаевка</w:t>
            </w:r>
          </w:p>
        </w:tc>
        <w:tc>
          <w:tcPr>
            <w:tcW w:w="487" w:type="pct"/>
            <w:tcBorders>
              <w:top w:val="nil"/>
              <w:left w:val="nil"/>
              <w:bottom w:val="single" w:sz="4" w:space="0" w:color="auto"/>
              <w:right w:val="single" w:sz="4" w:space="0" w:color="auto"/>
            </w:tcBorders>
          </w:tcPr>
          <w:p w14:paraId="2B2FB4BD" w14:textId="1A296E31" w:rsidR="00813811" w:rsidRPr="00AD3F68" w:rsidRDefault="00813811" w:rsidP="00813811">
            <w:pPr>
              <w:spacing w:line="240" w:lineRule="auto"/>
              <w:jc w:val="center"/>
              <w:rPr>
                <w:sz w:val="20"/>
                <w:szCs w:val="20"/>
              </w:rPr>
            </w:pPr>
            <w:r w:rsidRPr="00AD3F68">
              <w:rPr>
                <w:sz w:val="20"/>
                <w:szCs w:val="20"/>
              </w:rPr>
              <w:t>76</w:t>
            </w:r>
          </w:p>
        </w:tc>
        <w:tc>
          <w:tcPr>
            <w:tcW w:w="487" w:type="pct"/>
            <w:tcBorders>
              <w:top w:val="nil"/>
              <w:left w:val="nil"/>
              <w:bottom w:val="single" w:sz="4" w:space="0" w:color="auto"/>
              <w:right w:val="single" w:sz="4" w:space="0" w:color="auto"/>
            </w:tcBorders>
            <w:vAlign w:val="bottom"/>
          </w:tcPr>
          <w:p w14:paraId="603582EF" w14:textId="593EBBF5" w:rsidR="00813811" w:rsidRPr="00AD3F68" w:rsidRDefault="00813811" w:rsidP="00813811">
            <w:pPr>
              <w:spacing w:line="240" w:lineRule="auto"/>
              <w:jc w:val="center"/>
              <w:rPr>
                <w:rFonts w:eastAsia="Times New Roman"/>
                <w:sz w:val="20"/>
                <w:szCs w:val="20"/>
                <w:lang w:eastAsia="ru-RU"/>
              </w:rPr>
            </w:pPr>
            <w:r w:rsidRPr="00AD3F68">
              <w:rPr>
                <w:color w:val="000000"/>
                <w:sz w:val="20"/>
                <w:szCs w:val="20"/>
              </w:rPr>
              <w:t>105</w:t>
            </w:r>
          </w:p>
        </w:tc>
        <w:tc>
          <w:tcPr>
            <w:tcW w:w="410" w:type="pct"/>
            <w:tcBorders>
              <w:top w:val="nil"/>
              <w:left w:val="nil"/>
              <w:bottom w:val="single" w:sz="4" w:space="0" w:color="auto"/>
              <w:right w:val="single" w:sz="4" w:space="0" w:color="auto"/>
            </w:tcBorders>
          </w:tcPr>
          <w:p w14:paraId="7FED0794" w14:textId="77777777"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5</w:t>
            </w:r>
          </w:p>
        </w:tc>
        <w:tc>
          <w:tcPr>
            <w:tcW w:w="628" w:type="pct"/>
            <w:tcBorders>
              <w:top w:val="nil"/>
              <w:left w:val="nil"/>
              <w:bottom w:val="single" w:sz="4" w:space="0" w:color="auto"/>
              <w:right w:val="single" w:sz="4" w:space="0" w:color="auto"/>
            </w:tcBorders>
          </w:tcPr>
          <w:p w14:paraId="4348A32A" w14:textId="77777777"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5</w:t>
            </w:r>
          </w:p>
        </w:tc>
        <w:tc>
          <w:tcPr>
            <w:tcW w:w="797" w:type="pct"/>
            <w:tcBorders>
              <w:top w:val="nil"/>
              <w:left w:val="nil"/>
              <w:bottom w:val="single" w:sz="4" w:space="0" w:color="auto"/>
              <w:right w:val="single" w:sz="4" w:space="0" w:color="auto"/>
            </w:tcBorders>
          </w:tcPr>
          <w:p w14:paraId="54A85966" w14:textId="77777777"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w:t>
            </w:r>
          </w:p>
        </w:tc>
        <w:tc>
          <w:tcPr>
            <w:tcW w:w="290" w:type="pct"/>
            <w:tcBorders>
              <w:top w:val="nil"/>
              <w:left w:val="nil"/>
              <w:bottom w:val="single" w:sz="4" w:space="0" w:color="auto"/>
              <w:right w:val="single" w:sz="4" w:space="0" w:color="auto"/>
            </w:tcBorders>
          </w:tcPr>
          <w:p w14:paraId="597A8169" w14:textId="77777777" w:rsidR="00813811" w:rsidRPr="00AD3F68" w:rsidRDefault="00813811" w:rsidP="00813811">
            <w:pPr>
              <w:spacing w:line="240" w:lineRule="auto"/>
              <w:ind w:left="-100" w:right="-108"/>
              <w:jc w:val="center"/>
              <w:rPr>
                <w:rFonts w:eastAsia="Times New Roman"/>
                <w:color w:val="000000"/>
                <w:sz w:val="20"/>
                <w:szCs w:val="20"/>
                <w:lang w:eastAsia="ru-RU"/>
              </w:rPr>
            </w:pPr>
            <w:r w:rsidRPr="00AD3F68">
              <w:rPr>
                <w:rFonts w:eastAsia="Times New Roman"/>
                <w:color w:val="000000"/>
                <w:sz w:val="20"/>
                <w:szCs w:val="20"/>
                <w:lang w:eastAsia="ru-RU"/>
              </w:rPr>
              <w:t>5</w:t>
            </w:r>
          </w:p>
        </w:tc>
        <w:tc>
          <w:tcPr>
            <w:tcW w:w="357" w:type="pct"/>
            <w:tcBorders>
              <w:top w:val="nil"/>
              <w:left w:val="nil"/>
              <w:bottom w:val="single" w:sz="4" w:space="0" w:color="auto"/>
              <w:right w:val="single" w:sz="4" w:space="0" w:color="auto"/>
            </w:tcBorders>
          </w:tcPr>
          <w:p w14:paraId="4BC36D70" w14:textId="77777777"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54</w:t>
            </w:r>
          </w:p>
        </w:tc>
        <w:tc>
          <w:tcPr>
            <w:tcW w:w="357" w:type="pct"/>
            <w:tcBorders>
              <w:top w:val="nil"/>
              <w:left w:val="nil"/>
              <w:bottom w:val="single" w:sz="4" w:space="0" w:color="auto"/>
              <w:right w:val="single" w:sz="4" w:space="0" w:color="auto"/>
            </w:tcBorders>
          </w:tcPr>
          <w:p w14:paraId="234A48CA" w14:textId="77777777"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5</w:t>
            </w:r>
          </w:p>
        </w:tc>
        <w:tc>
          <w:tcPr>
            <w:tcW w:w="351" w:type="pct"/>
            <w:tcBorders>
              <w:top w:val="nil"/>
              <w:left w:val="nil"/>
              <w:bottom w:val="single" w:sz="4" w:space="0" w:color="auto"/>
              <w:right w:val="single" w:sz="4" w:space="0" w:color="auto"/>
            </w:tcBorders>
          </w:tcPr>
          <w:p w14:paraId="73D744D2" w14:textId="77777777"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54</w:t>
            </w:r>
          </w:p>
        </w:tc>
      </w:tr>
      <w:tr w:rsidR="00123BAF" w:rsidRPr="00AD3F68" w14:paraId="771A8766" w14:textId="77777777" w:rsidTr="00237417">
        <w:trPr>
          <w:trHeight w:val="20"/>
          <w:jc w:val="center"/>
        </w:trPr>
        <w:tc>
          <w:tcPr>
            <w:tcW w:w="836" w:type="pct"/>
            <w:tcBorders>
              <w:top w:val="single" w:sz="4" w:space="0" w:color="auto"/>
              <w:left w:val="single" w:sz="4" w:space="0" w:color="auto"/>
              <w:bottom w:val="single" w:sz="4" w:space="0" w:color="auto"/>
              <w:right w:val="single" w:sz="4" w:space="0" w:color="auto"/>
            </w:tcBorders>
            <w:hideMark/>
          </w:tcPr>
          <w:p w14:paraId="312A5147" w14:textId="77777777" w:rsidR="00123BAF" w:rsidRPr="00AD3F68" w:rsidRDefault="00123BAF" w:rsidP="00123BAF">
            <w:pPr>
              <w:spacing w:line="240" w:lineRule="auto"/>
              <w:jc w:val="left"/>
              <w:rPr>
                <w:rFonts w:eastAsia="Times New Roman"/>
                <w:b/>
                <w:color w:val="000000"/>
                <w:sz w:val="20"/>
                <w:szCs w:val="20"/>
                <w:lang w:eastAsia="ru-RU"/>
              </w:rPr>
            </w:pPr>
            <w:r w:rsidRPr="00AD3F68">
              <w:rPr>
                <w:rFonts w:eastAsia="Times New Roman"/>
                <w:b/>
                <w:color w:val="000000"/>
                <w:sz w:val="20"/>
                <w:szCs w:val="20"/>
                <w:lang w:eastAsia="ru-RU"/>
              </w:rPr>
              <w:t>Итого</w:t>
            </w:r>
          </w:p>
        </w:tc>
        <w:tc>
          <w:tcPr>
            <w:tcW w:w="487" w:type="pct"/>
            <w:tcBorders>
              <w:top w:val="single" w:sz="4" w:space="0" w:color="auto"/>
              <w:left w:val="nil"/>
              <w:bottom w:val="single" w:sz="4" w:space="0" w:color="auto"/>
              <w:right w:val="single" w:sz="4" w:space="0" w:color="auto"/>
            </w:tcBorders>
          </w:tcPr>
          <w:p w14:paraId="3F7CE0F7" w14:textId="20F7CD5A" w:rsidR="00123BAF" w:rsidRPr="00AD3F68" w:rsidRDefault="00123BAF" w:rsidP="00123BAF">
            <w:pPr>
              <w:spacing w:line="240" w:lineRule="auto"/>
              <w:jc w:val="center"/>
              <w:rPr>
                <w:b/>
                <w:sz w:val="20"/>
                <w:szCs w:val="20"/>
              </w:rPr>
            </w:pPr>
            <w:r w:rsidRPr="00AD3F68">
              <w:rPr>
                <w:b/>
                <w:sz w:val="20"/>
                <w:szCs w:val="20"/>
              </w:rPr>
              <w:t>2061</w:t>
            </w:r>
          </w:p>
        </w:tc>
        <w:tc>
          <w:tcPr>
            <w:tcW w:w="487" w:type="pct"/>
            <w:tcBorders>
              <w:top w:val="single" w:sz="4" w:space="0" w:color="auto"/>
              <w:left w:val="nil"/>
              <w:bottom w:val="single" w:sz="4" w:space="0" w:color="auto"/>
              <w:right w:val="single" w:sz="4" w:space="0" w:color="auto"/>
            </w:tcBorders>
          </w:tcPr>
          <w:p w14:paraId="34CF4B35" w14:textId="53891B2D" w:rsidR="00123BAF" w:rsidRPr="00AD3F68" w:rsidRDefault="00F14F32" w:rsidP="00123BAF">
            <w:pPr>
              <w:spacing w:line="240" w:lineRule="auto"/>
              <w:jc w:val="center"/>
              <w:rPr>
                <w:rFonts w:eastAsia="Times New Roman"/>
                <w:b/>
                <w:sz w:val="20"/>
                <w:szCs w:val="20"/>
                <w:lang w:eastAsia="ru-RU"/>
              </w:rPr>
            </w:pPr>
            <w:r w:rsidRPr="00AD3F68">
              <w:rPr>
                <w:rFonts w:eastAsia="Times New Roman"/>
                <w:b/>
                <w:sz w:val="20"/>
                <w:szCs w:val="20"/>
                <w:lang w:eastAsia="ru-RU"/>
              </w:rPr>
              <w:t>2844</w:t>
            </w:r>
          </w:p>
        </w:tc>
        <w:tc>
          <w:tcPr>
            <w:tcW w:w="410" w:type="pct"/>
            <w:tcBorders>
              <w:top w:val="single" w:sz="4" w:space="0" w:color="auto"/>
              <w:left w:val="nil"/>
              <w:bottom w:val="single" w:sz="4" w:space="0" w:color="auto"/>
              <w:right w:val="single" w:sz="4" w:space="0" w:color="auto"/>
            </w:tcBorders>
            <w:hideMark/>
          </w:tcPr>
          <w:p w14:paraId="0F85042D" w14:textId="77777777" w:rsidR="00123BAF" w:rsidRPr="00AD3F68" w:rsidRDefault="00123BAF" w:rsidP="00123BAF">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w:t>
            </w:r>
          </w:p>
        </w:tc>
        <w:tc>
          <w:tcPr>
            <w:tcW w:w="628" w:type="pct"/>
            <w:tcBorders>
              <w:top w:val="single" w:sz="4" w:space="0" w:color="auto"/>
              <w:left w:val="nil"/>
              <w:bottom w:val="single" w:sz="4" w:space="0" w:color="auto"/>
              <w:right w:val="single" w:sz="4" w:space="0" w:color="auto"/>
            </w:tcBorders>
            <w:hideMark/>
          </w:tcPr>
          <w:p w14:paraId="7CFDF69B" w14:textId="77777777" w:rsidR="00123BAF" w:rsidRPr="00AD3F68" w:rsidRDefault="00123BAF" w:rsidP="00123BAF">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w:t>
            </w:r>
          </w:p>
        </w:tc>
        <w:tc>
          <w:tcPr>
            <w:tcW w:w="797" w:type="pct"/>
            <w:tcBorders>
              <w:top w:val="single" w:sz="4" w:space="0" w:color="auto"/>
              <w:left w:val="nil"/>
              <w:bottom w:val="single" w:sz="4" w:space="0" w:color="auto"/>
              <w:right w:val="single" w:sz="4" w:space="0" w:color="auto"/>
            </w:tcBorders>
            <w:hideMark/>
          </w:tcPr>
          <w:p w14:paraId="35EA845B" w14:textId="77777777" w:rsidR="00123BAF" w:rsidRPr="00AD3F68" w:rsidRDefault="00123BAF" w:rsidP="00123BAF">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w:t>
            </w:r>
          </w:p>
        </w:tc>
        <w:tc>
          <w:tcPr>
            <w:tcW w:w="290" w:type="pct"/>
            <w:tcBorders>
              <w:top w:val="single" w:sz="4" w:space="0" w:color="auto"/>
              <w:left w:val="nil"/>
              <w:bottom w:val="single" w:sz="4" w:space="0" w:color="auto"/>
              <w:right w:val="single" w:sz="4" w:space="0" w:color="auto"/>
            </w:tcBorders>
          </w:tcPr>
          <w:p w14:paraId="00E46E34" w14:textId="77777777" w:rsidR="00123BAF" w:rsidRPr="00AD3F68" w:rsidRDefault="00123BAF" w:rsidP="00123BAF">
            <w:pPr>
              <w:spacing w:line="240" w:lineRule="auto"/>
              <w:ind w:left="-100" w:right="-108"/>
              <w:jc w:val="center"/>
              <w:rPr>
                <w:rFonts w:eastAsia="Times New Roman"/>
                <w:b/>
                <w:color w:val="000000"/>
                <w:sz w:val="20"/>
                <w:szCs w:val="20"/>
                <w:lang w:eastAsia="ru-RU"/>
              </w:rPr>
            </w:pPr>
            <w:r w:rsidRPr="00AD3F68">
              <w:rPr>
                <w:rFonts w:eastAsia="Times New Roman"/>
                <w:b/>
                <w:color w:val="000000"/>
                <w:sz w:val="20"/>
                <w:szCs w:val="20"/>
                <w:lang w:eastAsia="ru-RU"/>
              </w:rPr>
              <w:t>20</w:t>
            </w:r>
          </w:p>
        </w:tc>
        <w:tc>
          <w:tcPr>
            <w:tcW w:w="357" w:type="pct"/>
            <w:tcBorders>
              <w:top w:val="single" w:sz="4" w:space="0" w:color="auto"/>
              <w:left w:val="nil"/>
              <w:bottom w:val="single" w:sz="4" w:space="0" w:color="auto"/>
              <w:right w:val="single" w:sz="4" w:space="0" w:color="auto"/>
            </w:tcBorders>
          </w:tcPr>
          <w:p w14:paraId="56647DE2" w14:textId="77777777" w:rsidR="00123BAF" w:rsidRPr="00AD3F68" w:rsidRDefault="00123BAF" w:rsidP="00123BAF">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216</w:t>
            </w:r>
          </w:p>
        </w:tc>
        <w:tc>
          <w:tcPr>
            <w:tcW w:w="357" w:type="pct"/>
            <w:tcBorders>
              <w:top w:val="single" w:sz="4" w:space="0" w:color="auto"/>
              <w:left w:val="nil"/>
              <w:bottom w:val="single" w:sz="4" w:space="0" w:color="auto"/>
              <w:right w:val="single" w:sz="4" w:space="0" w:color="auto"/>
            </w:tcBorders>
          </w:tcPr>
          <w:p w14:paraId="683E1B65" w14:textId="77777777" w:rsidR="00123BAF" w:rsidRPr="00AD3F68" w:rsidRDefault="00123BAF" w:rsidP="00123BAF">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25</w:t>
            </w:r>
          </w:p>
        </w:tc>
        <w:tc>
          <w:tcPr>
            <w:tcW w:w="351" w:type="pct"/>
            <w:tcBorders>
              <w:top w:val="single" w:sz="4" w:space="0" w:color="auto"/>
              <w:left w:val="nil"/>
              <w:bottom w:val="single" w:sz="4" w:space="0" w:color="auto"/>
              <w:right w:val="single" w:sz="4" w:space="0" w:color="auto"/>
            </w:tcBorders>
          </w:tcPr>
          <w:p w14:paraId="31ADE442" w14:textId="77777777" w:rsidR="00123BAF" w:rsidRPr="00AD3F68" w:rsidRDefault="00123BAF" w:rsidP="00123BAF">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270</w:t>
            </w:r>
          </w:p>
        </w:tc>
      </w:tr>
    </w:tbl>
    <w:p w14:paraId="4FC94293" w14:textId="77777777" w:rsidR="000E0A1D" w:rsidRPr="00AD3F68" w:rsidRDefault="000E0A1D" w:rsidP="000E0A1D">
      <w:pPr>
        <w:pStyle w:val="0212166"/>
      </w:pPr>
      <w:bookmarkStart w:id="161" w:name="_Toc80966035"/>
      <w:bookmarkStart w:id="162" w:name="_Toc131162803"/>
      <w:r w:rsidRPr="00AD3F68">
        <w:t>8.3 Водоотведение</w:t>
      </w:r>
      <w:bookmarkEnd w:id="158"/>
      <w:bookmarkEnd w:id="161"/>
      <w:bookmarkEnd w:id="162"/>
    </w:p>
    <w:p w14:paraId="770BD83E" w14:textId="77777777" w:rsidR="000E0A1D" w:rsidRPr="00AD3F68" w:rsidRDefault="000E0A1D" w:rsidP="000E0A1D">
      <w:pPr>
        <w:spacing w:line="276" w:lineRule="auto"/>
        <w:ind w:firstLine="709"/>
        <w:contextualSpacing/>
        <w:jc w:val="left"/>
        <w:rPr>
          <w:b/>
        </w:rPr>
      </w:pPr>
      <w:bookmarkStart w:id="163" w:name="_Toc69297562"/>
      <w:r w:rsidRPr="00AD3F68">
        <w:rPr>
          <w:b/>
        </w:rPr>
        <w:t>Анализ существующего состояния</w:t>
      </w:r>
    </w:p>
    <w:p w14:paraId="1C73B05F" w14:textId="5CAD63B6" w:rsidR="000E0A1D" w:rsidRPr="00AD3F68" w:rsidRDefault="000E0A1D" w:rsidP="000E0A1D">
      <w:pPr>
        <w:spacing w:line="276" w:lineRule="auto"/>
        <w:ind w:firstLine="709"/>
        <w:contextualSpacing/>
        <w:rPr>
          <w:b/>
          <w:bCs/>
          <w:szCs w:val="24"/>
        </w:rPr>
      </w:pPr>
      <w:r w:rsidRPr="00AD3F68">
        <w:rPr>
          <w:bCs/>
          <w:szCs w:val="24"/>
        </w:rPr>
        <w:t xml:space="preserve">В настоящее время на территории </w:t>
      </w:r>
      <w:proofErr w:type="spellStart"/>
      <w:r w:rsidR="00300505" w:rsidRPr="00AD3F68">
        <w:rPr>
          <w:rFonts w:eastAsia="Times New Roman"/>
          <w:bCs/>
          <w:szCs w:val="24"/>
          <w:lang w:eastAsia="ru-RU"/>
        </w:rPr>
        <w:t>Коренё</w:t>
      </w:r>
      <w:r w:rsidRPr="00AD3F68">
        <w:rPr>
          <w:rFonts w:eastAsia="Times New Roman"/>
          <w:bCs/>
          <w:szCs w:val="24"/>
          <w:lang w:eastAsia="ru-RU"/>
        </w:rPr>
        <w:t>вщинского</w:t>
      </w:r>
      <w:proofErr w:type="spellEnd"/>
      <w:r w:rsidRPr="00AD3F68">
        <w:rPr>
          <w:szCs w:val="28"/>
        </w:rPr>
        <w:t xml:space="preserve"> сельсовета Добровского </w:t>
      </w:r>
      <w:r w:rsidRPr="00AD3F68">
        <w:rPr>
          <w:szCs w:val="24"/>
        </w:rPr>
        <w:t>муниципального района Липецкой области централизованная канализация отсутствует, сточные воды от индивидуальных жилых домов и общественных зданий отводятся в выгребы и септики на приусадебных участках или непосредственно на рельеф в пониженные места.</w:t>
      </w:r>
    </w:p>
    <w:p w14:paraId="1D41EB14" w14:textId="77777777" w:rsidR="000E0A1D" w:rsidRPr="00AD3F68" w:rsidRDefault="000E0A1D" w:rsidP="000E0A1D">
      <w:pPr>
        <w:spacing w:line="276" w:lineRule="auto"/>
        <w:ind w:firstLine="709"/>
        <w:contextualSpacing/>
        <w:jc w:val="left"/>
        <w:rPr>
          <w:rFonts w:eastAsia="Tahoma"/>
          <w:b/>
          <w:sz w:val="20"/>
          <w:szCs w:val="20"/>
        </w:rPr>
      </w:pPr>
      <w:r w:rsidRPr="00AD3F68">
        <w:rPr>
          <w:b/>
        </w:rPr>
        <w:t>Информация об основных проблемах и ограничениях</w:t>
      </w:r>
    </w:p>
    <w:p w14:paraId="04E42B72" w14:textId="149AB882" w:rsidR="000E0A1D" w:rsidRPr="00AD3F68" w:rsidRDefault="000E0A1D" w:rsidP="000E0A1D">
      <w:pPr>
        <w:autoSpaceDE w:val="0"/>
        <w:autoSpaceDN w:val="0"/>
        <w:adjustRightInd w:val="0"/>
        <w:spacing w:line="276" w:lineRule="auto"/>
        <w:ind w:firstLine="709"/>
        <w:contextualSpacing/>
        <w:rPr>
          <w:rFonts w:eastAsiaTheme="minorHAnsi"/>
          <w:color w:val="000000"/>
          <w:szCs w:val="24"/>
        </w:rPr>
      </w:pPr>
      <w:r w:rsidRPr="00AD3F68">
        <w:rPr>
          <w:rFonts w:eastAsiaTheme="minorHAnsi"/>
          <w:color w:val="000000"/>
          <w:szCs w:val="24"/>
        </w:rPr>
        <w:t xml:space="preserve">Централизованная система канализации на территории </w:t>
      </w:r>
      <w:proofErr w:type="spellStart"/>
      <w:r w:rsidR="00300505" w:rsidRPr="00AD3F68">
        <w:rPr>
          <w:rFonts w:eastAsia="Times New Roman"/>
          <w:bCs/>
          <w:szCs w:val="24"/>
          <w:lang w:eastAsia="ru-RU"/>
        </w:rPr>
        <w:t>Коренё</w:t>
      </w:r>
      <w:r w:rsidRPr="00AD3F68">
        <w:rPr>
          <w:rFonts w:eastAsia="Times New Roman"/>
          <w:bCs/>
          <w:szCs w:val="24"/>
          <w:lang w:eastAsia="ru-RU"/>
        </w:rPr>
        <w:t>вщинского</w:t>
      </w:r>
      <w:proofErr w:type="spellEnd"/>
      <w:r w:rsidRPr="00AD3F68">
        <w:rPr>
          <w:szCs w:val="28"/>
        </w:rPr>
        <w:t xml:space="preserve"> сельсовета</w:t>
      </w:r>
      <w:r w:rsidRPr="00AD3F68">
        <w:rPr>
          <w:rFonts w:eastAsiaTheme="minorHAnsi"/>
          <w:color w:val="000000"/>
          <w:szCs w:val="24"/>
        </w:rPr>
        <w:t xml:space="preserve"> отсутствует.</w:t>
      </w:r>
    </w:p>
    <w:p w14:paraId="40636B56" w14:textId="77777777" w:rsidR="000E0A1D" w:rsidRPr="00AD3F68" w:rsidRDefault="000E0A1D" w:rsidP="000E0A1D">
      <w:pPr>
        <w:spacing w:line="276" w:lineRule="auto"/>
        <w:ind w:firstLine="709"/>
        <w:contextualSpacing/>
        <w:jc w:val="left"/>
        <w:rPr>
          <w:b/>
        </w:rPr>
      </w:pPr>
      <w:r w:rsidRPr="00AD3F68">
        <w:rPr>
          <w:b/>
        </w:rPr>
        <w:t>Направления развития</w:t>
      </w:r>
    </w:p>
    <w:p w14:paraId="4119A18D" w14:textId="77777777" w:rsidR="000E0A1D" w:rsidRPr="00AD3F68" w:rsidRDefault="000E0A1D" w:rsidP="000E0A1D">
      <w:pPr>
        <w:spacing w:line="276" w:lineRule="auto"/>
        <w:ind w:firstLine="709"/>
        <w:contextualSpacing/>
        <w:rPr>
          <w:szCs w:val="24"/>
        </w:rPr>
      </w:pPr>
      <w:r w:rsidRPr="00AD3F68">
        <w:rPr>
          <w:szCs w:val="24"/>
        </w:rPr>
        <w:t>Принципами развития централизованной системы водоотведения являются:</w:t>
      </w:r>
    </w:p>
    <w:p w14:paraId="0F5779DD" w14:textId="77777777" w:rsidR="000E0A1D" w:rsidRPr="00AD3F68" w:rsidRDefault="000E0A1D" w:rsidP="00672103">
      <w:pPr>
        <w:numPr>
          <w:ilvl w:val="0"/>
          <w:numId w:val="72"/>
        </w:numPr>
        <w:spacing w:line="276" w:lineRule="auto"/>
        <w:ind w:left="0" w:firstLine="425"/>
        <w:contextualSpacing/>
        <w:rPr>
          <w:szCs w:val="24"/>
        </w:rPr>
      </w:pPr>
      <w:r w:rsidRPr="00AD3F68">
        <w:rPr>
          <w:szCs w:val="24"/>
        </w:rPr>
        <w:t>создание централизованной системы водоотведения;</w:t>
      </w:r>
    </w:p>
    <w:p w14:paraId="29EACC62" w14:textId="77777777" w:rsidR="000E0A1D" w:rsidRPr="00AD3F68" w:rsidRDefault="000E0A1D" w:rsidP="00672103">
      <w:pPr>
        <w:numPr>
          <w:ilvl w:val="0"/>
          <w:numId w:val="72"/>
        </w:numPr>
        <w:spacing w:line="276" w:lineRule="auto"/>
        <w:ind w:left="0" w:firstLine="425"/>
        <w:contextualSpacing/>
        <w:rPr>
          <w:szCs w:val="24"/>
        </w:rPr>
      </w:pPr>
      <w:r w:rsidRPr="00AD3F68">
        <w:t>постоянное улучшение качества предоставления услуг водоотведения потребителям (абонентам)</w:t>
      </w:r>
      <w:r w:rsidRPr="00AD3F68">
        <w:rPr>
          <w:szCs w:val="24"/>
        </w:rPr>
        <w:t>;</w:t>
      </w:r>
    </w:p>
    <w:p w14:paraId="2FAF8ED0" w14:textId="77777777" w:rsidR="000E0A1D" w:rsidRPr="00AD3F68" w:rsidRDefault="000E0A1D" w:rsidP="00672103">
      <w:pPr>
        <w:numPr>
          <w:ilvl w:val="0"/>
          <w:numId w:val="72"/>
        </w:numPr>
        <w:spacing w:line="276" w:lineRule="auto"/>
        <w:ind w:left="0" w:firstLine="425"/>
        <w:contextualSpacing/>
        <w:rPr>
          <w:szCs w:val="24"/>
        </w:rPr>
      </w:pPr>
      <w:r w:rsidRPr="00AD3F68">
        <w:t>удовлетворение потребности в обеспечении услугой водоотведения новых объектов капитального строительства</w:t>
      </w:r>
      <w:r w:rsidRPr="00AD3F68">
        <w:rPr>
          <w:szCs w:val="24"/>
        </w:rPr>
        <w:t>;</w:t>
      </w:r>
    </w:p>
    <w:p w14:paraId="7D0698C7" w14:textId="77777777" w:rsidR="000E0A1D" w:rsidRPr="00AD3F68" w:rsidRDefault="000E0A1D" w:rsidP="00672103">
      <w:pPr>
        <w:numPr>
          <w:ilvl w:val="0"/>
          <w:numId w:val="72"/>
        </w:numPr>
        <w:spacing w:line="276" w:lineRule="auto"/>
        <w:ind w:left="0" w:firstLine="425"/>
        <w:contextualSpacing/>
        <w:rPr>
          <w:szCs w:val="24"/>
        </w:rPr>
      </w:pPr>
      <w:r w:rsidRPr="00AD3F68">
        <w:t>постоянное совершенствование системы водоотведения путем планирования, реализации, проверки и корректировки технических решений и мероприятий</w:t>
      </w:r>
      <w:r w:rsidRPr="00AD3F68">
        <w:rPr>
          <w:szCs w:val="24"/>
        </w:rPr>
        <w:t>.</w:t>
      </w:r>
    </w:p>
    <w:p w14:paraId="011FF49F" w14:textId="77777777" w:rsidR="000E0A1D" w:rsidRPr="00AD3F68" w:rsidRDefault="000E0A1D" w:rsidP="000E0A1D">
      <w:pPr>
        <w:autoSpaceDE w:val="0"/>
        <w:autoSpaceDN w:val="0"/>
        <w:adjustRightInd w:val="0"/>
        <w:spacing w:line="276" w:lineRule="auto"/>
        <w:ind w:firstLine="709"/>
        <w:rPr>
          <w:b/>
          <w:szCs w:val="24"/>
        </w:rPr>
      </w:pPr>
      <w:r w:rsidRPr="00AD3F68">
        <w:rPr>
          <w:b/>
          <w:szCs w:val="24"/>
        </w:rPr>
        <w:t>Проектные предложения</w:t>
      </w:r>
    </w:p>
    <w:p w14:paraId="41F821A6" w14:textId="6FAB05C6" w:rsidR="000E0A1D" w:rsidRPr="00AD3F68" w:rsidRDefault="000E0A1D" w:rsidP="000E0A1D">
      <w:pPr>
        <w:pStyle w:val="2a"/>
        <w:suppressAutoHyphens/>
        <w:spacing w:line="276" w:lineRule="auto"/>
        <w:ind w:firstLine="709"/>
        <w:rPr>
          <w:rFonts w:eastAsia="Calibri"/>
          <w:szCs w:val="22"/>
          <w:lang w:eastAsia="en-US"/>
        </w:rPr>
      </w:pPr>
      <w:r w:rsidRPr="00AD3F68">
        <w:t>Генеральным планом предусматривается организация централизованного водоотведения</w:t>
      </w:r>
      <w:r w:rsidR="00300505" w:rsidRPr="00AD3F68">
        <w:t xml:space="preserve"> бытовых сточных вод в с. </w:t>
      </w:r>
      <w:proofErr w:type="spellStart"/>
      <w:r w:rsidR="00300505" w:rsidRPr="00AD3F68">
        <w:t>Коренё</w:t>
      </w:r>
      <w:r w:rsidRPr="00AD3F68">
        <w:t>вщино</w:t>
      </w:r>
      <w:proofErr w:type="spellEnd"/>
      <w:r w:rsidRPr="00AD3F68">
        <w:t xml:space="preserve"> и с. </w:t>
      </w:r>
      <w:proofErr w:type="spellStart"/>
      <w:r w:rsidRPr="00AD3F68">
        <w:t>Капитанщино</w:t>
      </w:r>
      <w:proofErr w:type="spellEnd"/>
      <w:r w:rsidRPr="00AD3F68">
        <w:t xml:space="preserve"> со строительством единых очистных сооружений биологической очистки, двух канализационных насосных станций и канализационных сетей. </w:t>
      </w:r>
      <w:r w:rsidRPr="00AD3F68">
        <w:rPr>
          <w:rFonts w:eastAsia="Calibri"/>
          <w:szCs w:val="22"/>
          <w:lang w:eastAsia="en-US"/>
        </w:rPr>
        <w:t xml:space="preserve">Мощность планируемых очистных сооружений определяется на основании расчетных расходов сточных вод, представленных в </w:t>
      </w:r>
      <w:r w:rsidRPr="00AD3F68">
        <w:rPr>
          <w:szCs w:val="24"/>
        </w:rPr>
        <w:t>таблице 3</w:t>
      </w:r>
      <w:r w:rsidR="000A003F" w:rsidRPr="00AD3F68">
        <w:rPr>
          <w:szCs w:val="24"/>
        </w:rPr>
        <w:t>.8.3.</w:t>
      </w:r>
      <w:r w:rsidRPr="00AD3F68">
        <w:rPr>
          <w:szCs w:val="24"/>
        </w:rPr>
        <w:t xml:space="preserve"> Местоположение очистных сооружений предлагается к западу от с. </w:t>
      </w:r>
      <w:proofErr w:type="spellStart"/>
      <w:r w:rsidRPr="00AD3F68">
        <w:rPr>
          <w:szCs w:val="24"/>
        </w:rPr>
        <w:t>Капитанщино</w:t>
      </w:r>
      <w:proofErr w:type="spellEnd"/>
      <w:r w:rsidRPr="00AD3F68">
        <w:rPr>
          <w:szCs w:val="24"/>
        </w:rPr>
        <w:t xml:space="preserve">, с </w:t>
      </w:r>
      <w:r w:rsidRPr="00AD3F68">
        <w:rPr>
          <w:rFonts w:eastAsia="Calibri"/>
          <w:szCs w:val="22"/>
          <w:lang w:eastAsia="en-US"/>
        </w:rPr>
        <w:t xml:space="preserve">выпуском очищенных сточных вод в </w:t>
      </w:r>
      <w:proofErr w:type="spellStart"/>
      <w:r w:rsidRPr="00AD3F68">
        <w:rPr>
          <w:rFonts w:eastAsia="Calibri"/>
          <w:szCs w:val="22"/>
          <w:lang w:eastAsia="en-US"/>
        </w:rPr>
        <w:t>руч</w:t>
      </w:r>
      <w:proofErr w:type="spellEnd"/>
      <w:r w:rsidRPr="00AD3F68">
        <w:rPr>
          <w:rFonts w:eastAsia="Calibri"/>
          <w:szCs w:val="22"/>
          <w:lang w:eastAsia="en-US"/>
        </w:rPr>
        <w:t>. Семеновский.</w:t>
      </w:r>
    </w:p>
    <w:p w14:paraId="672FA563" w14:textId="41FC06C0" w:rsidR="000E0A1D" w:rsidRPr="00AD3F68" w:rsidRDefault="000E0A1D" w:rsidP="000E0A1D">
      <w:pPr>
        <w:pStyle w:val="2a"/>
        <w:suppressAutoHyphens/>
        <w:spacing w:line="276" w:lineRule="auto"/>
        <w:ind w:firstLine="709"/>
        <w:rPr>
          <w:rFonts w:eastAsia="Calibri"/>
          <w:szCs w:val="22"/>
          <w:lang w:eastAsia="en-US"/>
        </w:rPr>
      </w:pPr>
      <w:r w:rsidRPr="00AD3F68">
        <w:rPr>
          <w:szCs w:val="24"/>
        </w:rPr>
        <w:lastRenderedPageBreak/>
        <w:t>Перечень планируемых мероприятий местного значения по развитию систем водоотведения представлен в таблице 3.8.</w:t>
      </w:r>
      <w:r w:rsidR="000A003F" w:rsidRPr="00AD3F68">
        <w:rPr>
          <w:szCs w:val="24"/>
        </w:rPr>
        <w:t>6</w:t>
      </w:r>
      <w:r w:rsidRPr="00AD3F68">
        <w:rPr>
          <w:szCs w:val="24"/>
        </w:rPr>
        <w:t>.</w:t>
      </w:r>
    </w:p>
    <w:p w14:paraId="29E8A23B" w14:textId="77777777" w:rsidR="000E0A1D" w:rsidRPr="00AD3F68" w:rsidRDefault="000E0A1D" w:rsidP="00672103">
      <w:pPr>
        <w:pStyle w:val="af8"/>
        <w:numPr>
          <w:ilvl w:val="0"/>
          <w:numId w:val="72"/>
        </w:numPr>
        <w:tabs>
          <w:tab w:val="left" w:pos="993"/>
        </w:tabs>
        <w:rPr>
          <w:iCs/>
          <w:color w:val="000000"/>
          <w:szCs w:val="24"/>
        </w:rPr>
        <w:sectPr w:rsidR="000E0A1D" w:rsidRPr="00AD3F68" w:rsidSect="001D6D77">
          <w:pgSz w:w="11907" w:h="16839" w:code="9"/>
          <w:pgMar w:top="1134" w:right="567" w:bottom="1134" w:left="1134" w:header="567" w:footer="567" w:gutter="0"/>
          <w:cols w:space="720"/>
          <w:noEndnote/>
          <w:docGrid w:linePitch="299"/>
        </w:sectPr>
      </w:pPr>
    </w:p>
    <w:p w14:paraId="5CA46E0D" w14:textId="7F33B6A5" w:rsidR="000E0A1D" w:rsidRPr="00AD3F68" w:rsidRDefault="000E0A1D" w:rsidP="000E0A1D">
      <w:pPr>
        <w:pStyle w:val="af8"/>
        <w:spacing w:after="0"/>
        <w:ind w:left="1429"/>
        <w:jc w:val="right"/>
        <w:rPr>
          <w:rFonts w:ascii="Times New Roman" w:hAnsi="Times New Roman"/>
          <w:iCs/>
          <w:color w:val="000000"/>
          <w:sz w:val="24"/>
          <w:szCs w:val="24"/>
        </w:rPr>
      </w:pPr>
      <w:r w:rsidRPr="00AD3F68">
        <w:rPr>
          <w:rFonts w:ascii="Times New Roman" w:hAnsi="Times New Roman"/>
          <w:iCs/>
          <w:color w:val="000000"/>
          <w:sz w:val="24"/>
          <w:szCs w:val="24"/>
        </w:rPr>
        <w:lastRenderedPageBreak/>
        <w:t>Таблица 3.8.</w:t>
      </w:r>
      <w:r w:rsidR="000A003F" w:rsidRPr="00AD3F68">
        <w:rPr>
          <w:rFonts w:ascii="Times New Roman" w:hAnsi="Times New Roman"/>
          <w:iCs/>
          <w:color w:val="000000"/>
          <w:sz w:val="24"/>
          <w:szCs w:val="24"/>
        </w:rPr>
        <w:t>6</w:t>
      </w:r>
    </w:p>
    <w:p w14:paraId="2B1EC08A" w14:textId="77777777" w:rsidR="000E0A1D" w:rsidRPr="00AD3F68" w:rsidRDefault="000E0A1D" w:rsidP="000E0A1D">
      <w:pPr>
        <w:ind w:left="1069"/>
        <w:contextualSpacing/>
        <w:jc w:val="center"/>
        <w:rPr>
          <w:iCs/>
          <w:color w:val="000000"/>
          <w:szCs w:val="24"/>
        </w:rPr>
      </w:pPr>
      <w:r w:rsidRPr="00AD3F68">
        <w:rPr>
          <w:iCs/>
          <w:color w:val="000000"/>
          <w:szCs w:val="24"/>
        </w:rPr>
        <w:t xml:space="preserve">Перечень мероприятий </w:t>
      </w:r>
      <w:r w:rsidRPr="00AD3F68">
        <w:rPr>
          <w:szCs w:val="24"/>
        </w:rPr>
        <w:t>местного значения</w:t>
      </w:r>
      <w:r w:rsidRPr="00AD3F68">
        <w:rPr>
          <w:iCs/>
          <w:color w:val="000000"/>
          <w:szCs w:val="24"/>
        </w:rPr>
        <w:t xml:space="preserve"> по развитию систем водоотведения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9"/>
        <w:gridCol w:w="720"/>
        <w:gridCol w:w="1559"/>
        <w:gridCol w:w="359"/>
        <w:gridCol w:w="2274"/>
        <w:gridCol w:w="1797"/>
        <w:gridCol w:w="2397"/>
        <w:gridCol w:w="600"/>
        <w:gridCol w:w="2248"/>
        <w:gridCol w:w="2248"/>
      </w:tblGrid>
      <w:tr w:rsidR="00813811" w:rsidRPr="00AD3F68" w14:paraId="73F66599" w14:textId="7923FE95" w:rsidTr="00813811">
        <w:trPr>
          <w:cantSplit/>
          <w:trHeight w:val="1855"/>
          <w:tblHeader/>
        </w:trPr>
        <w:tc>
          <w:tcPr>
            <w:tcW w:w="123" w:type="pct"/>
            <w:shd w:val="clear" w:color="auto" w:fill="auto"/>
            <w:noWrap/>
            <w:vAlign w:val="center"/>
            <w:hideMark/>
          </w:tcPr>
          <w:p w14:paraId="55CD437A" w14:textId="77777777" w:rsidR="00813811" w:rsidRPr="00AD3F68" w:rsidRDefault="00813811" w:rsidP="001D6D77">
            <w:pPr>
              <w:spacing w:line="240" w:lineRule="auto"/>
              <w:jc w:val="center"/>
              <w:rPr>
                <w:b/>
                <w:bCs/>
                <w:color w:val="000000"/>
                <w:sz w:val="20"/>
              </w:rPr>
            </w:pPr>
            <w:r w:rsidRPr="00AD3F68">
              <w:rPr>
                <w:b/>
                <w:bCs/>
                <w:sz w:val="20"/>
              </w:rPr>
              <w:t>№</w:t>
            </w:r>
          </w:p>
        </w:tc>
        <w:tc>
          <w:tcPr>
            <w:tcW w:w="247" w:type="pct"/>
            <w:textDirection w:val="btLr"/>
            <w:vAlign w:val="center"/>
          </w:tcPr>
          <w:p w14:paraId="3EA274E4" w14:textId="77777777" w:rsidR="00813811" w:rsidRPr="00AD3F68" w:rsidRDefault="00813811" w:rsidP="001D6D77">
            <w:pPr>
              <w:spacing w:line="240" w:lineRule="auto"/>
              <w:ind w:left="113" w:right="113"/>
              <w:jc w:val="center"/>
              <w:rPr>
                <w:b/>
                <w:bCs/>
                <w:sz w:val="20"/>
              </w:rPr>
            </w:pPr>
            <w:r w:rsidRPr="00AD3F68">
              <w:rPr>
                <w:b/>
                <w:bCs/>
                <w:sz w:val="20"/>
              </w:rPr>
              <w:t>№ на карте</w:t>
            </w:r>
          </w:p>
        </w:tc>
        <w:tc>
          <w:tcPr>
            <w:tcW w:w="535" w:type="pct"/>
            <w:shd w:val="clear" w:color="auto" w:fill="auto"/>
            <w:noWrap/>
            <w:vAlign w:val="center"/>
            <w:hideMark/>
          </w:tcPr>
          <w:p w14:paraId="796B12EF" w14:textId="77777777" w:rsidR="00813811" w:rsidRPr="00AD3F68" w:rsidRDefault="00813811" w:rsidP="001D6D77">
            <w:pPr>
              <w:spacing w:line="240" w:lineRule="auto"/>
              <w:jc w:val="center"/>
              <w:rPr>
                <w:b/>
                <w:bCs/>
                <w:color w:val="000000"/>
                <w:sz w:val="20"/>
              </w:rPr>
            </w:pPr>
            <w:r w:rsidRPr="00AD3F68">
              <w:rPr>
                <w:b/>
                <w:bCs/>
                <w:sz w:val="20"/>
              </w:rPr>
              <w:t>Наименование объекта</w:t>
            </w:r>
          </w:p>
        </w:tc>
        <w:tc>
          <w:tcPr>
            <w:tcW w:w="123" w:type="pct"/>
            <w:shd w:val="clear" w:color="auto" w:fill="auto"/>
            <w:noWrap/>
            <w:textDirection w:val="btLr"/>
            <w:vAlign w:val="center"/>
            <w:hideMark/>
          </w:tcPr>
          <w:p w14:paraId="1BC25F4D" w14:textId="77777777" w:rsidR="00813811" w:rsidRPr="00AD3F68" w:rsidRDefault="00813811" w:rsidP="001D6D77">
            <w:pPr>
              <w:spacing w:line="240" w:lineRule="auto"/>
              <w:ind w:left="113" w:right="113"/>
              <w:jc w:val="center"/>
              <w:rPr>
                <w:b/>
                <w:bCs/>
                <w:color w:val="000000"/>
                <w:sz w:val="20"/>
              </w:rPr>
            </w:pPr>
            <w:r w:rsidRPr="00AD3F68">
              <w:rPr>
                <w:b/>
                <w:bCs/>
                <w:sz w:val="20"/>
              </w:rPr>
              <w:t>Статус *</w:t>
            </w:r>
          </w:p>
        </w:tc>
        <w:tc>
          <w:tcPr>
            <w:tcW w:w="781" w:type="pct"/>
            <w:shd w:val="clear" w:color="auto" w:fill="auto"/>
            <w:noWrap/>
            <w:vAlign w:val="center"/>
            <w:hideMark/>
          </w:tcPr>
          <w:p w14:paraId="0ACEC5D9" w14:textId="77777777" w:rsidR="00813811" w:rsidRPr="00AD3F68" w:rsidRDefault="00813811" w:rsidP="001D6D77">
            <w:pPr>
              <w:spacing w:line="240" w:lineRule="auto"/>
              <w:jc w:val="center"/>
              <w:rPr>
                <w:b/>
                <w:bCs/>
                <w:color w:val="000000"/>
                <w:sz w:val="20"/>
              </w:rPr>
            </w:pPr>
            <w:r w:rsidRPr="00AD3F68">
              <w:rPr>
                <w:b/>
                <w:sz w:val="20"/>
              </w:rPr>
              <w:t>Местоположение</w:t>
            </w:r>
          </w:p>
        </w:tc>
        <w:tc>
          <w:tcPr>
            <w:tcW w:w="617" w:type="pct"/>
            <w:shd w:val="clear" w:color="auto" w:fill="auto"/>
            <w:noWrap/>
            <w:vAlign w:val="center"/>
            <w:hideMark/>
          </w:tcPr>
          <w:p w14:paraId="3988C423" w14:textId="77777777" w:rsidR="00813811" w:rsidRPr="00AD3F68" w:rsidRDefault="00813811" w:rsidP="001D6D77">
            <w:pPr>
              <w:spacing w:line="240" w:lineRule="auto"/>
              <w:jc w:val="center"/>
              <w:rPr>
                <w:b/>
                <w:bCs/>
                <w:color w:val="000000"/>
                <w:sz w:val="20"/>
              </w:rPr>
            </w:pPr>
            <w:r w:rsidRPr="00AD3F68">
              <w:rPr>
                <w:b/>
                <w:bCs/>
                <w:sz w:val="20"/>
              </w:rPr>
              <w:t>Основные характеристики **</w:t>
            </w:r>
          </w:p>
        </w:tc>
        <w:tc>
          <w:tcPr>
            <w:tcW w:w="823" w:type="pct"/>
            <w:shd w:val="clear" w:color="auto" w:fill="auto"/>
            <w:noWrap/>
            <w:vAlign w:val="center"/>
            <w:hideMark/>
          </w:tcPr>
          <w:p w14:paraId="4ED9564B" w14:textId="77777777" w:rsidR="00813811" w:rsidRPr="00AD3F68" w:rsidRDefault="00813811" w:rsidP="001D6D77">
            <w:pPr>
              <w:spacing w:line="240" w:lineRule="auto"/>
              <w:jc w:val="center"/>
              <w:rPr>
                <w:b/>
                <w:bCs/>
                <w:color w:val="000000"/>
                <w:sz w:val="20"/>
              </w:rPr>
            </w:pPr>
            <w:r w:rsidRPr="00AD3F68">
              <w:rPr>
                <w:b/>
                <w:bCs/>
                <w:sz w:val="20"/>
              </w:rPr>
              <w:t>Назначение</w:t>
            </w:r>
          </w:p>
        </w:tc>
        <w:tc>
          <w:tcPr>
            <w:tcW w:w="206" w:type="pct"/>
            <w:shd w:val="clear" w:color="auto" w:fill="auto"/>
            <w:noWrap/>
            <w:textDirection w:val="btLr"/>
            <w:vAlign w:val="center"/>
            <w:hideMark/>
          </w:tcPr>
          <w:p w14:paraId="02D06473" w14:textId="77777777" w:rsidR="00813811" w:rsidRPr="00AD3F68" w:rsidRDefault="00813811" w:rsidP="001D6D77">
            <w:pPr>
              <w:spacing w:line="240" w:lineRule="auto"/>
              <w:ind w:left="113" w:right="113"/>
              <w:jc w:val="center"/>
              <w:rPr>
                <w:b/>
                <w:bCs/>
                <w:color w:val="000000"/>
                <w:sz w:val="20"/>
              </w:rPr>
            </w:pPr>
            <w:r w:rsidRPr="00AD3F68">
              <w:rPr>
                <w:b/>
                <w:bCs/>
                <w:sz w:val="20"/>
              </w:rPr>
              <w:t>Планируемый срок реализации</w:t>
            </w:r>
          </w:p>
        </w:tc>
        <w:tc>
          <w:tcPr>
            <w:tcW w:w="772" w:type="pct"/>
            <w:shd w:val="clear" w:color="auto" w:fill="auto"/>
            <w:noWrap/>
            <w:vAlign w:val="center"/>
            <w:hideMark/>
          </w:tcPr>
          <w:p w14:paraId="0FAA4428" w14:textId="77777777" w:rsidR="00813811" w:rsidRPr="00AD3F68" w:rsidRDefault="00813811" w:rsidP="001D6D77">
            <w:pPr>
              <w:spacing w:line="240" w:lineRule="auto"/>
              <w:jc w:val="center"/>
              <w:rPr>
                <w:b/>
                <w:bCs/>
                <w:color w:val="000000"/>
                <w:sz w:val="20"/>
              </w:rPr>
            </w:pPr>
            <w:r w:rsidRPr="00AD3F68">
              <w:rPr>
                <w:b/>
                <w:sz w:val="20"/>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772" w:type="pct"/>
          </w:tcPr>
          <w:p w14:paraId="74EA92E9" w14:textId="46B365BE" w:rsidR="00813811" w:rsidRPr="00AD3F68" w:rsidRDefault="0076214A" w:rsidP="001D6D77">
            <w:pPr>
              <w:spacing w:line="240" w:lineRule="auto"/>
              <w:jc w:val="center"/>
              <w:rPr>
                <w:b/>
                <w:sz w:val="20"/>
              </w:rPr>
            </w:pPr>
            <w:r w:rsidRPr="00AD3F68">
              <w:rPr>
                <w:b/>
                <w:sz w:val="20"/>
              </w:rPr>
              <w:t>Наименование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14:paraId="4EA48E99" w14:textId="77777777" w:rsidR="000E0A1D" w:rsidRPr="00AD3F68" w:rsidRDefault="000E0A1D" w:rsidP="00672103">
      <w:pPr>
        <w:pStyle w:val="af8"/>
        <w:numPr>
          <w:ilvl w:val="0"/>
          <w:numId w:val="72"/>
        </w:numPr>
        <w:tabs>
          <w:tab w:val="left" w:pos="14317"/>
        </w:tabs>
        <w:spacing w:after="0" w:line="14" w:lineRule="auto"/>
        <w:ind w:right="255" w:hanging="357"/>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
        <w:gridCol w:w="725"/>
        <w:gridCol w:w="1558"/>
        <w:gridCol w:w="358"/>
        <w:gridCol w:w="2277"/>
        <w:gridCol w:w="1797"/>
        <w:gridCol w:w="2397"/>
        <w:gridCol w:w="600"/>
        <w:gridCol w:w="2254"/>
        <w:gridCol w:w="2248"/>
      </w:tblGrid>
      <w:tr w:rsidR="00813811" w:rsidRPr="00AD3F68" w14:paraId="5B494AF4" w14:textId="626F71E7" w:rsidTr="00813811">
        <w:trPr>
          <w:trHeight w:val="20"/>
          <w:tblHeader/>
        </w:trPr>
        <w:tc>
          <w:tcPr>
            <w:tcW w:w="119" w:type="pct"/>
            <w:shd w:val="clear" w:color="auto" w:fill="auto"/>
            <w:noWrap/>
          </w:tcPr>
          <w:p w14:paraId="19FF72B4" w14:textId="77777777" w:rsidR="00813811" w:rsidRPr="00AD3F68" w:rsidRDefault="00813811" w:rsidP="001D6D77">
            <w:pPr>
              <w:spacing w:line="240" w:lineRule="auto"/>
              <w:ind w:hanging="6"/>
              <w:jc w:val="center"/>
              <w:rPr>
                <w:rFonts w:eastAsia="Times New Roman"/>
                <w:b/>
                <w:bCs/>
                <w:color w:val="000000"/>
                <w:sz w:val="20"/>
                <w:szCs w:val="20"/>
                <w:lang w:eastAsia="ru-RU"/>
              </w:rPr>
            </w:pPr>
            <w:r w:rsidRPr="00AD3F68">
              <w:rPr>
                <w:rFonts w:eastAsia="Times New Roman"/>
                <w:b/>
                <w:bCs/>
                <w:color w:val="000000"/>
                <w:sz w:val="20"/>
                <w:szCs w:val="20"/>
                <w:lang w:eastAsia="ru-RU"/>
              </w:rPr>
              <w:t>1</w:t>
            </w:r>
          </w:p>
        </w:tc>
        <w:tc>
          <w:tcPr>
            <w:tcW w:w="249" w:type="pct"/>
            <w:shd w:val="clear" w:color="auto" w:fill="auto"/>
          </w:tcPr>
          <w:p w14:paraId="77E0252D" w14:textId="422BAF0E" w:rsidR="00813811" w:rsidRPr="00AD3F68" w:rsidRDefault="00813811"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2</w:t>
            </w:r>
          </w:p>
        </w:tc>
        <w:tc>
          <w:tcPr>
            <w:tcW w:w="535" w:type="pct"/>
            <w:shd w:val="clear" w:color="auto" w:fill="auto"/>
          </w:tcPr>
          <w:p w14:paraId="6CFF1B9E" w14:textId="77777777" w:rsidR="00813811" w:rsidRPr="00AD3F68" w:rsidRDefault="00813811"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3</w:t>
            </w:r>
          </w:p>
        </w:tc>
        <w:tc>
          <w:tcPr>
            <w:tcW w:w="123" w:type="pct"/>
            <w:shd w:val="clear" w:color="auto" w:fill="auto"/>
          </w:tcPr>
          <w:p w14:paraId="11D36860" w14:textId="77777777" w:rsidR="00813811" w:rsidRPr="00AD3F68" w:rsidRDefault="00813811"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4</w:t>
            </w:r>
          </w:p>
        </w:tc>
        <w:tc>
          <w:tcPr>
            <w:tcW w:w="782" w:type="pct"/>
            <w:shd w:val="clear" w:color="auto" w:fill="auto"/>
          </w:tcPr>
          <w:p w14:paraId="7657D49B" w14:textId="77777777" w:rsidR="00813811" w:rsidRPr="00AD3F68" w:rsidRDefault="00813811"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5</w:t>
            </w:r>
          </w:p>
        </w:tc>
        <w:tc>
          <w:tcPr>
            <w:tcW w:w="617" w:type="pct"/>
            <w:shd w:val="clear" w:color="auto" w:fill="auto"/>
          </w:tcPr>
          <w:p w14:paraId="2284452E" w14:textId="77777777" w:rsidR="00813811" w:rsidRPr="00AD3F68" w:rsidRDefault="00813811"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6</w:t>
            </w:r>
          </w:p>
        </w:tc>
        <w:tc>
          <w:tcPr>
            <w:tcW w:w="823" w:type="pct"/>
            <w:shd w:val="clear" w:color="auto" w:fill="auto"/>
          </w:tcPr>
          <w:p w14:paraId="475ECDC0" w14:textId="77777777" w:rsidR="00813811" w:rsidRPr="00AD3F68" w:rsidRDefault="00813811"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7</w:t>
            </w:r>
          </w:p>
        </w:tc>
        <w:tc>
          <w:tcPr>
            <w:tcW w:w="206" w:type="pct"/>
            <w:shd w:val="clear" w:color="auto" w:fill="auto"/>
          </w:tcPr>
          <w:p w14:paraId="1B082900" w14:textId="77777777" w:rsidR="00813811" w:rsidRPr="00AD3F68" w:rsidRDefault="00813811"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8</w:t>
            </w:r>
          </w:p>
        </w:tc>
        <w:tc>
          <w:tcPr>
            <w:tcW w:w="774" w:type="pct"/>
            <w:shd w:val="clear" w:color="auto" w:fill="auto"/>
          </w:tcPr>
          <w:p w14:paraId="2319AE35" w14:textId="77777777" w:rsidR="00813811" w:rsidRPr="00AD3F68" w:rsidRDefault="00813811"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9</w:t>
            </w:r>
          </w:p>
        </w:tc>
        <w:tc>
          <w:tcPr>
            <w:tcW w:w="772" w:type="pct"/>
          </w:tcPr>
          <w:p w14:paraId="68718667" w14:textId="2B4B3D78" w:rsidR="00813811" w:rsidRPr="00AD3F68" w:rsidRDefault="00813811"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10</w:t>
            </w:r>
          </w:p>
        </w:tc>
      </w:tr>
      <w:tr w:rsidR="003E5F87" w:rsidRPr="00AD3F68" w14:paraId="56437AAC" w14:textId="663E154D" w:rsidTr="003E5F87">
        <w:trPr>
          <w:trHeight w:val="20"/>
        </w:trPr>
        <w:tc>
          <w:tcPr>
            <w:tcW w:w="5000" w:type="pct"/>
            <w:gridSpan w:val="10"/>
            <w:shd w:val="clear" w:color="auto" w:fill="auto"/>
            <w:noWrap/>
          </w:tcPr>
          <w:p w14:paraId="76C41CC9" w14:textId="4BB3BFB8" w:rsidR="003E5F87" w:rsidRPr="00AD3F68" w:rsidRDefault="003E5F87" w:rsidP="005B2012">
            <w:pPr>
              <w:spacing w:line="240" w:lineRule="auto"/>
              <w:jc w:val="center"/>
              <w:rPr>
                <w:rFonts w:eastAsia="Times New Roman"/>
                <w:b/>
                <w:color w:val="000000"/>
                <w:sz w:val="20"/>
                <w:szCs w:val="24"/>
              </w:rPr>
            </w:pPr>
            <w:r w:rsidRPr="00AD3F68">
              <w:rPr>
                <w:rFonts w:eastAsia="Times New Roman"/>
                <w:b/>
                <w:color w:val="000000"/>
                <w:sz w:val="20"/>
                <w:szCs w:val="24"/>
              </w:rPr>
              <w:t>Объекты водоотведения</w:t>
            </w:r>
          </w:p>
        </w:tc>
      </w:tr>
      <w:tr w:rsidR="00813811" w:rsidRPr="00AD3F68" w14:paraId="75ACE9DA" w14:textId="5C9147D9" w:rsidTr="00813811">
        <w:trPr>
          <w:trHeight w:val="20"/>
        </w:trPr>
        <w:tc>
          <w:tcPr>
            <w:tcW w:w="119" w:type="pct"/>
            <w:shd w:val="clear" w:color="auto" w:fill="auto"/>
            <w:noWrap/>
          </w:tcPr>
          <w:p w14:paraId="48CB80D1" w14:textId="6C3D520F" w:rsidR="00813811" w:rsidRPr="00AD3F68" w:rsidRDefault="00813811" w:rsidP="000A003F">
            <w:pPr>
              <w:spacing w:line="240" w:lineRule="auto"/>
              <w:ind w:right="-109" w:hanging="6"/>
              <w:jc w:val="center"/>
              <w:rPr>
                <w:rFonts w:eastAsia="Times New Roman"/>
                <w:iCs/>
                <w:color w:val="000000"/>
                <w:sz w:val="20"/>
                <w:szCs w:val="20"/>
                <w:lang w:eastAsia="ru-RU"/>
              </w:rPr>
            </w:pPr>
            <w:r w:rsidRPr="00AD3F68">
              <w:rPr>
                <w:rFonts w:eastAsia="Times New Roman"/>
                <w:iCs/>
                <w:color w:val="000000"/>
                <w:sz w:val="20"/>
                <w:szCs w:val="20"/>
                <w:lang w:eastAsia="ru-RU"/>
              </w:rPr>
              <w:t>1</w:t>
            </w:r>
          </w:p>
        </w:tc>
        <w:tc>
          <w:tcPr>
            <w:tcW w:w="249" w:type="pct"/>
            <w:shd w:val="clear" w:color="auto" w:fill="auto"/>
          </w:tcPr>
          <w:p w14:paraId="4219B8F4" w14:textId="77777777" w:rsidR="00813811" w:rsidRPr="00AD3F68" w:rsidRDefault="00813811" w:rsidP="001D6D77">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ОВ.1.1</w:t>
            </w:r>
          </w:p>
        </w:tc>
        <w:tc>
          <w:tcPr>
            <w:tcW w:w="535" w:type="pct"/>
            <w:shd w:val="clear" w:color="auto" w:fill="auto"/>
            <w:noWrap/>
          </w:tcPr>
          <w:p w14:paraId="6FD9391C" w14:textId="77777777" w:rsidR="00813811" w:rsidRPr="00AD3F68" w:rsidRDefault="00813811" w:rsidP="001D6D77">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Очистные сооружения (КОС)</w:t>
            </w:r>
          </w:p>
        </w:tc>
        <w:tc>
          <w:tcPr>
            <w:tcW w:w="123" w:type="pct"/>
            <w:shd w:val="clear" w:color="auto" w:fill="auto"/>
            <w:noWrap/>
          </w:tcPr>
          <w:p w14:paraId="7B70EA85" w14:textId="77777777" w:rsidR="00813811" w:rsidRPr="00AD3F68" w:rsidRDefault="00813811" w:rsidP="001D6D77">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С</w:t>
            </w:r>
          </w:p>
        </w:tc>
        <w:tc>
          <w:tcPr>
            <w:tcW w:w="782" w:type="pct"/>
            <w:shd w:val="clear" w:color="auto" w:fill="auto"/>
          </w:tcPr>
          <w:p w14:paraId="35E1DA31" w14:textId="71F81ED2" w:rsidR="00813811" w:rsidRPr="00AD3F68" w:rsidRDefault="00813811" w:rsidP="004228B9">
            <w:pPr>
              <w:spacing w:line="240" w:lineRule="auto"/>
              <w:jc w:val="left"/>
              <w:rPr>
                <w:rFonts w:eastAsia="Times New Roman"/>
                <w:color w:val="000000"/>
                <w:sz w:val="20"/>
                <w:szCs w:val="20"/>
                <w:lang w:eastAsia="ru-RU"/>
              </w:rPr>
            </w:pPr>
            <w:r w:rsidRPr="00AD3F68">
              <w:rPr>
                <w:bCs/>
                <w:color w:val="000000"/>
                <w:sz w:val="20"/>
                <w:szCs w:val="20"/>
                <w:shd w:val="clear" w:color="auto" w:fill="FFFFFF"/>
              </w:rPr>
              <w:t xml:space="preserve">Липецкая область, Добровский район, сельское поселение </w:t>
            </w:r>
            <w:proofErr w:type="spellStart"/>
            <w:r w:rsidRPr="00AD3F68">
              <w:rPr>
                <w:bCs/>
                <w:color w:val="000000"/>
                <w:sz w:val="20"/>
                <w:szCs w:val="20"/>
                <w:shd w:val="clear" w:color="auto" w:fill="FFFFFF"/>
              </w:rPr>
              <w:t>Коренёвщинский</w:t>
            </w:r>
            <w:proofErr w:type="spellEnd"/>
            <w:r w:rsidRPr="00AD3F68">
              <w:rPr>
                <w:bCs/>
                <w:color w:val="000000"/>
                <w:sz w:val="20"/>
                <w:szCs w:val="20"/>
                <w:shd w:val="clear" w:color="auto" w:fill="FFFFFF"/>
              </w:rPr>
              <w:t xml:space="preserve"> сельсовет, </w:t>
            </w:r>
            <w:r w:rsidRPr="00AD3F68">
              <w:rPr>
                <w:rFonts w:eastAsia="Times New Roman"/>
                <w:color w:val="000000"/>
                <w:sz w:val="20"/>
                <w:szCs w:val="20"/>
                <w:lang w:eastAsia="ru-RU"/>
              </w:rPr>
              <w:t xml:space="preserve">с. </w:t>
            </w:r>
            <w:proofErr w:type="spellStart"/>
            <w:r w:rsidRPr="00AD3F68">
              <w:rPr>
                <w:rFonts w:eastAsia="Times New Roman"/>
                <w:color w:val="000000"/>
                <w:sz w:val="20"/>
                <w:szCs w:val="20"/>
                <w:lang w:eastAsia="ru-RU"/>
              </w:rPr>
              <w:t>Капитанщино</w:t>
            </w:r>
            <w:proofErr w:type="spellEnd"/>
          </w:p>
        </w:tc>
        <w:tc>
          <w:tcPr>
            <w:tcW w:w="617" w:type="pct"/>
            <w:shd w:val="clear" w:color="auto" w:fill="auto"/>
          </w:tcPr>
          <w:p w14:paraId="347C569A" w14:textId="6002A890" w:rsidR="00813811" w:rsidRPr="00AD3F68" w:rsidRDefault="00813811" w:rsidP="000A003F">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Производительность — 0,6 тыс. м</w:t>
            </w:r>
            <w:r w:rsidRPr="00AD3F68">
              <w:rPr>
                <w:rFonts w:eastAsia="Times New Roman"/>
                <w:color w:val="000000"/>
                <w:sz w:val="20"/>
                <w:szCs w:val="20"/>
                <w:vertAlign w:val="superscript"/>
                <w:lang w:eastAsia="ru-RU"/>
              </w:rPr>
              <w:t>3</w:t>
            </w:r>
            <w:r w:rsidRPr="00AD3F68">
              <w:rPr>
                <w:rFonts w:eastAsia="Times New Roman"/>
                <w:color w:val="000000"/>
                <w:sz w:val="20"/>
                <w:szCs w:val="20"/>
                <w:lang w:eastAsia="ru-RU"/>
              </w:rPr>
              <w:t>/</w:t>
            </w:r>
            <w:proofErr w:type="spellStart"/>
            <w:r w:rsidRPr="00AD3F68">
              <w:rPr>
                <w:rFonts w:eastAsia="Times New Roman"/>
                <w:color w:val="000000"/>
                <w:sz w:val="20"/>
                <w:szCs w:val="20"/>
                <w:lang w:eastAsia="ru-RU"/>
              </w:rPr>
              <w:t>сут</w:t>
            </w:r>
            <w:proofErr w:type="spellEnd"/>
          </w:p>
        </w:tc>
        <w:tc>
          <w:tcPr>
            <w:tcW w:w="823" w:type="pct"/>
            <w:shd w:val="clear" w:color="auto" w:fill="auto"/>
          </w:tcPr>
          <w:p w14:paraId="211332C1" w14:textId="77777777" w:rsidR="00813811" w:rsidRPr="00AD3F68" w:rsidRDefault="00813811" w:rsidP="004228B9">
            <w:pPr>
              <w:spacing w:line="240" w:lineRule="auto"/>
              <w:ind w:right="-111"/>
              <w:jc w:val="left"/>
              <w:rPr>
                <w:sz w:val="20"/>
                <w:szCs w:val="20"/>
              </w:rPr>
            </w:pPr>
            <w:r w:rsidRPr="00AD3F68">
              <w:rPr>
                <w:sz w:val="20"/>
                <w:szCs w:val="20"/>
              </w:rPr>
              <w:t>Обеспечение приема и очистки сточных вод до нормативных показателей</w:t>
            </w:r>
          </w:p>
        </w:tc>
        <w:tc>
          <w:tcPr>
            <w:tcW w:w="206" w:type="pct"/>
            <w:shd w:val="clear" w:color="auto" w:fill="auto"/>
          </w:tcPr>
          <w:p w14:paraId="788EE3A9" w14:textId="1F79925F" w:rsidR="00813811" w:rsidRPr="00AD3F68" w:rsidRDefault="00813811" w:rsidP="001D6D77">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до 2026 года</w:t>
            </w:r>
          </w:p>
        </w:tc>
        <w:tc>
          <w:tcPr>
            <w:tcW w:w="774" w:type="pct"/>
            <w:shd w:val="clear" w:color="auto" w:fill="auto"/>
          </w:tcPr>
          <w:p w14:paraId="1CC0CA86" w14:textId="4A31373B" w:rsidR="00813811" w:rsidRPr="00AD3F68" w:rsidRDefault="00813811" w:rsidP="00E329A8">
            <w:pPr>
              <w:spacing w:line="240" w:lineRule="auto"/>
              <w:jc w:val="left"/>
              <w:rPr>
                <w:rFonts w:eastAsia="Times New Roman"/>
                <w:color w:val="000000"/>
                <w:sz w:val="20"/>
                <w:szCs w:val="20"/>
                <w:lang w:eastAsia="ru-RU"/>
              </w:rPr>
            </w:pPr>
            <w:r w:rsidRPr="00AD3F68">
              <w:rPr>
                <w:rFonts w:eastAsia="Times New Roman"/>
                <w:color w:val="000000"/>
                <w:sz w:val="20"/>
                <w:szCs w:val="24"/>
              </w:rPr>
              <w:t xml:space="preserve">Размер санитарно-защитной зоны принимается </w:t>
            </w:r>
            <w:proofErr w:type="gramStart"/>
            <w:r w:rsidRPr="00AD3F68">
              <w:rPr>
                <w:rFonts w:eastAsia="Times New Roman"/>
                <w:color w:val="000000"/>
                <w:sz w:val="20"/>
                <w:szCs w:val="24"/>
              </w:rPr>
              <w:t>в соответствии с СанПиН</w:t>
            </w:r>
            <w:proofErr w:type="gramEnd"/>
            <w:r w:rsidRPr="00AD3F68">
              <w:rPr>
                <w:rFonts w:eastAsia="Times New Roman"/>
                <w:color w:val="000000"/>
                <w:sz w:val="20"/>
                <w:szCs w:val="24"/>
              </w:rPr>
              <w:t xml:space="preserve"> 2.2.1/2.1.1.1200-03 «Санитарно-защитные зоны и санитарная классификация предприятий, сооружений и иных объектов»</w:t>
            </w:r>
          </w:p>
        </w:tc>
        <w:tc>
          <w:tcPr>
            <w:tcW w:w="772" w:type="pct"/>
          </w:tcPr>
          <w:p w14:paraId="4C7E4159" w14:textId="577F4782" w:rsidR="00813811" w:rsidRPr="00AD3F68" w:rsidRDefault="00E228C7" w:rsidP="00E329A8">
            <w:pPr>
              <w:spacing w:line="240" w:lineRule="auto"/>
              <w:jc w:val="left"/>
              <w:rPr>
                <w:rFonts w:eastAsia="Times New Roman"/>
                <w:color w:val="000000"/>
                <w:sz w:val="20"/>
                <w:szCs w:val="24"/>
              </w:rPr>
            </w:pPr>
            <w:r w:rsidRPr="00AD3F68">
              <w:rPr>
                <w:rFonts w:eastAsia="Times New Roman"/>
                <w:color w:val="000000"/>
                <w:sz w:val="20"/>
                <w:szCs w:val="20"/>
                <w:lang w:eastAsia="ru-RU"/>
              </w:rPr>
              <w:t>Мероприятие, предусмотренное Проектом, носящее рекомендательных характер</w:t>
            </w:r>
          </w:p>
        </w:tc>
      </w:tr>
      <w:tr w:rsidR="00813811" w:rsidRPr="00AD3F68" w14:paraId="6112C34E" w14:textId="229DD44B" w:rsidTr="00813811">
        <w:trPr>
          <w:trHeight w:val="20"/>
        </w:trPr>
        <w:tc>
          <w:tcPr>
            <w:tcW w:w="119" w:type="pct"/>
            <w:shd w:val="clear" w:color="auto" w:fill="auto"/>
            <w:noWrap/>
          </w:tcPr>
          <w:p w14:paraId="05943C2C" w14:textId="22770EB4" w:rsidR="00813811" w:rsidRPr="00AD3F68" w:rsidRDefault="00813811" w:rsidP="001D6D77">
            <w:pPr>
              <w:spacing w:line="240" w:lineRule="auto"/>
              <w:ind w:right="-109" w:hanging="6"/>
              <w:jc w:val="center"/>
              <w:rPr>
                <w:rFonts w:eastAsia="Times New Roman"/>
                <w:iCs/>
                <w:color w:val="000000"/>
                <w:sz w:val="20"/>
                <w:szCs w:val="20"/>
                <w:lang w:eastAsia="ru-RU"/>
              </w:rPr>
            </w:pPr>
            <w:r w:rsidRPr="00AD3F68">
              <w:rPr>
                <w:rFonts w:eastAsia="Times New Roman"/>
                <w:iCs/>
                <w:color w:val="000000"/>
                <w:sz w:val="20"/>
                <w:szCs w:val="20"/>
                <w:lang w:eastAsia="ru-RU"/>
              </w:rPr>
              <w:t>2</w:t>
            </w:r>
          </w:p>
        </w:tc>
        <w:tc>
          <w:tcPr>
            <w:tcW w:w="249" w:type="pct"/>
            <w:shd w:val="clear" w:color="auto" w:fill="auto"/>
          </w:tcPr>
          <w:p w14:paraId="22D50DB9" w14:textId="77777777" w:rsidR="00813811" w:rsidRPr="00AD3F68" w:rsidRDefault="00813811" w:rsidP="001D6D77">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ОВ.3.1</w:t>
            </w:r>
          </w:p>
        </w:tc>
        <w:tc>
          <w:tcPr>
            <w:tcW w:w="535" w:type="pct"/>
            <w:shd w:val="clear" w:color="auto" w:fill="auto"/>
            <w:noWrap/>
          </w:tcPr>
          <w:p w14:paraId="627C2C5A" w14:textId="77777777" w:rsidR="00813811" w:rsidRPr="00AD3F68" w:rsidRDefault="00813811" w:rsidP="001D6D77">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Канализационная насосная станция (КНС)</w:t>
            </w:r>
          </w:p>
        </w:tc>
        <w:tc>
          <w:tcPr>
            <w:tcW w:w="123" w:type="pct"/>
            <w:shd w:val="clear" w:color="auto" w:fill="auto"/>
            <w:noWrap/>
          </w:tcPr>
          <w:p w14:paraId="50BE50BC" w14:textId="77777777" w:rsidR="00813811" w:rsidRPr="00AD3F68" w:rsidRDefault="00813811" w:rsidP="001D6D77">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С</w:t>
            </w:r>
          </w:p>
        </w:tc>
        <w:tc>
          <w:tcPr>
            <w:tcW w:w="782" w:type="pct"/>
            <w:shd w:val="clear" w:color="auto" w:fill="auto"/>
          </w:tcPr>
          <w:p w14:paraId="302C268C" w14:textId="56C35580" w:rsidR="00813811" w:rsidRPr="00AD3F68" w:rsidRDefault="00813811" w:rsidP="004228B9">
            <w:pPr>
              <w:spacing w:line="240" w:lineRule="auto"/>
              <w:jc w:val="left"/>
              <w:rPr>
                <w:rFonts w:eastAsia="Times New Roman"/>
                <w:bCs/>
                <w:sz w:val="20"/>
                <w:szCs w:val="20"/>
                <w:lang w:eastAsia="ru-RU"/>
              </w:rPr>
            </w:pPr>
            <w:r w:rsidRPr="00AD3F68">
              <w:rPr>
                <w:bCs/>
                <w:color w:val="000000"/>
                <w:sz w:val="20"/>
                <w:szCs w:val="20"/>
                <w:shd w:val="clear" w:color="auto" w:fill="FFFFFF"/>
              </w:rPr>
              <w:t xml:space="preserve">Липецкая область, Добровский район, сельское поселение </w:t>
            </w:r>
            <w:proofErr w:type="spellStart"/>
            <w:r w:rsidRPr="00AD3F68">
              <w:rPr>
                <w:bCs/>
                <w:color w:val="000000"/>
                <w:sz w:val="20"/>
                <w:szCs w:val="20"/>
                <w:shd w:val="clear" w:color="auto" w:fill="FFFFFF"/>
              </w:rPr>
              <w:t>Коренёвщинский</w:t>
            </w:r>
            <w:proofErr w:type="spellEnd"/>
            <w:r w:rsidRPr="00AD3F68">
              <w:rPr>
                <w:bCs/>
                <w:color w:val="000000"/>
                <w:sz w:val="20"/>
                <w:szCs w:val="20"/>
                <w:shd w:val="clear" w:color="auto" w:fill="FFFFFF"/>
              </w:rPr>
              <w:t xml:space="preserve"> </w:t>
            </w:r>
            <w:r w:rsidRPr="00AD3F68">
              <w:rPr>
                <w:bCs/>
                <w:color w:val="000000"/>
                <w:sz w:val="20"/>
                <w:szCs w:val="20"/>
                <w:shd w:val="clear" w:color="auto" w:fill="FFFFFF"/>
              </w:rPr>
              <w:lastRenderedPageBreak/>
              <w:t xml:space="preserve">сельсовет, </w:t>
            </w:r>
            <w:r w:rsidRPr="00AD3F68">
              <w:rPr>
                <w:rFonts w:eastAsia="Times New Roman"/>
                <w:color w:val="000000"/>
                <w:sz w:val="20"/>
                <w:szCs w:val="20"/>
                <w:lang w:eastAsia="ru-RU"/>
              </w:rPr>
              <w:t xml:space="preserve">с. </w:t>
            </w:r>
            <w:proofErr w:type="spellStart"/>
            <w:r w:rsidRPr="00AD3F68">
              <w:rPr>
                <w:rFonts w:eastAsia="Times New Roman"/>
                <w:color w:val="000000"/>
                <w:sz w:val="20"/>
                <w:szCs w:val="20"/>
                <w:lang w:eastAsia="ru-RU"/>
              </w:rPr>
              <w:t>Коренёвщино</w:t>
            </w:r>
            <w:proofErr w:type="spellEnd"/>
          </w:p>
        </w:tc>
        <w:tc>
          <w:tcPr>
            <w:tcW w:w="617" w:type="pct"/>
            <w:shd w:val="clear" w:color="auto" w:fill="auto"/>
          </w:tcPr>
          <w:p w14:paraId="28CF9211" w14:textId="55799109" w:rsidR="00813811" w:rsidRPr="00AD3F68" w:rsidRDefault="00813811" w:rsidP="001D6D77">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lastRenderedPageBreak/>
              <w:t xml:space="preserve">Количество </w:t>
            </w:r>
            <w:r w:rsidRPr="00AD3F68">
              <w:rPr>
                <w:color w:val="000000"/>
                <w:sz w:val="20"/>
                <w:szCs w:val="20"/>
              </w:rPr>
              <w:t>—</w:t>
            </w:r>
            <w:r w:rsidRPr="00AD3F68">
              <w:rPr>
                <w:rFonts w:eastAsia="Times New Roman"/>
                <w:color w:val="000000"/>
                <w:sz w:val="20"/>
                <w:szCs w:val="20"/>
                <w:lang w:eastAsia="ru-RU"/>
              </w:rPr>
              <w:t xml:space="preserve"> 1 единица</w:t>
            </w:r>
          </w:p>
        </w:tc>
        <w:tc>
          <w:tcPr>
            <w:tcW w:w="823" w:type="pct"/>
            <w:shd w:val="clear" w:color="auto" w:fill="auto"/>
          </w:tcPr>
          <w:p w14:paraId="3E235B69" w14:textId="77777777" w:rsidR="00813811" w:rsidRPr="00AD3F68" w:rsidRDefault="00813811" w:rsidP="004228B9">
            <w:pPr>
              <w:spacing w:line="240" w:lineRule="auto"/>
              <w:ind w:right="-111"/>
              <w:jc w:val="left"/>
              <w:rPr>
                <w:sz w:val="20"/>
                <w:szCs w:val="20"/>
              </w:rPr>
            </w:pPr>
            <w:r w:rsidRPr="00AD3F68">
              <w:rPr>
                <w:sz w:val="20"/>
                <w:szCs w:val="20"/>
              </w:rPr>
              <w:t xml:space="preserve">Обеспечение транспортировки хозяйственно-бытовых </w:t>
            </w:r>
            <w:r w:rsidRPr="00AD3F68">
              <w:rPr>
                <w:sz w:val="20"/>
                <w:szCs w:val="20"/>
              </w:rPr>
              <w:lastRenderedPageBreak/>
              <w:t>сточных вод на очистные сооружения</w:t>
            </w:r>
          </w:p>
        </w:tc>
        <w:tc>
          <w:tcPr>
            <w:tcW w:w="206" w:type="pct"/>
            <w:shd w:val="clear" w:color="auto" w:fill="auto"/>
          </w:tcPr>
          <w:p w14:paraId="6D769EB0" w14:textId="5CE36058" w:rsidR="00813811" w:rsidRPr="00AD3F68" w:rsidRDefault="00813811" w:rsidP="001D6D77">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lastRenderedPageBreak/>
              <w:t>до 2026 года</w:t>
            </w:r>
          </w:p>
        </w:tc>
        <w:tc>
          <w:tcPr>
            <w:tcW w:w="774" w:type="pct"/>
            <w:shd w:val="clear" w:color="auto" w:fill="auto"/>
          </w:tcPr>
          <w:p w14:paraId="7AB2B414" w14:textId="77777777" w:rsidR="00813811" w:rsidRPr="00AD3F68" w:rsidRDefault="00813811" w:rsidP="000A003F">
            <w:pPr>
              <w:spacing w:line="240" w:lineRule="auto"/>
              <w:jc w:val="center"/>
              <w:rPr>
                <w:rFonts w:eastAsia="Times New Roman"/>
                <w:color w:val="000000"/>
                <w:sz w:val="20"/>
                <w:szCs w:val="24"/>
              </w:rPr>
            </w:pPr>
            <w:r w:rsidRPr="00AD3F68">
              <w:rPr>
                <w:rFonts w:eastAsia="Times New Roman"/>
                <w:color w:val="000000"/>
                <w:sz w:val="20"/>
                <w:szCs w:val="24"/>
              </w:rPr>
              <w:t>-</w:t>
            </w:r>
          </w:p>
        </w:tc>
        <w:tc>
          <w:tcPr>
            <w:tcW w:w="772" w:type="pct"/>
          </w:tcPr>
          <w:p w14:paraId="1BE5F65F" w14:textId="67D4062E" w:rsidR="00813811" w:rsidRPr="00AD3F68" w:rsidRDefault="00E228C7" w:rsidP="0076214A">
            <w:pPr>
              <w:spacing w:line="240" w:lineRule="auto"/>
              <w:jc w:val="left"/>
              <w:rPr>
                <w:rFonts w:eastAsia="Times New Roman"/>
                <w:color w:val="000000"/>
                <w:sz w:val="20"/>
                <w:szCs w:val="24"/>
              </w:rPr>
            </w:pPr>
            <w:r w:rsidRPr="00AD3F68">
              <w:rPr>
                <w:rFonts w:eastAsia="Times New Roman"/>
                <w:color w:val="000000"/>
                <w:sz w:val="20"/>
                <w:szCs w:val="20"/>
                <w:lang w:eastAsia="ru-RU"/>
              </w:rPr>
              <w:t xml:space="preserve">Мероприятие, предусмотренное Проектом, носящее </w:t>
            </w:r>
            <w:r w:rsidRPr="00AD3F68">
              <w:rPr>
                <w:rFonts w:eastAsia="Times New Roman"/>
                <w:color w:val="000000"/>
                <w:sz w:val="20"/>
                <w:szCs w:val="20"/>
                <w:lang w:eastAsia="ru-RU"/>
              </w:rPr>
              <w:lastRenderedPageBreak/>
              <w:t>рекомендательных характер</w:t>
            </w:r>
          </w:p>
        </w:tc>
      </w:tr>
      <w:tr w:rsidR="00813811" w:rsidRPr="00AD3F68" w14:paraId="1D28D486" w14:textId="60296C08" w:rsidTr="00813811">
        <w:trPr>
          <w:trHeight w:val="20"/>
        </w:trPr>
        <w:tc>
          <w:tcPr>
            <w:tcW w:w="119" w:type="pct"/>
            <w:shd w:val="clear" w:color="auto" w:fill="auto"/>
            <w:noWrap/>
          </w:tcPr>
          <w:p w14:paraId="27DB6D17" w14:textId="44DB1A35" w:rsidR="00813811" w:rsidRPr="00AD3F68" w:rsidRDefault="00813811" w:rsidP="001D6D77">
            <w:pPr>
              <w:spacing w:line="240" w:lineRule="auto"/>
              <w:ind w:right="-109" w:hanging="6"/>
              <w:jc w:val="center"/>
              <w:rPr>
                <w:rFonts w:eastAsia="Times New Roman"/>
                <w:iCs/>
                <w:color w:val="000000"/>
                <w:sz w:val="20"/>
                <w:szCs w:val="20"/>
                <w:lang w:eastAsia="ru-RU"/>
              </w:rPr>
            </w:pPr>
            <w:r w:rsidRPr="00AD3F68">
              <w:rPr>
                <w:rFonts w:eastAsia="Times New Roman"/>
                <w:iCs/>
                <w:color w:val="000000"/>
                <w:sz w:val="20"/>
                <w:szCs w:val="20"/>
                <w:lang w:eastAsia="ru-RU"/>
              </w:rPr>
              <w:lastRenderedPageBreak/>
              <w:t>3</w:t>
            </w:r>
          </w:p>
        </w:tc>
        <w:tc>
          <w:tcPr>
            <w:tcW w:w="249" w:type="pct"/>
            <w:shd w:val="clear" w:color="auto" w:fill="auto"/>
          </w:tcPr>
          <w:p w14:paraId="27F4D875" w14:textId="77777777" w:rsidR="00813811" w:rsidRPr="00AD3F68" w:rsidRDefault="00813811" w:rsidP="001D6D77">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ОВ.3.2</w:t>
            </w:r>
          </w:p>
        </w:tc>
        <w:tc>
          <w:tcPr>
            <w:tcW w:w="535" w:type="pct"/>
            <w:shd w:val="clear" w:color="auto" w:fill="auto"/>
            <w:noWrap/>
          </w:tcPr>
          <w:p w14:paraId="7720D6D1" w14:textId="77777777" w:rsidR="00813811" w:rsidRPr="00AD3F68" w:rsidRDefault="00813811" w:rsidP="001D6D77">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Канализационная насосная станция (КНС)</w:t>
            </w:r>
          </w:p>
        </w:tc>
        <w:tc>
          <w:tcPr>
            <w:tcW w:w="123" w:type="pct"/>
            <w:shd w:val="clear" w:color="auto" w:fill="auto"/>
            <w:noWrap/>
          </w:tcPr>
          <w:p w14:paraId="41DE19B8" w14:textId="77777777" w:rsidR="00813811" w:rsidRPr="00AD3F68" w:rsidRDefault="00813811" w:rsidP="001D6D77">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С</w:t>
            </w:r>
          </w:p>
        </w:tc>
        <w:tc>
          <w:tcPr>
            <w:tcW w:w="782" w:type="pct"/>
            <w:shd w:val="clear" w:color="auto" w:fill="auto"/>
          </w:tcPr>
          <w:p w14:paraId="008D832F" w14:textId="1EB3E90B" w:rsidR="00813811" w:rsidRPr="00AD3F68" w:rsidRDefault="00813811" w:rsidP="004228B9">
            <w:pPr>
              <w:spacing w:line="240" w:lineRule="auto"/>
              <w:jc w:val="left"/>
              <w:rPr>
                <w:rFonts w:eastAsia="Times New Roman"/>
                <w:bCs/>
                <w:sz w:val="20"/>
                <w:szCs w:val="20"/>
                <w:lang w:eastAsia="ru-RU"/>
              </w:rPr>
            </w:pPr>
            <w:r w:rsidRPr="00AD3F68">
              <w:rPr>
                <w:bCs/>
                <w:color w:val="000000"/>
                <w:sz w:val="20"/>
                <w:szCs w:val="20"/>
                <w:shd w:val="clear" w:color="auto" w:fill="FFFFFF"/>
              </w:rPr>
              <w:t xml:space="preserve">Липецкая область, Добровский район, сельское поселение </w:t>
            </w:r>
            <w:proofErr w:type="spellStart"/>
            <w:r w:rsidRPr="00AD3F68">
              <w:rPr>
                <w:bCs/>
                <w:color w:val="000000"/>
                <w:sz w:val="20"/>
                <w:szCs w:val="20"/>
                <w:shd w:val="clear" w:color="auto" w:fill="FFFFFF"/>
              </w:rPr>
              <w:t>Коренёвщинский</w:t>
            </w:r>
            <w:proofErr w:type="spellEnd"/>
            <w:r w:rsidRPr="00AD3F68">
              <w:rPr>
                <w:bCs/>
                <w:color w:val="000000"/>
                <w:sz w:val="20"/>
                <w:szCs w:val="20"/>
                <w:shd w:val="clear" w:color="auto" w:fill="FFFFFF"/>
              </w:rPr>
              <w:t xml:space="preserve"> сельсовет, </w:t>
            </w:r>
            <w:r w:rsidRPr="00AD3F68">
              <w:rPr>
                <w:rFonts w:eastAsia="Times New Roman"/>
                <w:color w:val="000000"/>
                <w:sz w:val="20"/>
                <w:szCs w:val="20"/>
                <w:lang w:eastAsia="ru-RU"/>
              </w:rPr>
              <w:t xml:space="preserve">с. </w:t>
            </w:r>
            <w:proofErr w:type="spellStart"/>
            <w:r w:rsidRPr="00AD3F68">
              <w:rPr>
                <w:rFonts w:eastAsia="Times New Roman"/>
                <w:color w:val="000000"/>
                <w:sz w:val="20"/>
                <w:szCs w:val="20"/>
                <w:lang w:eastAsia="ru-RU"/>
              </w:rPr>
              <w:t>Капитанщино</w:t>
            </w:r>
            <w:proofErr w:type="spellEnd"/>
          </w:p>
        </w:tc>
        <w:tc>
          <w:tcPr>
            <w:tcW w:w="617" w:type="pct"/>
            <w:shd w:val="clear" w:color="auto" w:fill="auto"/>
          </w:tcPr>
          <w:p w14:paraId="4FEE65A9" w14:textId="13299B17" w:rsidR="00813811" w:rsidRPr="00AD3F68" w:rsidRDefault="00813811" w:rsidP="001D6D77">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 xml:space="preserve">Количество </w:t>
            </w:r>
            <w:r w:rsidRPr="00AD3F68">
              <w:rPr>
                <w:color w:val="000000"/>
                <w:sz w:val="20"/>
                <w:szCs w:val="20"/>
              </w:rPr>
              <w:t>—</w:t>
            </w:r>
            <w:r w:rsidRPr="00AD3F68">
              <w:rPr>
                <w:rFonts w:eastAsia="Times New Roman"/>
                <w:color w:val="000000"/>
                <w:sz w:val="20"/>
                <w:szCs w:val="20"/>
                <w:lang w:eastAsia="ru-RU"/>
              </w:rPr>
              <w:t xml:space="preserve"> 1 единица</w:t>
            </w:r>
          </w:p>
        </w:tc>
        <w:tc>
          <w:tcPr>
            <w:tcW w:w="823" w:type="pct"/>
            <w:shd w:val="clear" w:color="auto" w:fill="auto"/>
          </w:tcPr>
          <w:p w14:paraId="07BED818" w14:textId="77777777" w:rsidR="00813811" w:rsidRPr="00AD3F68" w:rsidRDefault="00813811" w:rsidP="004228B9">
            <w:pPr>
              <w:spacing w:line="240" w:lineRule="auto"/>
              <w:ind w:right="-111"/>
              <w:jc w:val="left"/>
              <w:rPr>
                <w:sz w:val="20"/>
                <w:szCs w:val="20"/>
              </w:rPr>
            </w:pPr>
            <w:r w:rsidRPr="00AD3F68">
              <w:rPr>
                <w:sz w:val="20"/>
                <w:szCs w:val="20"/>
              </w:rPr>
              <w:t>Обеспечение транспортировки хозяйственно-бытовых сточных вод на очистные сооружения</w:t>
            </w:r>
          </w:p>
        </w:tc>
        <w:tc>
          <w:tcPr>
            <w:tcW w:w="206" w:type="pct"/>
            <w:shd w:val="clear" w:color="auto" w:fill="auto"/>
          </w:tcPr>
          <w:p w14:paraId="3F74CB8A" w14:textId="1D1EFDE3" w:rsidR="00813811" w:rsidRPr="00AD3F68" w:rsidRDefault="00813811" w:rsidP="000A003F">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до 2026 года</w:t>
            </w:r>
          </w:p>
        </w:tc>
        <w:tc>
          <w:tcPr>
            <w:tcW w:w="774" w:type="pct"/>
            <w:shd w:val="clear" w:color="auto" w:fill="auto"/>
          </w:tcPr>
          <w:p w14:paraId="7EB13729" w14:textId="77777777" w:rsidR="00813811" w:rsidRPr="00AD3F68" w:rsidRDefault="00813811" w:rsidP="000A003F">
            <w:pPr>
              <w:spacing w:line="240" w:lineRule="auto"/>
              <w:jc w:val="center"/>
              <w:rPr>
                <w:rFonts w:eastAsia="Times New Roman"/>
                <w:color w:val="000000"/>
                <w:sz w:val="20"/>
                <w:szCs w:val="24"/>
              </w:rPr>
            </w:pPr>
            <w:r w:rsidRPr="00AD3F68">
              <w:rPr>
                <w:rFonts w:eastAsia="Times New Roman"/>
                <w:color w:val="000000"/>
                <w:sz w:val="20"/>
                <w:szCs w:val="24"/>
              </w:rPr>
              <w:t>-</w:t>
            </w:r>
          </w:p>
        </w:tc>
        <w:tc>
          <w:tcPr>
            <w:tcW w:w="772" w:type="pct"/>
          </w:tcPr>
          <w:p w14:paraId="302260B9" w14:textId="694E7909" w:rsidR="00813811" w:rsidRPr="00AD3F68" w:rsidRDefault="00E228C7" w:rsidP="0076214A">
            <w:pPr>
              <w:spacing w:line="240" w:lineRule="auto"/>
              <w:jc w:val="left"/>
              <w:rPr>
                <w:rFonts w:eastAsia="Times New Roman"/>
                <w:color w:val="000000"/>
                <w:sz w:val="20"/>
                <w:szCs w:val="24"/>
              </w:rPr>
            </w:pPr>
            <w:r w:rsidRPr="00AD3F68">
              <w:rPr>
                <w:rFonts w:eastAsia="Times New Roman"/>
                <w:color w:val="000000"/>
                <w:sz w:val="20"/>
                <w:szCs w:val="20"/>
                <w:lang w:eastAsia="ru-RU"/>
              </w:rPr>
              <w:t>Мероприятие, предусмотренное Проектом, носящее рекомендательных характер</w:t>
            </w:r>
          </w:p>
        </w:tc>
      </w:tr>
      <w:tr w:rsidR="00813811" w:rsidRPr="00AD3F68" w14:paraId="5A252B82" w14:textId="31E56FAD" w:rsidTr="00813811">
        <w:trPr>
          <w:trHeight w:val="20"/>
        </w:trPr>
        <w:tc>
          <w:tcPr>
            <w:tcW w:w="4228" w:type="pct"/>
            <w:gridSpan w:val="9"/>
            <w:shd w:val="clear" w:color="auto" w:fill="auto"/>
            <w:noWrap/>
          </w:tcPr>
          <w:p w14:paraId="35174E57" w14:textId="3807A87C" w:rsidR="00813811" w:rsidRPr="00AD3F68" w:rsidRDefault="00813811" w:rsidP="004228B9">
            <w:pPr>
              <w:spacing w:line="240" w:lineRule="auto"/>
              <w:ind w:right="-111"/>
              <w:jc w:val="center"/>
              <w:rPr>
                <w:rFonts w:eastAsia="Times New Roman"/>
                <w:color w:val="000000"/>
                <w:sz w:val="20"/>
                <w:szCs w:val="20"/>
                <w:lang w:eastAsia="ru-RU"/>
              </w:rPr>
            </w:pPr>
            <w:r w:rsidRPr="00AD3F68">
              <w:rPr>
                <w:rFonts w:eastAsia="Times New Roman"/>
                <w:b/>
                <w:color w:val="000000"/>
                <w:sz w:val="20"/>
                <w:szCs w:val="20"/>
                <w:lang w:eastAsia="ru-RU"/>
              </w:rPr>
              <w:t>Сети водоотведения</w:t>
            </w:r>
          </w:p>
        </w:tc>
        <w:tc>
          <w:tcPr>
            <w:tcW w:w="772" w:type="pct"/>
          </w:tcPr>
          <w:p w14:paraId="49FA0ADA" w14:textId="77777777" w:rsidR="00813811" w:rsidRPr="00AD3F68" w:rsidRDefault="00813811" w:rsidP="004228B9">
            <w:pPr>
              <w:spacing w:line="240" w:lineRule="auto"/>
              <w:ind w:right="-111"/>
              <w:jc w:val="center"/>
              <w:rPr>
                <w:rFonts w:eastAsia="Times New Roman"/>
                <w:b/>
                <w:color w:val="000000"/>
                <w:sz w:val="20"/>
                <w:szCs w:val="20"/>
                <w:lang w:eastAsia="ru-RU"/>
              </w:rPr>
            </w:pPr>
          </w:p>
        </w:tc>
      </w:tr>
      <w:tr w:rsidR="00813811" w:rsidRPr="00AD3F68" w14:paraId="2E18A617" w14:textId="187F2038" w:rsidTr="00813811">
        <w:trPr>
          <w:trHeight w:val="20"/>
        </w:trPr>
        <w:tc>
          <w:tcPr>
            <w:tcW w:w="119" w:type="pct"/>
            <w:shd w:val="clear" w:color="auto" w:fill="auto"/>
            <w:noWrap/>
          </w:tcPr>
          <w:p w14:paraId="13211A5D" w14:textId="77777777" w:rsidR="00813811" w:rsidRPr="00AD3F68" w:rsidRDefault="00813811" w:rsidP="00301CC4">
            <w:pPr>
              <w:spacing w:line="240" w:lineRule="auto"/>
              <w:ind w:right="-109" w:hanging="6"/>
              <w:jc w:val="center"/>
              <w:rPr>
                <w:rFonts w:eastAsia="Times New Roman"/>
                <w:iCs/>
                <w:color w:val="000000"/>
                <w:sz w:val="20"/>
                <w:szCs w:val="20"/>
                <w:lang w:eastAsia="ru-RU"/>
              </w:rPr>
            </w:pPr>
            <w:r w:rsidRPr="00AD3F68">
              <w:rPr>
                <w:rFonts w:eastAsia="Times New Roman"/>
                <w:iCs/>
                <w:color w:val="000000"/>
                <w:sz w:val="20"/>
                <w:szCs w:val="20"/>
                <w:lang w:eastAsia="ru-RU"/>
              </w:rPr>
              <w:t>1</w:t>
            </w:r>
          </w:p>
        </w:tc>
        <w:tc>
          <w:tcPr>
            <w:tcW w:w="249" w:type="pct"/>
            <w:shd w:val="clear" w:color="auto" w:fill="auto"/>
          </w:tcPr>
          <w:p w14:paraId="77FD0D8A" w14:textId="77777777" w:rsidR="00813811" w:rsidRPr="00AD3F68" w:rsidRDefault="00813811" w:rsidP="00301CC4">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ВО.2.1</w:t>
            </w:r>
          </w:p>
        </w:tc>
        <w:tc>
          <w:tcPr>
            <w:tcW w:w="535" w:type="pct"/>
            <w:shd w:val="clear" w:color="auto" w:fill="auto"/>
            <w:noWrap/>
          </w:tcPr>
          <w:p w14:paraId="41FD6A55" w14:textId="77777777" w:rsidR="00813811" w:rsidRPr="00AD3F68" w:rsidRDefault="00813811" w:rsidP="00301CC4">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Канализация напорная</w:t>
            </w:r>
          </w:p>
        </w:tc>
        <w:tc>
          <w:tcPr>
            <w:tcW w:w="123" w:type="pct"/>
            <w:shd w:val="clear" w:color="auto" w:fill="auto"/>
            <w:noWrap/>
          </w:tcPr>
          <w:p w14:paraId="31E51AD1" w14:textId="77777777" w:rsidR="00813811" w:rsidRPr="00AD3F68" w:rsidRDefault="00813811" w:rsidP="00301CC4">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С</w:t>
            </w:r>
          </w:p>
        </w:tc>
        <w:tc>
          <w:tcPr>
            <w:tcW w:w="782" w:type="pct"/>
            <w:shd w:val="clear" w:color="auto" w:fill="auto"/>
          </w:tcPr>
          <w:p w14:paraId="3D4298E5" w14:textId="757F7B0B" w:rsidR="00813811" w:rsidRPr="00AD3F68" w:rsidRDefault="00813811" w:rsidP="00B924D0">
            <w:pPr>
              <w:spacing w:line="240" w:lineRule="auto"/>
              <w:jc w:val="left"/>
              <w:rPr>
                <w:rFonts w:eastAsia="Times New Roman"/>
                <w:color w:val="000000"/>
                <w:sz w:val="20"/>
                <w:szCs w:val="20"/>
                <w:lang w:eastAsia="ru-RU"/>
              </w:rPr>
            </w:pPr>
            <w:r w:rsidRPr="00AD3F68">
              <w:rPr>
                <w:bCs/>
                <w:color w:val="000000"/>
                <w:sz w:val="20"/>
                <w:szCs w:val="20"/>
                <w:shd w:val="clear" w:color="auto" w:fill="FFFFFF"/>
              </w:rPr>
              <w:t xml:space="preserve">Липецкая область, Добровский район, сельское поселение </w:t>
            </w:r>
            <w:proofErr w:type="spellStart"/>
            <w:r w:rsidRPr="00AD3F68">
              <w:rPr>
                <w:bCs/>
                <w:color w:val="000000"/>
                <w:sz w:val="20"/>
                <w:szCs w:val="20"/>
                <w:shd w:val="clear" w:color="auto" w:fill="FFFFFF"/>
              </w:rPr>
              <w:t>Коренёвщинский</w:t>
            </w:r>
            <w:proofErr w:type="spellEnd"/>
            <w:r w:rsidRPr="00AD3F68">
              <w:rPr>
                <w:bCs/>
                <w:color w:val="000000"/>
                <w:sz w:val="20"/>
                <w:szCs w:val="20"/>
                <w:shd w:val="clear" w:color="auto" w:fill="FFFFFF"/>
              </w:rPr>
              <w:t xml:space="preserve"> сельсовет</w:t>
            </w:r>
          </w:p>
        </w:tc>
        <w:tc>
          <w:tcPr>
            <w:tcW w:w="617" w:type="pct"/>
            <w:shd w:val="clear" w:color="auto" w:fill="auto"/>
          </w:tcPr>
          <w:p w14:paraId="3EF06248" w14:textId="7F8E6203" w:rsidR="00813811" w:rsidRPr="00AD3F68" w:rsidRDefault="00813811" w:rsidP="00301CC4">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 xml:space="preserve">Протяженность </w:t>
            </w:r>
            <w:r w:rsidRPr="00AD3F68">
              <w:rPr>
                <w:color w:val="000000"/>
                <w:sz w:val="20"/>
                <w:szCs w:val="20"/>
              </w:rPr>
              <w:t>—</w:t>
            </w:r>
            <w:r w:rsidRPr="00AD3F68">
              <w:rPr>
                <w:rFonts w:eastAsia="Times New Roman"/>
                <w:color w:val="000000"/>
                <w:sz w:val="20"/>
                <w:szCs w:val="20"/>
                <w:lang w:eastAsia="ru-RU"/>
              </w:rPr>
              <w:t xml:space="preserve"> 6,1 км</w:t>
            </w:r>
          </w:p>
        </w:tc>
        <w:tc>
          <w:tcPr>
            <w:tcW w:w="823" w:type="pct"/>
            <w:shd w:val="clear" w:color="auto" w:fill="auto"/>
          </w:tcPr>
          <w:p w14:paraId="26F73CE0" w14:textId="77777777" w:rsidR="00813811" w:rsidRPr="00AD3F68" w:rsidRDefault="00813811" w:rsidP="004228B9">
            <w:pPr>
              <w:spacing w:line="240" w:lineRule="auto"/>
              <w:ind w:right="-111"/>
              <w:jc w:val="left"/>
              <w:rPr>
                <w:sz w:val="20"/>
                <w:szCs w:val="20"/>
              </w:rPr>
            </w:pPr>
            <w:r w:rsidRPr="00AD3F68">
              <w:rPr>
                <w:sz w:val="20"/>
                <w:szCs w:val="20"/>
              </w:rPr>
              <w:t>Обеспечение транспортировки хозяйственно-бытовых сточных вод на очистные сооружения</w:t>
            </w:r>
          </w:p>
        </w:tc>
        <w:tc>
          <w:tcPr>
            <w:tcW w:w="206" w:type="pct"/>
            <w:shd w:val="clear" w:color="auto" w:fill="auto"/>
          </w:tcPr>
          <w:p w14:paraId="75E7133F" w14:textId="6D25FB90" w:rsidR="00813811" w:rsidRPr="00AD3F68" w:rsidRDefault="00813811" w:rsidP="00301CC4">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до 2026 года</w:t>
            </w:r>
          </w:p>
        </w:tc>
        <w:tc>
          <w:tcPr>
            <w:tcW w:w="774" w:type="pct"/>
            <w:shd w:val="clear" w:color="auto" w:fill="auto"/>
          </w:tcPr>
          <w:p w14:paraId="3CDA48BB" w14:textId="77777777" w:rsidR="00813811" w:rsidRPr="00AD3F68" w:rsidRDefault="00813811" w:rsidP="00301CC4">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w:t>
            </w:r>
          </w:p>
        </w:tc>
        <w:tc>
          <w:tcPr>
            <w:tcW w:w="772" w:type="pct"/>
          </w:tcPr>
          <w:p w14:paraId="6003C1B5" w14:textId="7488F49E" w:rsidR="00813811" w:rsidRPr="00AD3F68" w:rsidRDefault="00E228C7" w:rsidP="0076214A">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Мероприятие, предусмотренное Проектом, носящее рекомендательных характер</w:t>
            </w:r>
          </w:p>
        </w:tc>
      </w:tr>
      <w:tr w:rsidR="00813811" w:rsidRPr="00AD3F68" w14:paraId="00904D00" w14:textId="0B2B33E5" w:rsidTr="00813811">
        <w:trPr>
          <w:trHeight w:val="20"/>
        </w:trPr>
        <w:tc>
          <w:tcPr>
            <w:tcW w:w="119" w:type="pct"/>
            <w:shd w:val="clear" w:color="auto" w:fill="auto"/>
            <w:noWrap/>
          </w:tcPr>
          <w:p w14:paraId="02A88645" w14:textId="77777777" w:rsidR="00813811" w:rsidRPr="00AD3F68" w:rsidRDefault="00813811" w:rsidP="00301CC4">
            <w:pPr>
              <w:spacing w:line="240" w:lineRule="auto"/>
              <w:ind w:right="-109" w:hanging="6"/>
              <w:jc w:val="center"/>
              <w:rPr>
                <w:rFonts w:eastAsia="Times New Roman"/>
                <w:iCs/>
                <w:color w:val="000000"/>
                <w:sz w:val="20"/>
                <w:szCs w:val="20"/>
                <w:lang w:eastAsia="ru-RU"/>
              </w:rPr>
            </w:pPr>
            <w:r w:rsidRPr="00AD3F68">
              <w:rPr>
                <w:rFonts w:eastAsia="Times New Roman"/>
                <w:iCs/>
                <w:color w:val="000000"/>
                <w:sz w:val="20"/>
                <w:szCs w:val="20"/>
                <w:lang w:eastAsia="ru-RU"/>
              </w:rPr>
              <w:t>2</w:t>
            </w:r>
          </w:p>
        </w:tc>
        <w:tc>
          <w:tcPr>
            <w:tcW w:w="249" w:type="pct"/>
            <w:shd w:val="clear" w:color="auto" w:fill="auto"/>
          </w:tcPr>
          <w:p w14:paraId="1633A43D" w14:textId="77777777" w:rsidR="00813811" w:rsidRPr="00AD3F68" w:rsidRDefault="00813811" w:rsidP="00301CC4">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ВО.7.1</w:t>
            </w:r>
          </w:p>
        </w:tc>
        <w:tc>
          <w:tcPr>
            <w:tcW w:w="535" w:type="pct"/>
            <w:shd w:val="clear" w:color="auto" w:fill="auto"/>
            <w:noWrap/>
          </w:tcPr>
          <w:p w14:paraId="56308137" w14:textId="77777777" w:rsidR="00813811" w:rsidRPr="00AD3F68" w:rsidRDefault="00813811" w:rsidP="00301CC4">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Выпуск</w:t>
            </w:r>
          </w:p>
        </w:tc>
        <w:tc>
          <w:tcPr>
            <w:tcW w:w="123" w:type="pct"/>
            <w:shd w:val="clear" w:color="auto" w:fill="auto"/>
            <w:noWrap/>
          </w:tcPr>
          <w:p w14:paraId="1DDA0FA5" w14:textId="77777777" w:rsidR="00813811" w:rsidRPr="00AD3F68" w:rsidRDefault="00813811" w:rsidP="00301CC4">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С</w:t>
            </w:r>
          </w:p>
        </w:tc>
        <w:tc>
          <w:tcPr>
            <w:tcW w:w="782" w:type="pct"/>
            <w:shd w:val="clear" w:color="auto" w:fill="auto"/>
          </w:tcPr>
          <w:p w14:paraId="5196FFA9" w14:textId="3DA6F1A8" w:rsidR="00813811" w:rsidRPr="00AD3F68" w:rsidRDefault="00813811" w:rsidP="00B924D0">
            <w:pPr>
              <w:spacing w:line="240" w:lineRule="auto"/>
              <w:jc w:val="left"/>
              <w:rPr>
                <w:rFonts w:eastAsia="Times New Roman"/>
                <w:bCs/>
                <w:sz w:val="20"/>
                <w:szCs w:val="20"/>
                <w:lang w:eastAsia="ru-RU"/>
              </w:rPr>
            </w:pPr>
            <w:r w:rsidRPr="00AD3F68">
              <w:rPr>
                <w:bCs/>
                <w:color w:val="000000"/>
                <w:sz w:val="20"/>
                <w:szCs w:val="20"/>
                <w:shd w:val="clear" w:color="auto" w:fill="FFFFFF"/>
              </w:rPr>
              <w:t xml:space="preserve">Липецкая область, Добровский район, сельское поселение </w:t>
            </w:r>
            <w:proofErr w:type="spellStart"/>
            <w:r w:rsidRPr="00AD3F68">
              <w:rPr>
                <w:bCs/>
                <w:color w:val="000000"/>
                <w:sz w:val="20"/>
                <w:szCs w:val="20"/>
                <w:shd w:val="clear" w:color="auto" w:fill="FFFFFF"/>
              </w:rPr>
              <w:t>Коренёвщинский</w:t>
            </w:r>
            <w:proofErr w:type="spellEnd"/>
            <w:r w:rsidRPr="00AD3F68">
              <w:rPr>
                <w:bCs/>
                <w:color w:val="000000"/>
                <w:sz w:val="20"/>
                <w:szCs w:val="20"/>
                <w:shd w:val="clear" w:color="auto" w:fill="FFFFFF"/>
              </w:rPr>
              <w:t xml:space="preserve"> сельсовет</w:t>
            </w:r>
          </w:p>
        </w:tc>
        <w:tc>
          <w:tcPr>
            <w:tcW w:w="617" w:type="pct"/>
            <w:shd w:val="clear" w:color="auto" w:fill="auto"/>
          </w:tcPr>
          <w:p w14:paraId="28DAE49E" w14:textId="50C05DDB" w:rsidR="00813811" w:rsidRPr="00AD3F68" w:rsidRDefault="00813811" w:rsidP="00301CC4">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 xml:space="preserve">Протяженность </w:t>
            </w:r>
            <w:r w:rsidRPr="00AD3F68">
              <w:rPr>
                <w:color w:val="000000"/>
                <w:sz w:val="20"/>
                <w:szCs w:val="20"/>
              </w:rPr>
              <w:t>—</w:t>
            </w:r>
            <w:r w:rsidRPr="00AD3F68">
              <w:rPr>
                <w:rFonts w:eastAsia="Times New Roman"/>
                <w:color w:val="000000"/>
                <w:sz w:val="20"/>
                <w:szCs w:val="20"/>
                <w:lang w:eastAsia="ru-RU"/>
              </w:rPr>
              <w:t xml:space="preserve"> 0,1 км</w:t>
            </w:r>
          </w:p>
        </w:tc>
        <w:tc>
          <w:tcPr>
            <w:tcW w:w="823" w:type="pct"/>
            <w:shd w:val="clear" w:color="auto" w:fill="auto"/>
          </w:tcPr>
          <w:p w14:paraId="70813C4A" w14:textId="77777777" w:rsidR="00813811" w:rsidRPr="00AD3F68" w:rsidRDefault="00813811" w:rsidP="00301CC4">
            <w:pPr>
              <w:spacing w:line="240" w:lineRule="auto"/>
              <w:jc w:val="left"/>
              <w:rPr>
                <w:sz w:val="20"/>
                <w:szCs w:val="20"/>
              </w:rPr>
            </w:pPr>
            <w:r w:rsidRPr="00AD3F68">
              <w:rPr>
                <w:sz w:val="20"/>
                <w:szCs w:val="20"/>
              </w:rPr>
              <w:t>Выпуск очищенных сточных вод</w:t>
            </w:r>
          </w:p>
        </w:tc>
        <w:tc>
          <w:tcPr>
            <w:tcW w:w="206" w:type="pct"/>
            <w:shd w:val="clear" w:color="auto" w:fill="auto"/>
          </w:tcPr>
          <w:p w14:paraId="28F2DA3F" w14:textId="18D54735" w:rsidR="00813811" w:rsidRPr="00AD3F68" w:rsidRDefault="00813811" w:rsidP="00301CC4">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до 2026 года</w:t>
            </w:r>
          </w:p>
        </w:tc>
        <w:tc>
          <w:tcPr>
            <w:tcW w:w="774" w:type="pct"/>
            <w:shd w:val="clear" w:color="auto" w:fill="auto"/>
          </w:tcPr>
          <w:p w14:paraId="07AB6401" w14:textId="77777777" w:rsidR="00813811" w:rsidRPr="00AD3F68" w:rsidRDefault="00813811" w:rsidP="00301CC4">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w:t>
            </w:r>
          </w:p>
        </w:tc>
        <w:tc>
          <w:tcPr>
            <w:tcW w:w="772" w:type="pct"/>
          </w:tcPr>
          <w:p w14:paraId="13728454" w14:textId="117FC1CF" w:rsidR="00813811" w:rsidRPr="00AD3F68" w:rsidRDefault="00E228C7" w:rsidP="0076214A">
            <w:pPr>
              <w:spacing w:line="240" w:lineRule="auto"/>
              <w:jc w:val="left"/>
              <w:rPr>
                <w:rFonts w:eastAsia="Times New Roman"/>
                <w:color w:val="000000"/>
                <w:sz w:val="20"/>
                <w:szCs w:val="20"/>
                <w:lang w:eastAsia="ru-RU"/>
              </w:rPr>
            </w:pPr>
            <w:r w:rsidRPr="00AD3F68">
              <w:rPr>
                <w:rFonts w:eastAsia="Times New Roman"/>
                <w:color w:val="000000"/>
                <w:sz w:val="20"/>
                <w:szCs w:val="20"/>
                <w:lang w:eastAsia="ru-RU"/>
              </w:rPr>
              <w:t>Мероприятие, предусмотренное Проектом, носящее рекомендательных характер</w:t>
            </w:r>
          </w:p>
        </w:tc>
      </w:tr>
    </w:tbl>
    <w:p w14:paraId="3AE69852" w14:textId="3E2F846B" w:rsidR="000E0A1D" w:rsidRPr="00AD3F68" w:rsidRDefault="000E0A1D" w:rsidP="000E0A1D">
      <w:pPr>
        <w:spacing w:line="240" w:lineRule="auto"/>
        <w:rPr>
          <w:sz w:val="20"/>
          <w:szCs w:val="20"/>
        </w:rPr>
      </w:pPr>
      <w:r w:rsidRPr="00AD3F68">
        <w:rPr>
          <w:sz w:val="20"/>
          <w:szCs w:val="20"/>
        </w:rPr>
        <w:t xml:space="preserve">Примечания: </w:t>
      </w:r>
      <w:r w:rsidR="000A003F" w:rsidRPr="00AD3F68">
        <w:rPr>
          <w:sz w:val="20"/>
          <w:szCs w:val="20"/>
        </w:rPr>
        <w:br/>
      </w:r>
      <w:r w:rsidRPr="00AD3F68">
        <w:rPr>
          <w:sz w:val="20"/>
          <w:szCs w:val="20"/>
        </w:rPr>
        <w:t>* С – строительство;</w:t>
      </w:r>
    </w:p>
    <w:p w14:paraId="1350D18B" w14:textId="32E8D23D" w:rsidR="000E0A1D" w:rsidRPr="00AD3F68" w:rsidRDefault="000E0A1D" w:rsidP="004228B9">
      <w:pPr>
        <w:spacing w:line="240" w:lineRule="auto"/>
        <w:rPr>
          <w:b/>
          <w:szCs w:val="24"/>
        </w:rPr>
      </w:pPr>
      <w:r w:rsidRPr="00AD3F68">
        <w:rPr>
          <w:sz w:val="20"/>
          <w:szCs w:val="20"/>
        </w:rPr>
        <w:t>** Мощности и характеристики объектов водоотведения необходимо уточнить при рабочем проектировании.</w:t>
      </w:r>
    </w:p>
    <w:p w14:paraId="1E836FA7" w14:textId="77777777" w:rsidR="000E0A1D" w:rsidRPr="00AD3F68" w:rsidRDefault="000E0A1D" w:rsidP="000E0A1D">
      <w:pPr>
        <w:tabs>
          <w:tab w:val="left" w:pos="993"/>
        </w:tabs>
        <w:spacing w:line="276" w:lineRule="auto"/>
        <w:ind w:firstLine="709"/>
        <w:rPr>
          <w:rFonts w:eastAsia="Times New Roman"/>
          <w:iCs/>
          <w:color w:val="000000"/>
          <w:szCs w:val="24"/>
          <w:lang w:eastAsia="ru-RU"/>
        </w:rPr>
        <w:sectPr w:rsidR="000E0A1D" w:rsidRPr="00AD3F68" w:rsidSect="001D6D77">
          <w:pgSz w:w="16839" w:h="11907" w:orient="landscape" w:code="9"/>
          <w:pgMar w:top="1134" w:right="1134" w:bottom="567" w:left="1134" w:header="567" w:footer="567" w:gutter="0"/>
          <w:cols w:space="720"/>
          <w:noEndnote/>
          <w:docGrid w:linePitch="326"/>
        </w:sectPr>
      </w:pPr>
    </w:p>
    <w:p w14:paraId="335F2F50" w14:textId="77777777" w:rsidR="000E0A1D" w:rsidRPr="00AD3F68" w:rsidRDefault="000E0A1D" w:rsidP="000E0A1D">
      <w:pPr>
        <w:widowControl w:val="0"/>
        <w:autoSpaceDE w:val="0"/>
        <w:autoSpaceDN w:val="0"/>
        <w:adjustRightInd w:val="0"/>
        <w:spacing w:line="276" w:lineRule="auto"/>
        <w:ind w:firstLine="709"/>
        <w:jc w:val="left"/>
        <w:rPr>
          <w:b/>
          <w:szCs w:val="24"/>
        </w:rPr>
      </w:pPr>
      <w:r w:rsidRPr="00AD3F68">
        <w:rPr>
          <w:b/>
          <w:szCs w:val="24"/>
        </w:rPr>
        <w:lastRenderedPageBreak/>
        <w:t>Расчет водоотведения</w:t>
      </w:r>
    </w:p>
    <w:p w14:paraId="65A6DB24" w14:textId="31FBCEE2" w:rsidR="000E0A1D" w:rsidRPr="00AD3F68" w:rsidRDefault="000E0A1D" w:rsidP="000E0A1D">
      <w:pPr>
        <w:widowControl w:val="0"/>
        <w:tabs>
          <w:tab w:val="left" w:pos="1276"/>
        </w:tabs>
        <w:autoSpaceDE w:val="0"/>
        <w:autoSpaceDN w:val="0"/>
        <w:adjustRightInd w:val="0"/>
        <w:spacing w:line="276" w:lineRule="auto"/>
        <w:ind w:firstLine="709"/>
        <w:rPr>
          <w:szCs w:val="24"/>
        </w:rPr>
      </w:pPr>
      <w:r w:rsidRPr="00AD3F68">
        <w:rPr>
          <w:szCs w:val="24"/>
        </w:rPr>
        <w:t>Удельные среднесуточные нормы водоотведения на первую очередь строительства и на расчетный срок соответствуют принятым нормам водопотребления, указанным в т</w:t>
      </w:r>
      <w:r w:rsidR="00504F98" w:rsidRPr="00AD3F68">
        <w:rPr>
          <w:szCs w:val="24"/>
        </w:rPr>
        <w:t>аблице 3</w:t>
      </w:r>
      <w:r w:rsidRPr="00AD3F68">
        <w:rPr>
          <w:szCs w:val="24"/>
        </w:rPr>
        <w:t>.8.</w:t>
      </w:r>
      <w:r w:rsidR="00504F98" w:rsidRPr="00AD3F68">
        <w:rPr>
          <w:szCs w:val="24"/>
        </w:rPr>
        <w:t>5</w:t>
      </w:r>
      <w:r w:rsidRPr="00AD3F68">
        <w:rPr>
          <w:szCs w:val="24"/>
        </w:rPr>
        <w:t>. Суточный расход на водоотведение принимается равным суточному расходу водопотребления без учета расхода воды на полив в</w:t>
      </w:r>
      <w:r w:rsidRPr="00AD3F68">
        <w:rPr>
          <w:szCs w:val="24"/>
          <w:lang w:eastAsia="ru-RU"/>
        </w:rPr>
        <w:t xml:space="preserve"> соответствии </w:t>
      </w:r>
      <w:r w:rsidRPr="00AD3F68">
        <w:rPr>
          <w:szCs w:val="24"/>
        </w:rPr>
        <w:t>с СП 32.13330.2018 «Свод правил. Канализация. Наружные сети и сооружения. СНиП 2.04.03-85».</w:t>
      </w:r>
    </w:p>
    <w:p w14:paraId="4D31CE11" w14:textId="6E6BD35C" w:rsidR="000E0A1D" w:rsidRPr="00AD3F68" w:rsidRDefault="000E0A1D" w:rsidP="000E0A1D">
      <w:pPr>
        <w:widowControl w:val="0"/>
        <w:tabs>
          <w:tab w:val="left" w:pos="1276"/>
        </w:tabs>
        <w:autoSpaceDE w:val="0"/>
        <w:autoSpaceDN w:val="0"/>
        <w:adjustRightInd w:val="0"/>
        <w:spacing w:line="276" w:lineRule="auto"/>
        <w:ind w:firstLine="709"/>
        <w:rPr>
          <w:szCs w:val="24"/>
        </w:rPr>
        <w:sectPr w:rsidR="000E0A1D" w:rsidRPr="00AD3F68" w:rsidSect="001D6D77">
          <w:pgSz w:w="11906" w:h="16838"/>
          <w:pgMar w:top="1134" w:right="567" w:bottom="1134" w:left="1134" w:header="567" w:footer="567" w:gutter="0"/>
          <w:cols w:space="708"/>
          <w:docGrid w:linePitch="381"/>
        </w:sectPr>
      </w:pPr>
      <w:r w:rsidRPr="00AD3F68">
        <w:rPr>
          <w:szCs w:val="24"/>
        </w:rPr>
        <w:t xml:space="preserve">Расчет объемов водоотведения представлен в таблице </w:t>
      </w:r>
      <w:r w:rsidR="00504F98" w:rsidRPr="00AD3F68">
        <w:rPr>
          <w:szCs w:val="24"/>
        </w:rPr>
        <w:t>3</w:t>
      </w:r>
      <w:r w:rsidRPr="00AD3F68">
        <w:rPr>
          <w:szCs w:val="24"/>
        </w:rPr>
        <w:t>.8.</w:t>
      </w:r>
      <w:r w:rsidR="00636A40" w:rsidRPr="00AD3F68">
        <w:rPr>
          <w:szCs w:val="24"/>
        </w:rPr>
        <w:t>7</w:t>
      </w:r>
      <w:r w:rsidRPr="00AD3F68">
        <w:rPr>
          <w:szCs w:val="24"/>
        </w:rPr>
        <w:t>.</w:t>
      </w:r>
    </w:p>
    <w:p w14:paraId="0ABB41CA" w14:textId="2B1A550D" w:rsidR="000E0A1D" w:rsidRPr="00AD3F68" w:rsidRDefault="000E0A1D" w:rsidP="000E0A1D">
      <w:pPr>
        <w:spacing w:before="120" w:after="120" w:line="276" w:lineRule="auto"/>
        <w:ind w:firstLine="709"/>
        <w:jc w:val="right"/>
        <w:rPr>
          <w:rFonts w:eastAsia="Times New Roman"/>
          <w:iCs/>
          <w:color w:val="000000"/>
          <w:szCs w:val="24"/>
          <w:lang w:eastAsia="ru-RU"/>
        </w:rPr>
      </w:pPr>
      <w:r w:rsidRPr="00AD3F68">
        <w:rPr>
          <w:rFonts w:eastAsia="Times New Roman"/>
          <w:iCs/>
          <w:color w:val="000000"/>
          <w:szCs w:val="24"/>
          <w:lang w:eastAsia="ru-RU"/>
        </w:rPr>
        <w:lastRenderedPageBreak/>
        <w:t>Т</w:t>
      </w:r>
      <w:r w:rsidR="00504F98" w:rsidRPr="00AD3F68">
        <w:rPr>
          <w:rFonts w:eastAsia="Times New Roman"/>
          <w:iCs/>
          <w:color w:val="000000"/>
          <w:szCs w:val="24"/>
          <w:lang w:eastAsia="ru-RU"/>
        </w:rPr>
        <w:t>аблица 3</w:t>
      </w:r>
      <w:r w:rsidRPr="00AD3F68">
        <w:rPr>
          <w:rFonts w:eastAsia="Times New Roman"/>
          <w:iCs/>
          <w:color w:val="000000"/>
          <w:szCs w:val="24"/>
          <w:lang w:eastAsia="ru-RU"/>
        </w:rPr>
        <w:t>.8.</w:t>
      </w:r>
      <w:r w:rsidR="00636A40" w:rsidRPr="00AD3F68">
        <w:rPr>
          <w:rFonts w:eastAsia="Times New Roman"/>
          <w:iCs/>
          <w:color w:val="000000"/>
          <w:szCs w:val="24"/>
          <w:lang w:eastAsia="ru-RU"/>
        </w:rPr>
        <w:t>7</w:t>
      </w:r>
    </w:p>
    <w:p w14:paraId="4CD78D2B" w14:textId="77777777" w:rsidR="000E0A1D" w:rsidRPr="00AD3F68" w:rsidRDefault="000E0A1D" w:rsidP="000E0A1D">
      <w:pPr>
        <w:spacing w:before="120" w:after="120" w:line="276" w:lineRule="auto"/>
        <w:jc w:val="center"/>
        <w:rPr>
          <w:szCs w:val="24"/>
        </w:rPr>
      </w:pPr>
      <w:r w:rsidRPr="00AD3F68">
        <w:rPr>
          <w:rFonts w:eastAsia="Times New Roman"/>
          <w:iCs/>
          <w:color w:val="000000"/>
          <w:szCs w:val="24"/>
          <w:lang w:eastAsia="ru-RU"/>
        </w:rPr>
        <w:t xml:space="preserve">Расчет объемов водоотведения </w:t>
      </w:r>
    </w:p>
    <w:tbl>
      <w:tblPr>
        <w:tblStyle w:val="5e"/>
        <w:tblW w:w="5000" w:type="pct"/>
        <w:tblBorders>
          <w:top w:val="single" w:sz="4" w:space="0" w:color="auto"/>
          <w:left w:val="single" w:sz="4" w:space="0" w:color="auto"/>
          <w:bottom w:val="none" w:sz="0"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1880"/>
        <w:gridCol w:w="798"/>
        <w:gridCol w:w="780"/>
        <w:gridCol w:w="708"/>
        <w:gridCol w:w="711"/>
        <w:gridCol w:w="1133"/>
        <w:gridCol w:w="990"/>
        <w:gridCol w:w="1133"/>
        <w:gridCol w:w="1136"/>
        <w:gridCol w:w="1275"/>
        <w:gridCol w:w="1136"/>
        <w:gridCol w:w="1133"/>
        <w:gridCol w:w="1241"/>
      </w:tblGrid>
      <w:tr w:rsidR="000E0A1D" w:rsidRPr="00AD3F68" w14:paraId="3C8858D0" w14:textId="77777777" w:rsidTr="001D6D77">
        <w:trPr>
          <w:trHeight w:val="939"/>
        </w:trPr>
        <w:tc>
          <w:tcPr>
            <w:tcW w:w="174" w:type="pct"/>
            <w:vMerge w:val="restart"/>
            <w:tcBorders>
              <w:top w:val="single" w:sz="4" w:space="0" w:color="auto"/>
              <w:left w:val="single" w:sz="4" w:space="0" w:color="auto"/>
              <w:bottom w:val="nil"/>
              <w:right w:val="single" w:sz="4" w:space="0" w:color="auto"/>
            </w:tcBorders>
            <w:vAlign w:val="center"/>
            <w:hideMark/>
          </w:tcPr>
          <w:p w14:paraId="044F7999" w14:textId="77777777" w:rsidR="000E0A1D" w:rsidRPr="00AD3F68" w:rsidRDefault="000E0A1D" w:rsidP="001D6D77">
            <w:pPr>
              <w:spacing w:line="240" w:lineRule="auto"/>
              <w:jc w:val="center"/>
              <w:rPr>
                <w:sz w:val="20"/>
              </w:rPr>
            </w:pPr>
            <w:r w:rsidRPr="00AD3F68">
              <w:rPr>
                <w:rFonts w:eastAsia="Times New Roman"/>
                <w:szCs w:val="24"/>
              </w:rPr>
              <w:br w:type="page"/>
            </w:r>
            <w:r w:rsidRPr="00AD3F68">
              <w:rPr>
                <w:b/>
                <w:sz w:val="20"/>
              </w:rPr>
              <w:t>№</w:t>
            </w:r>
          </w:p>
        </w:tc>
        <w:tc>
          <w:tcPr>
            <w:tcW w:w="646" w:type="pct"/>
            <w:vMerge w:val="restart"/>
            <w:tcBorders>
              <w:top w:val="single" w:sz="4" w:space="0" w:color="auto"/>
              <w:left w:val="single" w:sz="4" w:space="0" w:color="auto"/>
              <w:bottom w:val="nil"/>
              <w:right w:val="single" w:sz="4" w:space="0" w:color="auto"/>
            </w:tcBorders>
            <w:vAlign w:val="center"/>
            <w:hideMark/>
          </w:tcPr>
          <w:p w14:paraId="77F8A74A" w14:textId="77777777" w:rsidR="000E0A1D" w:rsidRPr="00AD3F68" w:rsidRDefault="000E0A1D" w:rsidP="001D6D77">
            <w:pPr>
              <w:spacing w:line="240" w:lineRule="auto"/>
              <w:jc w:val="center"/>
              <w:rPr>
                <w:sz w:val="20"/>
              </w:rPr>
            </w:pPr>
            <w:r w:rsidRPr="00AD3F68">
              <w:rPr>
                <w:b/>
                <w:sz w:val="20"/>
              </w:rPr>
              <w:t>Населенный пункт</w:t>
            </w:r>
          </w:p>
        </w:tc>
        <w:tc>
          <w:tcPr>
            <w:tcW w:w="542" w:type="pct"/>
            <w:gridSpan w:val="2"/>
            <w:tcBorders>
              <w:top w:val="single" w:sz="4" w:space="0" w:color="auto"/>
              <w:left w:val="single" w:sz="4" w:space="0" w:color="auto"/>
              <w:bottom w:val="single" w:sz="4" w:space="0" w:color="auto"/>
              <w:right w:val="single" w:sz="4" w:space="0" w:color="auto"/>
            </w:tcBorders>
            <w:vAlign w:val="center"/>
            <w:hideMark/>
          </w:tcPr>
          <w:p w14:paraId="1936B161" w14:textId="77777777" w:rsidR="000E0A1D" w:rsidRPr="00AD3F68" w:rsidRDefault="000E0A1D" w:rsidP="001D6D77">
            <w:pPr>
              <w:spacing w:line="240" w:lineRule="auto"/>
              <w:jc w:val="center"/>
              <w:rPr>
                <w:sz w:val="20"/>
              </w:rPr>
            </w:pPr>
            <w:r w:rsidRPr="00AD3F68">
              <w:rPr>
                <w:b/>
                <w:sz w:val="20"/>
              </w:rPr>
              <w:t>Население, человек</w:t>
            </w:r>
          </w:p>
        </w:tc>
        <w:tc>
          <w:tcPr>
            <w:tcW w:w="487" w:type="pct"/>
            <w:gridSpan w:val="2"/>
            <w:tcBorders>
              <w:top w:val="single" w:sz="4" w:space="0" w:color="auto"/>
              <w:left w:val="single" w:sz="4" w:space="0" w:color="auto"/>
              <w:bottom w:val="single" w:sz="4" w:space="0" w:color="auto"/>
              <w:right w:val="single" w:sz="4" w:space="0" w:color="auto"/>
            </w:tcBorders>
            <w:vAlign w:val="center"/>
            <w:hideMark/>
          </w:tcPr>
          <w:p w14:paraId="623F9480" w14:textId="77777777" w:rsidR="000E0A1D" w:rsidRPr="00AD3F68" w:rsidRDefault="000E0A1D" w:rsidP="001D6D77">
            <w:pPr>
              <w:spacing w:line="240" w:lineRule="auto"/>
              <w:jc w:val="center"/>
              <w:rPr>
                <w:sz w:val="20"/>
              </w:rPr>
            </w:pPr>
            <w:r w:rsidRPr="00AD3F68">
              <w:rPr>
                <w:b/>
                <w:sz w:val="20"/>
              </w:rPr>
              <w:t>Удельное водопотребление л/</w:t>
            </w:r>
            <w:proofErr w:type="spellStart"/>
            <w:r w:rsidRPr="00AD3F68">
              <w:rPr>
                <w:b/>
                <w:sz w:val="20"/>
              </w:rPr>
              <w:t>сут</w:t>
            </w:r>
            <w:proofErr w:type="spellEnd"/>
            <w:r w:rsidRPr="00AD3F68">
              <w:rPr>
                <w:b/>
                <w:sz w:val="20"/>
              </w:rPr>
              <w:t>/чел.</w:t>
            </w:r>
          </w:p>
        </w:tc>
        <w:tc>
          <w:tcPr>
            <w:tcW w:w="3151" w:type="pct"/>
            <w:gridSpan w:val="8"/>
            <w:tcBorders>
              <w:top w:val="single" w:sz="4" w:space="0" w:color="auto"/>
              <w:left w:val="single" w:sz="4" w:space="0" w:color="auto"/>
              <w:bottom w:val="single" w:sz="4" w:space="0" w:color="auto"/>
              <w:right w:val="single" w:sz="4" w:space="0" w:color="auto"/>
            </w:tcBorders>
            <w:vAlign w:val="center"/>
          </w:tcPr>
          <w:p w14:paraId="3C30F088" w14:textId="77777777" w:rsidR="000E0A1D" w:rsidRPr="00AD3F68" w:rsidRDefault="000E0A1D" w:rsidP="001D6D77">
            <w:pPr>
              <w:spacing w:line="240" w:lineRule="auto"/>
              <w:jc w:val="center"/>
              <w:rPr>
                <w:b/>
                <w:sz w:val="20"/>
              </w:rPr>
            </w:pPr>
            <w:r w:rsidRPr="00AD3F68">
              <w:rPr>
                <w:b/>
                <w:sz w:val="20"/>
              </w:rPr>
              <w:t>Расчетный расход, м</w:t>
            </w:r>
            <w:r w:rsidRPr="00AD3F68">
              <w:rPr>
                <w:b/>
                <w:sz w:val="20"/>
                <w:vertAlign w:val="superscript"/>
              </w:rPr>
              <w:t>3</w:t>
            </w:r>
            <w:r w:rsidRPr="00AD3F68">
              <w:rPr>
                <w:b/>
                <w:sz w:val="20"/>
              </w:rPr>
              <w:t>/</w:t>
            </w:r>
            <w:proofErr w:type="spellStart"/>
            <w:r w:rsidRPr="00AD3F68">
              <w:rPr>
                <w:b/>
                <w:sz w:val="20"/>
              </w:rPr>
              <w:t>сут</w:t>
            </w:r>
            <w:proofErr w:type="spellEnd"/>
          </w:p>
        </w:tc>
      </w:tr>
      <w:tr w:rsidR="000E0A1D" w:rsidRPr="00AD3F68" w14:paraId="59269D8F" w14:textId="77777777" w:rsidTr="001D6D77">
        <w:trPr>
          <w:trHeight w:val="335"/>
        </w:trPr>
        <w:tc>
          <w:tcPr>
            <w:tcW w:w="174" w:type="pct"/>
            <w:vMerge/>
            <w:tcBorders>
              <w:top w:val="single" w:sz="4" w:space="0" w:color="auto"/>
              <w:left w:val="single" w:sz="4" w:space="0" w:color="auto"/>
              <w:bottom w:val="nil"/>
              <w:right w:val="single" w:sz="4" w:space="0" w:color="auto"/>
            </w:tcBorders>
            <w:vAlign w:val="center"/>
            <w:hideMark/>
          </w:tcPr>
          <w:p w14:paraId="55C4015F" w14:textId="77777777" w:rsidR="000E0A1D" w:rsidRPr="00AD3F68" w:rsidRDefault="000E0A1D" w:rsidP="001D6D77">
            <w:pPr>
              <w:spacing w:line="240" w:lineRule="auto"/>
              <w:jc w:val="center"/>
              <w:rPr>
                <w:sz w:val="20"/>
              </w:rPr>
            </w:pPr>
          </w:p>
        </w:tc>
        <w:tc>
          <w:tcPr>
            <w:tcW w:w="646" w:type="pct"/>
            <w:vMerge/>
            <w:tcBorders>
              <w:top w:val="single" w:sz="4" w:space="0" w:color="auto"/>
              <w:left w:val="single" w:sz="4" w:space="0" w:color="auto"/>
              <w:bottom w:val="nil"/>
              <w:right w:val="single" w:sz="4" w:space="0" w:color="auto"/>
            </w:tcBorders>
            <w:vAlign w:val="center"/>
            <w:hideMark/>
          </w:tcPr>
          <w:p w14:paraId="5B75833C" w14:textId="77777777" w:rsidR="000E0A1D" w:rsidRPr="00AD3F68" w:rsidRDefault="000E0A1D" w:rsidP="001D6D77">
            <w:pPr>
              <w:spacing w:line="240" w:lineRule="auto"/>
              <w:jc w:val="center"/>
              <w:rPr>
                <w:sz w:val="20"/>
              </w:rPr>
            </w:pPr>
          </w:p>
        </w:tc>
        <w:tc>
          <w:tcPr>
            <w:tcW w:w="274" w:type="pct"/>
            <w:vMerge w:val="restart"/>
            <w:tcBorders>
              <w:top w:val="single" w:sz="4" w:space="0" w:color="auto"/>
              <w:left w:val="single" w:sz="4" w:space="0" w:color="auto"/>
              <w:bottom w:val="nil"/>
              <w:right w:val="single" w:sz="4" w:space="0" w:color="auto"/>
            </w:tcBorders>
            <w:textDirection w:val="btLr"/>
            <w:vAlign w:val="center"/>
            <w:hideMark/>
          </w:tcPr>
          <w:p w14:paraId="463879F3" w14:textId="77777777" w:rsidR="000E0A1D" w:rsidRPr="00AD3F68" w:rsidRDefault="000E0A1D" w:rsidP="001D6D77">
            <w:pPr>
              <w:spacing w:line="240" w:lineRule="auto"/>
              <w:jc w:val="center"/>
              <w:rPr>
                <w:sz w:val="20"/>
              </w:rPr>
            </w:pPr>
            <w:r w:rsidRPr="00AD3F68">
              <w:rPr>
                <w:b/>
                <w:sz w:val="20"/>
              </w:rPr>
              <w:t>первая очередь</w:t>
            </w:r>
          </w:p>
        </w:tc>
        <w:tc>
          <w:tcPr>
            <w:tcW w:w="268" w:type="pct"/>
            <w:vMerge w:val="restart"/>
            <w:tcBorders>
              <w:top w:val="single" w:sz="4" w:space="0" w:color="auto"/>
              <w:left w:val="single" w:sz="4" w:space="0" w:color="auto"/>
              <w:bottom w:val="nil"/>
              <w:right w:val="single" w:sz="4" w:space="0" w:color="auto"/>
            </w:tcBorders>
            <w:textDirection w:val="btLr"/>
            <w:vAlign w:val="center"/>
            <w:hideMark/>
          </w:tcPr>
          <w:p w14:paraId="7FAB415B" w14:textId="77777777" w:rsidR="000E0A1D" w:rsidRPr="00AD3F68" w:rsidRDefault="000E0A1D" w:rsidP="001D6D77">
            <w:pPr>
              <w:spacing w:line="240" w:lineRule="auto"/>
              <w:jc w:val="center"/>
              <w:rPr>
                <w:sz w:val="20"/>
              </w:rPr>
            </w:pPr>
            <w:r w:rsidRPr="00AD3F68">
              <w:rPr>
                <w:b/>
                <w:sz w:val="20"/>
              </w:rPr>
              <w:t>расчетный срок</w:t>
            </w:r>
          </w:p>
        </w:tc>
        <w:tc>
          <w:tcPr>
            <w:tcW w:w="243" w:type="pct"/>
            <w:vMerge w:val="restart"/>
            <w:tcBorders>
              <w:top w:val="single" w:sz="4" w:space="0" w:color="auto"/>
              <w:left w:val="single" w:sz="4" w:space="0" w:color="auto"/>
              <w:bottom w:val="nil"/>
              <w:right w:val="single" w:sz="4" w:space="0" w:color="auto"/>
            </w:tcBorders>
            <w:textDirection w:val="btLr"/>
            <w:vAlign w:val="center"/>
            <w:hideMark/>
          </w:tcPr>
          <w:p w14:paraId="67F73758" w14:textId="77777777" w:rsidR="000E0A1D" w:rsidRPr="00AD3F68" w:rsidRDefault="000E0A1D" w:rsidP="001D6D77">
            <w:pPr>
              <w:spacing w:line="240" w:lineRule="auto"/>
              <w:jc w:val="center"/>
              <w:rPr>
                <w:sz w:val="20"/>
              </w:rPr>
            </w:pPr>
            <w:r w:rsidRPr="00AD3F68">
              <w:rPr>
                <w:b/>
                <w:sz w:val="20"/>
              </w:rPr>
              <w:t>первая очередь</w:t>
            </w:r>
          </w:p>
        </w:tc>
        <w:tc>
          <w:tcPr>
            <w:tcW w:w="244" w:type="pct"/>
            <w:vMerge w:val="restart"/>
            <w:tcBorders>
              <w:top w:val="single" w:sz="4" w:space="0" w:color="auto"/>
              <w:left w:val="single" w:sz="4" w:space="0" w:color="auto"/>
              <w:bottom w:val="nil"/>
              <w:right w:val="single" w:sz="4" w:space="0" w:color="auto"/>
            </w:tcBorders>
            <w:textDirection w:val="btLr"/>
            <w:vAlign w:val="center"/>
            <w:hideMark/>
          </w:tcPr>
          <w:p w14:paraId="12130B68" w14:textId="77777777" w:rsidR="000E0A1D" w:rsidRPr="00AD3F68" w:rsidRDefault="000E0A1D" w:rsidP="001D6D77">
            <w:pPr>
              <w:spacing w:line="240" w:lineRule="auto"/>
              <w:jc w:val="center"/>
              <w:rPr>
                <w:sz w:val="20"/>
              </w:rPr>
            </w:pPr>
            <w:r w:rsidRPr="00AD3F68">
              <w:rPr>
                <w:b/>
                <w:sz w:val="20"/>
              </w:rPr>
              <w:t>расчетный срок</w:t>
            </w:r>
          </w:p>
        </w:tc>
        <w:tc>
          <w:tcPr>
            <w:tcW w:w="1508" w:type="pct"/>
            <w:gridSpan w:val="4"/>
            <w:tcBorders>
              <w:top w:val="single" w:sz="4" w:space="0" w:color="auto"/>
              <w:left w:val="single" w:sz="4" w:space="0" w:color="auto"/>
              <w:bottom w:val="single" w:sz="4" w:space="0" w:color="auto"/>
              <w:right w:val="single" w:sz="4" w:space="0" w:color="auto"/>
            </w:tcBorders>
            <w:vAlign w:val="center"/>
            <w:hideMark/>
          </w:tcPr>
          <w:p w14:paraId="7FA93F7D" w14:textId="77777777" w:rsidR="000E0A1D" w:rsidRPr="00AD3F68" w:rsidRDefault="000E0A1D" w:rsidP="001D6D77">
            <w:pPr>
              <w:spacing w:line="240" w:lineRule="auto"/>
              <w:jc w:val="center"/>
              <w:rPr>
                <w:b/>
                <w:sz w:val="20"/>
              </w:rPr>
            </w:pPr>
            <w:r w:rsidRPr="00AD3F68">
              <w:rPr>
                <w:b/>
                <w:sz w:val="20"/>
              </w:rPr>
              <w:t>первая очередь</w:t>
            </w:r>
          </w:p>
        </w:tc>
        <w:tc>
          <w:tcPr>
            <w:tcW w:w="1643" w:type="pct"/>
            <w:gridSpan w:val="4"/>
            <w:tcBorders>
              <w:top w:val="single" w:sz="4" w:space="0" w:color="auto"/>
              <w:left w:val="single" w:sz="4" w:space="0" w:color="auto"/>
              <w:bottom w:val="single" w:sz="4" w:space="0" w:color="auto"/>
              <w:right w:val="single" w:sz="4" w:space="0" w:color="auto"/>
            </w:tcBorders>
            <w:vAlign w:val="center"/>
            <w:hideMark/>
          </w:tcPr>
          <w:p w14:paraId="1AF58CC8" w14:textId="77777777" w:rsidR="000E0A1D" w:rsidRPr="00AD3F68" w:rsidRDefault="000E0A1D" w:rsidP="001D6D77">
            <w:pPr>
              <w:spacing w:line="240" w:lineRule="auto"/>
              <w:ind w:left="113" w:right="113"/>
              <w:jc w:val="center"/>
              <w:rPr>
                <w:b/>
                <w:sz w:val="20"/>
              </w:rPr>
            </w:pPr>
            <w:r w:rsidRPr="00AD3F68">
              <w:rPr>
                <w:b/>
                <w:sz w:val="20"/>
              </w:rPr>
              <w:t>расчетный срок</w:t>
            </w:r>
          </w:p>
        </w:tc>
      </w:tr>
      <w:tr w:rsidR="007C692C" w:rsidRPr="00AD3F68" w14:paraId="0EB6205E" w14:textId="77777777" w:rsidTr="007C692C">
        <w:trPr>
          <w:cantSplit/>
          <w:trHeight w:val="1981"/>
        </w:trPr>
        <w:tc>
          <w:tcPr>
            <w:tcW w:w="174" w:type="pct"/>
            <w:vMerge/>
            <w:tcBorders>
              <w:top w:val="single" w:sz="4" w:space="0" w:color="auto"/>
              <w:left w:val="single" w:sz="4" w:space="0" w:color="auto"/>
              <w:bottom w:val="nil"/>
              <w:right w:val="single" w:sz="4" w:space="0" w:color="auto"/>
            </w:tcBorders>
            <w:vAlign w:val="center"/>
            <w:hideMark/>
          </w:tcPr>
          <w:p w14:paraId="39776D09" w14:textId="77777777" w:rsidR="007C692C" w:rsidRPr="00AD3F68" w:rsidRDefault="007C692C" w:rsidP="007C692C">
            <w:pPr>
              <w:spacing w:line="240" w:lineRule="auto"/>
              <w:jc w:val="center"/>
              <w:rPr>
                <w:sz w:val="20"/>
              </w:rPr>
            </w:pPr>
          </w:p>
        </w:tc>
        <w:tc>
          <w:tcPr>
            <w:tcW w:w="646" w:type="pct"/>
            <w:vMerge/>
            <w:tcBorders>
              <w:top w:val="single" w:sz="4" w:space="0" w:color="auto"/>
              <w:left w:val="single" w:sz="4" w:space="0" w:color="auto"/>
              <w:bottom w:val="nil"/>
              <w:right w:val="single" w:sz="4" w:space="0" w:color="auto"/>
            </w:tcBorders>
            <w:vAlign w:val="center"/>
            <w:hideMark/>
          </w:tcPr>
          <w:p w14:paraId="359ED64D" w14:textId="77777777" w:rsidR="007C692C" w:rsidRPr="00AD3F68" w:rsidRDefault="007C692C" w:rsidP="007C692C">
            <w:pPr>
              <w:spacing w:line="240" w:lineRule="auto"/>
              <w:jc w:val="center"/>
              <w:rPr>
                <w:sz w:val="20"/>
              </w:rPr>
            </w:pPr>
          </w:p>
        </w:tc>
        <w:tc>
          <w:tcPr>
            <w:tcW w:w="274" w:type="pct"/>
            <w:vMerge/>
            <w:tcBorders>
              <w:top w:val="single" w:sz="4" w:space="0" w:color="auto"/>
              <w:left w:val="single" w:sz="4" w:space="0" w:color="auto"/>
              <w:bottom w:val="nil"/>
              <w:right w:val="single" w:sz="4" w:space="0" w:color="auto"/>
            </w:tcBorders>
            <w:vAlign w:val="center"/>
            <w:hideMark/>
          </w:tcPr>
          <w:p w14:paraId="29900E42" w14:textId="77777777" w:rsidR="007C692C" w:rsidRPr="00AD3F68" w:rsidRDefault="007C692C" w:rsidP="007C692C">
            <w:pPr>
              <w:spacing w:line="240" w:lineRule="auto"/>
              <w:jc w:val="center"/>
              <w:rPr>
                <w:sz w:val="20"/>
              </w:rPr>
            </w:pPr>
          </w:p>
        </w:tc>
        <w:tc>
          <w:tcPr>
            <w:tcW w:w="268" w:type="pct"/>
            <w:vMerge/>
            <w:tcBorders>
              <w:top w:val="single" w:sz="4" w:space="0" w:color="auto"/>
              <w:left w:val="single" w:sz="4" w:space="0" w:color="auto"/>
              <w:bottom w:val="nil"/>
              <w:right w:val="single" w:sz="4" w:space="0" w:color="auto"/>
            </w:tcBorders>
            <w:vAlign w:val="center"/>
            <w:hideMark/>
          </w:tcPr>
          <w:p w14:paraId="167FBBFE" w14:textId="77777777" w:rsidR="007C692C" w:rsidRPr="00AD3F68" w:rsidRDefault="007C692C" w:rsidP="007C692C">
            <w:pPr>
              <w:spacing w:line="240" w:lineRule="auto"/>
              <w:jc w:val="center"/>
              <w:rPr>
                <w:sz w:val="20"/>
              </w:rPr>
            </w:pPr>
          </w:p>
        </w:tc>
        <w:tc>
          <w:tcPr>
            <w:tcW w:w="243" w:type="pct"/>
            <w:vMerge/>
            <w:tcBorders>
              <w:top w:val="single" w:sz="4" w:space="0" w:color="auto"/>
              <w:left w:val="single" w:sz="4" w:space="0" w:color="auto"/>
              <w:bottom w:val="nil"/>
              <w:right w:val="single" w:sz="4" w:space="0" w:color="auto"/>
            </w:tcBorders>
            <w:vAlign w:val="center"/>
            <w:hideMark/>
          </w:tcPr>
          <w:p w14:paraId="3D5BB3B9" w14:textId="77777777" w:rsidR="007C692C" w:rsidRPr="00AD3F68" w:rsidRDefault="007C692C" w:rsidP="007C692C">
            <w:pPr>
              <w:spacing w:line="240" w:lineRule="auto"/>
              <w:jc w:val="center"/>
              <w:rPr>
                <w:sz w:val="20"/>
              </w:rPr>
            </w:pPr>
          </w:p>
        </w:tc>
        <w:tc>
          <w:tcPr>
            <w:tcW w:w="244" w:type="pct"/>
            <w:vMerge/>
            <w:tcBorders>
              <w:top w:val="single" w:sz="4" w:space="0" w:color="auto"/>
              <w:left w:val="single" w:sz="4" w:space="0" w:color="auto"/>
              <w:bottom w:val="nil"/>
              <w:right w:val="single" w:sz="4" w:space="0" w:color="auto"/>
            </w:tcBorders>
            <w:vAlign w:val="center"/>
            <w:hideMark/>
          </w:tcPr>
          <w:p w14:paraId="020A9FBF" w14:textId="77777777" w:rsidR="007C692C" w:rsidRPr="00AD3F68" w:rsidRDefault="007C692C" w:rsidP="007C692C">
            <w:pPr>
              <w:spacing w:line="240" w:lineRule="auto"/>
              <w:jc w:val="center"/>
              <w:rPr>
                <w:sz w:val="20"/>
              </w:rPr>
            </w:pPr>
          </w:p>
        </w:tc>
        <w:tc>
          <w:tcPr>
            <w:tcW w:w="389" w:type="pct"/>
            <w:tcBorders>
              <w:top w:val="single" w:sz="4" w:space="0" w:color="auto"/>
              <w:left w:val="single" w:sz="4" w:space="0" w:color="auto"/>
              <w:bottom w:val="nil"/>
              <w:right w:val="single" w:sz="4" w:space="0" w:color="auto"/>
            </w:tcBorders>
            <w:textDirection w:val="btLr"/>
            <w:vAlign w:val="center"/>
            <w:hideMark/>
          </w:tcPr>
          <w:p w14:paraId="6C9F0633" w14:textId="4531C580" w:rsidR="007C692C" w:rsidRPr="00AD3F68" w:rsidRDefault="007C692C" w:rsidP="007C692C">
            <w:pPr>
              <w:spacing w:line="240" w:lineRule="auto"/>
              <w:ind w:right="113"/>
              <w:jc w:val="center"/>
              <w:rPr>
                <w:rFonts w:eastAsia="Times New Roman"/>
                <w:b/>
                <w:color w:val="000000"/>
                <w:sz w:val="20"/>
              </w:rPr>
            </w:pPr>
            <w:r w:rsidRPr="00AD3F68">
              <w:rPr>
                <w:rFonts w:eastAsia="Times New Roman"/>
                <w:b/>
                <w:color w:val="000000"/>
                <w:sz w:val="20"/>
              </w:rPr>
              <w:t>хозяйственно-бытовые сточные воды</w:t>
            </w:r>
          </w:p>
        </w:tc>
        <w:tc>
          <w:tcPr>
            <w:tcW w:w="340" w:type="pct"/>
            <w:tcBorders>
              <w:top w:val="single" w:sz="4" w:space="0" w:color="auto"/>
              <w:left w:val="single" w:sz="4" w:space="0" w:color="auto"/>
              <w:bottom w:val="nil"/>
              <w:right w:val="single" w:sz="4" w:space="0" w:color="auto"/>
            </w:tcBorders>
            <w:textDirection w:val="btLr"/>
            <w:vAlign w:val="center"/>
            <w:hideMark/>
          </w:tcPr>
          <w:p w14:paraId="2BBDCBFD" w14:textId="3F39983F" w:rsidR="007C692C" w:rsidRPr="00AD3F68" w:rsidRDefault="007C692C" w:rsidP="007C692C">
            <w:pPr>
              <w:spacing w:line="240" w:lineRule="auto"/>
              <w:ind w:right="113"/>
              <w:jc w:val="center"/>
              <w:rPr>
                <w:rFonts w:eastAsia="Times New Roman"/>
                <w:b/>
                <w:color w:val="000000"/>
                <w:sz w:val="20"/>
              </w:rPr>
            </w:pPr>
            <w:r w:rsidRPr="00AD3F68">
              <w:rPr>
                <w:rFonts w:eastAsia="Times New Roman"/>
                <w:b/>
                <w:color w:val="000000"/>
                <w:sz w:val="20"/>
              </w:rPr>
              <w:t>производственные сточные воды</w:t>
            </w:r>
          </w:p>
        </w:tc>
        <w:tc>
          <w:tcPr>
            <w:tcW w:w="389" w:type="pct"/>
            <w:tcBorders>
              <w:top w:val="single" w:sz="4" w:space="0" w:color="auto"/>
              <w:left w:val="single" w:sz="4" w:space="0" w:color="auto"/>
              <w:bottom w:val="nil"/>
              <w:right w:val="single" w:sz="4" w:space="0" w:color="auto"/>
            </w:tcBorders>
            <w:textDirection w:val="btLr"/>
            <w:vAlign w:val="center"/>
            <w:hideMark/>
          </w:tcPr>
          <w:p w14:paraId="2B478440" w14:textId="77777777" w:rsidR="007C692C" w:rsidRPr="00AD3F68" w:rsidRDefault="007C692C" w:rsidP="007C692C">
            <w:pPr>
              <w:spacing w:line="240" w:lineRule="auto"/>
              <w:ind w:right="113"/>
              <w:jc w:val="center"/>
              <w:rPr>
                <w:rFonts w:eastAsia="Times New Roman"/>
                <w:b/>
                <w:color w:val="000000"/>
                <w:sz w:val="20"/>
              </w:rPr>
            </w:pPr>
            <w:r w:rsidRPr="00AD3F68">
              <w:rPr>
                <w:b/>
                <w:bCs/>
                <w:sz w:val="20"/>
              </w:rPr>
              <w:t>неучтенный расход</w:t>
            </w:r>
          </w:p>
        </w:tc>
        <w:tc>
          <w:tcPr>
            <w:tcW w:w="390" w:type="pct"/>
            <w:tcBorders>
              <w:top w:val="single" w:sz="4" w:space="0" w:color="auto"/>
              <w:left w:val="single" w:sz="4" w:space="0" w:color="auto"/>
              <w:bottom w:val="nil"/>
              <w:right w:val="single" w:sz="4" w:space="0" w:color="auto"/>
            </w:tcBorders>
            <w:textDirection w:val="btLr"/>
            <w:vAlign w:val="center"/>
            <w:hideMark/>
          </w:tcPr>
          <w:p w14:paraId="71A94ED5" w14:textId="77777777" w:rsidR="007C692C" w:rsidRPr="00AD3F68" w:rsidRDefault="007C692C" w:rsidP="007C692C">
            <w:pPr>
              <w:spacing w:line="240" w:lineRule="auto"/>
              <w:ind w:right="113"/>
              <w:jc w:val="center"/>
              <w:rPr>
                <w:rFonts w:eastAsia="Times New Roman"/>
                <w:b/>
                <w:color w:val="000000"/>
                <w:sz w:val="20"/>
              </w:rPr>
            </w:pPr>
            <w:r w:rsidRPr="00AD3F68">
              <w:rPr>
                <w:rFonts w:eastAsia="Times New Roman"/>
                <w:b/>
                <w:color w:val="000000"/>
                <w:sz w:val="20"/>
              </w:rPr>
              <w:t>всего</w:t>
            </w:r>
          </w:p>
        </w:tc>
        <w:tc>
          <w:tcPr>
            <w:tcW w:w="438" w:type="pct"/>
            <w:tcBorders>
              <w:top w:val="single" w:sz="4" w:space="0" w:color="auto"/>
              <w:left w:val="single" w:sz="4" w:space="0" w:color="auto"/>
              <w:bottom w:val="nil"/>
              <w:right w:val="single" w:sz="4" w:space="0" w:color="auto"/>
            </w:tcBorders>
            <w:textDirection w:val="btLr"/>
            <w:vAlign w:val="center"/>
            <w:hideMark/>
          </w:tcPr>
          <w:p w14:paraId="07423B71" w14:textId="77777777" w:rsidR="007C692C" w:rsidRPr="00AD3F68" w:rsidRDefault="007C692C" w:rsidP="007C692C">
            <w:pPr>
              <w:spacing w:line="240" w:lineRule="auto"/>
              <w:ind w:right="113"/>
              <w:jc w:val="center"/>
              <w:rPr>
                <w:rFonts w:eastAsia="Times New Roman"/>
                <w:b/>
                <w:color w:val="000000"/>
                <w:sz w:val="20"/>
              </w:rPr>
            </w:pPr>
            <w:r w:rsidRPr="00AD3F68">
              <w:rPr>
                <w:rFonts w:eastAsia="Times New Roman"/>
                <w:b/>
                <w:color w:val="000000"/>
                <w:sz w:val="20"/>
              </w:rPr>
              <w:t>хозяйственно-бытовые стоки</w:t>
            </w:r>
          </w:p>
        </w:tc>
        <w:tc>
          <w:tcPr>
            <w:tcW w:w="390" w:type="pct"/>
            <w:tcBorders>
              <w:top w:val="single" w:sz="4" w:space="0" w:color="auto"/>
              <w:left w:val="single" w:sz="4" w:space="0" w:color="auto"/>
              <w:bottom w:val="nil"/>
              <w:right w:val="single" w:sz="4" w:space="0" w:color="auto"/>
            </w:tcBorders>
            <w:textDirection w:val="btLr"/>
            <w:vAlign w:val="center"/>
            <w:hideMark/>
          </w:tcPr>
          <w:p w14:paraId="12EF0D7C" w14:textId="77777777" w:rsidR="007C692C" w:rsidRPr="00AD3F68" w:rsidRDefault="007C692C" w:rsidP="007C692C">
            <w:pPr>
              <w:spacing w:line="240" w:lineRule="auto"/>
              <w:ind w:right="113"/>
              <w:jc w:val="center"/>
              <w:rPr>
                <w:rFonts w:eastAsia="Times New Roman"/>
                <w:b/>
                <w:color w:val="000000"/>
                <w:sz w:val="20"/>
              </w:rPr>
            </w:pPr>
            <w:r w:rsidRPr="00AD3F68">
              <w:rPr>
                <w:rFonts w:eastAsia="Times New Roman"/>
                <w:b/>
                <w:color w:val="000000"/>
                <w:sz w:val="20"/>
              </w:rPr>
              <w:t>производственные нужды</w:t>
            </w:r>
          </w:p>
        </w:tc>
        <w:tc>
          <w:tcPr>
            <w:tcW w:w="389" w:type="pct"/>
            <w:tcBorders>
              <w:top w:val="single" w:sz="4" w:space="0" w:color="auto"/>
              <w:left w:val="single" w:sz="4" w:space="0" w:color="auto"/>
              <w:bottom w:val="nil"/>
              <w:right w:val="single" w:sz="4" w:space="0" w:color="auto"/>
            </w:tcBorders>
            <w:textDirection w:val="btLr"/>
            <w:vAlign w:val="center"/>
            <w:hideMark/>
          </w:tcPr>
          <w:p w14:paraId="77E500B2" w14:textId="77777777" w:rsidR="007C692C" w:rsidRPr="00AD3F68" w:rsidRDefault="007C692C" w:rsidP="007C692C">
            <w:pPr>
              <w:spacing w:line="240" w:lineRule="auto"/>
              <w:ind w:right="113"/>
              <w:jc w:val="center"/>
              <w:rPr>
                <w:rFonts w:eastAsia="Times New Roman"/>
                <w:b/>
                <w:color w:val="000000"/>
                <w:sz w:val="20"/>
              </w:rPr>
            </w:pPr>
            <w:r w:rsidRPr="00AD3F68">
              <w:rPr>
                <w:b/>
                <w:bCs/>
                <w:sz w:val="20"/>
              </w:rPr>
              <w:t>неучтенный расход</w:t>
            </w:r>
          </w:p>
        </w:tc>
        <w:tc>
          <w:tcPr>
            <w:tcW w:w="426" w:type="pct"/>
            <w:tcBorders>
              <w:top w:val="single" w:sz="4" w:space="0" w:color="auto"/>
              <w:left w:val="single" w:sz="4" w:space="0" w:color="auto"/>
              <w:bottom w:val="nil"/>
              <w:right w:val="single" w:sz="4" w:space="0" w:color="auto"/>
            </w:tcBorders>
            <w:textDirection w:val="btLr"/>
            <w:vAlign w:val="center"/>
            <w:hideMark/>
          </w:tcPr>
          <w:p w14:paraId="2758A4C7" w14:textId="77777777" w:rsidR="007C692C" w:rsidRPr="00AD3F68" w:rsidRDefault="007C692C" w:rsidP="007C692C">
            <w:pPr>
              <w:spacing w:line="240" w:lineRule="auto"/>
              <w:ind w:right="113"/>
              <w:jc w:val="center"/>
              <w:rPr>
                <w:b/>
                <w:bCs/>
                <w:sz w:val="20"/>
              </w:rPr>
            </w:pPr>
            <w:r w:rsidRPr="00AD3F68">
              <w:rPr>
                <w:rFonts w:eastAsia="Times New Roman"/>
                <w:b/>
                <w:color w:val="000000"/>
                <w:sz w:val="20"/>
              </w:rPr>
              <w:t>всего</w:t>
            </w:r>
          </w:p>
        </w:tc>
      </w:tr>
    </w:tbl>
    <w:tbl>
      <w:tblPr>
        <w:tblStyle w:val="2f8"/>
        <w:tblW w:w="5000" w:type="pct"/>
        <w:tblLayout w:type="fixed"/>
        <w:tblLook w:val="04A0" w:firstRow="1" w:lastRow="0" w:firstColumn="1" w:lastColumn="0" w:noHBand="0" w:noVBand="1"/>
      </w:tblPr>
      <w:tblGrid>
        <w:gridCol w:w="552"/>
        <w:gridCol w:w="1826"/>
        <w:gridCol w:w="795"/>
        <w:gridCol w:w="795"/>
        <w:gridCol w:w="696"/>
        <w:gridCol w:w="722"/>
        <w:gridCol w:w="1130"/>
        <w:gridCol w:w="993"/>
        <w:gridCol w:w="1133"/>
        <w:gridCol w:w="1136"/>
        <w:gridCol w:w="1278"/>
        <w:gridCol w:w="1133"/>
        <w:gridCol w:w="1133"/>
        <w:gridCol w:w="1238"/>
      </w:tblGrid>
      <w:tr w:rsidR="000E0A1D" w:rsidRPr="00AD3F68" w14:paraId="707DAE15" w14:textId="77777777" w:rsidTr="001D6D77">
        <w:trPr>
          <w:tblHeader/>
        </w:trPr>
        <w:tc>
          <w:tcPr>
            <w:tcW w:w="190" w:type="pct"/>
            <w:tcBorders>
              <w:top w:val="single" w:sz="4" w:space="0" w:color="auto"/>
              <w:left w:val="single" w:sz="4" w:space="0" w:color="auto"/>
              <w:bottom w:val="single" w:sz="4" w:space="0" w:color="auto"/>
              <w:right w:val="single" w:sz="4" w:space="0" w:color="auto"/>
            </w:tcBorders>
            <w:vAlign w:val="center"/>
          </w:tcPr>
          <w:p w14:paraId="7C0460DB" w14:textId="77777777" w:rsidR="000E0A1D" w:rsidRPr="00AD3F68" w:rsidRDefault="000E0A1D" w:rsidP="001D6D77">
            <w:pPr>
              <w:spacing w:line="240" w:lineRule="auto"/>
              <w:jc w:val="center"/>
              <w:rPr>
                <w:b/>
                <w:sz w:val="20"/>
                <w:szCs w:val="20"/>
                <w:lang w:eastAsia="ru-RU"/>
              </w:rPr>
            </w:pPr>
            <w:r w:rsidRPr="00AD3F68">
              <w:rPr>
                <w:b/>
                <w:sz w:val="20"/>
                <w:szCs w:val="20"/>
                <w:lang w:eastAsia="ru-RU"/>
              </w:rPr>
              <w:t>1</w:t>
            </w:r>
          </w:p>
        </w:tc>
        <w:tc>
          <w:tcPr>
            <w:tcW w:w="627" w:type="pct"/>
            <w:tcBorders>
              <w:top w:val="single" w:sz="4" w:space="0" w:color="auto"/>
              <w:left w:val="single" w:sz="4" w:space="0" w:color="auto"/>
              <w:bottom w:val="single" w:sz="4" w:space="0" w:color="auto"/>
              <w:right w:val="single" w:sz="4" w:space="0" w:color="auto"/>
            </w:tcBorders>
            <w:vAlign w:val="center"/>
          </w:tcPr>
          <w:p w14:paraId="4F049FED" w14:textId="77777777" w:rsidR="000E0A1D" w:rsidRPr="00AD3F68" w:rsidRDefault="000E0A1D" w:rsidP="001D6D77">
            <w:pPr>
              <w:spacing w:line="240" w:lineRule="auto"/>
              <w:jc w:val="center"/>
              <w:rPr>
                <w:b/>
                <w:sz w:val="20"/>
                <w:szCs w:val="20"/>
                <w:lang w:eastAsia="ru-RU"/>
              </w:rPr>
            </w:pPr>
            <w:r w:rsidRPr="00AD3F68">
              <w:rPr>
                <w:b/>
                <w:sz w:val="20"/>
                <w:szCs w:val="20"/>
                <w:lang w:eastAsia="ru-RU"/>
              </w:rPr>
              <w:t>2</w:t>
            </w:r>
          </w:p>
        </w:tc>
        <w:tc>
          <w:tcPr>
            <w:tcW w:w="273" w:type="pct"/>
            <w:tcBorders>
              <w:top w:val="single" w:sz="4" w:space="0" w:color="auto"/>
              <w:left w:val="single" w:sz="4" w:space="0" w:color="auto"/>
              <w:bottom w:val="single" w:sz="4" w:space="0" w:color="auto"/>
              <w:right w:val="single" w:sz="4" w:space="0" w:color="auto"/>
            </w:tcBorders>
            <w:vAlign w:val="center"/>
          </w:tcPr>
          <w:p w14:paraId="7F78365D" w14:textId="77777777" w:rsidR="000E0A1D" w:rsidRPr="00AD3F68" w:rsidRDefault="000E0A1D" w:rsidP="001D6D77">
            <w:pPr>
              <w:spacing w:line="240" w:lineRule="auto"/>
              <w:jc w:val="center"/>
              <w:rPr>
                <w:b/>
                <w:sz w:val="20"/>
                <w:szCs w:val="20"/>
                <w:lang w:eastAsia="ru-RU"/>
              </w:rPr>
            </w:pPr>
            <w:r w:rsidRPr="00AD3F68">
              <w:rPr>
                <w:b/>
                <w:sz w:val="20"/>
                <w:szCs w:val="20"/>
                <w:lang w:eastAsia="ru-RU"/>
              </w:rPr>
              <w:t>3</w:t>
            </w:r>
          </w:p>
        </w:tc>
        <w:tc>
          <w:tcPr>
            <w:tcW w:w="273" w:type="pct"/>
            <w:tcBorders>
              <w:top w:val="single" w:sz="4" w:space="0" w:color="auto"/>
              <w:left w:val="single" w:sz="4" w:space="0" w:color="auto"/>
              <w:bottom w:val="single" w:sz="4" w:space="0" w:color="auto"/>
              <w:right w:val="single" w:sz="4" w:space="0" w:color="auto"/>
            </w:tcBorders>
            <w:vAlign w:val="center"/>
          </w:tcPr>
          <w:p w14:paraId="41CA83DF" w14:textId="77777777" w:rsidR="000E0A1D" w:rsidRPr="00AD3F68" w:rsidRDefault="000E0A1D" w:rsidP="001D6D77">
            <w:pPr>
              <w:spacing w:line="240" w:lineRule="auto"/>
              <w:jc w:val="center"/>
              <w:rPr>
                <w:b/>
                <w:sz w:val="20"/>
                <w:szCs w:val="20"/>
                <w:lang w:eastAsia="ru-RU"/>
              </w:rPr>
            </w:pPr>
            <w:r w:rsidRPr="00AD3F68">
              <w:rPr>
                <w:b/>
                <w:sz w:val="20"/>
                <w:szCs w:val="20"/>
                <w:lang w:eastAsia="ru-RU"/>
              </w:rPr>
              <w:t>4</w:t>
            </w:r>
          </w:p>
        </w:tc>
        <w:tc>
          <w:tcPr>
            <w:tcW w:w="239" w:type="pct"/>
            <w:tcBorders>
              <w:top w:val="single" w:sz="4" w:space="0" w:color="auto"/>
              <w:left w:val="single" w:sz="4" w:space="0" w:color="auto"/>
              <w:bottom w:val="single" w:sz="4" w:space="0" w:color="auto"/>
              <w:right w:val="single" w:sz="4" w:space="0" w:color="auto"/>
            </w:tcBorders>
            <w:vAlign w:val="center"/>
          </w:tcPr>
          <w:p w14:paraId="1131E60B" w14:textId="77777777" w:rsidR="000E0A1D" w:rsidRPr="00AD3F68" w:rsidRDefault="000E0A1D" w:rsidP="001D6D77">
            <w:pPr>
              <w:spacing w:line="240" w:lineRule="auto"/>
              <w:jc w:val="center"/>
              <w:rPr>
                <w:b/>
                <w:sz w:val="20"/>
                <w:szCs w:val="20"/>
                <w:lang w:eastAsia="ru-RU"/>
              </w:rPr>
            </w:pPr>
            <w:r w:rsidRPr="00AD3F68">
              <w:rPr>
                <w:b/>
                <w:sz w:val="20"/>
                <w:szCs w:val="20"/>
                <w:lang w:eastAsia="ru-RU"/>
              </w:rPr>
              <w:t>5</w:t>
            </w:r>
          </w:p>
        </w:tc>
        <w:tc>
          <w:tcPr>
            <w:tcW w:w="248" w:type="pct"/>
            <w:tcBorders>
              <w:top w:val="single" w:sz="4" w:space="0" w:color="auto"/>
              <w:left w:val="single" w:sz="4" w:space="0" w:color="auto"/>
              <w:bottom w:val="single" w:sz="4" w:space="0" w:color="auto"/>
              <w:right w:val="single" w:sz="4" w:space="0" w:color="auto"/>
            </w:tcBorders>
            <w:vAlign w:val="center"/>
          </w:tcPr>
          <w:p w14:paraId="4252FA47" w14:textId="77777777" w:rsidR="000E0A1D" w:rsidRPr="00AD3F68" w:rsidRDefault="000E0A1D" w:rsidP="001D6D77">
            <w:pPr>
              <w:spacing w:line="240" w:lineRule="auto"/>
              <w:jc w:val="center"/>
              <w:rPr>
                <w:b/>
                <w:sz w:val="20"/>
                <w:szCs w:val="20"/>
                <w:lang w:eastAsia="ru-RU"/>
              </w:rPr>
            </w:pPr>
            <w:r w:rsidRPr="00AD3F68">
              <w:rPr>
                <w:b/>
                <w:sz w:val="20"/>
                <w:szCs w:val="20"/>
                <w:lang w:eastAsia="ru-RU"/>
              </w:rPr>
              <w:t>6</w:t>
            </w:r>
          </w:p>
        </w:tc>
        <w:tc>
          <w:tcPr>
            <w:tcW w:w="388" w:type="pct"/>
            <w:tcBorders>
              <w:top w:val="single" w:sz="4" w:space="0" w:color="auto"/>
              <w:left w:val="single" w:sz="4" w:space="0" w:color="auto"/>
              <w:bottom w:val="single" w:sz="4" w:space="0" w:color="auto"/>
              <w:right w:val="single" w:sz="4" w:space="0" w:color="auto"/>
            </w:tcBorders>
            <w:vAlign w:val="center"/>
          </w:tcPr>
          <w:p w14:paraId="04585E2C" w14:textId="77777777" w:rsidR="000E0A1D" w:rsidRPr="00AD3F68" w:rsidRDefault="000E0A1D" w:rsidP="001D6D77">
            <w:pPr>
              <w:spacing w:line="240" w:lineRule="auto"/>
              <w:jc w:val="center"/>
              <w:rPr>
                <w:b/>
                <w:sz w:val="20"/>
                <w:szCs w:val="20"/>
                <w:lang w:eastAsia="ru-RU"/>
              </w:rPr>
            </w:pPr>
            <w:r w:rsidRPr="00AD3F68">
              <w:rPr>
                <w:b/>
                <w:sz w:val="20"/>
                <w:szCs w:val="20"/>
                <w:lang w:eastAsia="ru-RU"/>
              </w:rPr>
              <w:t>7</w:t>
            </w:r>
          </w:p>
        </w:tc>
        <w:tc>
          <w:tcPr>
            <w:tcW w:w="341" w:type="pct"/>
            <w:tcBorders>
              <w:top w:val="single" w:sz="4" w:space="0" w:color="auto"/>
              <w:left w:val="single" w:sz="4" w:space="0" w:color="auto"/>
              <w:bottom w:val="single" w:sz="4" w:space="0" w:color="auto"/>
              <w:right w:val="single" w:sz="4" w:space="0" w:color="auto"/>
            </w:tcBorders>
            <w:vAlign w:val="center"/>
          </w:tcPr>
          <w:p w14:paraId="4D21726F" w14:textId="77777777" w:rsidR="000E0A1D" w:rsidRPr="00AD3F68" w:rsidRDefault="000E0A1D" w:rsidP="001D6D77">
            <w:pPr>
              <w:spacing w:line="240" w:lineRule="auto"/>
              <w:jc w:val="center"/>
              <w:rPr>
                <w:b/>
                <w:sz w:val="20"/>
                <w:szCs w:val="20"/>
                <w:lang w:eastAsia="ru-RU"/>
              </w:rPr>
            </w:pPr>
            <w:r w:rsidRPr="00AD3F68">
              <w:rPr>
                <w:b/>
                <w:sz w:val="20"/>
                <w:szCs w:val="20"/>
                <w:lang w:eastAsia="ru-RU"/>
              </w:rPr>
              <w:t>8</w:t>
            </w:r>
          </w:p>
        </w:tc>
        <w:tc>
          <w:tcPr>
            <w:tcW w:w="389" w:type="pct"/>
            <w:tcBorders>
              <w:top w:val="single" w:sz="4" w:space="0" w:color="auto"/>
              <w:left w:val="single" w:sz="4" w:space="0" w:color="auto"/>
              <w:bottom w:val="single" w:sz="4" w:space="0" w:color="auto"/>
              <w:right w:val="single" w:sz="4" w:space="0" w:color="auto"/>
            </w:tcBorders>
            <w:vAlign w:val="center"/>
          </w:tcPr>
          <w:p w14:paraId="172FEBDC" w14:textId="77777777" w:rsidR="000E0A1D" w:rsidRPr="00AD3F68" w:rsidRDefault="000E0A1D" w:rsidP="001D6D77">
            <w:pPr>
              <w:spacing w:line="240" w:lineRule="auto"/>
              <w:jc w:val="center"/>
              <w:rPr>
                <w:b/>
                <w:sz w:val="20"/>
                <w:szCs w:val="20"/>
                <w:lang w:eastAsia="ru-RU"/>
              </w:rPr>
            </w:pPr>
            <w:r w:rsidRPr="00AD3F68">
              <w:rPr>
                <w:b/>
                <w:sz w:val="20"/>
                <w:szCs w:val="20"/>
                <w:lang w:eastAsia="ru-RU"/>
              </w:rPr>
              <w:t>9</w:t>
            </w:r>
          </w:p>
        </w:tc>
        <w:tc>
          <w:tcPr>
            <w:tcW w:w="390" w:type="pct"/>
            <w:tcBorders>
              <w:top w:val="single" w:sz="4" w:space="0" w:color="auto"/>
              <w:left w:val="single" w:sz="4" w:space="0" w:color="auto"/>
              <w:bottom w:val="single" w:sz="4" w:space="0" w:color="auto"/>
              <w:right w:val="single" w:sz="4" w:space="0" w:color="auto"/>
            </w:tcBorders>
            <w:vAlign w:val="center"/>
          </w:tcPr>
          <w:p w14:paraId="2478211A" w14:textId="2541A851" w:rsidR="000E0A1D" w:rsidRPr="00AD3F68" w:rsidRDefault="004228B9" w:rsidP="001D6D77">
            <w:pPr>
              <w:spacing w:line="240" w:lineRule="auto"/>
              <w:jc w:val="center"/>
              <w:rPr>
                <w:b/>
                <w:sz w:val="20"/>
                <w:szCs w:val="20"/>
                <w:lang w:eastAsia="ru-RU"/>
              </w:rPr>
            </w:pPr>
            <w:r w:rsidRPr="00AD3F68">
              <w:rPr>
                <w:b/>
                <w:sz w:val="20"/>
                <w:szCs w:val="20"/>
                <w:lang w:eastAsia="ru-RU"/>
              </w:rPr>
              <w:t>10</w:t>
            </w:r>
          </w:p>
        </w:tc>
        <w:tc>
          <w:tcPr>
            <w:tcW w:w="439" w:type="pct"/>
            <w:tcBorders>
              <w:top w:val="single" w:sz="4" w:space="0" w:color="auto"/>
              <w:left w:val="single" w:sz="4" w:space="0" w:color="auto"/>
              <w:bottom w:val="single" w:sz="4" w:space="0" w:color="auto"/>
              <w:right w:val="single" w:sz="4" w:space="0" w:color="auto"/>
            </w:tcBorders>
          </w:tcPr>
          <w:p w14:paraId="2F9AB58B" w14:textId="62E30231" w:rsidR="000E0A1D" w:rsidRPr="00AD3F68" w:rsidRDefault="004228B9" w:rsidP="001D6D77">
            <w:pPr>
              <w:spacing w:line="240" w:lineRule="auto"/>
              <w:jc w:val="center"/>
              <w:rPr>
                <w:b/>
                <w:sz w:val="20"/>
                <w:szCs w:val="20"/>
                <w:lang w:eastAsia="ru-RU"/>
              </w:rPr>
            </w:pPr>
            <w:r w:rsidRPr="00AD3F68">
              <w:rPr>
                <w:b/>
                <w:sz w:val="20"/>
                <w:szCs w:val="20"/>
                <w:lang w:eastAsia="ru-RU"/>
              </w:rPr>
              <w:t>11</w:t>
            </w:r>
          </w:p>
        </w:tc>
        <w:tc>
          <w:tcPr>
            <w:tcW w:w="389" w:type="pct"/>
            <w:tcBorders>
              <w:top w:val="single" w:sz="4" w:space="0" w:color="auto"/>
              <w:left w:val="single" w:sz="4" w:space="0" w:color="auto"/>
              <w:bottom w:val="single" w:sz="4" w:space="0" w:color="auto"/>
              <w:right w:val="single" w:sz="4" w:space="0" w:color="auto"/>
            </w:tcBorders>
            <w:vAlign w:val="center"/>
          </w:tcPr>
          <w:p w14:paraId="5D3359D4" w14:textId="39D7F8AE" w:rsidR="000E0A1D" w:rsidRPr="00AD3F68" w:rsidRDefault="004228B9" w:rsidP="001D6D77">
            <w:pPr>
              <w:spacing w:line="240" w:lineRule="auto"/>
              <w:jc w:val="center"/>
              <w:rPr>
                <w:b/>
                <w:sz w:val="20"/>
                <w:szCs w:val="20"/>
                <w:lang w:eastAsia="ru-RU"/>
              </w:rPr>
            </w:pPr>
            <w:r w:rsidRPr="00AD3F68">
              <w:rPr>
                <w:b/>
                <w:sz w:val="20"/>
                <w:szCs w:val="20"/>
                <w:lang w:eastAsia="ru-RU"/>
              </w:rPr>
              <w:t>12</w:t>
            </w:r>
          </w:p>
        </w:tc>
        <w:tc>
          <w:tcPr>
            <w:tcW w:w="389" w:type="pct"/>
            <w:tcBorders>
              <w:top w:val="single" w:sz="4" w:space="0" w:color="auto"/>
              <w:left w:val="single" w:sz="4" w:space="0" w:color="auto"/>
              <w:bottom w:val="single" w:sz="4" w:space="0" w:color="auto"/>
              <w:right w:val="single" w:sz="4" w:space="0" w:color="auto"/>
            </w:tcBorders>
            <w:vAlign w:val="center"/>
          </w:tcPr>
          <w:p w14:paraId="160A0D09" w14:textId="2D6BEDC0" w:rsidR="000E0A1D" w:rsidRPr="00AD3F68" w:rsidRDefault="004228B9" w:rsidP="001D6D77">
            <w:pPr>
              <w:spacing w:line="240" w:lineRule="auto"/>
              <w:jc w:val="center"/>
              <w:rPr>
                <w:b/>
                <w:sz w:val="20"/>
                <w:szCs w:val="20"/>
                <w:lang w:eastAsia="ru-RU"/>
              </w:rPr>
            </w:pPr>
            <w:r w:rsidRPr="00AD3F68">
              <w:rPr>
                <w:b/>
                <w:sz w:val="20"/>
                <w:szCs w:val="20"/>
                <w:lang w:eastAsia="ru-RU"/>
              </w:rPr>
              <w:t>13</w:t>
            </w:r>
          </w:p>
        </w:tc>
        <w:tc>
          <w:tcPr>
            <w:tcW w:w="425" w:type="pct"/>
            <w:tcBorders>
              <w:top w:val="single" w:sz="4" w:space="0" w:color="auto"/>
              <w:left w:val="single" w:sz="4" w:space="0" w:color="auto"/>
              <w:bottom w:val="single" w:sz="4" w:space="0" w:color="auto"/>
              <w:right w:val="single" w:sz="4" w:space="0" w:color="auto"/>
            </w:tcBorders>
            <w:vAlign w:val="center"/>
          </w:tcPr>
          <w:p w14:paraId="1AA2BEC8" w14:textId="208C9D9E" w:rsidR="000E0A1D" w:rsidRPr="00AD3F68" w:rsidRDefault="004228B9" w:rsidP="001D6D77">
            <w:pPr>
              <w:spacing w:line="240" w:lineRule="auto"/>
              <w:jc w:val="center"/>
              <w:rPr>
                <w:b/>
                <w:sz w:val="20"/>
                <w:szCs w:val="20"/>
                <w:lang w:eastAsia="ru-RU"/>
              </w:rPr>
            </w:pPr>
            <w:r w:rsidRPr="00AD3F68">
              <w:rPr>
                <w:b/>
                <w:sz w:val="20"/>
                <w:szCs w:val="20"/>
                <w:lang w:eastAsia="ru-RU"/>
              </w:rPr>
              <w:t>14</w:t>
            </w:r>
          </w:p>
        </w:tc>
      </w:tr>
      <w:tr w:rsidR="00813811" w:rsidRPr="00AD3F68" w14:paraId="1C54F6A3" w14:textId="77777777" w:rsidTr="00CB0CB0">
        <w:tc>
          <w:tcPr>
            <w:tcW w:w="190" w:type="pct"/>
            <w:tcBorders>
              <w:top w:val="single" w:sz="4" w:space="0" w:color="auto"/>
              <w:left w:val="single" w:sz="4" w:space="0" w:color="auto"/>
              <w:bottom w:val="single" w:sz="4" w:space="0" w:color="auto"/>
              <w:right w:val="single" w:sz="4" w:space="0" w:color="auto"/>
            </w:tcBorders>
            <w:shd w:val="clear" w:color="auto" w:fill="auto"/>
            <w:hideMark/>
          </w:tcPr>
          <w:p w14:paraId="208C5B02" w14:textId="77777777" w:rsidR="00813811" w:rsidRPr="00AD3F68" w:rsidRDefault="00813811" w:rsidP="00813811">
            <w:pPr>
              <w:spacing w:line="240" w:lineRule="auto"/>
              <w:jc w:val="center"/>
              <w:rPr>
                <w:sz w:val="20"/>
                <w:szCs w:val="20"/>
                <w:lang w:eastAsia="ru-RU"/>
              </w:rPr>
            </w:pPr>
            <w:r w:rsidRPr="00AD3F68">
              <w:rPr>
                <w:sz w:val="20"/>
                <w:szCs w:val="20"/>
                <w:lang w:eastAsia="ru-RU"/>
              </w:rPr>
              <w:t>1</w:t>
            </w:r>
          </w:p>
        </w:tc>
        <w:tc>
          <w:tcPr>
            <w:tcW w:w="627" w:type="pct"/>
            <w:tcBorders>
              <w:top w:val="single" w:sz="4" w:space="0" w:color="auto"/>
              <w:left w:val="single" w:sz="4" w:space="0" w:color="auto"/>
              <w:bottom w:val="single" w:sz="4" w:space="0" w:color="auto"/>
              <w:right w:val="single" w:sz="4" w:space="0" w:color="auto"/>
            </w:tcBorders>
            <w:shd w:val="clear" w:color="auto" w:fill="auto"/>
            <w:hideMark/>
          </w:tcPr>
          <w:p w14:paraId="438C2D79" w14:textId="426604FD" w:rsidR="00813811" w:rsidRPr="00AD3F68" w:rsidRDefault="00813811" w:rsidP="00813811">
            <w:pPr>
              <w:spacing w:before="100" w:beforeAutospacing="1" w:after="100" w:afterAutospacing="1" w:line="240" w:lineRule="auto"/>
              <w:jc w:val="left"/>
              <w:rPr>
                <w:rFonts w:eastAsia="Times New Roman"/>
                <w:bCs/>
                <w:color w:val="000000"/>
                <w:sz w:val="20"/>
                <w:szCs w:val="20"/>
                <w:lang w:eastAsia="ru-RU"/>
              </w:rPr>
            </w:pPr>
            <w:r w:rsidRPr="00AD3F68">
              <w:rPr>
                <w:rFonts w:eastAsia="Times New Roman"/>
                <w:color w:val="000000"/>
                <w:sz w:val="20"/>
                <w:szCs w:val="20"/>
                <w:lang w:eastAsia="ru-RU"/>
              </w:rPr>
              <w:t xml:space="preserve">с. </w:t>
            </w:r>
            <w:proofErr w:type="spellStart"/>
            <w:r w:rsidRPr="00AD3F68">
              <w:rPr>
                <w:rFonts w:eastAsia="Times New Roman"/>
                <w:color w:val="000000"/>
                <w:sz w:val="20"/>
                <w:szCs w:val="20"/>
                <w:lang w:eastAsia="ru-RU"/>
              </w:rPr>
              <w:t>Коренёвщино</w:t>
            </w:r>
            <w:proofErr w:type="spellEnd"/>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B95B50" w14:textId="392DD464" w:rsidR="00813811" w:rsidRPr="00AD3F68" w:rsidRDefault="00813811" w:rsidP="00813811">
            <w:pPr>
              <w:spacing w:line="240" w:lineRule="auto"/>
              <w:jc w:val="center"/>
              <w:rPr>
                <w:color w:val="000000"/>
                <w:sz w:val="20"/>
                <w:szCs w:val="20"/>
                <w:lang w:eastAsia="ru-RU"/>
              </w:rPr>
            </w:pPr>
            <w:r w:rsidRPr="00AD3F68">
              <w:rPr>
                <w:color w:val="000000"/>
                <w:sz w:val="20"/>
                <w:szCs w:val="20"/>
              </w:rPr>
              <w:t>712</w:t>
            </w:r>
          </w:p>
        </w:tc>
        <w:tc>
          <w:tcPr>
            <w:tcW w:w="27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F0FC88" w14:textId="0B561F01" w:rsidR="00813811" w:rsidRPr="00AD3F68" w:rsidRDefault="00CD2AD8" w:rsidP="00813811">
            <w:pPr>
              <w:spacing w:line="240" w:lineRule="auto"/>
              <w:jc w:val="center"/>
              <w:rPr>
                <w:color w:val="000000"/>
                <w:sz w:val="20"/>
                <w:szCs w:val="20"/>
                <w:lang w:eastAsia="ru-RU"/>
              </w:rPr>
            </w:pPr>
            <w:r>
              <w:rPr>
                <w:color w:val="000000"/>
                <w:sz w:val="20"/>
                <w:szCs w:val="20"/>
              </w:rPr>
              <w:t>983</w:t>
            </w:r>
          </w:p>
        </w:tc>
        <w:tc>
          <w:tcPr>
            <w:tcW w:w="239" w:type="pct"/>
            <w:tcBorders>
              <w:top w:val="single" w:sz="4" w:space="0" w:color="auto"/>
              <w:left w:val="single" w:sz="4" w:space="0" w:color="auto"/>
              <w:bottom w:val="single" w:sz="4" w:space="0" w:color="auto"/>
              <w:right w:val="single" w:sz="4" w:space="0" w:color="auto"/>
            </w:tcBorders>
            <w:shd w:val="clear" w:color="auto" w:fill="auto"/>
          </w:tcPr>
          <w:p w14:paraId="4014B99C" w14:textId="77777777" w:rsidR="00813811" w:rsidRPr="00AD3F68" w:rsidRDefault="00813811" w:rsidP="00813811">
            <w:pPr>
              <w:spacing w:line="240" w:lineRule="auto"/>
              <w:jc w:val="center"/>
              <w:rPr>
                <w:rFonts w:eastAsiaTheme="minorHAnsi"/>
                <w:color w:val="000000"/>
                <w:sz w:val="20"/>
                <w:szCs w:val="20"/>
              </w:rPr>
            </w:pPr>
            <w:r w:rsidRPr="00AD3F68">
              <w:rPr>
                <w:rFonts w:eastAsia="Times New Roman"/>
                <w:color w:val="000000"/>
                <w:sz w:val="20"/>
                <w:szCs w:val="20"/>
              </w:rPr>
              <w:t>160</w:t>
            </w: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76216518" w14:textId="77777777" w:rsidR="00813811" w:rsidRPr="00AD3F68" w:rsidRDefault="00813811" w:rsidP="00813811">
            <w:pPr>
              <w:spacing w:line="240" w:lineRule="auto"/>
              <w:jc w:val="center"/>
              <w:rPr>
                <w:color w:val="000000"/>
                <w:sz w:val="20"/>
                <w:szCs w:val="20"/>
              </w:rPr>
            </w:pPr>
            <w:r w:rsidRPr="00AD3F68">
              <w:rPr>
                <w:color w:val="000000"/>
                <w:sz w:val="20"/>
                <w:szCs w:val="20"/>
              </w:rPr>
              <w:t>160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A30383C" w14:textId="0D88CC39" w:rsidR="00813811" w:rsidRPr="00AD3F68" w:rsidRDefault="00813811" w:rsidP="00813811">
            <w:pPr>
              <w:spacing w:line="240" w:lineRule="auto"/>
              <w:jc w:val="center"/>
              <w:rPr>
                <w:color w:val="000000"/>
                <w:sz w:val="20"/>
                <w:szCs w:val="20"/>
              </w:rPr>
            </w:pPr>
            <w:r w:rsidRPr="00AD3F68">
              <w:rPr>
                <w:color w:val="000000"/>
                <w:sz w:val="20"/>
                <w:szCs w:val="20"/>
              </w:rPr>
              <w:t>136,70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6EA5301" w14:textId="6ACA3CD7" w:rsidR="00813811" w:rsidRPr="00AD3F68" w:rsidRDefault="00813811" w:rsidP="00813811">
            <w:pPr>
              <w:spacing w:line="240" w:lineRule="auto"/>
              <w:jc w:val="center"/>
              <w:rPr>
                <w:color w:val="000000"/>
                <w:sz w:val="20"/>
                <w:szCs w:val="20"/>
              </w:rPr>
            </w:pPr>
            <w:r w:rsidRPr="00AD3F68">
              <w:rPr>
                <w:color w:val="000000"/>
                <w:sz w:val="20"/>
                <w:szCs w:val="20"/>
              </w:rPr>
              <w:t>6,84</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67F14EC" w14:textId="1A2D906B" w:rsidR="00813811" w:rsidRPr="00AD3F68" w:rsidRDefault="00813811" w:rsidP="00813811">
            <w:pPr>
              <w:spacing w:line="240" w:lineRule="auto"/>
              <w:jc w:val="center"/>
              <w:rPr>
                <w:color w:val="000000"/>
                <w:sz w:val="20"/>
                <w:szCs w:val="20"/>
              </w:rPr>
            </w:pPr>
            <w:r w:rsidRPr="00AD3F68">
              <w:rPr>
                <w:color w:val="000000"/>
                <w:sz w:val="20"/>
                <w:szCs w:val="20"/>
              </w:rPr>
              <w:t>8,20</w:t>
            </w:r>
          </w:p>
        </w:tc>
        <w:tc>
          <w:tcPr>
            <w:tcW w:w="3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452671E" w14:textId="5D375995" w:rsidR="00813811" w:rsidRPr="00AD3F68" w:rsidRDefault="00813811" w:rsidP="00813811">
            <w:pPr>
              <w:spacing w:line="240" w:lineRule="auto"/>
              <w:jc w:val="center"/>
              <w:rPr>
                <w:color w:val="000000"/>
                <w:sz w:val="20"/>
                <w:szCs w:val="20"/>
              </w:rPr>
            </w:pPr>
            <w:r w:rsidRPr="00AD3F68">
              <w:rPr>
                <w:color w:val="000000"/>
                <w:sz w:val="20"/>
                <w:szCs w:val="20"/>
              </w:rPr>
              <w:t>151,74</w:t>
            </w:r>
          </w:p>
        </w:tc>
        <w:tc>
          <w:tcPr>
            <w:tcW w:w="439" w:type="pct"/>
            <w:tcBorders>
              <w:top w:val="single" w:sz="4" w:space="0" w:color="auto"/>
              <w:left w:val="single" w:sz="4" w:space="0" w:color="auto"/>
              <w:bottom w:val="single" w:sz="4" w:space="0" w:color="auto"/>
              <w:right w:val="single" w:sz="4" w:space="0" w:color="auto"/>
            </w:tcBorders>
            <w:shd w:val="clear" w:color="auto" w:fill="auto"/>
            <w:vAlign w:val="bottom"/>
          </w:tcPr>
          <w:p w14:paraId="784ACB61" w14:textId="77777777" w:rsidR="00813811" w:rsidRPr="00AD3F68" w:rsidRDefault="00813811" w:rsidP="00813811">
            <w:pPr>
              <w:spacing w:line="240" w:lineRule="auto"/>
              <w:jc w:val="center"/>
              <w:rPr>
                <w:color w:val="000000"/>
                <w:sz w:val="20"/>
                <w:szCs w:val="20"/>
              </w:rPr>
            </w:pPr>
            <w:r w:rsidRPr="00AD3F68">
              <w:rPr>
                <w:color w:val="000000"/>
                <w:sz w:val="20"/>
                <w:szCs w:val="20"/>
              </w:rPr>
              <w:t>179,90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8692E23" w14:textId="77777777" w:rsidR="00813811" w:rsidRPr="00AD3F68" w:rsidRDefault="00813811" w:rsidP="00813811">
            <w:pPr>
              <w:spacing w:line="240" w:lineRule="auto"/>
              <w:jc w:val="center"/>
              <w:rPr>
                <w:color w:val="000000"/>
                <w:sz w:val="20"/>
                <w:szCs w:val="20"/>
              </w:rPr>
            </w:pPr>
            <w:r w:rsidRPr="00AD3F68">
              <w:rPr>
                <w:color w:val="000000"/>
                <w:sz w:val="20"/>
                <w:szCs w:val="20"/>
              </w:rPr>
              <w:t>9,00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61BF61E" w14:textId="77777777" w:rsidR="00813811" w:rsidRPr="00AD3F68" w:rsidRDefault="00813811" w:rsidP="00813811">
            <w:pPr>
              <w:spacing w:line="240" w:lineRule="auto"/>
              <w:jc w:val="center"/>
              <w:rPr>
                <w:color w:val="000000"/>
                <w:sz w:val="20"/>
                <w:szCs w:val="20"/>
              </w:rPr>
            </w:pPr>
            <w:r w:rsidRPr="00AD3F68">
              <w:rPr>
                <w:color w:val="000000"/>
                <w:sz w:val="20"/>
                <w:szCs w:val="20"/>
              </w:rPr>
              <w:t>14,39</w:t>
            </w:r>
          </w:p>
        </w:tc>
        <w:tc>
          <w:tcPr>
            <w:tcW w:w="42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9BDAAFA" w14:textId="77777777" w:rsidR="00813811" w:rsidRPr="00AD3F68" w:rsidRDefault="00813811" w:rsidP="00813811">
            <w:pPr>
              <w:spacing w:line="240" w:lineRule="auto"/>
              <w:jc w:val="center"/>
              <w:rPr>
                <w:color w:val="000000"/>
                <w:sz w:val="20"/>
                <w:szCs w:val="20"/>
              </w:rPr>
            </w:pPr>
            <w:r w:rsidRPr="00AD3F68">
              <w:rPr>
                <w:color w:val="000000"/>
                <w:sz w:val="20"/>
                <w:szCs w:val="20"/>
              </w:rPr>
              <w:t>203,29</w:t>
            </w:r>
          </w:p>
        </w:tc>
      </w:tr>
      <w:tr w:rsidR="00813811" w:rsidRPr="00AD3F68" w14:paraId="42340DCD" w14:textId="77777777" w:rsidTr="00CB0CB0">
        <w:tc>
          <w:tcPr>
            <w:tcW w:w="190" w:type="pct"/>
            <w:tcBorders>
              <w:top w:val="single" w:sz="4" w:space="0" w:color="auto"/>
              <w:left w:val="single" w:sz="4" w:space="0" w:color="auto"/>
              <w:bottom w:val="single" w:sz="4" w:space="0" w:color="auto"/>
              <w:right w:val="single" w:sz="4" w:space="0" w:color="auto"/>
            </w:tcBorders>
            <w:shd w:val="clear" w:color="auto" w:fill="auto"/>
            <w:hideMark/>
          </w:tcPr>
          <w:p w14:paraId="02869F70" w14:textId="77777777" w:rsidR="00813811" w:rsidRPr="00AD3F68" w:rsidRDefault="00813811" w:rsidP="00813811">
            <w:pPr>
              <w:spacing w:line="240" w:lineRule="auto"/>
              <w:jc w:val="center"/>
              <w:rPr>
                <w:sz w:val="20"/>
                <w:szCs w:val="20"/>
                <w:lang w:eastAsia="ru-RU"/>
              </w:rPr>
            </w:pPr>
            <w:r w:rsidRPr="00AD3F68">
              <w:rPr>
                <w:sz w:val="20"/>
                <w:szCs w:val="20"/>
                <w:lang w:eastAsia="ru-RU"/>
              </w:rPr>
              <w:t>2</w:t>
            </w:r>
          </w:p>
        </w:tc>
        <w:tc>
          <w:tcPr>
            <w:tcW w:w="627" w:type="pct"/>
            <w:tcBorders>
              <w:top w:val="single" w:sz="4" w:space="0" w:color="auto"/>
              <w:left w:val="single" w:sz="4" w:space="0" w:color="auto"/>
              <w:bottom w:val="single" w:sz="4" w:space="0" w:color="auto"/>
              <w:right w:val="single" w:sz="4" w:space="0" w:color="auto"/>
            </w:tcBorders>
            <w:shd w:val="clear" w:color="auto" w:fill="auto"/>
            <w:hideMark/>
          </w:tcPr>
          <w:p w14:paraId="019F4576" w14:textId="77777777" w:rsidR="00813811" w:rsidRPr="00AD3F68" w:rsidRDefault="00813811" w:rsidP="00813811">
            <w:pPr>
              <w:spacing w:before="100" w:beforeAutospacing="1" w:after="100" w:afterAutospacing="1" w:line="240" w:lineRule="auto"/>
              <w:jc w:val="left"/>
              <w:rPr>
                <w:rFonts w:eastAsia="Times New Roman"/>
                <w:bCs/>
                <w:color w:val="000000"/>
                <w:sz w:val="20"/>
                <w:szCs w:val="20"/>
                <w:lang w:eastAsia="ru-RU"/>
              </w:rPr>
            </w:pPr>
            <w:r w:rsidRPr="00AD3F68">
              <w:rPr>
                <w:rFonts w:eastAsia="Times New Roman"/>
                <w:color w:val="000000"/>
                <w:sz w:val="20"/>
                <w:szCs w:val="20"/>
                <w:lang w:eastAsia="ru-RU"/>
              </w:rPr>
              <w:t xml:space="preserve">с. </w:t>
            </w:r>
            <w:proofErr w:type="spellStart"/>
            <w:r w:rsidRPr="00AD3F68">
              <w:rPr>
                <w:rFonts w:eastAsia="Times New Roman"/>
                <w:color w:val="000000"/>
                <w:sz w:val="20"/>
                <w:szCs w:val="20"/>
                <w:lang w:eastAsia="ru-RU"/>
              </w:rPr>
              <w:t>Капитанщино</w:t>
            </w:r>
            <w:proofErr w:type="spellEnd"/>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387511" w14:textId="7A42EE82" w:rsidR="00813811" w:rsidRPr="00AD3F68" w:rsidRDefault="00813811" w:rsidP="00813811">
            <w:pPr>
              <w:spacing w:line="240" w:lineRule="auto"/>
              <w:jc w:val="center"/>
              <w:rPr>
                <w:color w:val="000000"/>
                <w:sz w:val="20"/>
                <w:szCs w:val="20"/>
                <w:lang w:eastAsia="ru-RU"/>
              </w:rPr>
            </w:pPr>
            <w:r w:rsidRPr="00AD3F68">
              <w:rPr>
                <w:color w:val="000000"/>
                <w:sz w:val="20"/>
                <w:szCs w:val="20"/>
              </w:rPr>
              <w:t>788</w:t>
            </w:r>
          </w:p>
        </w:tc>
        <w:tc>
          <w:tcPr>
            <w:tcW w:w="27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EEFFCAA" w14:textId="0139C3A0" w:rsidR="00813811" w:rsidRPr="00AD3F68" w:rsidRDefault="00813811" w:rsidP="00813811">
            <w:pPr>
              <w:spacing w:line="240" w:lineRule="auto"/>
              <w:jc w:val="center"/>
              <w:rPr>
                <w:color w:val="000000"/>
                <w:sz w:val="20"/>
                <w:szCs w:val="20"/>
                <w:lang w:eastAsia="ru-RU"/>
              </w:rPr>
            </w:pPr>
            <w:r w:rsidRPr="00AD3F68">
              <w:rPr>
                <w:color w:val="000000"/>
                <w:sz w:val="20"/>
                <w:szCs w:val="20"/>
              </w:rPr>
              <w:t>1087</w:t>
            </w:r>
          </w:p>
        </w:tc>
        <w:tc>
          <w:tcPr>
            <w:tcW w:w="239" w:type="pct"/>
            <w:tcBorders>
              <w:top w:val="single" w:sz="4" w:space="0" w:color="auto"/>
              <w:left w:val="single" w:sz="4" w:space="0" w:color="auto"/>
              <w:bottom w:val="single" w:sz="4" w:space="0" w:color="auto"/>
              <w:right w:val="single" w:sz="4" w:space="0" w:color="auto"/>
            </w:tcBorders>
            <w:shd w:val="clear" w:color="auto" w:fill="auto"/>
          </w:tcPr>
          <w:p w14:paraId="67BCD747" w14:textId="77777777" w:rsidR="00813811" w:rsidRPr="00AD3F68" w:rsidRDefault="00813811" w:rsidP="00813811">
            <w:pPr>
              <w:spacing w:line="240" w:lineRule="auto"/>
              <w:jc w:val="center"/>
              <w:rPr>
                <w:rFonts w:eastAsiaTheme="minorHAnsi"/>
                <w:color w:val="000000"/>
                <w:sz w:val="20"/>
                <w:szCs w:val="20"/>
              </w:rPr>
            </w:pPr>
            <w:r w:rsidRPr="00AD3F68">
              <w:rPr>
                <w:rFonts w:eastAsia="Times New Roman"/>
                <w:color w:val="000000"/>
                <w:sz w:val="20"/>
                <w:szCs w:val="20"/>
              </w:rPr>
              <w:t>160</w:t>
            </w: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529BB09C" w14:textId="77777777" w:rsidR="00813811" w:rsidRPr="00AD3F68" w:rsidRDefault="00813811" w:rsidP="00813811">
            <w:pPr>
              <w:spacing w:line="240" w:lineRule="auto"/>
              <w:jc w:val="center"/>
              <w:rPr>
                <w:color w:val="000000"/>
                <w:sz w:val="20"/>
                <w:szCs w:val="20"/>
              </w:rPr>
            </w:pPr>
            <w:r w:rsidRPr="00AD3F68">
              <w:rPr>
                <w:color w:val="000000"/>
                <w:sz w:val="20"/>
                <w:szCs w:val="20"/>
              </w:rPr>
              <w:t>160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9D32724" w14:textId="2826C3D9" w:rsidR="00813811" w:rsidRPr="00AD3F68" w:rsidRDefault="00813811" w:rsidP="00813811">
            <w:pPr>
              <w:spacing w:line="240" w:lineRule="auto"/>
              <w:jc w:val="center"/>
              <w:rPr>
                <w:color w:val="000000"/>
                <w:sz w:val="20"/>
                <w:szCs w:val="20"/>
              </w:rPr>
            </w:pPr>
            <w:r w:rsidRPr="00AD3F68">
              <w:rPr>
                <w:color w:val="000000"/>
                <w:sz w:val="20"/>
                <w:szCs w:val="20"/>
              </w:rPr>
              <w:t>151,30</w:t>
            </w:r>
          </w:p>
        </w:tc>
        <w:tc>
          <w:tcPr>
            <w:tcW w:w="34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4915B14" w14:textId="553E78B6" w:rsidR="00813811" w:rsidRPr="00AD3F68" w:rsidRDefault="00813811" w:rsidP="00813811">
            <w:pPr>
              <w:spacing w:line="240" w:lineRule="auto"/>
              <w:jc w:val="center"/>
              <w:rPr>
                <w:color w:val="000000"/>
                <w:sz w:val="20"/>
                <w:szCs w:val="20"/>
              </w:rPr>
            </w:pPr>
            <w:r w:rsidRPr="00AD3F68">
              <w:rPr>
                <w:color w:val="000000"/>
                <w:sz w:val="20"/>
                <w:szCs w:val="20"/>
              </w:rPr>
              <w:t>7,56</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76007A7" w14:textId="032DF63B" w:rsidR="00813811" w:rsidRPr="00AD3F68" w:rsidRDefault="00813811" w:rsidP="00813811">
            <w:pPr>
              <w:spacing w:line="240" w:lineRule="auto"/>
              <w:jc w:val="center"/>
              <w:rPr>
                <w:color w:val="000000"/>
                <w:sz w:val="20"/>
                <w:szCs w:val="20"/>
              </w:rPr>
            </w:pPr>
            <w:r w:rsidRPr="00AD3F68">
              <w:rPr>
                <w:color w:val="000000"/>
                <w:sz w:val="20"/>
                <w:szCs w:val="20"/>
              </w:rPr>
              <w:t>9,08</w:t>
            </w:r>
          </w:p>
        </w:tc>
        <w:tc>
          <w:tcPr>
            <w:tcW w:w="3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124F0A" w14:textId="1B24D07A" w:rsidR="00813811" w:rsidRPr="00AD3F68" w:rsidRDefault="00813811" w:rsidP="00813811">
            <w:pPr>
              <w:spacing w:line="240" w:lineRule="auto"/>
              <w:jc w:val="center"/>
              <w:rPr>
                <w:color w:val="000000"/>
                <w:sz w:val="20"/>
                <w:szCs w:val="20"/>
              </w:rPr>
            </w:pPr>
            <w:r w:rsidRPr="00AD3F68">
              <w:rPr>
                <w:color w:val="000000"/>
                <w:sz w:val="20"/>
                <w:szCs w:val="20"/>
              </w:rPr>
              <w:t>167,94</w:t>
            </w:r>
          </w:p>
        </w:tc>
        <w:tc>
          <w:tcPr>
            <w:tcW w:w="439" w:type="pct"/>
            <w:tcBorders>
              <w:top w:val="single" w:sz="4" w:space="0" w:color="auto"/>
              <w:left w:val="single" w:sz="4" w:space="0" w:color="auto"/>
              <w:bottom w:val="single" w:sz="4" w:space="0" w:color="auto"/>
              <w:right w:val="single" w:sz="4" w:space="0" w:color="auto"/>
            </w:tcBorders>
            <w:shd w:val="clear" w:color="auto" w:fill="auto"/>
            <w:vAlign w:val="bottom"/>
          </w:tcPr>
          <w:p w14:paraId="7B6EDD0A" w14:textId="77777777" w:rsidR="00813811" w:rsidRPr="00AD3F68" w:rsidRDefault="00813811" w:rsidP="00813811">
            <w:pPr>
              <w:spacing w:line="240" w:lineRule="auto"/>
              <w:jc w:val="center"/>
              <w:rPr>
                <w:color w:val="000000"/>
                <w:sz w:val="20"/>
                <w:szCs w:val="20"/>
              </w:rPr>
            </w:pPr>
            <w:r w:rsidRPr="00AD3F68">
              <w:rPr>
                <w:color w:val="000000"/>
                <w:sz w:val="20"/>
                <w:szCs w:val="20"/>
              </w:rPr>
              <w:t>199,30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722C17D" w14:textId="77777777" w:rsidR="00813811" w:rsidRPr="00AD3F68" w:rsidRDefault="00813811" w:rsidP="00813811">
            <w:pPr>
              <w:spacing w:line="240" w:lineRule="auto"/>
              <w:jc w:val="center"/>
              <w:rPr>
                <w:color w:val="000000"/>
                <w:sz w:val="20"/>
                <w:szCs w:val="20"/>
              </w:rPr>
            </w:pPr>
            <w:r w:rsidRPr="00AD3F68">
              <w:rPr>
                <w:color w:val="000000"/>
                <w:sz w:val="20"/>
                <w:szCs w:val="20"/>
              </w:rPr>
              <w:t>9,96</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B65D82A" w14:textId="77777777" w:rsidR="00813811" w:rsidRPr="00AD3F68" w:rsidRDefault="00813811" w:rsidP="00813811">
            <w:pPr>
              <w:spacing w:line="240" w:lineRule="auto"/>
              <w:jc w:val="center"/>
              <w:rPr>
                <w:color w:val="000000"/>
                <w:sz w:val="20"/>
                <w:szCs w:val="20"/>
              </w:rPr>
            </w:pPr>
            <w:r w:rsidRPr="00AD3F68">
              <w:rPr>
                <w:color w:val="000000"/>
                <w:sz w:val="20"/>
                <w:szCs w:val="20"/>
              </w:rPr>
              <w:t>15,94</w:t>
            </w:r>
          </w:p>
        </w:tc>
        <w:tc>
          <w:tcPr>
            <w:tcW w:w="42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D22917C" w14:textId="77777777" w:rsidR="00813811" w:rsidRPr="00AD3F68" w:rsidRDefault="00813811" w:rsidP="00813811">
            <w:pPr>
              <w:spacing w:line="240" w:lineRule="auto"/>
              <w:jc w:val="center"/>
              <w:rPr>
                <w:color w:val="000000"/>
                <w:sz w:val="20"/>
                <w:szCs w:val="20"/>
              </w:rPr>
            </w:pPr>
            <w:r w:rsidRPr="00AD3F68">
              <w:rPr>
                <w:color w:val="000000"/>
                <w:sz w:val="20"/>
                <w:szCs w:val="20"/>
              </w:rPr>
              <w:t>225,20</w:t>
            </w:r>
          </w:p>
        </w:tc>
      </w:tr>
      <w:tr w:rsidR="00813811" w:rsidRPr="00AD3F68" w14:paraId="6FEB30BE" w14:textId="77777777" w:rsidTr="00CB0CB0">
        <w:tc>
          <w:tcPr>
            <w:tcW w:w="190" w:type="pct"/>
            <w:tcBorders>
              <w:top w:val="single" w:sz="4" w:space="0" w:color="auto"/>
              <w:left w:val="single" w:sz="4" w:space="0" w:color="auto"/>
              <w:bottom w:val="single" w:sz="4" w:space="0" w:color="auto"/>
              <w:right w:val="single" w:sz="4" w:space="0" w:color="auto"/>
            </w:tcBorders>
            <w:shd w:val="clear" w:color="auto" w:fill="auto"/>
          </w:tcPr>
          <w:p w14:paraId="62023D73" w14:textId="77777777" w:rsidR="00813811" w:rsidRPr="00AD3F68" w:rsidRDefault="00813811" w:rsidP="00813811">
            <w:pPr>
              <w:spacing w:line="240" w:lineRule="auto"/>
              <w:jc w:val="center"/>
              <w:rPr>
                <w:sz w:val="20"/>
                <w:szCs w:val="20"/>
                <w:lang w:eastAsia="ru-RU"/>
              </w:rPr>
            </w:pPr>
            <w:r w:rsidRPr="00AD3F68">
              <w:rPr>
                <w:sz w:val="20"/>
                <w:szCs w:val="20"/>
                <w:lang w:eastAsia="ru-RU"/>
              </w:rPr>
              <w:t>3</w:t>
            </w:r>
          </w:p>
        </w:tc>
        <w:tc>
          <w:tcPr>
            <w:tcW w:w="627" w:type="pct"/>
            <w:tcBorders>
              <w:top w:val="single" w:sz="4" w:space="0" w:color="auto"/>
              <w:left w:val="single" w:sz="4" w:space="0" w:color="auto"/>
              <w:bottom w:val="single" w:sz="4" w:space="0" w:color="auto"/>
              <w:right w:val="single" w:sz="4" w:space="0" w:color="auto"/>
            </w:tcBorders>
            <w:shd w:val="clear" w:color="auto" w:fill="auto"/>
          </w:tcPr>
          <w:p w14:paraId="0AFC45AA" w14:textId="77777777" w:rsidR="00813811" w:rsidRPr="00AD3F68" w:rsidRDefault="00813811" w:rsidP="00813811">
            <w:pPr>
              <w:spacing w:before="100" w:beforeAutospacing="1" w:after="100" w:afterAutospacing="1" w:line="240" w:lineRule="auto"/>
              <w:jc w:val="left"/>
              <w:rPr>
                <w:rFonts w:eastAsia="Times New Roman"/>
                <w:bCs/>
                <w:sz w:val="20"/>
                <w:szCs w:val="20"/>
                <w:lang w:eastAsia="ru-RU"/>
              </w:rPr>
            </w:pPr>
            <w:r w:rsidRPr="00AD3F68">
              <w:rPr>
                <w:rFonts w:eastAsia="Times New Roman"/>
                <w:color w:val="000000"/>
                <w:sz w:val="20"/>
                <w:szCs w:val="20"/>
                <w:lang w:eastAsia="ru-RU"/>
              </w:rPr>
              <w:t xml:space="preserve">с. Горицы </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0B0938EB" w14:textId="420FFF0D" w:rsidR="00813811" w:rsidRPr="00AD3F68" w:rsidRDefault="00813811" w:rsidP="00813811">
            <w:pPr>
              <w:spacing w:line="240" w:lineRule="auto"/>
              <w:jc w:val="center"/>
              <w:rPr>
                <w:color w:val="000000"/>
                <w:sz w:val="20"/>
                <w:szCs w:val="20"/>
                <w:lang w:eastAsia="ru-RU"/>
              </w:rPr>
            </w:pPr>
            <w:r w:rsidRPr="00AD3F68">
              <w:rPr>
                <w:color w:val="000000"/>
                <w:sz w:val="20"/>
                <w:szCs w:val="20"/>
              </w:rPr>
              <w:t>485</w:t>
            </w:r>
          </w:p>
        </w:tc>
        <w:tc>
          <w:tcPr>
            <w:tcW w:w="273" w:type="pct"/>
            <w:tcBorders>
              <w:top w:val="single" w:sz="4" w:space="0" w:color="auto"/>
              <w:left w:val="single" w:sz="4" w:space="0" w:color="auto"/>
              <w:bottom w:val="single" w:sz="4" w:space="0" w:color="auto"/>
              <w:right w:val="single" w:sz="4" w:space="0" w:color="auto"/>
            </w:tcBorders>
            <w:shd w:val="clear" w:color="auto" w:fill="auto"/>
            <w:vAlign w:val="bottom"/>
          </w:tcPr>
          <w:p w14:paraId="7BD93EA6" w14:textId="017E793C" w:rsidR="00813811" w:rsidRPr="00AD3F68" w:rsidRDefault="00813811" w:rsidP="00813811">
            <w:pPr>
              <w:spacing w:line="240" w:lineRule="auto"/>
              <w:jc w:val="center"/>
              <w:rPr>
                <w:sz w:val="20"/>
                <w:szCs w:val="20"/>
                <w:lang w:eastAsia="ru-RU"/>
              </w:rPr>
            </w:pPr>
            <w:r w:rsidRPr="00AD3F68">
              <w:rPr>
                <w:color w:val="000000"/>
                <w:sz w:val="20"/>
                <w:szCs w:val="20"/>
              </w:rPr>
              <w:t>669</w:t>
            </w:r>
          </w:p>
        </w:tc>
        <w:tc>
          <w:tcPr>
            <w:tcW w:w="239" w:type="pct"/>
            <w:tcBorders>
              <w:top w:val="single" w:sz="4" w:space="0" w:color="auto"/>
              <w:left w:val="single" w:sz="4" w:space="0" w:color="auto"/>
              <w:bottom w:val="single" w:sz="4" w:space="0" w:color="auto"/>
              <w:right w:val="single" w:sz="4" w:space="0" w:color="auto"/>
            </w:tcBorders>
            <w:shd w:val="clear" w:color="auto" w:fill="auto"/>
          </w:tcPr>
          <w:p w14:paraId="584557BF" w14:textId="77777777" w:rsidR="00813811" w:rsidRPr="00AD3F68" w:rsidRDefault="00813811" w:rsidP="00813811">
            <w:pPr>
              <w:spacing w:line="240" w:lineRule="auto"/>
              <w:jc w:val="center"/>
              <w:rPr>
                <w:rFonts w:eastAsiaTheme="minorHAnsi"/>
                <w:color w:val="000000"/>
                <w:sz w:val="20"/>
                <w:szCs w:val="20"/>
              </w:rPr>
            </w:pPr>
            <w:r w:rsidRPr="00AD3F68">
              <w:rPr>
                <w:rFonts w:eastAsia="Times New Roman"/>
                <w:color w:val="000000"/>
                <w:sz w:val="20"/>
                <w:szCs w:val="20"/>
              </w:rPr>
              <w:t>160</w:t>
            </w: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77441486" w14:textId="77777777" w:rsidR="00813811" w:rsidRPr="00AD3F68" w:rsidRDefault="00813811" w:rsidP="00813811">
            <w:pPr>
              <w:spacing w:line="240" w:lineRule="auto"/>
              <w:jc w:val="center"/>
              <w:rPr>
                <w:color w:val="000000"/>
                <w:sz w:val="20"/>
                <w:szCs w:val="20"/>
              </w:rPr>
            </w:pPr>
            <w:r w:rsidRPr="00AD3F68">
              <w:rPr>
                <w:color w:val="000000"/>
                <w:sz w:val="20"/>
                <w:szCs w:val="20"/>
              </w:rPr>
              <w:t>160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bottom"/>
          </w:tcPr>
          <w:p w14:paraId="09D4463A" w14:textId="4016D563" w:rsidR="00813811" w:rsidRPr="00AD3F68" w:rsidRDefault="00813811" w:rsidP="00813811">
            <w:pPr>
              <w:spacing w:line="240" w:lineRule="auto"/>
              <w:jc w:val="center"/>
              <w:rPr>
                <w:color w:val="000000"/>
                <w:sz w:val="20"/>
                <w:szCs w:val="20"/>
              </w:rPr>
            </w:pPr>
            <w:r w:rsidRPr="00AD3F68">
              <w:rPr>
                <w:color w:val="000000"/>
                <w:sz w:val="20"/>
                <w:szCs w:val="20"/>
              </w:rPr>
              <w:t>93,12</w:t>
            </w:r>
          </w:p>
        </w:tc>
        <w:tc>
          <w:tcPr>
            <w:tcW w:w="341" w:type="pct"/>
            <w:tcBorders>
              <w:top w:val="single" w:sz="4" w:space="0" w:color="auto"/>
              <w:left w:val="single" w:sz="4" w:space="0" w:color="auto"/>
              <w:bottom w:val="single" w:sz="4" w:space="0" w:color="auto"/>
              <w:right w:val="single" w:sz="4" w:space="0" w:color="auto"/>
            </w:tcBorders>
            <w:shd w:val="clear" w:color="auto" w:fill="auto"/>
            <w:vAlign w:val="bottom"/>
          </w:tcPr>
          <w:p w14:paraId="2F96E820" w14:textId="2A062DA1" w:rsidR="00813811" w:rsidRPr="00AD3F68" w:rsidRDefault="00813811" w:rsidP="00813811">
            <w:pPr>
              <w:spacing w:line="240" w:lineRule="auto"/>
              <w:jc w:val="center"/>
              <w:rPr>
                <w:color w:val="000000"/>
                <w:sz w:val="20"/>
                <w:szCs w:val="20"/>
              </w:rPr>
            </w:pPr>
            <w:r w:rsidRPr="00AD3F68">
              <w:rPr>
                <w:color w:val="000000"/>
                <w:sz w:val="20"/>
                <w:szCs w:val="20"/>
              </w:rPr>
              <w:t>4,66</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tcPr>
          <w:p w14:paraId="4B53F149" w14:textId="11B73D3B" w:rsidR="00813811" w:rsidRPr="00AD3F68" w:rsidRDefault="00813811" w:rsidP="00813811">
            <w:pPr>
              <w:spacing w:line="240" w:lineRule="auto"/>
              <w:jc w:val="center"/>
              <w:rPr>
                <w:color w:val="000000"/>
                <w:sz w:val="20"/>
                <w:szCs w:val="20"/>
              </w:rPr>
            </w:pPr>
            <w:r w:rsidRPr="00AD3F68">
              <w:rPr>
                <w:color w:val="000000"/>
                <w:sz w:val="20"/>
                <w:szCs w:val="20"/>
              </w:rPr>
              <w:t>5,59</w:t>
            </w:r>
          </w:p>
        </w:tc>
        <w:tc>
          <w:tcPr>
            <w:tcW w:w="390" w:type="pct"/>
            <w:tcBorders>
              <w:top w:val="single" w:sz="4" w:space="0" w:color="auto"/>
              <w:left w:val="single" w:sz="4" w:space="0" w:color="auto"/>
              <w:bottom w:val="single" w:sz="4" w:space="0" w:color="auto"/>
              <w:right w:val="single" w:sz="4" w:space="0" w:color="auto"/>
            </w:tcBorders>
            <w:shd w:val="clear" w:color="auto" w:fill="auto"/>
            <w:vAlign w:val="bottom"/>
          </w:tcPr>
          <w:p w14:paraId="6E5C594E" w14:textId="59B9F40E" w:rsidR="00813811" w:rsidRPr="00AD3F68" w:rsidRDefault="00813811" w:rsidP="00813811">
            <w:pPr>
              <w:spacing w:line="240" w:lineRule="auto"/>
              <w:jc w:val="center"/>
              <w:rPr>
                <w:color w:val="000000"/>
                <w:sz w:val="20"/>
                <w:szCs w:val="20"/>
              </w:rPr>
            </w:pPr>
            <w:r w:rsidRPr="00AD3F68">
              <w:rPr>
                <w:color w:val="000000"/>
                <w:sz w:val="20"/>
                <w:szCs w:val="20"/>
              </w:rPr>
              <w:t>103,36</w:t>
            </w:r>
          </w:p>
        </w:tc>
        <w:tc>
          <w:tcPr>
            <w:tcW w:w="439" w:type="pct"/>
            <w:tcBorders>
              <w:top w:val="single" w:sz="4" w:space="0" w:color="auto"/>
              <w:left w:val="single" w:sz="4" w:space="0" w:color="auto"/>
              <w:bottom w:val="single" w:sz="4" w:space="0" w:color="auto"/>
              <w:right w:val="single" w:sz="4" w:space="0" w:color="auto"/>
            </w:tcBorders>
            <w:shd w:val="clear" w:color="auto" w:fill="auto"/>
            <w:vAlign w:val="bottom"/>
          </w:tcPr>
          <w:p w14:paraId="67DAF2BB" w14:textId="77777777" w:rsidR="00813811" w:rsidRPr="00AD3F68" w:rsidRDefault="00813811" w:rsidP="00813811">
            <w:pPr>
              <w:spacing w:line="240" w:lineRule="auto"/>
              <w:jc w:val="center"/>
              <w:rPr>
                <w:color w:val="000000"/>
                <w:sz w:val="20"/>
                <w:szCs w:val="20"/>
              </w:rPr>
            </w:pPr>
            <w:r w:rsidRPr="00AD3F68">
              <w:rPr>
                <w:color w:val="000000"/>
                <w:sz w:val="20"/>
                <w:szCs w:val="20"/>
              </w:rPr>
              <w:t>122,69</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tcPr>
          <w:p w14:paraId="559ED144" w14:textId="77777777" w:rsidR="00813811" w:rsidRPr="00AD3F68" w:rsidRDefault="00813811" w:rsidP="00813811">
            <w:pPr>
              <w:spacing w:line="240" w:lineRule="auto"/>
              <w:jc w:val="center"/>
              <w:rPr>
                <w:color w:val="000000"/>
                <w:sz w:val="20"/>
                <w:szCs w:val="20"/>
              </w:rPr>
            </w:pPr>
            <w:r w:rsidRPr="00AD3F68">
              <w:rPr>
                <w:color w:val="000000"/>
                <w:sz w:val="20"/>
                <w:szCs w:val="20"/>
              </w:rPr>
              <w:t>6,13</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tcPr>
          <w:p w14:paraId="48CEF5AB" w14:textId="77777777" w:rsidR="00813811" w:rsidRPr="00AD3F68" w:rsidRDefault="00813811" w:rsidP="00813811">
            <w:pPr>
              <w:spacing w:line="240" w:lineRule="auto"/>
              <w:jc w:val="center"/>
              <w:rPr>
                <w:color w:val="000000"/>
                <w:sz w:val="20"/>
                <w:szCs w:val="20"/>
              </w:rPr>
            </w:pPr>
            <w:r w:rsidRPr="00AD3F68">
              <w:rPr>
                <w:color w:val="000000"/>
                <w:sz w:val="20"/>
                <w:szCs w:val="20"/>
              </w:rPr>
              <w:t>9,82</w:t>
            </w:r>
          </w:p>
        </w:tc>
        <w:tc>
          <w:tcPr>
            <w:tcW w:w="425" w:type="pct"/>
            <w:tcBorders>
              <w:top w:val="single" w:sz="4" w:space="0" w:color="auto"/>
              <w:left w:val="single" w:sz="4" w:space="0" w:color="auto"/>
              <w:bottom w:val="single" w:sz="4" w:space="0" w:color="auto"/>
              <w:right w:val="single" w:sz="4" w:space="0" w:color="auto"/>
            </w:tcBorders>
            <w:shd w:val="clear" w:color="auto" w:fill="auto"/>
            <w:vAlign w:val="bottom"/>
          </w:tcPr>
          <w:p w14:paraId="46B38467" w14:textId="77777777" w:rsidR="00813811" w:rsidRPr="00AD3F68" w:rsidRDefault="00813811" w:rsidP="00813811">
            <w:pPr>
              <w:spacing w:line="240" w:lineRule="auto"/>
              <w:jc w:val="center"/>
              <w:rPr>
                <w:color w:val="000000"/>
                <w:sz w:val="20"/>
                <w:szCs w:val="20"/>
              </w:rPr>
            </w:pPr>
            <w:r w:rsidRPr="00AD3F68">
              <w:rPr>
                <w:color w:val="000000"/>
                <w:sz w:val="20"/>
                <w:szCs w:val="20"/>
              </w:rPr>
              <w:t>138,64</w:t>
            </w:r>
          </w:p>
        </w:tc>
      </w:tr>
      <w:tr w:rsidR="00813811" w:rsidRPr="00AD3F68" w14:paraId="2A59AC26" w14:textId="77777777" w:rsidTr="00CB0CB0">
        <w:tc>
          <w:tcPr>
            <w:tcW w:w="190" w:type="pct"/>
            <w:tcBorders>
              <w:top w:val="single" w:sz="4" w:space="0" w:color="auto"/>
              <w:left w:val="single" w:sz="4" w:space="0" w:color="auto"/>
              <w:bottom w:val="single" w:sz="4" w:space="0" w:color="auto"/>
              <w:right w:val="single" w:sz="4" w:space="0" w:color="auto"/>
            </w:tcBorders>
            <w:shd w:val="clear" w:color="auto" w:fill="auto"/>
          </w:tcPr>
          <w:p w14:paraId="2CB9D43F" w14:textId="77777777" w:rsidR="00813811" w:rsidRPr="00AD3F68" w:rsidRDefault="00813811" w:rsidP="00813811">
            <w:pPr>
              <w:spacing w:line="240" w:lineRule="auto"/>
              <w:jc w:val="center"/>
              <w:rPr>
                <w:sz w:val="20"/>
                <w:szCs w:val="20"/>
                <w:lang w:eastAsia="ru-RU"/>
              </w:rPr>
            </w:pPr>
            <w:r w:rsidRPr="00AD3F68">
              <w:rPr>
                <w:sz w:val="20"/>
                <w:szCs w:val="20"/>
                <w:lang w:eastAsia="ru-RU"/>
              </w:rPr>
              <w:t>4</w:t>
            </w:r>
          </w:p>
        </w:tc>
        <w:tc>
          <w:tcPr>
            <w:tcW w:w="627" w:type="pct"/>
            <w:tcBorders>
              <w:top w:val="single" w:sz="4" w:space="0" w:color="auto"/>
              <w:left w:val="single" w:sz="4" w:space="0" w:color="auto"/>
              <w:bottom w:val="single" w:sz="4" w:space="0" w:color="auto"/>
              <w:right w:val="single" w:sz="4" w:space="0" w:color="auto"/>
            </w:tcBorders>
            <w:shd w:val="clear" w:color="auto" w:fill="auto"/>
          </w:tcPr>
          <w:p w14:paraId="70104C07" w14:textId="77777777" w:rsidR="00813811" w:rsidRPr="00AD3F68" w:rsidRDefault="00813811" w:rsidP="00813811">
            <w:pPr>
              <w:spacing w:before="100" w:beforeAutospacing="1" w:after="100" w:afterAutospacing="1" w:line="240" w:lineRule="auto"/>
              <w:jc w:val="left"/>
              <w:rPr>
                <w:rFonts w:eastAsia="Times New Roman"/>
                <w:bCs/>
                <w:sz w:val="20"/>
                <w:szCs w:val="20"/>
                <w:lang w:eastAsia="ru-RU"/>
              </w:rPr>
            </w:pPr>
            <w:r w:rsidRPr="00AD3F68">
              <w:rPr>
                <w:rFonts w:eastAsia="Times New Roman"/>
                <w:color w:val="000000"/>
                <w:sz w:val="20"/>
                <w:szCs w:val="20"/>
                <w:lang w:eastAsia="ru-RU"/>
              </w:rPr>
              <w:t>д. Николаевка</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3C418BE6" w14:textId="10073FB6" w:rsidR="00813811" w:rsidRPr="00AD3F68" w:rsidRDefault="00813811" w:rsidP="00813811">
            <w:pPr>
              <w:spacing w:line="240" w:lineRule="auto"/>
              <w:jc w:val="center"/>
              <w:rPr>
                <w:color w:val="000000"/>
                <w:sz w:val="20"/>
                <w:szCs w:val="20"/>
                <w:lang w:eastAsia="ru-RU"/>
              </w:rPr>
            </w:pPr>
            <w:r w:rsidRPr="00AD3F68">
              <w:rPr>
                <w:color w:val="000000"/>
                <w:sz w:val="20"/>
                <w:szCs w:val="20"/>
              </w:rPr>
              <w:t>76</w:t>
            </w:r>
          </w:p>
        </w:tc>
        <w:tc>
          <w:tcPr>
            <w:tcW w:w="273" w:type="pct"/>
            <w:tcBorders>
              <w:top w:val="single" w:sz="4" w:space="0" w:color="auto"/>
              <w:left w:val="single" w:sz="4" w:space="0" w:color="auto"/>
              <w:bottom w:val="single" w:sz="4" w:space="0" w:color="auto"/>
              <w:right w:val="single" w:sz="4" w:space="0" w:color="auto"/>
            </w:tcBorders>
            <w:shd w:val="clear" w:color="auto" w:fill="auto"/>
            <w:vAlign w:val="bottom"/>
          </w:tcPr>
          <w:p w14:paraId="39A0CB00" w14:textId="7CAE4F5D" w:rsidR="00813811" w:rsidRPr="00AD3F68" w:rsidRDefault="00813811" w:rsidP="00813811">
            <w:pPr>
              <w:spacing w:line="240" w:lineRule="auto"/>
              <w:jc w:val="center"/>
              <w:rPr>
                <w:sz w:val="20"/>
                <w:szCs w:val="20"/>
                <w:lang w:eastAsia="ru-RU"/>
              </w:rPr>
            </w:pPr>
            <w:r w:rsidRPr="00AD3F68">
              <w:rPr>
                <w:color w:val="000000"/>
                <w:sz w:val="20"/>
                <w:szCs w:val="20"/>
              </w:rPr>
              <w:t>105</w:t>
            </w:r>
          </w:p>
        </w:tc>
        <w:tc>
          <w:tcPr>
            <w:tcW w:w="239" w:type="pct"/>
            <w:tcBorders>
              <w:top w:val="single" w:sz="4" w:space="0" w:color="auto"/>
              <w:left w:val="single" w:sz="4" w:space="0" w:color="auto"/>
              <w:bottom w:val="single" w:sz="4" w:space="0" w:color="auto"/>
              <w:right w:val="single" w:sz="4" w:space="0" w:color="auto"/>
            </w:tcBorders>
            <w:shd w:val="clear" w:color="auto" w:fill="auto"/>
          </w:tcPr>
          <w:p w14:paraId="68988DAC" w14:textId="77777777" w:rsidR="00813811" w:rsidRPr="00AD3F68" w:rsidRDefault="00813811" w:rsidP="00813811">
            <w:pPr>
              <w:spacing w:line="240" w:lineRule="auto"/>
              <w:jc w:val="center"/>
              <w:rPr>
                <w:rFonts w:eastAsia="Times New Roman"/>
                <w:color w:val="000000"/>
                <w:sz w:val="20"/>
                <w:szCs w:val="20"/>
              </w:rPr>
            </w:pPr>
            <w:r w:rsidRPr="00AD3F68">
              <w:rPr>
                <w:rFonts w:eastAsia="Times New Roman"/>
                <w:color w:val="000000"/>
                <w:sz w:val="20"/>
                <w:szCs w:val="20"/>
              </w:rPr>
              <w:t>160</w:t>
            </w:r>
          </w:p>
        </w:tc>
        <w:tc>
          <w:tcPr>
            <w:tcW w:w="248" w:type="pct"/>
            <w:tcBorders>
              <w:top w:val="single" w:sz="4" w:space="0" w:color="auto"/>
              <w:left w:val="single" w:sz="4" w:space="0" w:color="auto"/>
              <w:bottom w:val="single" w:sz="4" w:space="0" w:color="auto"/>
              <w:right w:val="single" w:sz="4" w:space="0" w:color="auto"/>
            </w:tcBorders>
            <w:shd w:val="clear" w:color="auto" w:fill="auto"/>
          </w:tcPr>
          <w:p w14:paraId="3F7FF50C" w14:textId="77777777" w:rsidR="00813811" w:rsidRPr="00AD3F68" w:rsidRDefault="00813811" w:rsidP="00813811">
            <w:pPr>
              <w:spacing w:line="240" w:lineRule="auto"/>
              <w:jc w:val="center"/>
              <w:rPr>
                <w:rFonts w:eastAsia="Times New Roman"/>
                <w:color w:val="000000"/>
                <w:sz w:val="20"/>
                <w:szCs w:val="20"/>
              </w:rPr>
            </w:pPr>
            <w:r w:rsidRPr="00AD3F68">
              <w:rPr>
                <w:color w:val="000000"/>
                <w:sz w:val="20"/>
                <w:szCs w:val="20"/>
              </w:rPr>
              <w:t>160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bottom"/>
          </w:tcPr>
          <w:p w14:paraId="2AE8A6FA" w14:textId="717ABF13" w:rsidR="00813811" w:rsidRPr="00AD3F68" w:rsidRDefault="00813811" w:rsidP="00813811">
            <w:pPr>
              <w:spacing w:line="240" w:lineRule="auto"/>
              <w:jc w:val="center"/>
              <w:rPr>
                <w:color w:val="000000"/>
                <w:sz w:val="20"/>
                <w:szCs w:val="20"/>
              </w:rPr>
            </w:pPr>
            <w:r w:rsidRPr="00AD3F68">
              <w:rPr>
                <w:color w:val="000000"/>
                <w:sz w:val="20"/>
                <w:szCs w:val="20"/>
              </w:rPr>
              <w:t>14,59</w:t>
            </w:r>
          </w:p>
        </w:tc>
        <w:tc>
          <w:tcPr>
            <w:tcW w:w="341" w:type="pct"/>
            <w:tcBorders>
              <w:top w:val="single" w:sz="4" w:space="0" w:color="auto"/>
              <w:left w:val="single" w:sz="4" w:space="0" w:color="auto"/>
              <w:bottom w:val="single" w:sz="4" w:space="0" w:color="auto"/>
              <w:right w:val="single" w:sz="4" w:space="0" w:color="auto"/>
            </w:tcBorders>
            <w:shd w:val="clear" w:color="auto" w:fill="auto"/>
            <w:vAlign w:val="bottom"/>
          </w:tcPr>
          <w:p w14:paraId="3A5A8196" w14:textId="024676C0" w:rsidR="00813811" w:rsidRPr="00AD3F68" w:rsidRDefault="00813811" w:rsidP="00813811">
            <w:pPr>
              <w:spacing w:line="240" w:lineRule="auto"/>
              <w:jc w:val="center"/>
              <w:rPr>
                <w:color w:val="000000"/>
                <w:sz w:val="20"/>
                <w:szCs w:val="20"/>
              </w:rPr>
            </w:pPr>
            <w:r w:rsidRPr="00AD3F68">
              <w:rPr>
                <w:color w:val="000000"/>
                <w:sz w:val="20"/>
                <w:szCs w:val="20"/>
              </w:rPr>
              <w:t>0,73</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tcPr>
          <w:p w14:paraId="3D2A3D3F" w14:textId="7A47F556" w:rsidR="00813811" w:rsidRPr="00AD3F68" w:rsidRDefault="00813811" w:rsidP="00813811">
            <w:pPr>
              <w:spacing w:line="240" w:lineRule="auto"/>
              <w:jc w:val="center"/>
              <w:rPr>
                <w:color w:val="000000"/>
                <w:sz w:val="20"/>
                <w:szCs w:val="20"/>
              </w:rPr>
            </w:pPr>
            <w:r w:rsidRPr="00AD3F68">
              <w:rPr>
                <w:color w:val="000000"/>
                <w:sz w:val="20"/>
                <w:szCs w:val="20"/>
              </w:rPr>
              <w:t>0,88</w:t>
            </w:r>
          </w:p>
        </w:tc>
        <w:tc>
          <w:tcPr>
            <w:tcW w:w="390" w:type="pct"/>
            <w:tcBorders>
              <w:top w:val="single" w:sz="4" w:space="0" w:color="auto"/>
              <w:left w:val="single" w:sz="4" w:space="0" w:color="auto"/>
              <w:bottom w:val="single" w:sz="4" w:space="0" w:color="auto"/>
              <w:right w:val="single" w:sz="4" w:space="0" w:color="auto"/>
            </w:tcBorders>
            <w:shd w:val="clear" w:color="auto" w:fill="auto"/>
            <w:vAlign w:val="bottom"/>
          </w:tcPr>
          <w:p w14:paraId="187C66FE" w14:textId="36531549" w:rsidR="00813811" w:rsidRPr="00AD3F68" w:rsidRDefault="00813811" w:rsidP="00813811">
            <w:pPr>
              <w:spacing w:line="240" w:lineRule="auto"/>
              <w:jc w:val="center"/>
              <w:rPr>
                <w:color w:val="000000"/>
                <w:sz w:val="20"/>
                <w:szCs w:val="20"/>
              </w:rPr>
            </w:pPr>
            <w:r w:rsidRPr="00AD3F68">
              <w:rPr>
                <w:color w:val="000000"/>
                <w:sz w:val="20"/>
                <w:szCs w:val="20"/>
              </w:rPr>
              <w:t>16,20</w:t>
            </w:r>
          </w:p>
        </w:tc>
        <w:tc>
          <w:tcPr>
            <w:tcW w:w="439" w:type="pct"/>
            <w:tcBorders>
              <w:top w:val="single" w:sz="4" w:space="0" w:color="auto"/>
              <w:left w:val="single" w:sz="4" w:space="0" w:color="auto"/>
              <w:bottom w:val="single" w:sz="4" w:space="0" w:color="auto"/>
              <w:right w:val="single" w:sz="4" w:space="0" w:color="auto"/>
            </w:tcBorders>
            <w:shd w:val="clear" w:color="auto" w:fill="auto"/>
            <w:vAlign w:val="bottom"/>
          </w:tcPr>
          <w:p w14:paraId="7787CE39" w14:textId="77777777" w:rsidR="00813811" w:rsidRPr="00AD3F68" w:rsidRDefault="00813811" w:rsidP="00813811">
            <w:pPr>
              <w:spacing w:line="240" w:lineRule="auto"/>
              <w:jc w:val="center"/>
              <w:rPr>
                <w:color w:val="000000"/>
                <w:sz w:val="20"/>
                <w:szCs w:val="20"/>
              </w:rPr>
            </w:pPr>
            <w:r w:rsidRPr="00AD3F68">
              <w:rPr>
                <w:color w:val="000000"/>
                <w:sz w:val="20"/>
                <w:szCs w:val="20"/>
              </w:rPr>
              <w:t>19,20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tcPr>
          <w:p w14:paraId="2FFF6A80" w14:textId="77777777" w:rsidR="00813811" w:rsidRPr="00AD3F68" w:rsidRDefault="00813811" w:rsidP="00813811">
            <w:pPr>
              <w:spacing w:line="240" w:lineRule="auto"/>
              <w:jc w:val="center"/>
              <w:rPr>
                <w:color w:val="000000"/>
                <w:sz w:val="20"/>
                <w:szCs w:val="20"/>
              </w:rPr>
            </w:pPr>
            <w:r w:rsidRPr="00AD3F68">
              <w:rPr>
                <w:color w:val="000000"/>
                <w:sz w:val="20"/>
                <w:szCs w:val="20"/>
              </w:rPr>
              <w:t>0,96</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tcPr>
          <w:p w14:paraId="74A58BD6" w14:textId="77777777" w:rsidR="00813811" w:rsidRPr="00AD3F68" w:rsidRDefault="00813811" w:rsidP="00813811">
            <w:pPr>
              <w:spacing w:line="240" w:lineRule="auto"/>
              <w:jc w:val="center"/>
              <w:rPr>
                <w:color w:val="000000"/>
                <w:sz w:val="20"/>
                <w:szCs w:val="20"/>
              </w:rPr>
            </w:pPr>
            <w:r w:rsidRPr="00AD3F68">
              <w:rPr>
                <w:color w:val="000000"/>
                <w:sz w:val="20"/>
                <w:szCs w:val="20"/>
              </w:rPr>
              <w:t>1,54</w:t>
            </w:r>
          </w:p>
        </w:tc>
        <w:tc>
          <w:tcPr>
            <w:tcW w:w="425" w:type="pct"/>
            <w:tcBorders>
              <w:top w:val="single" w:sz="4" w:space="0" w:color="auto"/>
              <w:left w:val="single" w:sz="4" w:space="0" w:color="auto"/>
              <w:bottom w:val="single" w:sz="4" w:space="0" w:color="auto"/>
              <w:right w:val="single" w:sz="4" w:space="0" w:color="auto"/>
            </w:tcBorders>
            <w:shd w:val="clear" w:color="auto" w:fill="auto"/>
            <w:vAlign w:val="bottom"/>
          </w:tcPr>
          <w:p w14:paraId="0DF27AB2" w14:textId="77777777" w:rsidR="00813811" w:rsidRPr="00AD3F68" w:rsidRDefault="00813811" w:rsidP="00813811">
            <w:pPr>
              <w:spacing w:line="240" w:lineRule="auto"/>
              <w:jc w:val="center"/>
              <w:rPr>
                <w:color w:val="000000"/>
                <w:sz w:val="20"/>
                <w:szCs w:val="20"/>
              </w:rPr>
            </w:pPr>
            <w:r w:rsidRPr="00AD3F68">
              <w:rPr>
                <w:color w:val="000000"/>
                <w:sz w:val="20"/>
                <w:szCs w:val="20"/>
              </w:rPr>
              <w:t>21,70</w:t>
            </w:r>
          </w:p>
        </w:tc>
      </w:tr>
      <w:tr w:rsidR="00123BAF" w:rsidRPr="00AD3F68" w14:paraId="0AA839A2" w14:textId="77777777" w:rsidTr="001D6D77">
        <w:tc>
          <w:tcPr>
            <w:tcW w:w="1850" w:type="pct"/>
            <w:gridSpan w:val="6"/>
            <w:tcBorders>
              <w:top w:val="single" w:sz="4" w:space="0" w:color="auto"/>
              <w:left w:val="single" w:sz="4" w:space="0" w:color="auto"/>
              <w:bottom w:val="single" w:sz="4" w:space="0" w:color="auto"/>
              <w:right w:val="single" w:sz="4" w:space="0" w:color="auto"/>
            </w:tcBorders>
            <w:shd w:val="clear" w:color="auto" w:fill="auto"/>
            <w:hideMark/>
          </w:tcPr>
          <w:p w14:paraId="4D2DEB18" w14:textId="77777777" w:rsidR="00123BAF" w:rsidRPr="00AD3F68" w:rsidRDefault="00123BAF" w:rsidP="00123BAF">
            <w:pPr>
              <w:spacing w:line="240" w:lineRule="auto"/>
              <w:jc w:val="left"/>
              <w:rPr>
                <w:b/>
                <w:sz w:val="20"/>
                <w:szCs w:val="20"/>
                <w:lang w:eastAsia="ru-RU"/>
              </w:rPr>
            </w:pPr>
            <w:r w:rsidRPr="00AD3F68">
              <w:rPr>
                <w:b/>
                <w:sz w:val="20"/>
                <w:szCs w:val="20"/>
                <w:lang w:eastAsia="ru-RU"/>
              </w:rPr>
              <w:t>Итого</w:t>
            </w:r>
          </w:p>
        </w:tc>
        <w:tc>
          <w:tcPr>
            <w:tcW w:w="38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5A0E7E2" w14:textId="1A87B399" w:rsidR="00123BAF" w:rsidRPr="00AD3F68" w:rsidRDefault="00123BAF" w:rsidP="00123BAF">
            <w:pPr>
              <w:spacing w:line="240" w:lineRule="auto"/>
              <w:jc w:val="center"/>
              <w:rPr>
                <w:b/>
                <w:color w:val="000000"/>
                <w:sz w:val="20"/>
                <w:szCs w:val="20"/>
              </w:rPr>
            </w:pPr>
            <w:r w:rsidRPr="00AD3F68">
              <w:rPr>
                <w:b/>
                <w:color w:val="000000"/>
                <w:sz w:val="20"/>
                <w:szCs w:val="20"/>
              </w:rPr>
              <w:t>395,71</w:t>
            </w:r>
          </w:p>
        </w:tc>
        <w:tc>
          <w:tcPr>
            <w:tcW w:w="34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8ECC615" w14:textId="50FDE01B" w:rsidR="00123BAF" w:rsidRPr="00AD3F68" w:rsidRDefault="00123BAF" w:rsidP="00123BAF">
            <w:pPr>
              <w:spacing w:line="240" w:lineRule="auto"/>
              <w:jc w:val="center"/>
              <w:rPr>
                <w:b/>
                <w:color w:val="000000"/>
                <w:sz w:val="20"/>
                <w:szCs w:val="20"/>
              </w:rPr>
            </w:pPr>
            <w:r w:rsidRPr="00AD3F68">
              <w:rPr>
                <w:b/>
                <w:color w:val="000000"/>
                <w:sz w:val="20"/>
                <w:szCs w:val="20"/>
              </w:rPr>
              <w:t>19,79</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E77EC91" w14:textId="16C550F2" w:rsidR="00123BAF" w:rsidRPr="00AD3F68" w:rsidRDefault="00123BAF" w:rsidP="00123BAF">
            <w:pPr>
              <w:spacing w:line="240" w:lineRule="auto"/>
              <w:jc w:val="center"/>
              <w:rPr>
                <w:b/>
                <w:color w:val="000000"/>
                <w:sz w:val="20"/>
                <w:szCs w:val="20"/>
              </w:rPr>
            </w:pPr>
            <w:r w:rsidRPr="00AD3F68">
              <w:rPr>
                <w:b/>
                <w:color w:val="000000"/>
                <w:sz w:val="20"/>
                <w:szCs w:val="20"/>
              </w:rPr>
              <w:t>23,75</w:t>
            </w:r>
          </w:p>
        </w:tc>
        <w:tc>
          <w:tcPr>
            <w:tcW w:w="39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9BB67D2" w14:textId="00EF71F3" w:rsidR="00123BAF" w:rsidRPr="00AD3F68" w:rsidRDefault="00123BAF" w:rsidP="00123BAF">
            <w:pPr>
              <w:spacing w:line="240" w:lineRule="auto"/>
              <w:jc w:val="center"/>
              <w:rPr>
                <w:b/>
                <w:color w:val="000000"/>
                <w:sz w:val="20"/>
                <w:szCs w:val="20"/>
              </w:rPr>
            </w:pPr>
            <w:r w:rsidRPr="00AD3F68">
              <w:rPr>
                <w:b/>
                <w:color w:val="000000"/>
                <w:sz w:val="20"/>
                <w:szCs w:val="20"/>
              </w:rPr>
              <w:t>439,24</w:t>
            </w:r>
          </w:p>
        </w:tc>
        <w:tc>
          <w:tcPr>
            <w:tcW w:w="439" w:type="pct"/>
            <w:tcBorders>
              <w:top w:val="single" w:sz="4" w:space="0" w:color="auto"/>
              <w:left w:val="single" w:sz="4" w:space="0" w:color="auto"/>
              <w:bottom w:val="single" w:sz="4" w:space="0" w:color="auto"/>
              <w:right w:val="single" w:sz="4" w:space="0" w:color="auto"/>
            </w:tcBorders>
            <w:shd w:val="clear" w:color="auto" w:fill="auto"/>
            <w:vAlign w:val="bottom"/>
          </w:tcPr>
          <w:p w14:paraId="758AA18D" w14:textId="77777777" w:rsidR="00123BAF" w:rsidRPr="00AD3F68" w:rsidRDefault="00123BAF" w:rsidP="00123BAF">
            <w:pPr>
              <w:spacing w:line="240" w:lineRule="auto"/>
              <w:jc w:val="center"/>
              <w:rPr>
                <w:b/>
                <w:color w:val="000000"/>
                <w:sz w:val="20"/>
                <w:szCs w:val="20"/>
              </w:rPr>
            </w:pPr>
            <w:r w:rsidRPr="00AD3F68">
              <w:rPr>
                <w:b/>
                <w:color w:val="000000"/>
                <w:sz w:val="20"/>
                <w:szCs w:val="20"/>
              </w:rPr>
              <w:t>521,09</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2649C40" w14:textId="77777777" w:rsidR="00123BAF" w:rsidRPr="00AD3F68" w:rsidRDefault="00123BAF" w:rsidP="00123BAF">
            <w:pPr>
              <w:spacing w:line="240" w:lineRule="auto"/>
              <w:jc w:val="center"/>
              <w:rPr>
                <w:b/>
                <w:color w:val="000000"/>
                <w:sz w:val="20"/>
                <w:szCs w:val="20"/>
              </w:rPr>
            </w:pPr>
            <w:r w:rsidRPr="00AD3F68">
              <w:rPr>
                <w:b/>
                <w:color w:val="000000"/>
                <w:sz w:val="20"/>
                <w:szCs w:val="20"/>
              </w:rPr>
              <w:t>26,05</w:t>
            </w:r>
          </w:p>
        </w:tc>
        <w:tc>
          <w:tcPr>
            <w:tcW w:w="3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8CB312B" w14:textId="77777777" w:rsidR="00123BAF" w:rsidRPr="00AD3F68" w:rsidRDefault="00123BAF" w:rsidP="00123BAF">
            <w:pPr>
              <w:spacing w:line="240" w:lineRule="auto"/>
              <w:jc w:val="center"/>
              <w:rPr>
                <w:b/>
                <w:color w:val="000000"/>
                <w:sz w:val="20"/>
                <w:szCs w:val="20"/>
              </w:rPr>
            </w:pPr>
            <w:r w:rsidRPr="00AD3F68">
              <w:rPr>
                <w:b/>
                <w:color w:val="000000"/>
                <w:sz w:val="20"/>
                <w:szCs w:val="20"/>
              </w:rPr>
              <w:t>41,69</w:t>
            </w:r>
          </w:p>
        </w:tc>
        <w:tc>
          <w:tcPr>
            <w:tcW w:w="42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62A2A5E" w14:textId="77777777" w:rsidR="00123BAF" w:rsidRPr="00AD3F68" w:rsidRDefault="00123BAF" w:rsidP="00123BAF">
            <w:pPr>
              <w:spacing w:line="240" w:lineRule="auto"/>
              <w:jc w:val="center"/>
              <w:rPr>
                <w:b/>
                <w:color w:val="000000"/>
                <w:sz w:val="20"/>
                <w:szCs w:val="20"/>
              </w:rPr>
            </w:pPr>
            <w:r w:rsidRPr="00AD3F68">
              <w:rPr>
                <w:b/>
                <w:color w:val="000000"/>
                <w:sz w:val="20"/>
                <w:szCs w:val="20"/>
              </w:rPr>
              <w:t>588,83</w:t>
            </w:r>
          </w:p>
        </w:tc>
      </w:tr>
    </w:tbl>
    <w:p w14:paraId="72B7BB63" w14:textId="77777777" w:rsidR="000E0A1D" w:rsidRPr="00AD3F68" w:rsidRDefault="000E0A1D" w:rsidP="000E0A1D">
      <w:pPr>
        <w:widowControl w:val="0"/>
        <w:tabs>
          <w:tab w:val="left" w:pos="1276"/>
        </w:tabs>
        <w:autoSpaceDE w:val="0"/>
        <w:autoSpaceDN w:val="0"/>
        <w:adjustRightInd w:val="0"/>
        <w:spacing w:line="276" w:lineRule="auto"/>
        <w:ind w:right="142" w:firstLine="709"/>
        <w:rPr>
          <w:szCs w:val="24"/>
        </w:rPr>
        <w:sectPr w:rsidR="000E0A1D" w:rsidRPr="00AD3F68" w:rsidSect="001D6D77">
          <w:pgSz w:w="16838" w:h="11906" w:orient="landscape"/>
          <w:pgMar w:top="1134" w:right="1134" w:bottom="567" w:left="1134" w:header="567" w:footer="567" w:gutter="0"/>
          <w:cols w:space="708"/>
          <w:docGrid w:linePitch="381"/>
        </w:sectPr>
      </w:pPr>
    </w:p>
    <w:p w14:paraId="0D9CC65F" w14:textId="77777777" w:rsidR="000E0A1D" w:rsidRPr="00AD3F68" w:rsidRDefault="000E0A1D" w:rsidP="000E0A1D">
      <w:pPr>
        <w:pStyle w:val="0212166"/>
        <w:spacing w:before="0"/>
      </w:pPr>
      <w:bookmarkStart w:id="164" w:name="_Toc80966036"/>
      <w:bookmarkStart w:id="165" w:name="_Toc131162804"/>
      <w:r w:rsidRPr="00AD3F68">
        <w:lastRenderedPageBreak/>
        <w:t>8.4 Ливневая канализация</w:t>
      </w:r>
      <w:bookmarkEnd w:id="163"/>
      <w:bookmarkEnd w:id="164"/>
      <w:bookmarkEnd w:id="165"/>
    </w:p>
    <w:bookmarkEnd w:id="148"/>
    <w:p w14:paraId="5272D24C" w14:textId="77777777" w:rsidR="000E0A1D" w:rsidRPr="00AD3F68" w:rsidRDefault="000E0A1D" w:rsidP="000E0A1D">
      <w:pPr>
        <w:spacing w:line="276" w:lineRule="auto"/>
        <w:ind w:firstLine="709"/>
        <w:jc w:val="left"/>
        <w:rPr>
          <w:b/>
        </w:rPr>
      </w:pPr>
      <w:r w:rsidRPr="00AD3F68">
        <w:rPr>
          <w:b/>
        </w:rPr>
        <w:t>Анализ существующего состояния</w:t>
      </w:r>
    </w:p>
    <w:p w14:paraId="19FA98C2" w14:textId="76571E60" w:rsidR="000E0A1D" w:rsidRPr="00AD3F68" w:rsidRDefault="000E0A1D" w:rsidP="000E0A1D">
      <w:pPr>
        <w:shd w:val="clear" w:color="auto" w:fill="FFFFFF" w:themeFill="background1"/>
        <w:spacing w:line="276" w:lineRule="auto"/>
        <w:ind w:firstLine="709"/>
      </w:pPr>
      <w:r w:rsidRPr="00AD3F68">
        <w:t xml:space="preserve">В настоящее время на территории </w:t>
      </w:r>
      <w:proofErr w:type="spellStart"/>
      <w:r w:rsidR="00504F98" w:rsidRPr="00AD3F68">
        <w:rPr>
          <w:rFonts w:eastAsia="Times New Roman"/>
          <w:bCs/>
          <w:szCs w:val="24"/>
          <w:lang w:eastAsia="ru-RU"/>
        </w:rPr>
        <w:t>Коренё</w:t>
      </w:r>
      <w:r w:rsidRPr="00AD3F68">
        <w:rPr>
          <w:rFonts w:eastAsia="Times New Roman"/>
          <w:bCs/>
          <w:szCs w:val="24"/>
          <w:lang w:eastAsia="ru-RU"/>
        </w:rPr>
        <w:t>вщинского</w:t>
      </w:r>
      <w:proofErr w:type="spellEnd"/>
      <w:r w:rsidRPr="00AD3F68">
        <w:rPr>
          <w:szCs w:val="28"/>
        </w:rPr>
        <w:t xml:space="preserve"> сельсовета Добровского </w:t>
      </w:r>
      <w:r w:rsidRPr="00AD3F68">
        <w:rPr>
          <w:szCs w:val="24"/>
        </w:rPr>
        <w:t>муниципального района Липецкой области</w:t>
      </w:r>
      <w:r w:rsidRPr="00AD3F68">
        <w:t xml:space="preserve"> отсутствует организованная система сбора, отвода и очистки поверхностного стока.</w:t>
      </w:r>
    </w:p>
    <w:p w14:paraId="3DC31A93" w14:textId="77777777" w:rsidR="000E0A1D" w:rsidRPr="00AD3F68" w:rsidRDefault="000E0A1D" w:rsidP="000E0A1D">
      <w:pPr>
        <w:spacing w:line="276" w:lineRule="auto"/>
        <w:ind w:firstLine="709"/>
        <w:jc w:val="left"/>
        <w:rPr>
          <w:b/>
        </w:rPr>
      </w:pPr>
      <w:r w:rsidRPr="00AD3F68">
        <w:rPr>
          <w:b/>
        </w:rPr>
        <w:t>Информация об основных проблемах и ограничениях</w:t>
      </w:r>
    </w:p>
    <w:p w14:paraId="00DF59EA" w14:textId="0B88B33E" w:rsidR="000E0A1D" w:rsidRPr="00AD3F68" w:rsidRDefault="000E0A1D" w:rsidP="000E0A1D">
      <w:pPr>
        <w:autoSpaceDE w:val="0"/>
        <w:autoSpaceDN w:val="0"/>
        <w:adjustRightInd w:val="0"/>
        <w:spacing w:line="276" w:lineRule="auto"/>
        <w:ind w:firstLine="709"/>
        <w:rPr>
          <w:rFonts w:eastAsiaTheme="minorHAnsi"/>
          <w:color w:val="000000"/>
          <w:szCs w:val="24"/>
        </w:rPr>
      </w:pPr>
      <w:r w:rsidRPr="00AD3F68">
        <w:t xml:space="preserve">Организованная система сбора, отвода и очистки поверхностного стока </w:t>
      </w:r>
      <w:r w:rsidRPr="00AD3F68">
        <w:rPr>
          <w:rFonts w:eastAsiaTheme="minorHAnsi"/>
          <w:color w:val="000000"/>
          <w:szCs w:val="24"/>
        </w:rPr>
        <w:t xml:space="preserve">на территории </w:t>
      </w:r>
      <w:proofErr w:type="spellStart"/>
      <w:r w:rsidRPr="00AD3F68">
        <w:rPr>
          <w:rFonts w:eastAsia="Times New Roman"/>
          <w:bCs/>
          <w:szCs w:val="24"/>
          <w:lang w:eastAsia="ru-RU"/>
        </w:rPr>
        <w:t>Кор</w:t>
      </w:r>
      <w:r w:rsidR="00504F98" w:rsidRPr="00AD3F68">
        <w:rPr>
          <w:rFonts w:eastAsia="Times New Roman"/>
          <w:bCs/>
          <w:szCs w:val="24"/>
          <w:lang w:eastAsia="ru-RU"/>
        </w:rPr>
        <w:t>енё</w:t>
      </w:r>
      <w:r w:rsidRPr="00AD3F68">
        <w:rPr>
          <w:rFonts w:eastAsia="Times New Roman"/>
          <w:bCs/>
          <w:szCs w:val="24"/>
          <w:lang w:eastAsia="ru-RU"/>
        </w:rPr>
        <w:t>вщинского</w:t>
      </w:r>
      <w:proofErr w:type="spellEnd"/>
      <w:r w:rsidRPr="00AD3F68">
        <w:rPr>
          <w:szCs w:val="28"/>
        </w:rPr>
        <w:t xml:space="preserve"> сельсовета</w:t>
      </w:r>
      <w:r w:rsidRPr="00AD3F68">
        <w:rPr>
          <w:rFonts w:eastAsiaTheme="minorHAnsi"/>
          <w:color w:val="000000"/>
          <w:szCs w:val="24"/>
        </w:rPr>
        <w:t xml:space="preserve"> отсутствует.</w:t>
      </w:r>
    </w:p>
    <w:p w14:paraId="138917B0" w14:textId="77777777" w:rsidR="000E0A1D" w:rsidRPr="00AD3F68" w:rsidRDefault="000E0A1D" w:rsidP="000E0A1D">
      <w:pPr>
        <w:spacing w:line="276" w:lineRule="auto"/>
        <w:ind w:firstLine="709"/>
        <w:jc w:val="left"/>
        <w:rPr>
          <w:b/>
        </w:rPr>
      </w:pPr>
      <w:r w:rsidRPr="00AD3F68">
        <w:rPr>
          <w:b/>
        </w:rPr>
        <w:t>Направления развития</w:t>
      </w:r>
    </w:p>
    <w:p w14:paraId="0D5E7ED4" w14:textId="77777777" w:rsidR="000E0A1D" w:rsidRPr="00AD3F68" w:rsidRDefault="000E0A1D" w:rsidP="000E0A1D">
      <w:pPr>
        <w:autoSpaceDE w:val="0"/>
        <w:autoSpaceDN w:val="0"/>
        <w:adjustRightInd w:val="0"/>
        <w:spacing w:line="276" w:lineRule="auto"/>
        <w:ind w:firstLine="720"/>
        <w:rPr>
          <w:bCs/>
          <w:iCs/>
        </w:rPr>
      </w:pPr>
      <w:r w:rsidRPr="00AD3F68">
        <w:rPr>
          <w:bCs/>
          <w:iCs/>
        </w:rPr>
        <w:t>В проекте принята раздельная система канализации, при которой поверхностные стоки отводятся по самостоятельной сети дождевой канализации. Для сбора дождевой воды и решения проблемы избытка талых вод с обслуживаемой территории необходимо на следующих этапах проектирования разработать отдельный проект в соответствии с действующими нормативными документами.</w:t>
      </w:r>
    </w:p>
    <w:p w14:paraId="7D34395B" w14:textId="77777777" w:rsidR="000E0A1D" w:rsidRPr="00AD3F68" w:rsidRDefault="000E0A1D" w:rsidP="000E0A1D">
      <w:pPr>
        <w:autoSpaceDE w:val="0"/>
        <w:autoSpaceDN w:val="0"/>
        <w:adjustRightInd w:val="0"/>
        <w:spacing w:line="276" w:lineRule="auto"/>
        <w:ind w:firstLine="720"/>
        <w:rPr>
          <w:bCs/>
          <w:iCs/>
        </w:rPr>
      </w:pPr>
      <w:r w:rsidRPr="00AD3F68">
        <w:rPr>
          <w:bCs/>
          <w:iCs/>
        </w:rPr>
        <w:t xml:space="preserve">Для очистки поверхностных вод рекомендуется использовать модульные водоочистные установки различных производителей, в состав которых входят несколько модулей, в частности </w:t>
      </w:r>
      <w:proofErr w:type="spellStart"/>
      <w:r w:rsidRPr="00AD3F68">
        <w:rPr>
          <w:bCs/>
          <w:iCs/>
        </w:rPr>
        <w:t>песко</w:t>
      </w:r>
      <w:proofErr w:type="spellEnd"/>
      <w:r w:rsidRPr="00AD3F68">
        <w:rPr>
          <w:bCs/>
          <w:iCs/>
        </w:rPr>
        <w:t xml:space="preserve">- и </w:t>
      </w:r>
      <w:proofErr w:type="spellStart"/>
      <w:r w:rsidRPr="00AD3F68">
        <w:rPr>
          <w:bCs/>
          <w:iCs/>
        </w:rPr>
        <w:t>нефтеотделители</w:t>
      </w:r>
      <w:proofErr w:type="spellEnd"/>
      <w:r w:rsidRPr="00AD3F68">
        <w:rPr>
          <w:bCs/>
          <w:iCs/>
        </w:rPr>
        <w:t xml:space="preserve">, сорбционные фильтры и </w:t>
      </w:r>
      <w:proofErr w:type="spellStart"/>
      <w:r w:rsidRPr="00AD3F68">
        <w:rPr>
          <w:bCs/>
          <w:iCs/>
        </w:rPr>
        <w:t>обеззараживатели</w:t>
      </w:r>
      <w:proofErr w:type="spellEnd"/>
      <w:r w:rsidRPr="00AD3F68">
        <w:rPr>
          <w:bCs/>
          <w:iCs/>
        </w:rPr>
        <w:t>.</w:t>
      </w:r>
    </w:p>
    <w:p w14:paraId="5789524E" w14:textId="77777777" w:rsidR="000E0A1D" w:rsidRPr="00AD3F68" w:rsidRDefault="000E0A1D" w:rsidP="000E0A1D">
      <w:pPr>
        <w:spacing w:line="276" w:lineRule="auto"/>
        <w:ind w:firstLine="709"/>
      </w:pPr>
      <w:r w:rsidRPr="00AD3F68">
        <w:rPr>
          <w:bCs/>
          <w:iCs/>
        </w:rPr>
        <w:t xml:space="preserve">Санитарно-защитную зону от очистных сооружений поверхностного стока закрытого типа до жилой территории следует принимать 50 метров в соответствии СанПиН 2.2.1/2.1.1.1200-03 </w:t>
      </w:r>
      <w:hyperlink r:id="rId37" w:anchor="6540IN" w:history="1">
        <w:r w:rsidRPr="00AD3F68">
          <w:rPr>
            <w:iCs/>
          </w:rPr>
          <w:t>«Санитарно-защитные зоны и санитарная классификация предприятий, сооружений и иных объектов»</w:t>
        </w:r>
      </w:hyperlink>
      <w:r w:rsidRPr="00AD3F68">
        <w:rPr>
          <w:bCs/>
          <w:iCs/>
        </w:rPr>
        <w:t>. Местоположение очистных сооружений и их площадь будут уточняться на последующих стадиях проектирования</w:t>
      </w:r>
      <w:r w:rsidRPr="00AD3F68">
        <w:t>.</w:t>
      </w:r>
    </w:p>
    <w:p w14:paraId="7EDEDBC3" w14:textId="77777777" w:rsidR="00B85466" w:rsidRPr="00AD3F68" w:rsidRDefault="00B85466" w:rsidP="00B85466">
      <w:pPr>
        <w:pStyle w:val="0212166"/>
      </w:pPr>
      <w:bookmarkStart w:id="166" w:name="_Toc80966037"/>
      <w:bookmarkStart w:id="167" w:name="_Toc131162805"/>
      <w:bookmarkStart w:id="168" w:name="_Toc69297565"/>
      <w:bookmarkStart w:id="169" w:name="_Toc96345864"/>
      <w:bookmarkEnd w:id="149"/>
      <w:bookmarkEnd w:id="150"/>
      <w:bookmarkEnd w:id="151"/>
      <w:bookmarkEnd w:id="152"/>
      <w:bookmarkEnd w:id="153"/>
      <w:bookmarkEnd w:id="154"/>
      <w:bookmarkEnd w:id="155"/>
      <w:bookmarkEnd w:id="156"/>
      <w:bookmarkEnd w:id="157"/>
      <w:r w:rsidRPr="00AD3F68">
        <w:t>8.5 Теплоснабжение</w:t>
      </w:r>
      <w:bookmarkEnd w:id="166"/>
      <w:bookmarkEnd w:id="167"/>
    </w:p>
    <w:p w14:paraId="46A1B10A" w14:textId="77777777" w:rsidR="00B85466" w:rsidRPr="00AD3F68" w:rsidRDefault="00B85466" w:rsidP="00B85466">
      <w:pPr>
        <w:spacing w:line="276" w:lineRule="auto"/>
        <w:ind w:firstLine="709"/>
        <w:jc w:val="left"/>
        <w:rPr>
          <w:b/>
        </w:rPr>
      </w:pPr>
      <w:bookmarkStart w:id="170" w:name="_Toc69297564"/>
      <w:r w:rsidRPr="00AD3F68">
        <w:rPr>
          <w:b/>
        </w:rPr>
        <w:t>Анализ существующего состояния</w:t>
      </w:r>
    </w:p>
    <w:p w14:paraId="4411A75F" w14:textId="7E8D59A6" w:rsidR="00B85466" w:rsidRPr="00AD3F68" w:rsidRDefault="00B85466" w:rsidP="00AE5CCA">
      <w:pPr>
        <w:tabs>
          <w:tab w:val="left" w:pos="540"/>
        </w:tabs>
        <w:spacing w:line="276" w:lineRule="auto"/>
        <w:ind w:firstLine="709"/>
        <w:rPr>
          <w:szCs w:val="24"/>
        </w:rPr>
      </w:pPr>
      <w:r w:rsidRPr="00AD3F68">
        <w:rPr>
          <w:szCs w:val="24"/>
        </w:rPr>
        <w:t xml:space="preserve">В настоящее время на территории сельского поселения </w:t>
      </w:r>
      <w:proofErr w:type="spellStart"/>
      <w:r w:rsidRPr="00AD3F68">
        <w:rPr>
          <w:szCs w:val="24"/>
        </w:rPr>
        <w:t>Коренёвщинский</w:t>
      </w:r>
      <w:proofErr w:type="spellEnd"/>
      <w:r w:rsidRPr="00AD3F68">
        <w:rPr>
          <w:szCs w:val="24"/>
        </w:rPr>
        <w:t xml:space="preserve"> сельсовет Добровского муниципального района Липецкой области присутствует централизованная и децентрализованная системы теплоснабжения. Централизованная система теплоснабжения представлена в с. </w:t>
      </w:r>
      <w:proofErr w:type="spellStart"/>
      <w:r w:rsidRPr="00AD3F68">
        <w:rPr>
          <w:szCs w:val="24"/>
        </w:rPr>
        <w:t>Корен</w:t>
      </w:r>
      <w:r w:rsidR="00C14563" w:rsidRPr="00AD3F68">
        <w:rPr>
          <w:szCs w:val="24"/>
        </w:rPr>
        <w:t>ё</w:t>
      </w:r>
      <w:r w:rsidRPr="00AD3F68">
        <w:rPr>
          <w:szCs w:val="24"/>
        </w:rPr>
        <w:t>вщино</w:t>
      </w:r>
      <w:proofErr w:type="spellEnd"/>
      <w:r w:rsidRPr="00AD3F68">
        <w:rPr>
          <w:szCs w:val="24"/>
        </w:rPr>
        <w:t>, так же на территории присутствуют индивидуальные котельные, для снабжения теплом ГСКУ Липецкий областной детский санаторий «Мечта» и оздоровительно–образовательного комплекса «Звездный».</w:t>
      </w:r>
    </w:p>
    <w:p w14:paraId="744EC013" w14:textId="77777777" w:rsidR="00B85466" w:rsidRPr="00AD3F68" w:rsidRDefault="00B85466" w:rsidP="00AE5CCA">
      <w:pPr>
        <w:tabs>
          <w:tab w:val="left" w:pos="540"/>
        </w:tabs>
        <w:spacing w:line="276" w:lineRule="auto"/>
        <w:ind w:firstLine="709"/>
        <w:rPr>
          <w:szCs w:val="24"/>
        </w:rPr>
      </w:pPr>
      <w:r w:rsidRPr="00AD3F68">
        <w:rPr>
          <w:szCs w:val="24"/>
        </w:rPr>
        <w:t>Эксплуатирующими организациями на территории поселения являются:</w:t>
      </w:r>
    </w:p>
    <w:p w14:paraId="0C2B8D92" w14:textId="77777777" w:rsidR="00B85466" w:rsidRPr="00AD3F68" w:rsidRDefault="00B85466" w:rsidP="00672103">
      <w:pPr>
        <w:pStyle w:val="af8"/>
        <w:numPr>
          <w:ilvl w:val="0"/>
          <w:numId w:val="112"/>
        </w:numPr>
        <w:tabs>
          <w:tab w:val="left" w:pos="540"/>
        </w:tabs>
        <w:spacing w:after="0"/>
        <w:ind w:left="0" w:firstLine="425"/>
        <w:rPr>
          <w:rFonts w:ascii="Times New Roman" w:hAnsi="Times New Roman"/>
          <w:sz w:val="24"/>
          <w:szCs w:val="24"/>
        </w:rPr>
      </w:pPr>
      <w:r w:rsidRPr="00AD3F68">
        <w:rPr>
          <w:rFonts w:ascii="Times New Roman" w:hAnsi="Times New Roman"/>
          <w:sz w:val="24"/>
          <w:szCs w:val="24"/>
        </w:rPr>
        <w:t>«Климат-Л»;</w:t>
      </w:r>
    </w:p>
    <w:p w14:paraId="7DE2C678" w14:textId="360C0B63" w:rsidR="00B85466" w:rsidRPr="00AD3F68" w:rsidRDefault="00B85466" w:rsidP="00672103">
      <w:pPr>
        <w:pStyle w:val="af8"/>
        <w:numPr>
          <w:ilvl w:val="0"/>
          <w:numId w:val="112"/>
        </w:numPr>
        <w:tabs>
          <w:tab w:val="left" w:pos="540"/>
        </w:tabs>
        <w:spacing w:after="0"/>
        <w:ind w:left="0" w:firstLine="425"/>
        <w:rPr>
          <w:rFonts w:ascii="Times New Roman" w:hAnsi="Times New Roman"/>
          <w:sz w:val="24"/>
          <w:szCs w:val="24"/>
        </w:rPr>
      </w:pPr>
      <w:proofErr w:type="spellStart"/>
      <w:r w:rsidRPr="00AD3F68">
        <w:rPr>
          <w:rFonts w:ascii="Times New Roman" w:hAnsi="Times New Roman"/>
          <w:sz w:val="24"/>
          <w:szCs w:val="24"/>
        </w:rPr>
        <w:t>Корен</w:t>
      </w:r>
      <w:r w:rsidR="00C14563" w:rsidRPr="00AD3F68">
        <w:rPr>
          <w:rFonts w:ascii="Times New Roman" w:hAnsi="Times New Roman"/>
          <w:sz w:val="24"/>
          <w:szCs w:val="24"/>
        </w:rPr>
        <w:t>ё</w:t>
      </w:r>
      <w:r w:rsidRPr="00AD3F68">
        <w:rPr>
          <w:rFonts w:ascii="Times New Roman" w:hAnsi="Times New Roman"/>
          <w:sz w:val="24"/>
          <w:szCs w:val="24"/>
        </w:rPr>
        <w:t>вщинская</w:t>
      </w:r>
      <w:proofErr w:type="spellEnd"/>
      <w:r w:rsidRPr="00AD3F68">
        <w:rPr>
          <w:rFonts w:ascii="Times New Roman" w:hAnsi="Times New Roman"/>
          <w:sz w:val="24"/>
          <w:szCs w:val="24"/>
        </w:rPr>
        <w:t xml:space="preserve"> сельская администрация;</w:t>
      </w:r>
    </w:p>
    <w:p w14:paraId="7FE4DEC7" w14:textId="117CEC5B" w:rsidR="00B85466" w:rsidRPr="00AD3F68" w:rsidRDefault="000B7114" w:rsidP="00672103">
      <w:pPr>
        <w:pStyle w:val="af8"/>
        <w:numPr>
          <w:ilvl w:val="0"/>
          <w:numId w:val="112"/>
        </w:numPr>
        <w:tabs>
          <w:tab w:val="left" w:pos="540"/>
        </w:tabs>
        <w:spacing w:after="0"/>
        <w:ind w:left="0" w:firstLine="425"/>
        <w:rPr>
          <w:rFonts w:ascii="Times New Roman" w:hAnsi="Times New Roman"/>
          <w:sz w:val="24"/>
          <w:szCs w:val="24"/>
        </w:rPr>
      </w:pPr>
      <w:proofErr w:type="spellStart"/>
      <w:r w:rsidRPr="00AD3F68">
        <w:rPr>
          <w:rFonts w:ascii="Times New Roman" w:hAnsi="Times New Roman"/>
          <w:sz w:val="24"/>
          <w:szCs w:val="24"/>
        </w:rPr>
        <w:t>Добровская</w:t>
      </w:r>
      <w:proofErr w:type="spellEnd"/>
      <w:r w:rsidRPr="00AD3F68">
        <w:rPr>
          <w:rFonts w:ascii="Times New Roman" w:hAnsi="Times New Roman"/>
          <w:sz w:val="24"/>
          <w:szCs w:val="24"/>
        </w:rPr>
        <w:t xml:space="preserve"> центральная районная больница</w:t>
      </w:r>
      <w:r w:rsidR="00B85466" w:rsidRPr="00AD3F68">
        <w:rPr>
          <w:rFonts w:ascii="Times New Roman" w:hAnsi="Times New Roman"/>
          <w:sz w:val="24"/>
          <w:szCs w:val="24"/>
        </w:rPr>
        <w:t>;</w:t>
      </w:r>
    </w:p>
    <w:p w14:paraId="0A437BCC" w14:textId="77777777" w:rsidR="00B85466" w:rsidRPr="00AD3F68" w:rsidRDefault="00B85466" w:rsidP="00672103">
      <w:pPr>
        <w:pStyle w:val="af8"/>
        <w:numPr>
          <w:ilvl w:val="0"/>
          <w:numId w:val="112"/>
        </w:numPr>
        <w:tabs>
          <w:tab w:val="left" w:pos="540"/>
        </w:tabs>
        <w:spacing w:after="0"/>
        <w:ind w:left="0" w:firstLine="425"/>
        <w:rPr>
          <w:rFonts w:ascii="Times New Roman" w:hAnsi="Times New Roman"/>
          <w:sz w:val="24"/>
          <w:szCs w:val="24"/>
        </w:rPr>
      </w:pPr>
      <w:r w:rsidRPr="00AD3F68">
        <w:rPr>
          <w:rFonts w:ascii="Times New Roman" w:hAnsi="Times New Roman"/>
          <w:sz w:val="24"/>
          <w:szCs w:val="24"/>
        </w:rPr>
        <w:t>ОАО «</w:t>
      </w:r>
      <w:proofErr w:type="spellStart"/>
      <w:r w:rsidRPr="00AD3F68">
        <w:rPr>
          <w:rFonts w:ascii="Times New Roman" w:hAnsi="Times New Roman"/>
          <w:sz w:val="24"/>
          <w:szCs w:val="24"/>
        </w:rPr>
        <w:t>Квадра</w:t>
      </w:r>
      <w:proofErr w:type="spellEnd"/>
      <w:r w:rsidRPr="00AD3F68">
        <w:rPr>
          <w:rFonts w:ascii="Times New Roman" w:hAnsi="Times New Roman"/>
          <w:sz w:val="24"/>
          <w:szCs w:val="24"/>
        </w:rPr>
        <w:t>»;</w:t>
      </w:r>
    </w:p>
    <w:p w14:paraId="59F0EC31" w14:textId="77777777" w:rsidR="00B85466" w:rsidRPr="00AD3F68" w:rsidRDefault="00B85466" w:rsidP="00672103">
      <w:pPr>
        <w:pStyle w:val="af8"/>
        <w:numPr>
          <w:ilvl w:val="0"/>
          <w:numId w:val="112"/>
        </w:numPr>
        <w:tabs>
          <w:tab w:val="left" w:pos="540"/>
        </w:tabs>
        <w:spacing w:after="0"/>
        <w:ind w:left="0" w:firstLine="425"/>
        <w:rPr>
          <w:rFonts w:ascii="Times New Roman" w:hAnsi="Times New Roman"/>
          <w:sz w:val="24"/>
          <w:szCs w:val="24"/>
        </w:rPr>
      </w:pPr>
      <w:r w:rsidRPr="00AD3F68">
        <w:rPr>
          <w:rFonts w:ascii="Times New Roman" w:hAnsi="Times New Roman"/>
          <w:sz w:val="24"/>
          <w:szCs w:val="24"/>
        </w:rPr>
        <w:t>ДОЛ «Звездный».</w:t>
      </w:r>
    </w:p>
    <w:p w14:paraId="0AA1FEA7" w14:textId="41531E47" w:rsidR="00B85466" w:rsidRPr="00AD3F68" w:rsidRDefault="00B85466" w:rsidP="00B85466">
      <w:pPr>
        <w:tabs>
          <w:tab w:val="left" w:pos="540"/>
        </w:tabs>
        <w:spacing w:line="276" w:lineRule="auto"/>
        <w:ind w:firstLine="709"/>
        <w:rPr>
          <w:szCs w:val="24"/>
        </w:rPr>
      </w:pPr>
      <w:r w:rsidRPr="00AD3F68">
        <w:rPr>
          <w:szCs w:val="24"/>
        </w:rPr>
        <w:t>Централизованное теплоснабжение в населенном пункте</w:t>
      </w:r>
      <w:r w:rsidR="00504F98" w:rsidRPr="00AD3F68">
        <w:rPr>
          <w:szCs w:val="24"/>
        </w:rPr>
        <w:t xml:space="preserve"> с. </w:t>
      </w:r>
      <w:proofErr w:type="spellStart"/>
      <w:r w:rsidR="00504F98" w:rsidRPr="00AD3F68">
        <w:rPr>
          <w:szCs w:val="24"/>
        </w:rPr>
        <w:t>Коренёвщино</w:t>
      </w:r>
      <w:proofErr w:type="spellEnd"/>
      <w:r w:rsidRPr="00AD3F68">
        <w:rPr>
          <w:szCs w:val="24"/>
        </w:rPr>
        <w:t xml:space="preserve"> осуществляется от котельных, которые снабжают тепловой энергией общественно-административных потребителей (школу, детский сад, центр общей врачебной практики и ДК.</w:t>
      </w:r>
    </w:p>
    <w:p w14:paraId="03B300E6" w14:textId="780BC42C" w:rsidR="00B85466" w:rsidRPr="00AD3F68" w:rsidRDefault="00B85466" w:rsidP="00B85466">
      <w:pPr>
        <w:tabs>
          <w:tab w:val="left" w:pos="540"/>
        </w:tabs>
        <w:spacing w:line="276" w:lineRule="auto"/>
        <w:ind w:firstLine="709"/>
        <w:rPr>
          <w:szCs w:val="24"/>
        </w:rPr>
      </w:pPr>
      <w:r w:rsidRPr="00AD3F68">
        <w:rPr>
          <w:szCs w:val="24"/>
        </w:rPr>
        <w:t>Источники централизованного теплоснабжения и индивидуальные котельные представлены в таблице 3.8.</w:t>
      </w:r>
      <w:r w:rsidR="00636A40" w:rsidRPr="00AD3F68">
        <w:rPr>
          <w:szCs w:val="24"/>
        </w:rPr>
        <w:t>8</w:t>
      </w:r>
      <w:r w:rsidRPr="00AD3F68">
        <w:rPr>
          <w:szCs w:val="24"/>
        </w:rPr>
        <w:t>.</w:t>
      </w:r>
    </w:p>
    <w:p w14:paraId="78DB76FF" w14:textId="77777777" w:rsidR="00636A40" w:rsidRPr="00AD3F68" w:rsidRDefault="00636A40" w:rsidP="00B85466">
      <w:pPr>
        <w:spacing w:line="276" w:lineRule="auto"/>
        <w:jc w:val="right"/>
        <w:rPr>
          <w:szCs w:val="24"/>
        </w:rPr>
      </w:pPr>
      <w:r w:rsidRPr="00AD3F68">
        <w:rPr>
          <w:szCs w:val="24"/>
        </w:rPr>
        <w:br w:type="page"/>
      </w:r>
    </w:p>
    <w:p w14:paraId="05361BD3" w14:textId="339BBE2C" w:rsidR="00B85466" w:rsidRPr="00AD3F68" w:rsidRDefault="00B85466" w:rsidP="00B85466">
      <w:pPr>
        <w:spacing w:line="276" w:lineRule="auto"/>
        <w:jc w:val="right"/>
        <w:rPr>
          <w:szCs w:val="24"/>
        </w:rPr>
      </w:pPr>
      <w:r w:rsidRPr="00AD3F68">
        <w:rPr>
          <w:szCs w:val="24"/>
        </w:rPr>
        <w:lastRenderedPageBreak/>
        <w:t>Таблица 3.8.</w:t>
      </w:r>
      <w:r w:rsidR="00636A40" w:rsidRPr="00AD3F68">
        <w:rPr>
          <w:szCs w:val="24"/>
        </w:rPr>
        <w:t>8</w:t>
      </w:r>
    </w:p>
    <w:p w14:paraId="07D61DD6" w14:textId="77777777" w:rsidR="00B85466" w:rsidRPr="00AD3F68" w:rsidRDefault="00B85466" w:rsidP="00B85466">
      <w:pPr>
        <w:spacing w:line="276" w:lineRule="auto"/>
        <w:jc w:val="center"/>
        <w:rPr>
          <w:szCs w:val="24"/>
        </w:rPr>
      </w:pPr>
      <w:r w:rsidRPr="00AD3F68">
        <w:rPr>
          <w:szCs w:val="24"/>
        </w:rPr>
        <w:t>Источники централизованного теплоснабжения и индивидуальные котельные</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7"/>
        <w:gridCol w:w="2698"/>
        <w:gridCol w:w="1843"/>
        <w:gridCol w:w="1560"/>
        <w:gridCol w:w="1841"/>
        <w:gridCol w:w="1837"/>
      </w:tblGrid>
      <w:tr w:rsidR="00B85466" w:rsidRPr="00AD3F68" w14:paraId="5B2AF313" w14:textId="77777777" w:rsidTr="00492B79">
        <w:trPr>
          <w:trHeight w:val="690"/>
          <w:tblHeader/>
        </w:trPr>
        <w:tc>
          <w:tcPr>
            <w:tcW w:w="204" w:type="pct"/>
            <w:vAlign w:val="center"/>
          </w:tcPr>
          <w:p w14:paraId="3C43465A" w14:textId="77777777" w:rsidR="00B85466" w:rsidRPr="00AD3F68" w:rsidRDefault="00B85466" w:rsidP="001D6D77">
            <w:pPr>
              <w:spacing w:line="240" w:lineRule="auto"/>
              <w:jc w:val="center"/>
              <w:rPr>
                <w:b/>
                <w:bCs/>
                <w:sz w:val="20"/>
                <w:szCs w:val="20"/>
              </w:rPr>
            </w:pPr>
            <w:r w:rsidRPr="00AD3F68">
              <w:rPr>
                <w:b/>
                <w:bCs/>
                <w:sz w:val="20"/>
                <w:szCs w:val="20"/>
              </w:rPr>
              <w:t>№</w:t>
            </w:r>
          </w:p>
        </w:tc>
        <w:tc>
          <w:tcPr>
            <w:tcW w:w="1323" w:type="pct"/>
            <w:shd w:val="clear" w:color="auto" w:fill="auto"/>
            <w:vAlign w:val="center"/>
          </w:tcPr>
          <w:p w14:paraId="7BEEB997" w14:textId="77777777" w:rsidR="00B85466" w:rsidRPr="00AD3F68" w:rsidRDefault="00B85466" w:rsidP="001D6D77">
            <w:pPr>
              <w:spacing w:line="240" w:lineRule="auto"/>
              <w:jc w:val="center"/>
              <w:rPr>
                <w:b/>
                <w:bCs/>
                <w:sz w:val="20"/>
                <w:szCs w:val="20"/>
              </w:rPr>
            </w:pPr>
            <w:r w:rsidRPr="00AD3F68">
              <w:rPr>
                <w:b/>
                <w:bCs/>
                <w:sz w:val="20"/>
                <w:szCs w:val="20"/>
              </w:rPr>
              <w:t>Наименование объекта</w:t>
            </w:r>
          </w:p>
        </w:tc>
        <w:tc>
          <w:tcPr>
            <w:tcW w:w="904" w:type="pct"/>
            <w:vAlign w:val="center"/>
          </w:tcPr>
          <w:p w14:paraId="1052E054" w14:textId="77777777" w:rsidR="00B85466" w:rsidRPr="00AD3F68" w:rsidRDefault="00B85466" w:rsidP="001D6D77">
            <w:pPr>
              <w:spacing w:line="240" w:lineRule="auto"/>
              <w:jc w:val="center"/>
              <w:rPr>
                <w:b/>
                <w:bCs/>
                <w:sz w:val="20"/>
                <w:szCs w:val="20"/>
              </w:rPr>
            </w:pPr>
            <w:r w:rsidRPr="00AD3F68">
              <w:rPr>
                <w:b/>
                <w:bCs/>
                <w:sz w:val="20"/>
                <w:szCs w:val="20"/>
              </w:rPr>
              <w:t>Местоположение</w:t>
            </w:r>
          </w:p>
        </w:tc>
        <w:tc>
          <w:tcPr>
            <w:tcW w:w="765" w:type="pct"/>
            <w:shd w:val="clear" w:color="auto" w:fill="auto"/>
            <w:vAlign w:val="center"/>
          </w:tcPr>
          <w:p w14:paraId="56749D67" w14:textId="77777777" w:rsidR="00B85466" w:rsidRPr="00AD3F68" w:rsidRDefault="00B85466" w:rsidP="001D6D77">
            <w:pPr>
              <w:spacing w:line="240" w:lineRule="auto"/>
              <w:jc w:val="center"/>
              <w:rPr>
                <w:b/>
                <w:bCs/>
                <w:sz w:val="20"/>
                <w:szCs w:val="20"/>
              </w:rPr>
            </w:pPr>
            <w:r w:rsidRPr="00AD3F68">
              <w:rPr>
                <w:b/>
                <w:bCs/>
                <w:sz w:val="20"/>
                <w:szCs w:val="20"/>
              </w:rPr>
              <w:t>Вид топлива</w:t>
            </w:r>
          </w:p>
        </w:tc>
        <w:tc>
          <w:tcPr>
            <w:tcW w:w="903" w:type="pct"/>
            <w:shd w:val="clear" w:color="auto" w:fill="auto"/>
            <w:vAlign w:val="center"/>
          </w:tcPr>
          <w:p w14:paraId="52C75CAC" w14:textId="77777777" w:rsidR="00B85466" w:rsidRPr="00AD3F68" w:rsidRDefault="00B85466" w:rsidP="001D6D77">
            <w:pPr>
              <w:spacing w:line="240" w:lineRule="auto"/>
              <w:jc w:val="center"/>
              <w:rPr>
                <w:b/>
                <w:bCs/>
                <w:sz w:val="20"/>
                <w:szCs w:val="20"/>
              </w:rPr>
            </w:pPr>
            <w:r w:rsidRPr="00AD3F68">
              <w:rPr>
                <w:b/>
                <w:bCs/>
                <w:sz w:val="20"/>
                <w:szCs w:val="20"/>
              </w:rPr>
              <w:t>Протяженность</w:t>
            </w:r>
          </w:p>
          <w:p w14:paraId="453B0DAC" w14:textId="77777777" w:rsidR="00B85466" w:rsidRPr="00AD3F68" w:rsidRDefault="00B85466" w:rsidP="001D6D77">
            <w:pPr>
              <w:spacing w:line="240" w:lineRule="auto"/>
              <w:jc w:val="center"/>
              <w:rPr>
                <w:b/>
                <w:bCs/>
                <w:sz w:val="20"/>
                <w:szCs w:val="20"/>
              </w:rPr>
            </w:pPr>
            <w:r w:rsidRPr="00AD3F68">
              <w:rPr>
                <w:b/>
                <w:bCs/>
                <w:sz w:val="20"/>
                <w:szCs w:val="20"/>
              </w:rPr>
              <w:t>отопление/ГВС (в двухтрубном исчислении), км</w:t>
            </w:r>
          </w:p>
        </w:tc>
        <w:tc>
          <w:tcPr>
            <w:tcW w:w="901" w:type="pct"/>
            <w:shd w:val="clear" w:color="auto" w:fill="auto"/>
            <w:vAlign w:val="center"/>
          </w:tcPr>
          <w:p w14:paraId="05885B80" w14:textId="77777777" w:rsidR="00B85466" w:rsidRPr="00AD3F68" w:rsidRDefault="00B85466" w:rsidP="001D6D77">
            <w:pPr>
              <w:spacing w:line="240" w:lineRule="auto"/>
              <w:jc w:val="center"/>
              <w:rPr>
                <w:b/>
                <w:bCs/>
                <w:sz w:val="20"/>
                <w:szCs w:val="20"/>
              </w:rPr>
            </w:pPr>
            <w:r w:rsidRPr="00AD3F68">
              <w:rPr>
                <w:b/>
                <w:bCs/>
                <w:sz w:val="20"/>
                <w:szCs w:val="20"/>
              </w:rPr>
              <w:t>Установленная мощность, Гкал/ч</w:t>
            </w:r>
          </w:p>
        </w:tc>
      </w:tr>
    </w:tbl>
    <w:p w14:paraId="19BBF4E0" w14:textId="77777777" w:rsidR="00B85466" w:rsidRPr="00AD3F68" w:rsidRDefault="00B85466" w:rsidP="00B85466">
      <w:pPr>
        <w:spacing w:line="14" w:lineRule="auto"/>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7"/>
        <w:gridCol w:w="2696"/>
        <w:gridCol w:w="1843"/>
        <w:gridCol w:w="1560"/>
        <w:gridCol w:w="1843"/>
        <w:gridCol w:w="1837"/>
      </w:tblGrid>
      <w:tr w:rsidR="00B85466" w:rsidRPr="00AD3F68" w14:paraId="367543DD" w14:textId="77777777" w:rsidTr="00492B79">
        <w:trPr>
          <w:tblHeader/>
        </w:trPr>
        <w:tc>
          <w:tcPr>
            <w:tcW w:w="204" w:type="pct"/>
            <w:shd w:val="clear" w:color="auto" w:fill="auto"/>
            <w:vAlign w:val="center"/>
          </w:tcPr>
          <w:p w14:paraId="5AADE81A" w14:textId="77777777" w:rsidR="00B85466" w:rsidRPr="00AD3F68" w:rsidRDefault="00B85466" w:rsidP="001D6D77">
            <w:pPr>
              <w:spacing w:line="240" w:lineRule="auto"/>
              <w:jc w:val="center"/>
              <w:rPr>
                <w:b/>
                <w:bCs/>
                <w:sz w:val="20"/>
                <w:szCs w:val="20"/>
              </w:rPr>
            </w:pPr>
            <w:r w:rsidRPr="00AD3F68">
              <w:rPr>
                <w:b/>
                <w:bCs/>
                <w:sz w:val="20"/>
                <w:szCs w:val="20"/>
              </w:rPr>
              <w:t>1</w:t>
            </w:r>
          </w:p>
        </w:tc>
        <w:tc>
          <w:tcPr>
            <w:tcW w:w="1322" w:type="pct"/>
            <w:shd w:val="clear" w:color="auto" w:fill="auto"/>
            <w:vAlign w:val="center"/>
          </w:tcPr>
          <w:p w14:paraId="5CAE0629" w14:textId="77777777" w:rsidR="00B85466" w:rsidRPr="00AD3F68" w:rsidRDefault="00B85466" w:rsidP="001D6D77">
            <w:pPr>
              <w:spacing w:line="240" w:lineRule="auto"/>
              <w:jc w:val="center"/>
              <w:rPr>
                <w:b/>
                <w:bCs/>
                <w:sz w:val="20"/>
                <w:szCs w:val="20"/>
              </w:rPr>
            </w:pPr>
            <w:r w:rsidRPr="00AD3F68">
              <w:rPr>
                <w:b/>
                <w:bCs/>
                <w:sz w:val="20"/>
                <w:szCs w:val="20"/>
              </w:rPr>
              <w:t>2</w:t>
            </w:r>
          </w:p>
        </w:tc>
        <w:tc>
          <w:tcPr>
            <w:tcW w:w="904" w:type="pct"/>
          </w:tcPr>
          <w:p w14:paraId="1B2F2F22" w14:textId="77777777" w:rsidR="00B85466" w:rsidRPr="00AD3F68" w:rsidRDefault="00B85466" w:rsidP="001D6D77">
            <w:pPr>
              <w:spacing w:line="240" w:lineRule="auto"/>
              <w:jc w:val="center"/>
              <w:rPr>
                <w:b/>
                <w:bCs/>
                <w:sz w:val="20"/>
                <w:szCs w:val="20"/>
              </w:rPr>
            </w:pPr>
            <w:r w:rsidRPr="00AD3F68">
              <w:rPr>
                <w:b/>
                <w:bCs/>
                <w:sz w:val="20"/>
                <w:szCs w:val="20"/>
              </w:rPr>
              <w:t>3</w:t>
            </w:r>
          </w:p>
        </w:tc>
        <w:tc>
          <w:tcPr>
            <w:tcW w:w="765" w:type="pct"/>
            <w:shd w:val="clear" w:color="auto" w:fill="auto"/>
            <w:vAlign w:val="center"/>
          </w:tcPr>
          <w:p w14:paraId="7C2FF5D4" w14:textId="77777777" w:rsidR="00B85466" w:rsidRPr="00AD3F68" w:rsidRDefault="00B85466" w:rsidP="001D6D77">
            <w:pPr>
              <w:spacing w:line="240" w:lineRule="auto"/>
              <w:jc w:val="center"/>
              <w:rPr>
                <w:b/>
                <w:bCs/>
                <w:sz w:val="20"/>
                <w:szCs w:val="20"/>
              </w:rPr>
            </w:pPr>
            <w:r w:rsidRPr="00AD3F68">
              <w:rPr>
                <w:b/>
                <w:bCs/>
                <w:sz w:val="20"/>
                <w:szCs w:val="20"/>
              </w:rPr>
              <w:t>4</w:t>
            </w:r>
          </w:p>
        </w:tc>
        <w:tc>
          <w:tcPr>
            <w:tcW w:w="904" w:type="pct"/>
            <w:shd w:val="clear" w:color="auto" w:fill="auto"/>
            <w:vAlign w:val="center"/>
          </w:tcPr>
          <w:p w14:paraId="56F6B4FC" w14:textId="613D0DCB" w:rsidR="00B85466" w:rsidRPr="00AD3F68" w:rsidRDefault="004228B9" w:rsidP="001D6D77">
            <w:pPr>
              <w:spacing w:line="240" w:lineRule="auto"/>
              <w:jc w:val="center"/>
              <w:rPr>
                <w:b/>
                <w:bCs/>
                <w:sz w:val="20"/>
                <w:szCs w:val="20"/>
              </w:rPr>
            </w:pPr>
            <w:r w:rsidRPr="00AD3F68">
              <w:rPr>
                <w:b/>
                <w:bCs/>
                <w:sz w:val="20"/>
                <w:szCs w:val="20"/>
              </w:rPr>
              <w:t>5</w:t>
            </w:r>
          </w:p>
        </w:tc>
        <w:tc>
          <w:tcPr>
            <w:tcW w:w="901" w:type="pct"/>
            <w:shd w:val="clear" w:color="auto" w:fill="auto"/>
            <w:vAlign w:val="center"/>
          </w:tcPr>
          <w:p w14:paraId="518A01D6" w14:textId="05ACE624" w:rsidR="00B85466" w:rsidRPr="00AD3F68" w:rsidRDefault="004228B9" w:rsidP="004228B9">
            <w:pPr>
              <w:spacing w:line="240" w:lineRule="auto"/>
              <w:jc w:val="center"/>
              <w:rPr>
                <w:b/>
                <w:bCs/>
                <w:sz w:val="20"/>
                <w:szCs w:val="20"/>
              </w:rPr>
            </w:pPr>
            <w:r w:rsidRPr="00AD3F68">
              <w:rPr>
                <w:b/>
                <w:bCs/>
                <w:sz w:val="20"/>
                <w:szCs w:val="20"/>
              </w:rPr>
              <w:t>6</w:t>
            </w:r>
          </w:p>
        </w:tc>
      </w:tr>
      <w:tr w:rsidR="00B85466" w:rsidRPr="00AD3F68" w14:paraId="319C6E58" w14:textId="77777777" w:rsidTr="00492B79">
        <w:tc>
          <w:tcPr>
            <w:tcW w:w="204" w:type="pct"/>
            <w:shd w:val="clear" w:color="auto" w:fill="auto"/>
          </w:tcPr>
          <w:p w14:paraId="4BB935F3" w14:textId="77777777" w:rsidR="00B85466" w:rsidRPr="00AD3F68" w:rsidRDefault="00B85466" w:rsidP="00672103">
            <w:pPr>
              <w:numPr>
                <w:ilvl w:val="0"/>
                <w:numId w:val="74"/>
              </w:numPr>
              <w:spacing w:line="240" w:lineRule="auto"/>
              <w:ind w:left="0" w:firstLine="0"/>
              <w:jc w:val="center"/>
              <w:rPr>
                <w:spacing w:val="-10"/>
                <w:sz w:val="20"/>
                <w:szCs w:val="20"/>
              </w:rPr>
            </w:pPr>
          </w:p>
        </w:tc>
        <w:tc>
          <w:tcPr>
            <w:tcW w:w="1322" w:type="pct"/>
            <w:shd w:val="clear" w:color="auto" w:fill="auto"/>
          </w:tcPr>
          <w:p w14:paraId="1B577BC1" w14:textId="77777777" w:rsidR="00B85466" w:rsidRPr="00AD3F68" w:rsidRDefault="00B85466" w:rsidP="001D6D77">
            <w:pPr>
              <w:spacing w:line="240" w:lineRule="auto"/>
              <w:jc w:val="left"/>
              <w:rPr>
                <w:sz w:val="20"/>
                <w:szCs w:val="20"/>
              </w:rPr>
            </w:pPr>
            <w:r w:rsidRPr="00AD3F68">
              <w:rPr>
                <w:sz w:val="20"/>
                <w:szCs w:val="20"/>
              </w:rPr>
              <w:t>Котельная школы и д/с</w:t>
            </w:r>
          </w:p>
        </w:tc>
        <w:tc>
          <w:tcPr>
            <w:tcW w:w="904" w:type="pct"/>
          </w:tcPr>
          <w:p w14:paraId="063351BD" w14:textId="48919718" w:rsidR="00B85466" w:rsidRPr="00AD3F68" w:rsidRDefault="005B39DE" w:rsidP="001D6D77">
            <w:pPr>
              <w:spacing w:line="240" w:lineRule="auto"/>
              <w:jc w:val="left"/>
              <w:rPr>
                <w:sz w:val="20"/>
                <w:szCs w:val="20"/>
              </w:rPr>
            </w:pPr>
            <w:r w:rsidRPr="00AD3F68">
              <w:rPr>
                <w:bCs/>
                <w:color w:val="000000"/>
                <w:sz w:val="20"/>
                <w:szCs w:val="20"/>
                <w:shd w:val="clear" w:color="auto" w:fill="FFFFFF"/>
              </w:rPr>
              <w:t>Липецкая область, Добровский район, сельское поселени</w:t>
            </w:r>
            <w:r w:rsidR="0087246D" w:rsidRPr="00AD3F68">
              <w:rPr>
                <w:bCs/>
                <w:color w:val="000000"/>
                <w:sz w:val="20"/>
                <w:szCs w:val="20"/>
                <w:shd w:val="clear" w:color="auto" w:fill="FFFFFF"/>
              </w:rPr>
              <w:t xml:space="preserve">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DA39E2" w:rsidRPr="00AD3F68">
              <w:rPr>
                <w:bCs/>
                <w:color w:val="000000"/>
                <w:sz w:val="20"/>
                <w:szCs w:val="20"/>
                <w:shd w:val="clear" w:color="auto" w:fill="FFFFFF"/>
              </w:rPr>
              <w:br/>
            </w:r>
            <w:r w:rsidR="00B85466" w:rsidRPr="00AD3F68">
              <w:rPr>
                <w:sz w:val="20"/>
                <w:szCs w:val="20"/>
              </w:rPr>
              <w:t>с</w:t>
            </w:r>
            <w:r w:rsidR="00DB54F6" w:rsidRPr="00AD3F68">
              <w:rPr>
                <w:sz w:val="20"/>
                <w:szCs w:val="20"/>
              </w:rPr>
              <w:t xml:space="preserve">. </w:t>
            </w:r>
            <w:proofErr w:type="spellStart"/>
            <w:r w:rsidR="00DB54F6" w:rsidRPr="00AD3F68">
              <w:rPr>
                <w:sz w:val="20"/>
                <w:szCs w:val="20"/>
              </w:rPr>
              <w:t>Коренё</w:t>
            </w:r>
            <w:r w:rsidR="00B85466" w:rsidRPr="00AD3F68">
              <w:rPr>
                <w:sz w:val="20"/>
                <w:szCs w:val="20"/>
              </w:rPr>
              <w:t>вщин</w:t>
            </w:r>
            <w:r w:rsidR="00DB54F6" w:rsidRPr="00AD3F68">
              <w:rPr>
                <w:sz w:val="20"/>
                <w:szCs w:val="20"/>
              </w:rPr>
              <w:t>о</w:t>
            </w:r>
            <w:proofErr w:type="spellEnd"/>
          </w:p>
        </w:tc>
        <w:tc>
          <w:tcPr>
            <w:tcW w:w="765" w:type="pct"/>
            <w:shd w:val="clear" w:color="auto" w:fill="auto"/>
          </w:tcPr>
          <w:p w14:paraId="79D38318" w14:textId="77777777" w:rsidR="00B85466" w:rsidRPr="00AD3F68" w:rsidRDefault="00B85466" w:rsidP="001D6D77">
            <w:pPr>
              <w:spacing w:line="240" w:lineRule="auto"/>
              <w:jc w:val="center"/>
              <w:rPr>
                <w:sz w:val="20"/>
                <w:szCs w:val="20"/>
              </w:rPr>
            </w:pPr>
            <w:r w:rsidRPr="00AD3F68">
              <w:rPr>
                <w:sz w:val="20"/>
                <w:szCs w:val="20"/>
              </w:rPr>
              <w:t>Природный газ</w:t>
            </w:r>
          </w:p>
        </w:tc>
        <w:tc>
          <w:tcPr>
            <w:tcW w:w="904" w:type="pct"/>
            <w:shd w:val="clear" w:color="auto" w:fill="auto"/>
          </w:tcPr>
          <w:p w14:paraId="42591BD7" w14:textId="77777777" w:rsidR="00B85466" w:rsidRPr="00AD3F68" w:rsidRDefault="00B85466" w:rsidP="001D6D77">
            <w:pPr>
              <w:spacing w:line="240" w:lineRule="auto"/>
              <w:jc w:val="center"/>
              <w:rPr>
                <w:sz w:val="20"/>
                <w:szCs w:val="20"/>
              </w:rPr>
            </w:pPr>
            <w:r w:rsidRPr="00AD3F68">
              <w:rPr>
                <w:sz w:val="20"/>
                <w:szCs w:val="20"/>
              </w:rPr>
              <w:t>0,015</w:t>
            </w:r>
          </w:p>
        </w:tc>
        <w:tc>
          <w:tcPr>
            <w:tcW w:w="901" w:type="pct"/>
            <w:shd w:val="clear" w:color="auto" w:fill="auto"/>
          </w:tcPr>
          <w:p w14:paraId="6F8DE523" w14:textId="77777777" w:rsidR="00B85466" w:rsidRPr="00AD3F68" w:rsidRDefault="00B85466" w:rsidP="001D6D77">
            <w:pPr>
              <w:spacing w:line="240" w:lineRule="auto"/>
              <w:jc w:val="center"/>
              <w:rPr>
                <w:sz w:val="20"/>
                <w:szCs w:val="20"/>
              </w:rPr>
            </w:pPr>
            <w:r w:rsidRPr="00AD3F68">
              <w:rPr>
                <w:sz w:val="20"/>
                <w:szCs w:val="20"/>
              </w:rPr>
              <w:t>0,400</w:t>
            </w:r>
          </w:p>
        </w:tc>
      </w:tr>
      <w:tr w:rsidR="00B85466" w:rsidRPr="00AD3F68" w14:paraId="18AF319C" w14:textId="77777777" w:rsidTr="00492B79">
        <w:tc>
          <w:tcPr>
            <w:tcW w:w="204" w:type="pct"/>
            <w:shd w:val="clear" w:color="auto" w:fill="auto"/>
          </w:tcPr>
          <w:p w14:paraId="5941FEE8" w14:textId="77777777" w:rsidR="00B85466" w:rsidRPr="00AD3F68" w:rsidRDefault="00B85466" w:rsidP="00672103">
            <w:pPr>
              <w:numPr>
                <w:ilvl w:val="0"/>
                <w:numId w:val="74"/>
              </w:numPr>
              <w:spacing w:line="240" w:lineRule="auto"/>
              <w:ind w:left="0" w:firstLine="0"/>
              <w:jc w:val="center"/>
              <w:rPr>
                <w:spacing w:val="-10"/>
                <w:sz w:val="20"/>
                <w:szCs w:val="20"/>
              </w:rPr>
            </w:pPr>
          </w:p>
        </w:tc>
        <w:tc>
          <w:tcPr>
            <w:tcW w:w="1322" w:type="pct"/>
            <w:shd w:val="clear" w:color="auto" w:fill="auto"/>
          </w:tcPr>
          <w:p w14:paraId="53DCFB6C" w14:textId="77777777" w:rsidR="00B85466" w:rsidRPr="00AD3F68" w:rsidRDefault="00B85466" w:rsidP="001D6D77">
            <w:pPr>
              <w:spacing w:line="240" w:lineRule="auto"/>
              <w:jc w:val="left"/>
              <w:rPr>
                <w:sz w:val="20"/>
                <w:szCs w:val="20"/>
              </w:rPr>
            </w:pPr>
            <w:r w:rsidRPr="00AD3F68">
              <w:rPr>
                <w:sz w:val="20"/>
                <w:szCs w:val="20"/>
              </w:rPr>
              <w:t>Котельная ДК</w:t>
            </w:r>
          </w:p>
        </w:tc>
        <w:tc>
          <w:tcPr>
            <w:tcW w:w="904" w:type="pct"/>
          </w:tcPr>
          <w:p w14:paraId="5FA642B6" w14:textId="145E3E20" w:rsidR="00B85466" w:rsidRPr="00AD3F68" w:rsidRDefault="005B39DE" w:rsidP="001D6D77">
            <w:pPr>
              <w:spacing w:line="240" w:lineRule="auto"/>
              <w:jc w:val="left"/>
              <w:rPr>
                <w:sz w:val="20"/>
                <w:szCs w:val="20"/>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DA39E2" w:rsidRPr="00AD3F68">
              <w:rPr>
                <w:bCs/>
                <w:color w:val="000000"/>
                <w:sz w:val="20"/>
                <w:szCs w:val="20"/>
                <w:shd w:val="clear" w:color="auto" w:fill="FFFFFF"/>
              </w:rPr>
              <w:br/>
            </w:r>
            <w:r w:rsidR="00DB54F6" w:rsidRPr="00AD3F68">
              <w:rPr>
                <w:sz w:val="20"/>
                <w:szCs w:val="20"/>
              </w:rPr>
              <w:t xml:space="preserve">с. </w:t>
            </w:r>
            <w:proofErr w:type="spellStart"/>
            <w:r w:rsidR="00DB54F6" w:rsidRPr="00AD3F68">
              <w:rPr>
                <w:sz w:val="20"/>
                <w:szCs w:val="20"/>
              </w:rPr>
              <w:t>Коренё</w:t>
            </w:r>
            <w:r w:rsidR="00B85466" w:rsidRPr="00AD3F68">
              <w:rPr>
                <w:sz w:val="20"/>
                <w:szCs w:val="20"/>
              </w:rPr>
              <w:t>вщин</w:t>
            </w:r>
            <w:r w:rsidR="00DB54F6" w:rsidRPr="00AD3F68">
              <w:rPr>
                <w:sz w:val="20"/>
                <w:szCs w:val="20"/>
              </w:rPr>
              <w:t>о</w:t>
            </w:r>
            <w:proofErr w:type="spellEnd"/>
          </w:p>
        </w:tc>
        <w:tc>
          <w:tcPr>
            <w:tcW w:w="765" w:type="pct"/>
            <w:shd w:val="clear" w:color="auto" w:fill="auto"/>
          </w:tcPr>
          <w:p w14:paraId="085A3037" w14:textId="77777777" w:rsidR="00B85466" w:rsidRPr="00AD3F68" w:rsidRDefault="00B85466" w:rsidP="001D6D77">
            <w:pPr>
              <w:spacing w:line="240" w:lineRule="auto"/>
              <w:jc w:val="center"/>
              <w:rPr>
                <w:sz w:val="20"/>
                <w:szCs w:val="20"/>
              </w:rPr>
            </w:pPr>
            <w:r w:rsidRPr="00AD3F68">
              <w:rPr>
                <w:sz w:val="20"/>
                <w:szCs w:val="20"/>
              </w:rPr>
              <w:t>Природный газ</w:t>
            </w:r>
          </w:p>
        </w:tc>
        <w:tc>
          <w:tcPr>
            <w:tcW w:w="904" w:type="pct"/>
            <w:shd w:val="clear" w:color="auto" w:fill="auto"/>
          </w:tcPr>
          <w:p w14:paraId="06F85745" w14:textId="77777777" w:rsidR="00B85466" w:rsidRPr="00AD3F68" w:rsidRDefault="00B85466" w:rsidP="001D6D77">
            <w:pPr>
              <w:spacing w:line="240" w:lineRule="auto"/>
              <w:jc w:val="center"/>
              <w:rPr>
                <w:sz w:val="20"/>
                <w:szCs w:val="20"/>
              </w:rPr>
            </w:pPr>
            <w:r w:rsidRPr="00AD3F68">
              <w:rPr>
                <w:sz w:val="20"/>
                <w:szCs w:val="20"/>
              </w:rPr>
              <w:t>0,015</w:t>
            </w:r>
          </w:p>
        </w:tc>
        <w:tc>
          <w:tcPr>
            <w:tcW w:w="901" w:type="pct"/>
            <w:shd w:val="clear" w:color="auto" w:fill="auto"/>
          </w:tcPr>
          <w:p w14:paraId="0038A8C5" w14:textId="77777777" w:rsidR="00B85466" w:rsidRPr="00AD3F68" w:rsidRDefault="00B85466" w:rsidP="001D6D77">
            <w:pPr>
              <w:spacing w:line="240" w:lineRule="auto"/>
              <w:jc w:val="center"/>
              <w:rPr>
                <w:sz w:val="20"/>
                <w:szCs w:val="20"/>
              </w:rPr>
            </w:pPr>
            <w:r w:rsidRPr="00AD3F68">
              <w:rPr>
                <w:sz w:val="20"/>
                <w:szCs w:val="20"/>
              </w:rPr>
              <w:t>0,040</w:t>
            </w:r>
          </w:p>
        </w:tc>
      </w:tr>
      <w:tr w:rsidR="00B85466" w:rsidRPr="00AD3F68" w14:paraId="72B17382" w14:textId="77777777" w:rsidTr="00492B79">
        <w:tc>
          <w:tcPr>
            <w:tcW w:w="204" w:type="pct"/>
            <w:shd w:val="clear" w:color="auto" w:fill="auto"/>
          </w:tcPr>
          <w:p w14:paraId="140EEF50" w14:textId="77777777" w:rsidR="00B85466" w:rsidRPr="00AD3F68" w:rsidRDefault="00B85466" w:rsidP="00672103">
            <w:pPr>
              <w:numPr>
                <w:ilvl w:val="0"/>
                <w:numId w:val="74"/>
              </w:numPr>
              <w:spacing w:line="240" w:lineRule="auto"/>
              <w:ind w:left="0" w:firstLine="0"/>
              <w:jc w:val="center"/>
              <w:rPr>
                <w:spacing w:val="-10"/>
                <w:sz w:val="20"/>
                <w:szCs w:val="20"/>
              </w:rPr>
            </w:pPr>
          </w:p>
        </w:tc>
        <w:tc>
          <w:tcPr>
            <w:tcW w:w="1322" w:type="pct"/>
            <w:shd w:val="clear" w:color="auto" w:fill="auto"/>
          </w:tcPr>
          <w:p w14:paraId="1BFF9667" w14:textId="77777777" w:rsidR="00B85466" w:rsidRPr="00AD3F68" w:rsidRDefault="00B85466" w:rsidP="001D6D77">
            <w:pPr>
              <w:spacing w:line="240" w:lineRule="auto"/>
              <w:jc w:val="left"/>
              <w:rPr>
                <w:sz w:val="20"/>
                <w:szCs w:val="20"/>
              </w:rPr>
            </w:pPr>
            <w:r w:rsidRPr="00AD3F68">
              <w:rPr>
                <w:sz w:val="20"/>
                <w:szCs w:val="20"/>
              </w:rPr>
              <w:t>Котельная центра общей врачебной практики</w:t>
            </w:r>
          </w:p>
        </w:tc>
        <w:tc>
          <w:tcPr>
            <w:tcW w:w="904" w:type="pct"/>
          </w:tcPr>
          <w:p w14:paraId="3739BE3F" w14:textId="7E821342" w:rsidR="00B85466" w:rsidRPr="00AD3F68" w:rsidRDefault="005B39DE" w:rsidP="00DB54F6">
            <w:pPr>
              <w:spacing w:line="240" w:lineRule="auto"/>
              <w:jc w:val="left"/>
              <w:rPr>
                <w:sz w:val="20"/>
                <w:szCs w:val="20"/>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DA39E2" w:rsidRPr="00AD3F68">
              <w:rPr>
                <w:bCs/>
                <w:color w:val="000000"/>
                <w:sz w:val="20"/>
                <w:szCs w:val="20"/>
                <w:shd w:val="clear" w:color="auto" w:fill="FFFFFF"/>
              </w:rPr>
              <w:br/>
            </w:r>
            <w:r w:rsidR="00B85466" w:rsidRPr="00AD3F68">
              <w:rPr>
                <w:sz w:val="20"/>
                <w:szCs w:val="20"/>
              </w:rPr>
              <w:t xml:space="preserve">с. </w:t>
            </w:r>
            <w:proofErr w:type="spellStart"/>
            <w:r w:rsidR="00B85466" w:rsidRPr="00AD3F68">
              <w:rPr>
                <w:sz w:val="20"/>
                <w:szCs w:val="20"/>
              </w:rPr>
              <w:t>Корен</w:t>
            </w:r>
            <w:r w:rsidR="00DB54F6" w:rsidRPr="00AD3F68">
              <w:rPr>
                <w:sz w:val="20"/>
                <w:szCs w:val="20"/>
              </w:rPr>
              <w:t>ё</w:t>
            </w:r>
            <w:r w:rsidR="00B85466" w:rsidRPr="00AD3F68">
              <w:rPr>
                <w:sz w:val="20"/>
                <w:szCs w:val="20"/>
              </w:rPr>
              <w:t>вщин</w:t>
            </w:r>
            <w:r w:rsidR="00DB54F6" w:rsidRPr="00AD3F68">
              <w:rPr>
                <w:sz w:val="20"/>
                <w:szCs w:val="20"/>
              </w:rPr>
              <w:t>о</w:t>
            </w:r>
            <w:proofErr w:type="spellEnd"/>
          </w:p>
        </w:tc>
        <w:tc>
          <w:tcPr>
            <w:tcW w:w="765" w:type="pct"/>
            <w:shd w:val="clear" w:color="auto" w:fill="auto"/>
          </w:tcPr>
          <w:p w14:paraId="3D445838" w14:textId="77777777" w:rsidR="00B85466" w:rsidRPr="00AD3F68" w:rsidRDefault="00B85466" w:rsidP="001D6D77">
            <w:pPr>
              <w:spacing w:line="240" w:lineRule="auto"/>
              <w:jc w:val="center"/>
              <w:rPr>
                <w:sz w:val="20"/>
                <w:szCs w:val="20"/>
              </w:rPr>
            </w:pPr>
            <w:r w:rsidRPr="00AD3F68">
              <w:rPr>
                <w:sz w:val="20"/>
                <w:szCs w:val="20"/>
              </w:rPr>
              <w:t>Природный газ</w:t>
            </w:r>
          </w:p>
        </w:tc>
        <w:tc>
          <w:tcPr>
            <w:tcW w:w="904" w:type="pct"/>
            <w:shd w:val="clear" w:color="auto" w:fill="auto"/>
          </w:tcPr>
          <w:p w14:paraId="01F93450" w14:textId="77777777" w:rsidR="00B85466" w:rsidRPr="00AD3F68" w:rsidRDefault="00B85466" w:rsidP="001D6D77">
            <w:pPr>
              <w:spacing w:line="240" w:lineRule="auto"/>
              <w:jc w:val="center"/>
              <w:rPr>
                <w:sz w:val="20"/>
                <w:szCs w:val="20"/>
              </w:rPr>
            </w:pPr>
            <w:r w:rsidRPr="00AD3F68">
              <w:rPr>
                <w:sz w:val="20"/>
                <w:szCs w:val="20"/>
              </w:rPr>
              <w:t>0,001</w:t>
            </w:r>
          </w:p>
        </w:tc>
        <w:tc>
          <w:tcPr>
            <w:tcW w:w="901" w:type="pct"/>
            <w:shd w:val="clear" w:color="auto" w:fill="auto"/>
          </w:tcPr>
          <w:p w14:paraId="50589DFB" w14:textId="77777777" w:rsidR="00B85466" w:rsidRPr="00AD3F68" w:rsidRDefault="00B85466" w:rsidP="001D6D77">
            <w:pPr>
              <w:spacing w:line="240" w:lineRule="auto"/>
              <w:jc w:val="center"/>
              <w:rPr>
                <w:sz w:val="20"/>
                <w:szCs w:val="20"/>
              </w:rPr>
            </w:pPr>
            <w:r w:rsidRPr="00AD3F68">
              <w:rPr>
                <w:sz w:val="20"/>
                <w:szCs w:val="20"/>
              </w:rPr>
              <w:t>0,160</w:t>
            </w:r>
          </w:p>
        </w:tc>
      </w:tr>
      <w:tr w:rsidR="00B85466" w:rsidRPr="00AD3F68" w14:paraId="3576AEF9" w14:textId="77777777" w:rsidTr="00492B79">
        <w:tc>
          <w:tcPr>
            <w:tcW w:w="204" w:type="pct"/>
            <w:shd w:val="clear" w:color="auto" w:fill="auto"/>
          </w:tcPr>
          <w:p w14:paraId="1CA94474" w14:textId="77777777" w:rsidR="00B85466" w:rsidRPr="00AD3F68" w:rsidRDefault="00B85466" w:rsidP="00672103">
            <w:pPr>
              <w:numPr>
                <w:ilvl w:val="0"/>
                <w:numId w:val="74"/>
              </w:numPr>
              <w:spacing w:line="240" w:lineRule="auto"/>
              <w:ind w:left="0" w:firstLine="0"/>
              <w:jc w:val="center"/>
              <w:rPr>
                <w:spacing w:val="-10"/>
                <w:sz w:val="20"/>
                <w:szCs w:val="20"/>
              </w:rPr>
            </w:pPr>
          </w:p>
        </w:tc>
        <w:tc>
          <w:tcPr>
            <w:tcW w:w="1322" w:type="pct"/>
            <w:shd w:val="clear" w:color="auto" w:fill="auto"/>
          </w:tcPr>
          <w:p w14:paraId="24B3E44B" w14:textId="77777777" w:rsidR="00B85466" w:rsidRPr="00AD3F68" w:rsidRDefault="00B85466" w:rsidP="001D6D77">
            <w:pPr>
              <w:spacing w:line="240" w:lineRule="auto"/>
              <w:jc w:val="left"/>
              <w:rPr>
                <w:sz w:val="20"/>
                <w:szCs w:val="20"/>
              </w:rPr>
            </w:pPr>
            <w:r w:rsidRPr="00AD3F68">
              <w:rPr>
                <w:sz w:val="20"/>
                <w:szCs w:val="20"/>
              </w:rPr>
              <w:t>Котельная ГСКУ Липецкий областной детский санаторий «Мечта»</w:t>
            </w:r>
          </w:p>
        </w:tc>
        <w:tc>
          <w:tcPr>
            <w:tcW w:w="904" w:type="pct"/>
          </w:tcPr>
          <w:p w14:paraId="2449D608" w14:textId="77777777" w:rsidR="00B85466" w:rsidRPr="00AD3F68" w:rsidRDefault="00B85466" w:rsidP="001D6D77">
            <w:pPr>
              <w:spacing w:line="240" w:lineRule="auto"/>
              <w:jc w:val="left"/>
              <w:rPr>
                <w:sz w:val="20"/>
                <w:szCs w:val="20"/>
              </w:rPr>
            </w:pPr>
            <w:r w:rsidRPr="00AD3F68">
              <w:rPr>
                <w:sz w:val="20"/>
                <w:szCs w:val="20"/>
              </w:rPr>
              <w:t xml:space="preserve">около </w:t>
            </w:r>
            <w:r w:rsidRPr="00AD3F68">
              <w:rPr>
                <w:sz w:val="20"/>
                <w:szCs w:val="20"/>
              </w:rPr>
              <w:br/>
              <w:t xml:space="preserve">с. </w:t>
            </w:r>
            <w:proofErr w:type="spellStart"/>
            <w:r w:rsidRPr="00AD3F68">
              <w:rPr>
                <w:sz w:val="20"/>
                <w:szCs w:val="20"/>
              </w:rPr>
              <w:t>Капитанщино</w:t>
            </w:r>
            <w:proofErr w:type="spellEnd"/>
          </w:p>
        </w:tc>
        <w:tc>
          <w:tcPr>
            <w:tcW w:w="765" w:type="pct"/>
            <w:shd w:val="clear" w:color="auto" w:fill="auto"/>
          </w:tcPr>
          <w:p w14:paraId="3FA4C101" w14:textId="77777777" w:rsidR="00B85466" w:rsidRPr="00AD3F68" w:rsidRDefault="00B85466" w:rsidP="001D6D77">
            <w:pPr>
              <w:spacing w:line="240" w:lineRule="auto"/>
              <w:jc w:val="center"/>
              <w:rPr>
                <w:sz w:val="20"/>
                <w:szCs w:val="20"/>
              </w:rPr>
            </w:pPr>
            <w:r w:rsidRPr="00AD3F68">
              <w:rPr>
                <w:sz w:val="20"/>
                <w:szCs w:val="20"/>
              </w:rPr>
              <w:t>Природный газ</w:t>
            </w:r>
          </w:p>
        </w:tc>
        <w:tc>
          <w:tcPr>
            <w:tcW w:w="904" w:type="pct"/>
            <w:shd w:val="clear" w:color="auto" w:fill="auto"/>
          </w:tcPr>
          <w:p w14:paraId="2E8D23DF" w14:textId="77777777" w:rsidR="00B85466" w:rsidRPr="00AD3F68" w:rsidRDefault="00B85466" w:rsidP="001D6D77">
            <w:pPr>
              <w:spacing w:line="240" w:lineRule="auto"/>
              <w:jc w:val="center"/>
              <w:rPr>
                <w:sz w:val="20"/>
                <w:szCs w:val="20"/>
              </w:rPr>
            </w:pPr>
            <w:r w:rsidRPr="00AD3F68">
              <w:rPr>
                <w:sz w:val="20"/>
                <w:szCs w:val="20"/>
              </w:rPr>
              <w:t>0,300</w:t>
            </w:r>
          </w:p>
        </w:tc>
        <w:tc>
          <w:tcPr>
            <w:tcW w:w="901" w:type="pct"/>
            <w:shd w:val="clear" w:color="auto" w:fill="auto"/>
          </w:tcPr>
          <w:p w14:paraId="77A5FA0D" w14:textId="77777777" w:rsidR="00B85466" w:rsidRPr="00AD3F68" w:rsidRDefault="00B85466" w:rsidP="001D6D77">
            <w:pPr>
              <w:spacing w:line="240" w:lineRule="auto"/>
              <w:jc w:val="center"/>
              <w:rPr>
                <w:sz w:val="20"/>
                <w:szCs w:val="20"/>
              </w:rPr>
            </w:pPr>
            <w:r w:rsidRPr="00AD3F68">
              <w:rPr>
                <w:sz w:val="20"/>
                <w:szCs w:val="20"/>
              </w:rPr>
              <w:t>2,900</w:t>
            </w:r>
          </w:p>
        </w:tc>
      </w:tr>
      <w:tr w:rsidR="00B85466" w:rsidRPr="00AD3F68" w14:paraId="5C2C0DAF" w14:textId="77777777" w:rsidTr="00492B79">
        <w:tc>
          <w:tcPr>
            <w:tcW w:w="204" w:type="pct"/>
            <w:shd w:val="clear" w:color="auto" w:fill="auto"/>
          </w:tcPr>
          <w:p w14:paraId="25234FD0" w14:textId="77777777" w:rsidR="00B85466" w:rsidRPr="00AD3F68" w:rsidRDefault="00B85466" w:rsidP="00672103">
            <w:pPr>
              <w:numPr>
                <w:ilvl w:val="0"/>
                <w:numId w:val="74"/>
              </w:numPr>
              <w:spacing w:line="240" w:lineRule="auto"/>
              <w:ind w:left="0" w:firstLine="0"/>
              <w:jc w:val="center"/>
              <w:rPr>
                <w:spacing w:val="-10"/>
                <w:sz w:val="20"/>
                <w:szCs w:val="20"/>
              </w:rPr>
            </w:pPr>
          </w:p>
        </w:tc>
        <w:tc>
          <w:tcPr>
            <w:tcW w:w="1322" w:type="pct"/>
            <w:shd w:val="clear" w:color="auto" w:fill="auto"/>
          </w:tcPr>
          <w:p w14:paraId="56B9B1BB" w14:textId="77777777" w:rsidR="00B85466" w:rsidRPr="00AD3F68" w:rsidRDefault="00B85466" w:rsidP="001D6D77">
            <w:pPr>
              <w:spacing w:line="240" w:lineRule="auto"/>
              <w:jc w:val="left"/>
              <w:rPr>
                <w:sz w:val="20"/>
                <w:szCs w:val="20"/>
              </w:rPr>
            </w:pPr>
            <w:r w:rsidRPr="00AD3F68">
              <w:rPr>
                <w:sz w:val="20"/>
                <w:szCs w:val="20"/>
              </w:rPr>
              <w:t>Котельная оздоровительно–образовательного комплекса «Звездный»</w:t>
            </w:r>
          </w:p>
        </w:tc>
        <w:tc>
          <w:tcPr>
            <w:tcW w:w="904" w:type="pct"/>
          </w:tcPr>
          <w:p w14:paraId="2CE4449A" w14:textId="77777777" w:rsidR="00B85466" w:rsidRPr="00AD3F68" w:rsidRDefault="00B85466" w:rsidP="001D6D77">
            <w:pPr>
              <w:spacing w:line="240" w:lineRule="auto"/>
              <w:jc w:val="left"/>
              <w:rPr>
                <w:sz w:val="20"/>
                <w:szCs w:val="20"/>
              </w:rPr>
            </w:pPr>
            <w:r w:rsidRPr="00AD3F68">
              <w:rPr>
                <w:sz w:val="20"/>
                <w:szCs w:val="20"/>
              </w:rPr>
              <w:t>около с. Горицы</w:t>
            </w:r>
          </w:p>
        </w:tc>
        <w:tc>
          <w:tcPr>
            <w:tcW w:w="765" w:type="pct"/>
            <w:shd w:val="clear" w:color="auto" w:fill="auto"/>
          </w:tcPr>
          <w:p w14:paraId="4C28907A" w14:textId="77777777" w:rsidR="00B85466" w:rsidRPr="00AD3F68" w:rsidRDefault="00B85466" w:rsidP="001D6D77">
            <w:pPr>
              <w:spacing w:line="240" w:lineRule="auto"/>
              <w:jc w:val="center"/>
              <w:rPr>
                <w:sz w:val="20"/>
                <w:szCs w:val="20"/>
              </w:rPr>
            </w:pPr>
            <w:r w:rsidRPr="00AD3F68">
              <w:rPr>
                <w:sz w:val="20"/>
                <w:szCs w:val="20"/>
              </w:rPr>
              <w:t>Природный газ</w:t>
            </w:r>
          </w:p>
        </w:tc>
        <w:tc>
          <w:tcPr>
            <w:tcW w:w="904" w:type="pct"/>
            <w:shd w:val="clear" w:color="auto" w:fill="auto"/>
          </w:tcPr>
          <w:p w14:paraId="4B3B6B91" w14:textId="77777777" w:rsidR="00B85466" w:rsidRPr="00AD3F68" w:rsidRDefault="00B85466" w:rsidP="001D6D77">
            <w:pPr>
              <w:spacing w:line="240" w:lineRule="auto"/>
              <w:jc w:val="center"/>
              <w:rPr>
                <w:sz w:val="20"/>
                <w:szCs w:val="20"/>
              </w:rPr>
            </w:pPr>
            <w:r w:rsidRPr="00AD3F68">
              <w:rPr>
                <w:sz w:val="20"/>
                <w:szCs w:val="20"/>
              </w:rPr>
              <w:t>0,100</w:t>
            </w:r>
          </w:p>
        </w:tc>
        <w:tc>
          <w:tcPr>
            <w:tcW w:w="901" w:type="pct"/>
            <w:shd w:val="clear" w:color="auto" w:fill="auto"/>
          </w:tcPr>
          <w:p w14:paraId="419A6BF3" w14:textId="77777777" w:rsidR="00B85466" w:rsidRPr="00AD3F68" w:rsidRDefault="00B85466" w:rsidP="001D6D77">
            <w:pPr>
              <w:spacing w:line="240" w:lineRule="auto"/>
              <w:jc w:val="center"/>
              <w:rPr>
                <w:sz w:val="20"/>
                <w:szCs w:val="20"/>
              </w:rPr>
            </w:pPr>
            <w:r w:rsidRPr="00AD3F68">
              <w:rPr>
                <w:sz w:val="20"/>
                <w:szCs w:val="20"/>
              </w:rPr>
              <w:t>1,600</w:t>
            </w:r>
          </w:p>
        </w:tc>
      </w:tr>
      <w:tr w:rsidR="00B85466" w:rsidRPr="00AD3F68" w14:paraId="7D8D70A7" w14:textId="77777777" w:rsidTr="00492B79">
        <w:tc>
          <w:tcPr>
            <w:tcW w:w="3195" w:type="pct"/>
            <w:gridSpan w:val="4"/>
            <w:shd w:val="clear" w:color="auto" w:fill="auto"/>
          </w:tcPr>
          <w:p w14:paraId="2115EC8F" w14:textId="0A02DBD3" w:rsidR="00B85466" w:rsidRPr="00AD3F68" w:rsidRDefault="00636A40" w:rsidP="001D6D77">
            <w:pPr>
              <w:spacing w:line="240" w:lineRule="auto"/>
              <w:jc w:val="left"/>
              <w:rPr>
                <w:b/>
                <w:sz w:val="20"/>
                <w:szCs w:val="20"/>
              </w:rPr>
            </w:pPr>
            <w:r w:rsidRPr="00AD3F68">
              <w:rPr>
                <w:b/>
                <w:sz w:val="20"/>
                <w:szCs w:val="20"/>
              </w:rPr>
              <w:t>Итого</w:t>
            </w:r>
          </w:p>
        </w:tc>
        <w:tc>
          <w:tcPr>
            <w:tcW w:w="904" w:type="pct"/>
            <w:shd w:val="clear" w:color="auto" w:fill="auto"/>
          </w:tcPr>
          <w:p w14:paraId="6120F8B2" w14:textId="77777777" w:rsidR="00B85466" w:rsidRPr="00AD3F68" w:rsidRDefault="00B85466" w:rsidP="001D6D77">
            <w:pPr>
              <w:spacing w:line="240" w:lineRule="auto"/>
              <w:jc w:val="center"/>
              <w:rPr>
                <w:b/>
                <w:sz w:val="20"/>
                <w:szCs w:val="20"/>
              </w:rPr>
            </w:pPr>
            <w:r w:rsidRPr="00AD3F68">
              <w:rPr>
                <w:b/>
                <w:sz w:val="20"/>
                <w:szCs w:val="20"/>
              </w:rPr>
              <w:t>0,431</w:t>
            </w:r>
          </w:p>
        </w:tc>
        <w:tc>
          <w:tcPr>
            <w:tcW w:w="901" w:type="pct"/>
            <w:shd w:val="clear" w:color="auto" w:fill="auto"/>
          </w:tcPr>
          <w:p w14:paraId="48F1C132" w14:textId="77777777" w:rsidR="00B85466" w:rsidRPr="00AD3F68" w:rsidRDefault="00B85466" w:rsidP="001D6D77">
            <w:pPr>
              <w:spacing w:line="240" w:lineRule="auto"/>
              <w:jc w:val="center"/>
              <w:rPr>
                <w:b/>
                <w:sz w:val="20"/>
                <w:szCs w:val="20"/>
              </w:rPr>
            </w:pPr>
            <w:r w:rsidRPr="00AD3F68">
              <w:rPr>
                <w:b/>
                <w:sz w:val="20"/>
                <w:szCs w:val="20"/>
              </w:rPr>
              <w:t>5,100</w:t>
            </w:r>
          </w:p>
        </w:tc>
      </w:tr>
    </w:tbl>
    <w:p w14:paraId="3627C089" w14:textId="419D08A7" w:rsidR="00B85466" w:rsidRPr="00AD3F68" w:rsidRDefault="00B85466" w:rsidP="00B85466">
      <w:pPr>
        <w:spacing w:before="120" w:line="276" w:lineRule="auto"/>
        <w:ind w:firstLine="709"/>
        <w:rPr>
          <w:szCs w:val="24"/>
        </w:rPr>
      </w:pPr>
      <w:r w:rsidRPr="00AD3F68">
        <w:rPr>
          <w:szCs w:val="24"/>
        </w:rPr>
        <w:t>Существующий способ регулирования отпуска тепловой энергии от котельной осуществляется качественным методом, т</w:t>
      </w:r>
      <w:r w:rsidR="00636A40" w:rsidRPr="00AD3F68">
        <w:rPr>
          <w:szCs w:val="24"/>
        </w:rPr>
        <w:t xml:space="preserve">о есть </w:t>
      </w:r>
      <w:r w:rsidRPr="00AD3F68">
        <w:rPr>
          <w:szCs w:val="24"/>
        </w:rPr>
        <w:t xml:space="preserve">изменением температуры на источнике. Температурный график тепловых сетей котельных </w:t>
      </w:r>
      <w:r w:rsidR="00636A40" w:rsidRPr="00AD3F68">
        <w:rPr>
          <w:szCs w:val="24"/>
        </w:rPr>
        <w:t>—</w:t>
      </w:r>
      <w:r w:rsidRPr="00AD3F68">
        <w:rPr>
          <w:szCs w:val="24"/>
        </w:rPr>
        <w:t xml:space="preserve"> 95/70 </w:t>
      </w:r>
      <w:r w:rsidR="00636A40" w:rsidRPr="00AD3F68">
        <w:rPr>
          <w:szCs w:val="24"/>
        </w:rPr>
        <w:t>º</w:t>
      </w:r>
      <w:r w:rsidRPr="00AD3F68">
        <w:rPr>
          <w:szCs w:val="24"/>
        </w:rPr>
        <w:t>С. Температурный график тепловых сетей обусловлен режимом работы котельных, короткой протяженностью тепловых сетей, а также отсутствием необходимости у потребителей более высокой температуры. На котельных отсутствуют приборы учета отпущенной тепловой энергии.</w:t>
      </w:r>
    </w:p>
    <w:p w14:paraId="2E122A00" w14:textId="3F8B14E8" w:rsidR="00B85466" w:rsidRPr="00AD3F68" w:rsidRDefault="00B85466" w:rsidP="00B85466">
      <w:pPr>
        <w:spacing w:line="276" w:lineRule="auto"/>
        <w:ind w:firstLine="709"/>
        <w:rPr>
          <w:szCs w:val="24"/>
        </w:rPr>
      </w:pPr>
      <w:r w:rsidRPr="00AD3F68">
        <w:rPr>
          <w:szCs w:val="24"/>
        </w:rPr>
        <w:t xml:space="preserve">Тепловые сети </w:t>
      </w:r>
      <w:r w:rsidR="00636A40" w:rsidRPr="00AD3F68">
        <w:rPr>
          <w:szCs w:val="24"/>
        </w:rPr>
        <w:t>—</w:t>
      </w:r>
      <w:r w:rsidRPr="00AD3F68">
        <w:rPr>
          <w:szCs w:val="24"/>
        </w:rPr>
        <w:t xml:space="preserve"> тупиковые, выполнены двухтрубными, система отопления </w:t>
      </w:r>
      <w:r w:rsidR="00636A40" w:rsidRPr="00AD3F68">
        <w:rPr>
          <w:szCs w:val="24"/>
        </w:rPr>
        <w:t>—</w:t>
      </w:r>
      <w:r w:rsidRPr="00AD3F68">
        <w:rPr>
          <w:szCs w:val="24"/>
        </w:rPr>
        <w:t xml:space="preserve"> закрытая.</w:t>
      </w:r>
    </w:p>
    <w:p w14:paraId="09E220DD" w14:textId="77777777" w:rsidR="00B85466" w:rsidRPr="00AD3F68" w:rsidRDefault="00B85466" w:rsidP="00B85466">
      <w:pPr>
        <w:spacing w:line="276" w:lineRule="auto"/>
        <w:ind w:firstLine="709"/>
        <w:rPr>
          <w:rFonts w:eastAsia="Times New Roman"/>
          <w:spacing w:val="-3"/>
          <w:szCs w:val="26"/>
          <w:lang w:eastAsia="x-none"/>
        </w:rPr>
      </w:pPr>
      <w:r w:rsidRPr="00AD3F68">
        <w:rPr>
          <w:rFonts w:eastAsia="Times New Roman"/>
          <w:spacing w:val="-3"/>
          <w:szCs w:val="26"/>
          <w:lang w:val="x-none" w:eastAsia="x-none"/>
        </w:rPr>
        <w:t>Транспорт тепловой энергии от котельн</w:t>
      </w:r>
      <w:r w:rsidRPr="00AD3F68">
        <w:rPr>
          <w:rFonts w:eastAsia="Times New Roman"/>
          <w:spacing w:val="-3"/>
          <w:szCs w:val="26"/>
          <w:lang w:eastAsia="x-none"/>
        </w:rPr>
        <w:t xml:space="preserve">ых </w:t>
      </w:r>
      <w:r w:rsidRPr="00AD3F68">
        <w:rPr>
          <w:rFonts w:eastAsia="Times New Roman"/>
          <w:spacing w:val="-3"/>
          <w:szCs w:val="26"/>
          <w:lang w:val="x-none" w:eastAsia="x-none"/>
        </w:rPr>
        <w:t>осуществляется по тепловым сетям</w:t>
      </w:r>
      <w:r w:rsidRPr="00AD3F68">
        <w:rPr>
          <w:rFonts w:eastAsia="Times New Roman"/>
          <w:spacing w:val="-3"/>
          <w:szCs w:val="26"/>
          <w:lang w:eastAsia="x-none"/>
        </w:rPr>
        <w:t xml:space="preserve">. Тепловые сети проложены </w:t>
      </w:r>
      <w:proofErr w:type="spellStart"/>
      <w:r w:rsidRPr="00AD3F68">
        <w:rPr>
          <w:rFonts w:eastAsia="Times New Roman"/>
          <w:spacing w:val="-3"/>
          <w:szCs w:val="26"/>
          <w:lang w:eastAsia="x-none"/>
        </w:rPr>
        <w:t>надземно</w:t>
      </w:r>
      <w:proofErr w:type="spellEnd"/>
      <w:r w:rsidRPr="00AD3F68">
        <w:rPr>
          <w:rFonts w:eastAsia="Times New Roman"/>
          <w:spacing w:val="-3"/>
          <w:szCs w:val="26"/>
          <w:lang w:eastAsia="x-none"/>
        </w:rPr>
        <w:t xml:space="preserve"> и </w:t>
      </w:r>
      <w:proofErr w:type="spellStart"/>
      <w:r w:rsidRPr="00AD3F68">
        <w:rPr>
          <w:rFonts w:eastAsia="Times New Roman"/>
          <w:spacing w:val="-3"/>
          <w:szCs w:val="26"/>
          <w:lang w:eastAsia="x-none"/>
        </w:rPr>
        <w:t>подземно</w:t>
      </w:r>
      <w:proofErr w:type="spellEnd"/>
      <w:r w:rsidRPr="00AD3F68">
        <w:rPr>
          <w:rFonts w:eastAsia="Times New Roman"/>
          <w:spacing w:val="-3"/>
          <w:szCs w:val="26"/>
          <w:lang w:eastAsia="x-none"/>
        </w:rPr>
        <w:t>.</w:t>
      </w:r>
    </w:p>
    <w:p w14:paraId="4313701D" w14:textId="77777777" w:rsidR="00B85466" w:rsidRPr="00AD3F68" w:rsidRDefault="00B85466" w:rsidP="00B85466">
      <w:pPr>
        <w:spacing w:line="276" w:lineRule="auto"/>
        <w:ind w:firstLine="709"/>
        <w:rPr>
          <w:rFonts w:eastAsia="Times New Roman"/>
          <w:spacing w:val="-3"/>
          <w:szCs w:val="26"/>
          <w:lang w:eastAsia="x-none"/>
        </w:rPr>
      </w:pPr>
      <w:r w:rsidRPr="00AD3F68">
        <w:rPr>
          <w:rFonts w:eastAsia="Times New Roman"/>
          <w:spacing w:val="-3"/>
          <w:szCs w:val="26"/>
          <w:lang w:eastAsia="x-none"/>
        </w:rPr>
        <w:t>Потребители, не подключенные к центральным источникам теплоснабжения, используют для отопления и ГВС индивидуальные источники теплоснабжения.</w:t>
      </w:r>
      <w:r w:rsidRPr="00AD3F68">
        <w:t xml:space="preserve"> </w:t>
      </w:r>
      <w:r w:rsidRPr="00AD3F68">
        <w:rPr>
          <w:rFonts w:eastAsia="Times New Roman"/>
          <w:spacing w:val="-3"/>
          <w:szCs w:val="26"/>
          <w:lang w:eastAsia="x-none"/>
        </w:rPr>
        <w:t>Индивидуальная жилая застройка и большая часть мелких общественных и коммунально-бытовых потребителей оборудованы автономными газовыми бытовыми котлами. Для горячего водоснабжения указанных потребителей используются проточные газовые водонагреватели, двухконтурные отопительные котлы и электрические водонагреватели.</w:t>
      </w:r>
    </w:p>
    <w:p w14:paraId="5BC0DA5B" w14:textId="77777777" w:rsidR="00B85466" w:rsidRPr="00AD3F68" w:rsidRDefault="00B85466" w:rsidP="00B85466">
      <w:pPr>
        <w:spacing w:line="276" w:lineRule="auto"/>
        <w:ind w:firstLine="709"/>
        <w:contextualSpacing/>
        <w:jc w:val="left"/>
        <w:rPr>
          <w:b/>
        </w:rPr>
      </w:pPr>
      <w:r w:rsidRPr="00AD3F68">
        <w:rPr>
          <w:b/>
        </w:rPr>
        <w:t>Направления развития</w:t>
      </w:r>
    </w:p>
    <w:p w14:paraId="1085BC63" w14:textId="40442C75" w:rsidR="00B85466" w:rsidRPr="00AD3F68" w:rsidRDefault="00B85466" w:rsidP="00B85466">
      <w:pPr>
        <w:spacing w:line="276" w:lineRule="auto"/>
        <w:ind w:firstLine="709"/>
        <w:rPr>
          <w:szCs w:val="24"/>
          <w:lang w:eastAsia="ru-RU"/>
        </w:rPr>
      </w:pPr>
      <w:r w:rsidRPr="00AD3F68">
        <w:rPr>
          <w:szCs w:val="24"/>
          <w:lang w:eastAsia="ru-RU"/>
        </w:rPr>
        <w:t xml:space="preserve">Генеральным планом </w:t>
      </w:r>
      <w:r w:rsidRPr="00AD3F68">
        <w:rPr>
          <w:szCs w:val="24"/>
        </w:rPr>
        <w:t xml:space="preserve">сельского поселения </w:t>
      </w:r>
      <w:proofErr w:type="spellStart"/>
      <w:r w:rsidRPr="00AD3F68">
        <w:rPr>
          <w:szCs w:val="24"/>
        </w:rPr>
        <w:t>Коренёвщинский</w:t>
      </w:r>
      <w:proofErr w:type="spellEnd"/>
      <w:r w:rsidRPr="00AD3F68">
        <w:rPr>
          <w:szCs w:val="24"/>
        </w:rPr>
        <w:t xml:space="preserve"> сельсовет Добровского муниципального района Липецкой области</w:t>
      </w:r>
      <w:r w:rsidRPr="00AD3F68">
        <w:rPr>
          <w:szCs w:val="24"/>
          <w:lang w:eastAsia="ru-RU"/>
        </w:rPr>
        <w:t xml:space="preserve"> предусматривается сохранение сочетания децентрализованной и централизованной систем теплоснабжения. Развитие системы </w:t>
      </w:r>
      <w:r w:rsidRPr="00AD3F68">
        <w:rPr>
          <w:szCs w:val="24"/>
          <w:lang w:eastAsia="ru-RU"/>
        </w:rPr>
        <w:lastRenderedPageBreak/>
        <w:t>централизованного теплоснабжения на первую очередь (до 203</w:t>
      </w:r>
      <w:r w:rsidR="000B7114" w:rsidRPr="00AD3F68">
        <w:rPr>
          <w:szCs w:val="24"/>
          <w:lang w:eastAsia="ru-RU"/>
        </w:rPr>
        <w:t>2</w:t>
      </w:r>
      <w:r w:rsidRPr="00AD3F68">
        <w:rPr>
          <w:szCs w:val="24"/>
          <w:lang w:eastAsia="ru-RU"/>
        </w:rPr>
        <w:t xml:space="preserve"> года) и расчетный срок (до 204</w:t>
      </w:r>
      <w:r w:rsidR="0080689C" w:rsidRPr="00AD3F68">
        <w:rPr>
          <w:szCs w:val="24"/>
          <w:lang w:eastAsia="ru-RU"/>
        </w:rPr>
        <w:t>3</w:t>
      </w:r>
      <w:r w:rsidRPr="00AD3F68">
        <w:rPr>
          <w:szCs w:val="24"/>
          <w:lang w:eastAsia="ru-RU"/>
        </w:rPr>
        <w:t xml:space="preserve"> года), на базе существующих источников теплоснабжения не предусматривается.</w:t>
      </w:r>
    </w:p>
    <w:p w14:paraId="7598E7F2" w14:textId="1505AF67" w:rsidR="00B85466" w:rsidRPr="00AD3F68" w:rsidRDefault="00B85466" w:rsidP="00B85466">
      <w:pPr>
        <w:spacing w:line="276" w:lineRule="auto"/>
        <w:ind w:firstLine="709"/>
        <w:rPr>
          <w:szCs w:val="24"/>
          <w:lang w:eastAsia="ru-RU"/>
        </w:rPr>
      </w:pPr>
      <w:r w:rsidRPr="00AD3F68">
        <w:rPr>
          <w:szCs w:val="24"/>
          <w:lang w:eastAsia="ru-RU"/>
        </w:rPr>
        <w:t>Генеральным планом на первую очередь (до 20</w:t>
      </w:r>
      <w:r w:rsidR="000B7114" w:rsidRPr="00AD3F68">
        <w:rPr>
          <w:szCs w:val="24"/>
          <w:lang w:eastAsia="ru-RU"/>
        </w:rPr>
        <w:t>32</w:t>
      </w:r>
      <w:r w:rsidRPr="00AD3F68">
        <w:rPr>
          <w:szCs w:val="24"/>
          <w:lang w:eastAsia="ru-RU"/>
        </w:rPr>
        <w:t xml:space="preserve"> года) и расчетный срок (до 204</w:t>
      </w:r>
      <w:r w:rsidR="0080689C" w:rsidRPr="00AD3F68">
        <w:rPr>
          <w:szCs w:val="24"/>
          <w:lang w:eastAsia="ru-RU"/>
        </w:rPr>
        <w:t>3</w:t>
      </w:r>
      <w:r w:rsidRPr="00AD3F68">
        <w:rPr>
          <w:szCs w:val="24"/>
          <w:lang w:eastAsia="ru-RU"/>
        </w:rPr>
        <w:t xml:space="preserve"> года) предусматривается:</w:t>
      </w:r>
    </w:p>
    <w:p w14:paraId="060721C8" w14:textId="77777777" w:rsidR="00B85466" w:rsidRPr="00AD3F68" w:rsidRDefault="00B85466" w:rsidP="00636A40">
      <w:pPr>
        <w:pStyle w:val="af8"/>
        <w:numPr>
          <w:ilvl w:val="0"/>
          <w:numId w:val="103"/>
        </w:numPr>
        <w:spacing w:after="0"/>
        <w:ind w:left="0" w:firstLine="425"/>
        <w:jc w:val="both"/>
        <w:rPr>
          <w:rFonts w:ascii="Times New Roman" w:hAnsi="Times New Roman"/>
          <w:sz w:val="24"/>
          <w:szCs w:val="24"/>
        </w:rPr>
      </w:pPr>
      <w:r w:rsidRPr="00AD3F68">
        <w:rPr>
          <w:rFonts w:ascii="Times New Roman" w:hAnsi="Times New Roman"/>
          <w:sz w:val="24"/>
          <w:szCs w:val="24"/>
        </w:rPr>
        <w:t>для отопления и горячего водоснабжения новых жилых домов применение индивидуальных котлов и печей, работающих на газообразном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5AA7BAAA" w14:textId="00DC3C8F" w:rsidR="00B85466" w:rsidRPr="00AD3F68" w:rsidRDefault="00B85466" w:rsidP="00636A40">
      <w:pPr>
        <w:pStyle w:val="af8"/>
        <w:numPr>
          <w:ilvl w:val="0"/>
          <w:numId w:val="103"/>
        </w:numPr>
        <w:spacing w:after="0"/>
        <w:ind w:left="0" w:firstLine="425"/>
        <w:jc w:val="both"/>
        <w:rPr>
          <w:rFonts w:ascii="Times New Roman" w:hAnsi="Times New Roman"/>
          <w:sz w:val="24"/>
          <w:szCs w:val="24"/>
        </w:rPr>
      </w:pPr>
      <w:r w:rsidRPr="00AD3F68">
        <w:rPr>
          <w:rFonts w:ascii="Times New Roman" w:hAnsi="Times New Roman"/>
          <w:sz w:val="24"/>
          <w:szCs w:val="24"/>
        </w:rPr>
        <w:t>для теплоснабжения административных зданий с небольшим теплопотреблением и промышленных объектов использовать авт</w:t>
      </w:r>
      <w:r w:rsidR="00636A40" w:rsidRPr="00AD3F68">
        <w:rPr>
          <w:rFonts w:ascii="Times New Roman" w:hAnsi="Times New Roman"/>
          <w:sz w:val="24"/>
          <w:szCs w:val="24"/>
        </w:rPr>
        <w:t>ономные источники тепла —</w:t>
      </w:r>
      <w:r w:rsidRPr="00AD3F68">
        <w:rPr>
          <w:rFonts w:ascii="Times New Roman" w:hAnsi="Times New Roman"/>
          <w:sz w:val="24"/>
          <w:szCs w:val="24"/>
        </w:rPr>
        <w:t xml:space="preserve"> </w:t>
      </w:r>
      <w:proofErr w:type="spellStart"/>
      <w:r w:rsidRPr="00AD3F68">
        <w:rPr>
          <w:rFonts w:ascii="Times New Roman" w:hAnsi="Times New Roman"/>
          <w:sz w:val="24"/>
          <w:szCs w:val="24"/>
        </w:rPr>
        <w:t>отдельностоящие</w:t>
      </w:r>
      <w:proofErr w:type="spellEnd"/>
      <w:r w:rsidRPr="00AD3F68">
        <w:rPr>
          <w:rFonts w:ascii="Times New Roman" w:hAnsi="Times New Roman"/>
          <w:sz w:val="24"/>
          <w:szCs w:val="24"/>
        </w:rPr>
        <w:t xml:space="preserve"> и пристроенные </w:t>
      </w:r>
      <w:proofErr w:type="spellStart"/>
      <w:r w:rsidRPr="00AD3F68">
        <w:rPr>
          <w:rFonts w:ascii="Times New Roman" w:hAnsi="Times New Roman"/>
          <w:sz w:val="24"/>
          <w:szCs w:val="24"/>
        </w:rPr>
        <w:t>блочно</w:t>
      </w:r>
      <w:proofErr w:type="spellEnd"/>
      <w:r w:rsidRPr="00AD3F68">
        <w:rPr>
          <w:rFonts w:ascii="Times New Roman" w:hAnsi="Times New Roman"/>
          <w:sz w:val="24"/>
          <w:szCs w:val="24"/>
        </w:rPr>
        <w:t>-модульные котельные малой м</w:t>
      </w:r>
      <w:r w:rsidR="00636A40" w:rsidRPr="00AD3F68">
        <w:rPr>
          <w:rFonts w:ascii="Times New Roman" w:hAnsi="Times New Roman"/>
          <w:sz w:val="24"/>
          <w:szCs w:val="24"/>
        </w:rPr>
        <w:t>ощности на газообразном топливе.</w:t>
      </w:r>
    </w:p>
    <w:p w14:paraId="6FB0F0C2" w14:textId="77777777" w:rsidR="00B85466" w:rsidRPr="00AD3F68" w:rsidRDefault="00B85466" w:rsidP="00B85466">
      <w:pPr>
        <w:spacing w:line="276" w:lineRule="auto"/>
        <w:ind w:firstLine="709"/>
        <w:rPr>
          <w:szCs w:val="24"/>
        </w:rPr>
      </w:pPr>
      <w:r w:rsidRPr="00AD3F68">
        <w:rPr>
          <w:szCs w:val="24"/>
          <w:lang w:eastAsia="ru-RU"/>
        </w:rPr>
        <w:t>Согласно Федеральному закону от 27.07.2010 № 190-ФЗ «О теплоснабжении» (статья 19, часть 5) необходимо вести учет тепловой энергии, а, следовательно, необходима установка узлов учета у потребителей.</w:t>
      </w:r>
    </w:p>
    <w:p w14:paraId="72113CFB" w14:textId="0BE6BC46" w:rsidR="00B85466" w:rsidRPr="00AD3F68" w:rsidRDefault="00B85466" w:rsidP="00B85466">
      <w:pPr>
        <w:spacing w:line="276" w:lineRule="auto"/>
        <w:ind w:firstLine="709"/>
        <w:rPr>
          <w:szCs w:val="24"/>
          <w:lang w:eastAsia="ru-RU"/>
        </w:rPr>
      </w:pPr>
      <w:r w:rsidRPr="00AD3F68">
        <w:rPr>
          <w:szCs w:val="24"/>
          <w:lang w:eastAsia="ru-RU"/>
        </w:rPr>
        <w:t>В населенных пунктах, теплоснабжение потребителей, не подключенны</w:t>
      </w:r>
      <w:r w:rsidR="00AC4056" w:rsidRPr="00AD3F68">
        <w:rPr>
          <w:szCs w:val="24"/>
          <w:lang w:eastAsia="ru-RU"/>
        </w:rPr>
        <w:t>х</w:t>
      </w:r>
      <w:r w:rsidRPr="00AD3F68">
        <w:rPr>
          <w:szCs w:val="24"/>
          <w:lang w:eastAsia="ru-RU"/>
        </w:rPr>
        <w:t xml:space="preserve"> к системе газоснабжения, планируется осуществлять от индивидуальных котлов и печей, работающих на твердом топливе, как и в настоящее время.</w:t>
      </w:r>
    </w:p>
    <w:p w14:paraId="1A5D68CA" w14:textId="77777777" w:rsidR="00B85466" w:rsidRPr="00AD3F68" w:rsidRDefault="00B85466" w:rsidP="00B85466">
      <w:pPr>
        <w:spacing w:line="276" w:lineRule="auto"/>
        <w:ind w:firstLine="709"/>
        <w:rPr>
          <w:szCs w:val="24"/>
          <w:lang w:eastAsia="ru-RU"/>
        </w:rPr>
      </w:pPr>
      <w:r w:rsidRPr="00AD3F68">
        <w:rPr>
          <w:szCs w:val="24"/>
          <w:lang w:eastAsia="ru-RU"/>
        </w:rPr>
        <w:t>Строительство централизованных источников теплоснабжения на территории сельсовета не предусматривается.</w:t>
      </w:r>
    </w:p>
    <w:p w14:paraId="1DA6F35A" w14:textId="51C6D4C4" w:rsidR="00B85466" w:rsidRPr="00AD3F68" w:rsidRDefault="00B85466" w:rsidP="00B85466">
      <w:pPr>
        <w:pStyle w:val="0212166"/>
      </w:pPr>
      <w:bookmarkStart w:id="171" w:name="_Toc80966038"/>
      <w:bookmarkStart w:id="172" w:name="_Toc131162806"/>
      <w:r w:rsidRPr="00AD3F68">
        <w:t>8.6 Газоснабжение</w:t>
      </w:r>
      <w:bookmarkEnd w:id="170"/>
      <w:bookmarkEnd w:id="171"/>
      <w:bookmarkEnd w:id="172"/>
    </w:p>
    <w:p w14:paraId="28D28ACE" w14:textId="77777777" w:rsidR="00B85466" w:rsidRPr="00AD3F68" w:rsidRDefault="00B85466" w:rsidP="00B85466">
      <w:pPr>
        <w:spacing w:line="276" w:lineRule="auto"/>
        <w:ind w:firstLine="709"/>
        <w:jc w:val="left"/>
        <w:rPr>
          <w:b/>
        </w:rPr>
      </w:pPr>
      <w:r w:rsidRPr="00AD3F68">
        <w:rPr>
          <w:b/>
        </w:rPr>
        <w:t>Анализ существующего состояния</w:t>
      </w:r>
    </w:p>
    <w:p w14:paraId="3023C2C6" w14:textId="77777777" w:rsidR="00B85466" w:rsidRPr="00AD3F68" w:rsidRDefault="00B85466" w:rsidP="00B85466">
      <w:pPr>
        <w:spacing w:line="276" w:lineRule="auto"/>
        <w:ind w:firstLine="709"/>
        <w:rPr>
          <w:szCs w:val="24"/>
        </w:rPr>
      </w:pPr>
      <w:r w:rsidRPr="00AD3F68">
        <w:rPr>
          <w:szCs w:val="24"/>
        </w:rPr>
        <w:t xml:space="preserve">В настоящее время на территории сельского поселения </w:t>
      </w:r>
      <w:proofErr w:type="spellStart"/>
      <w:r w:rsidRPr="00AD3F68">
        <w:rPr>
          <w:szCs w:val="24"/>
        </w:rPr>
        <w:t>Коренёвщинский</w:t>
      </w:r>
      <w:proofErr w:type="spellEnd"/>
      <w:r w:rsidRPr="00AD3F68">
        <w:rPr>
          <w:szCs w:val="24"/>
        </w:rPr>
        <w:t xml:space="preserve"> сельсовет Добровского муниципального района Липецкой области централизованное газоснабжение присутствует в с. </w:t>
      </w:r>
      <w:proofErr w:type="spellStart"/>
      <w:r w:rsidRPr="00AD3F68">
        <w:rPr>
          <w:szCs w:val="24"/>
        </w:rPr>
        <w:t>Коренёвщина</w:t>
      </w:r>
      <w:proofErr w:type="spellEnd"/>
      <w:r w:rsidRPr="00AD3F68">
        <w:rPr>
          <w:szCs w:val="24"/>
        </w:rPr>
        <w:t xml:space="preserve">, с. Горицы, с. </w:t>
      </w:r>
      <w:proofErr w:type="spellStart"/>
      <w:r w:rsidRPr="00AD3F68">
        <w:rPr>
          <w:szCs w:val="24"/>
        </w:rPr>
        <w:t>Капитанщино</w:t>
      </w:r>
      <w:proofErr w:type="spellEnd"/>
      <w:r w:rsidRPr="00AD3F68">
        <w:rPr>
          <w:szCs w:val="24"/>
        </w:rPr>
        <w:t xml:space="preserve"> и д. Николаевка.</w:t>
      </w:r>
    </w:p>
    <w:p w14:paraId="66F3F9C6" w14:textId="0DA0446A" w:rsidR="00B85466" w:rsidRPr="00AD3F68" w:rsidRDefault="00B85466" w:rsidP="00B85466">
      <w:pPr>
        <w:spacing w:line="276" w:lineRule="auto"/>
        <w:ind w:firstLine="709"/>
        <w:rPr>
          <w:szCs w:val="24"/>
        </w:rPr>
      </w:pPr>
      <w:r w:rsidRPr="00AD3F68">
        <w:rPr>
          <w:szCs w:val="24"/>
        </w:rPr>
        <w:t>Газ используется в качестве основного топлива для существующих индивидуальных котельных, а также для газоснабжения</w:t>
      </w:r>
      <w:r w:rsidR="000B7114" w:rsidRPr="00AD3F68">
        <w:t xml:space="preserve"> </w:t>
      </w:r>
      <w:r w:rsidR="000B7114" w:rsidRPr="00AD3F68">
        <w:rPr>
          <w:szCs w:val="24"/>
        </w:rPr>
        <w:t xml:space="preserve">жилищного </w:t>
      </w:r>
      <w:r w:rsidRPr="00AD3F68">
        <w:rPr>
          <w:szCs w:val="24"/>
        </w:rPr>
        <w:t>фонда (</w:t>
      </w:r>
      <w:proofErr w:type="spellStart"/>
      <w:r w:rsidRPr="00AD3F68">
        <w:rPr>
          <w:szCs w:val="24"/>
        </w:rPr>
        <w:t>пищеприготовление</w:t>
      </w:r>
      <w:proofErr w:type="spellEnd"/>
      <w:r w:rsidRPr="00AD3F68">
        <w:rPr>
          <w:szCs w:val="24"/>
        </w:rPr>
        <w:t>, горячее водоснабжение и отопление).</w:t>
      </w:r>
    </w:p>
    <w:p w14:paraId="38C20496" w14:textId="1C0BFA04" w:rsidR="00B85466" w:rsidRPr="00AD3F68" w:rsidRDefault="00B85466" w:rsidP="00B85466">
      <w:pPr>
        <w:spacing w:line="276" w:lineRule="auto"/>
        <w:ind w:firstLine="709"/>
        <w:rPr>
          <w:szCs w:val="24"/>
        </w:rPr>
      </w:pPr>
      <w:r w:rsidRPr="00AD3F68">
        <w:rPr>
          <w:szCs w:val="24"/>
        </w:rPr>
        <w:t xml:space="preserve">Газоснабжение сельского поселения осуществляется от газораспределительной станции </w:t>
      </w:r>
      <w:r w:rsidRPr="00AD3F68">
        <w:rPr>
          <w:szCs w:val="24"/>
        </w:rPr>
        <w:br/>
        <w:t xml:space="preserve">ГРС </w:t>
      </w:r>
      <w:r w:rsidRPr="00AD3F68">
        <w:rPr>
          <w:bCs/>
          <w:iCs/>
          <w:szCs w:val="24"/>
        </w:rPr>
        <w:t>№</w:t>
      </w:r>
      <w:r w:rsidR="00636A40" w:rsidRPr="00AD3F68">
        <w:rPr>
          <w:bCs/>
          <w:iCs/>
          <w:szCs w:val="24"/>
        </w:rPr>
        <w:t xml:space="preserve"> </w:t>
      </w:r>
      <w:r w:rsidRPr="00AD3F68">
        <w:rPr>
          <w:bCs/>
          <w:iCs/>
          <w:szCs w:val="24"/>
        </w:rPr>
        <w:t>5 г. Липецк (НЛМК)</w:t>
      </w:r>
      <w:r w:rsidRPr="00AD3F68">
        <w:rPr>
          <w:szCs w:val="24"/>
        </w:rPr>
        <w:t>, расположенной за границами поселения.</w:t>
      </w:r>
    </w:p>
    <w:p w14:paraId="7865DB7A" w14:textId="77777777" w:rsidR="003372C2" w:rsidRPr="00AD3F68" w:rsidRDefault="00B85466" w:rsidP="003372C2">
      <w:pPr>
        <w:spacing w:line="276" w:lineRule="auto"/>
        <w:ind w:firstLine="709"/>
        <w:rPr>
          <w:szCs w:val="24"/>
        </w:rPr>
      </w:pPr>
      <w:r w:rsidRPr="00AD3F68">
        <w:rPr>
          <w:szCs w:val="24"/>
        </w:rPr>
        <w:t xml:space="preserve">Схема газоснабжения двухступенчатая, представлена тупиковыми распределительными газопроводами, от ГРС проложены распределительные газопроводы высокого давления </w:t>
      </w:r>
      <w:r w:rsidR="00492B79" w:rsidRPr="00AD3F68">
        <w:rPr>
          <w:szCs w:val="24"/>
        </w:rPr>
        <w:br/>
      </w:r>
      <w:r w:rsidRPr="00AD3F68">
        <w:rPr>
          <w:szCs w:val="24"/>
          <w:lang w:val="en-US"/>
        </w:rPr>
        <w:t>II</w:t>
      </w:r>
      <w:r w:rsidRPr="00AD3F68">
        <w:rPr>
          <w:szCs w:val="24"/>
        </w:rPr>
        <w:t xml:space="preserve"> категории (</w:t>
      </w:r>
      <w:proofErr w:type="spellStart"/>
      <w:r w:rsidRPr="00AD3F68">
        <w:rPr>
          <w:szCs w:val="24"/>
        </w:rPr>
        <w:t>Ру</w:t>
      </w:r>
      <w:proofErr w:type="spellEnd"/>
      <w:r w:rsidR="00492B79" w:rsidRPr="00AD3F68">
        <w:rPr>
          <w:szCs w:val="24"/>
        </w:rPr>
        <w:t xml:space="preserve"> </w:t>
      </w:r>
      <w:r w:rsidRPr="00AD3F68">
        <w:rPr>
          <w:szCs w:val="24"/>
        </w:rPr>
        <w:t>=</w:t>
      </w:r>
      <w:r w:rsidR="00492B79" w:rsidRPr="00AD3F68">
        <w:rPr>
          <w:szCs w:val="24"/>
        </w:rPr>
        <w:t xml:space="preserve"> </w:t>
      </w:r>
      <w:r w:rsidRPr="00AD3F68">
        <w:rPr>
          <w:szCs w:val="24"/>
        </w:rPr>
        <w:t>0,3</w:t>
      </w:r>
      <w:r w:rsidR="00492B79" w:rsidRPr="00AD3F68">
        <w:rPr>
          <w:szCs w:val="24"/>
        </w:rPr>
        <w:t>–</w:t>
      </w:r>
      <w:r w:rsidRPr="00AD3F68">
        <w:rPr>
          <w:szCs w:val="24"/>
        </w:rPr>
        <w:t xml:space="preserve">0,6 МПа) до ПРГ (ШРП), от них проложены газопроводы низкого давления </w:t>
      </w:r>
      <w:r w:rsidRPr="00AD3F68">
        <w:rPr>
          <w:szCs w:val="24"/>
        </w:rPr>
        <w:br/>
        <w:t>(</w:t>
      </w:r>
      <w:proofErr w:type="spellStart"/>
      <w:r w:rsidRPr="00AD3F68">
        <w:rPr>
          <w:szCs w:val="24"/>
        </w:rPr>
        <w:t>Ру</w:t>
      </w:r>
      <w:proofErr w:type="spellEnd"/>
      <w:r w:rsidRPr="00AD3F68">
        <w:rPr>
          <w:szCs w:val="24"/>
        </w:rPr>
        <w:t xml:space="preserve"> до 0,005 МПа) до потребителей. Газопроводы выполнены из стальных и полиэтиленовых труб, прокладка подземная и надземная. </w:t>
      </w:r>
      <w:r w:rsidR="003372C2" w:rsidRPr="00AD3F68">
        <w:rPr>
          <w:szCs w:val="24"/>
        </w:rPr>
        <w:t>Всего на территории сельского поселения располагается 6 единиц ПРГ (ГРП, ШРП).</w:t>
      </w:r>
    </w:p>
    <w:p w14:paraId="7C491239" w14:textId="174CCD1F" w:rsidR="00B85466" w:rsidRPr="00AD3F68" w:rsidRDefault="00B85466" w:rsidP="003372C2">
      <w:pPr>
        <w:spacing w:line="276" w:lineRule="auto"/>
        <w:ind w:firstLine="709"/>
        <w:rPr>
          <w:b/>
        </w:rPr>
      </w:pPr>
      <w:r w:rsidRPr="00AD3F68">
        <w:rPr>
          <w:b/>
        </w:rPr>
        <w:t>Направления развития</w:t>
      </w:r>
    </w:p>
    <w:p w14:paraId="089E6DDE" w14:textId="77777777" w:rsidR="003372C2" w:rsidRPr="00AD3F68" w:rsidRDefault="003372C2" w:rsidP="003372C2">
      <w:pPr>
        <w:spacing w:line="276" w:lineRule="auto"/>
        <w:ind w:firstLine="709"/>
        <w:rPr>
          <w:bCs/>
          <w:iCs/>
          <w:szCs w:val="24"/>
        </w:rPr>
      </w:pPr>
      <w:r w:rsidRPr="00AD3F68">
        <w:rPr>
          <w:bCs/>
          <w:iCs/>
          <w:szCs w:val="24"/>
        </w:rPr>
        <w:t>Точная протяженность газопроводов и количество ПРГ устанавливается на следующих этапах проектирования.</w:t>
      </w:r>
    </w:p>
    <w:p w14:paraId="40E9A0B6" w14:textId="77777777" w:rsidR="003372C2" w:rsidRPr="00AD3F68" w:rsidRDefault="003372C2" w:rsidP="003372C2">
      <w:pPr>
        <w:spacing w:line="276" w:lineRule="auto"/>
        <w:ind w:firstLine="709"/>
        <w:rPr>
          <w:bCs/>
          <w:iCs/>
          <w:szCs w:val="24"/>
        </w:rPr>
      </w:pPr>
      <w:r w:rsidRPr="00AD3F68">
        <w:rPr>
          <w:bCs/>
          <w:iCs/>
          <w:szCs w:val="24"/>
        </w:rPr>
        <w:t xml:space="preserve">Газоснабжение </w:t>
      </w:r>
      <w:r w:rsidRPr="00AD3F68">
        <w:rPr>
          <w:szCs w:val="24"/>
        </w:rPr>
        <w:t xml:space="preserve">сельского поселения </w:t>
      </w:r>
      <w:proofErr w:type="spellStart"/>
      <w:r w:rsidRPr="00AD3F68">
        <w:rPr>
          <w:szCs w:val="24"/>
        </w:rPr>
        <w:t>Коренёвщинский</w:t>
      </w:r>
      <w:proofErr w:type="spellEnd"/>
      <w:r w:rsidRPr="00AD3F68">
        <w:rPr>
          <w:szCs w:val="24"/>
        </w:rPr>
        <w:t xml:space="preserve"> сельсовет Добровского муниципального района Липецкой области</w:t>
      </w:r>
      <w:r w:rsidRPr="00AD3F68">
        <w:rPr>
          <w:bCs/>
          <w:iCs/>
          <w:szCs w:val="24"/>
        </w:rPr>
        <w:t xml:space="preserve"> будет осуществляться от ГРС № 5 г. Липецк (НЛМК), расположенной за границами поселения, как и в настоящее время.</w:t>
      </w:r>
    </w:p>
    <w:p w14:paraId="5DC72F65" w14:textId="77777777" w:rsidR="003372C2" w:rsidRPr="00AD3F68" w:rsidRDefault="003372C2" w:rsidP="003372C2">
      <w:pPr>
        <w:spacing w:line="276" w:lineRule="auto"/>
        <w:ind w:firstLine="709"/>
        <w:rPr>
          <w:bCs/>
          <w:iCs/>
          <w:szCs w:val="24"/>
        </w:rPr>
      </w:pPr>
      <w:r w:rsidRPr="00AD3F68">
        <w:rPr>
          <w:bCs/>
          <w:iCs/>
          <w:szCs w:val="24"/>
        </w:rPr>
        <w:t xml:space="preserve">Прокладка газопроводов предусматривается подземная с преодолением водных преград методом наклонного или горизонтального бурения. При пересечении железных и автомобильных дорог — подземная прокладка газопровода в защитных футлярах, с бестраншейной прокладкой на </w:t>
      </w:r>
      <w:r w:rsidRPr="00AD3F68">
        <w:rPr>
          <w:bCs/>
          <w:iCs/>
          <w:szCs w:val="24"/>
        </w:rPr>
        <w:lastRenderedPageBreak/>
        <w:t xml:space="preserve">пересечении дорог с твердым покрытием и укладкой футляров открытым способом на грунтовых дорогах. На концах защитных футляров устанавливаются контрольные трубки для проверки утечки газа. Глубина прокладки газопровода принята не менее 0,8 м до верха трубы. </w:t>
      </w:r>
    </w:p>
    <w:p w14:paraId="00C2539D" w14:textId="77777777" w:rsidR="00B85466" w:rsidRPr="00AD3F68" w:rsidRDefault="00B85466" w:rsidP="00B85466">
      <w:pPr>
        <w:spacing w:line="276" w:lineRule="auto"/>
        <w:ind w:firstLine="709"/>
        <w:rPr>
          <w:bCs/>
          <w:iCs/>
          <w:szCs w:val="24"/>
        </w:rPr>
      </w:pPr>
      <w:r w:rsidRPr="00AD3F68">
        <w:rPr>
          <w:bCs/>
          <w:iCs/>
          <w:szCs w:val="24"/>
        </w:rPr>
        <w:t>Газорегуляторные пункты применяются в шкафном и блочном исполнении в зависимости от производительности и назначения. Проектируемые индивидуальные котельные предлагается подключать к внутриквартальным сетям среднего и низкого давления.</w:t>
      </w:r>
    </w:p>
    <w:p w14:paraId="3A0E57B2" w14:textId="73F87780" w:rsidR="00B85466" w:rsidRPr="00AD3F68" w:rsidRDefault="00B85466" w:rsidP="00B85466">
      <w:pPr>
        <w:spacing w:line="276" w:lineRule="auto"/>
        <w:ind w:firstLine="709"/>
        <w:rPr>
          <w:szCs w:val="24"/>
        </w:rPr>
      </w:pPr>
      <w:r w:rsidRPr="00AD3F68">
        <w:rPr>
          <w:szCs w:val="24"/>
        </w:rPr>
        <w:t xml:space="preserve">Газ предполагается использовать на </w:t>
      </w:r>
      <w:proofErr w:type="spellStart"/>
      <w:r w:rsidRPr="00AD3F68">
        <w:rPr>
          <w:szCs w:val="24"/>
        </w:rPr>
        <w:t>пищеприготовление</w:t>
      </w:r>
      <w:proofErr w:type="spellEnd"/>
      <w:r w:rsidRPr="00AD3F68">
        <w:rPr>
          <w:szCs w:val="24"/>
        </w:rPr>
        <w:t xml:space="preserve">, отопление, горячее водоснабжение </w:t>
      </w:r>
      <w:r w:rsidR="000B7114" w:rsidRPr="00AD3F68">
        <w:t>жилищного</w:t>
      </w:r>
      <w:r w:rsidRPr="00AD3F68">
        <w:rPr>
          <w:szCs w:val="24"/>
        </w:rPr>
        <w:t xml:space="preserve"> фонда, на нужды промпредприятий и как топливо для котельных.</w:t>
      </w:r>
    </w:p>
    <w:p w14:paraId="53472134" w14:textId="301FE783" w:rsidR="00B85466" w:rsidRPr="00AD3F68" w:rsidRDefault="00B85466" w:rsidP="00B85466">
      <w:pPr>
        <w:spacing w:line="276" w:lineRule="auto"/>
        <w:ind w:firstLine="709"/>
        <w:rPr>
          <w:szCs w:val="24"/>
        </w:rPr>
        <w:sectPr w:rsidR="00B85466" w:rsidRPr="00AD3F68" w:rsidSect="001D6D77">
          <w:pgSz w:w="11907" w:h="16839" w:code="9"/>
          <w:pgMar w:top="1134" w:right="567" w:bottom="1134" w:left="1134" w:header="567" w:footer="567" w:gutter="0"/>
          <w:cols w:space="720"/>
          <w:noEndnote/>
          <w:docGrid w:linePitch="299"/>
        </w:sectPr>
      </w:pPr>
      <w:r w:rsidRPr="00AD3F68">
        <w:rPr>
          <w:szCs w:val="24"/>
        </w:rPr>
        <w:t>Перечень планируемых мероприятий местного значения</w:t>
      </w:r>
      <w:r w:rsidR="00645EE2" w:rsidRPr="00AD3F68">
        <w:rPr>
          <w:szCs w:val="24"/>
        </w:rPr>
        <w:t xml:space="preserve"> </w:t>
      </w:r>
      <w:r w:rsidR="00645EE2" w:rsidRPr="00AD3F68">
        <w:rPr>
          <w:rFonts w:eastAsia="Times New Roman"/>
          <w:color w:val="000000"/>
          <w:szCs w:val="24"/>
          <w:lang w:eastAsia="ru-RU"/>
        </w:rPr>
        <w:t>муниципального района</w:t>
      </w:r>
      <w:r w:rsidRPr="00AD3F68">
        <w:rPr>
          <w:szCs w:val="24"/>
        </w:rPr>
        <w:t xml:space="preserve"> по развитию системы газоснабжения приведен в таблице 3.8.</w:t>
      </w:r>
      <w:r w:rsidR="00492B79" w:rsidRPr="00AD3F68">
        <w:rPr>
          <w:szCs w:val="24"/>
        </w:rPr>
        <w:t>9</w:t>
      </w:r>
      <w:r w:rsidRPr="00AD3F68">
        <w:rPr>
          <w:szCs w:val="24"/>
        </w:rPr>
        <w:t>.</w:t>
      </w:r>
    </w:p>
    <w:p w14:paraId="6AD1AF84" w14:textId="56D8E979" w:rsidR="00B85466" w:rsidRPr="00AD3F68" w:rsidRDefault="00B85466" w:rsidP="00B85466">
      <w:pPr>
        <w:spacing w:before="120" w:after="120" w:line="276" w:lineRule="auto"/>
        <w:ind w:firstLine="709"/>
        <w:jc w:val="right"/>
        <w:rPr>
          <w:rFonts w:eastAsia="Times New Roman"/>
          <w:color w:val="000000"/>
          <w:szCs w:val="24"/>
          <w:lang w:eastAsia="ru-RU"/>
        </w:rPr>
      </w:pPr>
      <w:r w:rsidRPr="00AD3F68">
        <w:rPr>
          <w:rFonts w:eastAsia="Times New Roman"/>
          <w:color w:val="000000"/>
          <w:szCs w:val="24"/>
          <w:lang w:eastAsia="ru-RU"/>
        </w:rPr>
        <w:lastRenderedPageBreak/>
        <w:t>Таблица 3.8.</w:t>
      </w:r>
      <w:r w:rsidR="00492B79" w:rsidRPr="00AD3F68">
        <w:rPr>
          <w:rFonts w:eastAsia="Times New Roman"/>
          <w:color w:val="000000"/>
          <w:szCs w:val="24"/>
          <w:lang w:eastAsia="ru-RU"/>
        </w:rPr>
        <w:t>9</w:t>
      </w:r>
    </w:p>
    <w:p w14:paraId="09473CD0" w14:textId="4A9B7F91" w:rsidR="00B85466" w:rsidRPr="00AD3F68" w:rsidRDefault="00B85466" w:rsidP="00B85466">
      <w:pPr>
        <w:autoSpaceDE w:val="0"/>
        <w:autoSpaceDN w:val="0"/>
        <w:adjustRightInd w:val="0"/>
        <w:spacing w:before="120" w:after="120" w:line="276" w:lineRule="auto"/>
        <w:jc w:val="center"/>
        <w:rPr>
          <w:rFonts w:eastAsia="Times New Roman"/>
          <w:color w:val="000000"/>
          <w:szCs w:val="24"/>
          <w:lang w:eastAsia="ru-RU"/>
        </w:rPr>
      </w:pPr>
      <w:r w:rsidRPr="00AD3F68">
        <w:rPr>
          <w:rFonts w:eastAsia="Times New Roman"/>
          <w:color w:val="000000"/>
          <w:szCs w:val="24"/>
          <w:lang w:eastAsia="ru-RU"/>
        </w:rPr>
        <w:t>Перечень планируемых мероприятий местного</w:t>
      </w:r>
      <w:r w:rsidR="00645EE2" w:rsidRPr="00AD3F68">
        <w:rPr>
          <w:rFonts w:eastAsia="Times New Roman"/>
          <w:color w:val="000000"/>
          <w:szCs w:val="24"/>
          <w:lang w:eastAsia="ru-RU"/>
        </w:rPr>
        <w:t xml:space="preserve"> значения</w:t>
      </w:r>
      <w:r w:rsidR="002621D7" w:rsidRPr="00AD3F68">
        <w:rPr>
          <w:rFonts w:eastAsia="Times New Roman"/>
          <w:color w:val="000000"/>
          <w:szCs w:val="24"/>
          <w:lang w:eastAsia="ru-RU"/>
        </w:rPr>
        <w:t xml:space="preserve"> муниципального района</w:t>
      </w:r>
      <w:r w:rsidRPr="00AD3F68">
        <w:rPr>
          <w:rFonts w:eastAsia="Times New Roman"/>
          <w:color w:val="000000"/>
          <w:szCs w:val="24"/>
          <w:lang w:eastAsia="ru-RU"/>
        </w:rPr>
        <w:t xml:space="preserve"> по развитию системы газоснабжения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2"/>
        <w:gridCol w:w="805"/>
        <w:gridCol w:w="1381"/>
        <w:gridCol w:w="347"/>
        <w:gridCol w:w="1380"/>
        <w:gridCol w:w="1613"/>
        <w:gridCol w:w="1843"/>
        <w:gridCol w:w="1380"/>
        <w:gridCol w:w="2735"/>
        <w:gridCol w:w="2735"/>
      </w:tblGrid>
      <w:tr w:rsidR="003E5F87" w:rsidRPr="00AD3F68" w14:paraId="6FCDF363" w14:textId="1A03DB23" w:rsidTr="003E5F87">
        <w:trPr>
          <w:cantSplit/>
          <w:trHeight w:val="1311"/>
          <w:tblHeader/>
        </w:trPr>
        <w:tc>
          <w:tcPr>
            <w:tcW w:w="117" w:type="pct"/>
            <w:shd w:val="clear" w:color="auto" w:fill="auto"/>
            <w:noWrap/>
            <w:vAlign w:val="center"/>
            <w:hideMark/>
          </w:tcPr>
          <w:p w14:paraId="0CF4B3BC" w14:textId="77777777" w:rsidR="003E5F87" w:rsidRPr="00AD3F68" w:rsidRDefault="003E5F87" w:rsidP="001D6D77">
            <w:pPr>
              <w:spacing w:line="240" w:lineRule="auto"/>
              <w:jc w:val="center"/>
              <w:rPr>
                <w:b/>
                <w:bCs/>
                <w:sz w:val="20"/>
              </w:rPr>
            </w:pPr>
            <w:r w:rsidRPr="00AD3F68">
              <w:rPr>
                <w:b/>
                <w:bCs/>
                <w:sz w:val="20"/>
              </w:rPr>
              <w:t>№</w:t>
            </w:r>
          </w:p>
        </w:tc>
        <w:tc>
          <w:tcPr>
            <w:tcW w:w="276" w:type="pct"/>
            <w:vAlign w:val="center"/>
          </w:tcPr>
          <w:p w14:paraId="229FE14E" w14:textId="77777777" w:rsidR="003E5F87" w:rsidRPr="00AD3F68" w:rsidRDefault="003E5F87" w:rsidP="001D6D77">
            <w:pPr>
              <w:spacing w:line="240" w:lineRule="auto"/>
              <w:jc w:val="center"/>
              <w:rPr>
                <w:b/>
                <w:bCs/>
                <w:color w:val="000000"/>
                <w:sz w:val="20"/>
              </w:rPr>
            </w:pPr>
            <w:r w:rsidRPr="00AD3F68">
              <w:rPr>
                <w:b/>
                <w:bCs/>
                <w:color w:val="000000"/>
                <w:sz w:val="20"/>
              </w:rPr>
              <w:t>№ на карте</w:t>
            </w:r>
          </w:p>
        </w:tc>
        <w:tc>
          <w:tcPr>
            <w:tcW w:w="474" w:type="pct"/>
            <w:shd w:val="clear" w:color="auto" w:fill="auto"/>
            <w:noWrap/>
            <w:vAlign w:val="center"/>
            <w:hideMark/>
          </w:tcPr>
          <w:p w14:paraId="6A93350A" w14:textId="77777777" w:rsidR="003E5F87" w:rsidRPr="00AD3F68" w:rsidRDefault="003E5F87" w:rsidP="001D6D77">
            <w:pPr>
              <w:spacing w:line="240" w:lineRule="auto"/>
              <w:jc w:val="center"/>
              <w:rPr>
                <w:b/>
                <w:bCs/>
                <w:color w:val="000000"/>
                <w:sz w:val="20"/>
              </w:rPr>
            </w:pPr>
            <w:r w:rsidRPr="00AD3F68">
              <w:rPr>
                <w:b/>
                <w:sz w:val="20"/>
                <w:szCs w:val="24"/>
              </w:rPr>
              <w:t>Наименование объекта</w:t>
            </w:r>
          </w:p>
        </w:tc>
        <w:tc>
          <w:tcPr>
            <w:tcW w:w="119" w:type="pct"/>
            <w:shd w:val="clear" w:color="auto" w:fill="auto"/>
            <w:noWrap/>
            <w:textDirection w:val="btLr"/>
            <w:vAlign w:val="center"/>
            <w:hideMark/>
          </w:tcPr>
          <w:p w14:paraId="2C66BA51" w14:textId="77777777" w:rsidR="003E5F87" w:rsidRPr="00AD3F68" w:rsidRDefault="003E5F87" w:rsidP="001D6D77">
            <w:pPr>
              <w:spacing w:line="240" w:lineRule="auto"/>
              <w:ind w:left="113" w:right="113"/>
              <w:jc w:val="center"/>
              <w:rPr>
                <w:b/>
                <w:bCs/>
                <w:color w:val="000000"/>
                <w:sz w:val="20"/>
              </w:rPr>
            </w:pPr>
            <w:r w:rsidRPr="00AD3F68">
              <w:rPr>
                <w:b/>
                <w:bCs/>
                <w:sz w:val="20"/>
              </w:rPr>
              <w:t>Статус *</w:t>
            </w:r>
          </w:p>
        </w:tc>
        <w:tc>
          <w:tcPr>
            <w:tcW w:w="474" w:type="pct"/>
            <w:shd w:val="clear" w:color="auto" w:fill="auto"/>
            <w:noWrap/>
            <w:vAlign w:val="center"/>
            <w:hideMark/>
          </w:tcPr>
          <w:p w14:paraId="7C068EA9" w14:textId="77777777" w:rsidR="003E5F87" w:rsidRPr="00AD3F68" w:rsidRDefault="003E5F87" w:rsidP="001D6D77">
            <w:pPr>
              <w:spacing w:line="240" w:lineRule="auto"/>
              <w:jc w:val="center"/>
              <w:rPr>
                <w:b/>
                <w:bCs/>
                <w:color w:val="000000"/>
                <w:sz w:val="20"/>
              </w:rPr>
            </w:pPr>
            <w:r w:rsidRPr="00AD3F68">
              <w:rPr>
                <w:b/>
                <w:sz w:val="20"/>
              </w:rPr>
              <w:t>Местоположение</w:t>
            </w:r>
          </w:p>
        </w:tc>
        <w:tc>
          <w:tcPr>
            <w:tcW w:w="554" w:type="pct"/>
            <w:shd w:val="clear" w:color="auto" w:fill="auto"/>
            <w:noWrap/>
            <w:vAlign w:val="center"/>
            <w:hideMark/>
          </w:tcPr>
          <w:p w14:paraId="229BF669" w14:textId="77777777" w:rsidR="003E5F87" w:rsidRPr="00AD3F68" w:rsidRDefault="003E5F87" w:rsidP="001D6D77">
            <w:pPr>
              <w:spacing w:line="240" w:lineRule="auto"/>
              <w:jc w:val="center"/>
              <w:rPr>
                <w:b/>
                <w:bCs/>
                <w:color w:val="000000"/>
                <w:sz w:val="20"/>
              </w:rPr>
            </w:pPr>
            <w:r w:rsidRPr="00AD3F68">
              <w:rPr>
                <w:b/>
                <w:bCs/>
                <w:sz w:val="20"/>
              </w:rPr>
              <w:t>Основные характеристики **</w:t>
            </w:r>
          </w:p>
        </w:tc>
        <w:tc>
          <w:tcPr>
            <w:tcW w:w="633" w:type="pct"/>
            <w:shd w:val="clear" w:color="auto" w:fill="auto"/>
            <w:noWrap/>
            <w:vAlign w:val="center"/>
            <w:hideMark/>
          </w:tcPr>
          <w:p w14:paraId="5448EE4A" w14:textId="77777777" w:rsidR="003E5F87" w:rsidRPr="00AD3F68" w:rsidRDefault="003E5F87" w:rsidP="001D6D77">
            <w:pPr>
              <w:spacing w:line="240" w:lineRule="auto"/>
              <w:jc w:val="center"/>
              <w:rPr>
                <w:b/>
                <w:bCs/>
                <w:color w:val="000000"/>
                <w:sz w:val="20"/>
              </w:rPr>
            </w:pPr>
            <w:r w:rsidRPr="00AD3F68">
              <w:rPr>
                <w:b/>
                <w:bCs/>
                <w:sz w:val="20"/>
              </w:rPr>
              <w:t>Назначение</w:t>
            </w:r>
          </w:p>
        </w:tc>
        <w:tc>
          <w:tcPr>
            <w:tcW w:w="474" w:type="pct"/>
            <w:shd w:val="clear" w:color="auto" w:fill="auto"/>
            <w:noWrap/>
            <w:vAlign w:val="center"/>
            <w:hideMark/>
          </w:tcPr>
          <w:p w14:paraId="0CEA660D" w14:textId="77777777" w:rsidR="003E5F87" w:rsidRPr="00AD3F68" w:rsidRDefault="003E5F87" w:rsidP="005B2012">
            <w:pPr>
              <w:spacing w:line="240" w:lineRule="auto"/>
              <w:jc w:val="center"/>
              <w:rPr>
                <w:b/>
                <w:bCs/>
                <w:color w:val="000000"/>
                <w:sz w:val="20"/>
              </w:rPr>
            </w:pPr>
            <w:r w:rsidRPr="00AD3F68">
              <w:rPr>
                <w:b/>
                <w:bCs/>
                <w:sz w:val="20"/>
              </w:rPr>
              <w:t>Планируемый срок реализации</w:t>
            </w:r>
          </w:p>
        </w:tc>
        <w:tc>
          <w:tcPr>
            <w:tcW w:w="939" w:type="pct"/>
            <w:shd w:val="clear" w:color="auto" w:fill="auto"/>
            <w:noWrap/>
            <w:vAlign w:val="center"/>
            <w:hideMark/>
          </w:tcPr>
          <w:p w14:paraId="1759BA0C" w14:textId="77777777" w:rsidR="003E5F87" w:rsidRPr="00AD3F68" w:rsidRDefault="003E5F87" w:rsidP="001D6D77">
            <w:pPr>
              <w:spacing w:line="240" w:lineRule="auto"/>
              <w:jc w:val="center"/>
              <w:rPr>
                <w:b/>
                <w:bCs/>
                <w:color w:val="000000"/>
                <w:sz w:val="20"/>
              </w:rPr>
            </w:pPr>
            <w:r w:rsidRPr="00AD3F68">
              <w:rPr>
                <w:b/>
                <w:sz w:val="20"/>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939" w:type="pct"/>
          </w:tcPr>
          <w:p w14:paraId="20FA7F3F" w14:textId="2B16C11E" w:rsidR="003E5F87" w:rsidRPr="00AD3F68" w:rsidRDefault="003E5F87" w:rsidP="001D6D77">
            <w:pPr>
              <w:spacing w:line="240" w:lineRule="auto"/>
              <w:jc w:val="center"/>
              <w:rPr>
                <w:b/>
                <w:sz w:val="20"/>
              </w:rPr>
            </w:pPr>
            <w:r w:rsidRPr="00AD3F68">
              <w:rPr>
                <w:b/>
                <w:sz w:val="20"/>
              </w:rPr>
              <w:t>Наименование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14:paraId="4AFF0869" w14:textId="77777777" w:rsidR="00B85466" w:rsidRPr="00AD3F68" w:rsidRDefault="00B85466" w:rsidP="00B85466">
      <w:pPr>
        <w:autoSpaceDE w:val="0"/>
        <w:autoSpaceDN w:val="0"/>
        <w:adjustRightInd w:val="0"/>
        <w:spacing w:line="14" w:lineRule="auto"/>
        <w:jc w:val="center"/>
        <w:rPr>
          <w:rFonts w:eastAsia="Times New Roman"/>
          <w:color w:val="000000"/>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
        <w:gridCol w:w="853"/>
        <w:gridCol w:w="1375"/>
        <w:gridCol w:w="347"/>
        <w:gridCol w:w="1380"/>
        <w:gridCol w:w="1613"/>
        <w:gridCol w:w="1843"/>
        <w:gridCol w:w="1380"/>
        <w:gridCol w:w="2735"/>
        <w:gridCol w:w="2735"/>
      </w:tblGrid>
      <w:tr w:rsidR="003E5F87" w:rsidRPr="00AD3F68" w14:paraId="1042E092" w14:textId="4210BFCD" w:rsidTr="003E5F87">
        <w:trPr>
          <w:trHeight w:val="20"/>
          <w:tblHeader/>
        </w:trPr>
        <w:tc>
          <w:tcPr>
            <w:tcW w:w="103" w:type="pct"/>
            <w:shd w:val="clear" w:color="auto" w:fill="auto"/>
            <w:noWrap/>
          </w:tcPr>
          <w:p w14:paraId="34F29044" w14:textId="77777777" w:rsidR="003E5F87" w:rsidRPr="00AD3F68" w:rsidRDefault="003E5F87"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1</w:t>
            </w:r>
          </w:p>
        </w:tc>
        <w:tc>
          <w:tcPr>
            <w:tcW w:w="293" w:type="pct"/>
            <w:shd w:val="clear" w:color="auto" w:fill="auto"/>
          </w:tcPr>
          <w:p w14:paraId="58955EA9" w14:textId="77777777" w:rsidR="003E5F87" w:rsidRPr="00AD3F68" w:rsidRDefault="003E5F87" w:rsidP="001D6D77">
            <w:pPr>
              <w:spacing w:line="240" w:lineRule="auto"/>
              <w:ind w:hanging="6"/>
              <w:jc w:val="center"/>
              <w:rPr>
                <w:rFonts w:eastAsia="Times New Roman"/>
                <w:b/>
                <w:bCs/>
                <w:color w:val="000000"/>
                <w:sz w:val="20"/>
                <w:szCs w:val="20"/>
                <w:lang w:eastAsia="ru-RU"/>
              </w:rPr>
            </w:pPr>
            <w:r w:rsidRPr="00AD3F68">
              <w:rPr>
                <w:rFonts w:eastAsia="Times New Roman"/>
                <w:b/>
                <w:bCs/>
                <w:color w:val="000000"/>
                <w:sz w:val="20"/>
                <w:szCs w:val="20"/>
                <w:lang w:eastAsia="ru-RU"/>
              </w:rPr>
              <w:t>2</w:t>
            </w:r>
          </w:p>
        </w:tc>
        <w:tc>
          <w:tcPr>
            <w:tcW w:w="472" w:type="pct"/>
            <w:shd w:val="clear" w:color="auto" w:fill="auto"/>
          </w:tcPr>
          <w:p w14:paraId="755D710D" w14:textId="77777777" w:rsidR="003E5F87" w:rsidRPr="00AD3F68" w:rsidRDefault="003E5F87"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3</w:t>
            </w:r>
          </w:p>
        </w:tc>
        <w:tc>
          <w:tcPr>
            <w:tcW w:w="119" w:type="pct"/>
            <w:shd w:val="clear" w:color="auto" w:fill="auto"/>
          </w:tcPr>
          <w:p w14:paraId="1CC70300" w14:textId="77777777" w:rsidR="003E5F87" w:rsidRPr="00AD3F68" w:rsidRDefault="003E5F87"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4</w:t>
            </w:r>
          </w:p>
        </w:tc>
        <w:tc>
          <w:tcPr>
            <w:tcW w:w="474" w:type="pct"/>
            <w:shd w:val="clear" w:color="auto" w:fill="auto"/>
          </w:tcPr>
          <w:p w14:paraId="19CAD378" w14:textId="77777777" w:rsidR="003E5F87" w:rsidRPr="00AD3F68" w:rsidRDefault="003E5F87"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5</w:t>
            </w:r>
          </w:p>
        </w:tc>
        <w:tc>
          <w:tcPr>
            <w:tcW w:w="554" w:type="pct"/>
            <w:shd w:val="clear" w:color="auto" w:fill="auto"/>
          </w:tcPr>
          <w:p w14:paraId="151F6C7A" w14:textId="77777777" w:rsidR="003E5F87" w:rsidRPr="00AD3F68" w:rsidRDefault="003E5F87"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6</w:t>
            </w:r>
          </w:p>
        </w:tc>
        <w:tc>
          <w:tcPr>
            <w:tcW w:w="633" w:type="pct"/>
            <w:shd w:val="clear" w:color="auto" w:fill="auto"/>
          </w:tcPr>
          <w:p w14:paraId="71913B8A" w14:textId="77777777" w:rsidR="003E5F87" w:rsidRPr="00AD3F68" w:rsidRDefault="003E5F87"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7</w:t>
            </w:r>
          </w:p>
        </w:tc>
        <w:tc>
          <w:tcPr>
            <w:tcW w:w="474" w:type="pct"/>
            <w:shd w:val="clear" w:color="auto" w:fill="auto"/>
          </w:tcPr>
          <w:p w14:paraId="6BA61850" w14:textId="77777777" w:rsidR="003E5F87" w:rsidRPr="00AD3F68" w:rsidRDefault="003E5F87"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8</w:t>
            </w:r>
          </w:p>
        </w:tc>
        <w:tc>
          <w:tcPr>
            <w:tcW w:w="939" w:type="pct"/>
            <w:shd w:val="clear" w:color="auto" w:fill="auto"/>
          </w:tcPr>
          <w:p w14:paraId="5DFFA694" w14:textId="77777777" w:rsidR="003E5F87" w:rsidRPr="00AD3F68" w:rsidRDefault="003E5F87"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9</w:t>
            </w:r>
          </w:p>
        </w:tc>
        <w:tc>
          <w:tcPr>
            <w:tcW w:w="939" w:type="pct"/>
          </w:tcPr>
          <w:p w14:paraId="179AF205" w14:textId="729DCEE3" w:rsidR="003E5F87" w:rsidRPr="00AD3F68" w:rsidRDefault="003E5F87" w:rsidP="001D6D77">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10</w:t>
            </w:r>
          </w:p>
        </w:tc>
      </w:tr>
      <w:tr w:rsidR="003E5F87" w:rsidRPr="00AD3F68" w14:paraId="1B217A5E" w14:textId="2E4360E4" w:rsidTr="003E5F87">
        <w:trPr>
          <w:trHeight w:val="20"/>
          <w:tblHeader/>
        </w:trPr>
        <w:tc>
          <w:tcPr>
            <w:tcW w:w="5000" w:type="pct"/>
            <w:gridSpan w:val="10"/>
            <w:shd w:val="clear" w:color="auto" w:fill="auto"/>
            <w:noWrap/>
          </w:tcPr>
          <w:p w14:paraId="69E8D1B5" w14:textId="78B38360" w:rsidR="003E5F87" w:rsidRPr="00AD3F68" w:rsidRDefault="003E5F87" w:rsidP="001D6D77">
            <w:pPr>
              <w:spacing w:line="240" w:lineRule="auto"/>
              <w:jc w:val="center"/>
              <w:rPr>
                <w:b/>
                <w:sz w:val="20"/>
                <w:szCs w:val="20"/>
              </w:rPr>
            </w:pPr>
            <w:r w:rsidRPr="00AD3F68">
              <w:rPr>
                <w:b/>
                <w:sz w:val="20"/>
                <w:szCs w:val="20"/>
              </w:rPr>
              <w:t>Объекты добычи и транспортировки газа</w:t>
            </w:r>
          </w:p>
        </w:tc>
      </w:tr>
      <w:tr w:rsidR="003E5F87" w:rsidRPr="00AD3F68" w14:paraId="542923D7" w14:textId="23C20684" w:rsidTr="003E5F87">
        <w:trPr>
          <w:trHeight w:val="20"/>
        </w:trPr>
        <w:tc>
          <w:tcPr>
            <w:tcW w:w="103" w:type="pct"/>
            <w:shd w:val="clear" w:color="auto" w:fill="auto"/>
            <w:noWrap/>
          </w:tcPr>
          <w:p w14:paraId="3CC252AA" w14:textId="77777777" w:rsidR="003E5F87" w:rsidRPr="00AD3F68" w:rsidRDefault="003E5F87" w:rsidP="00672103">
            <w:pPr>
              <w:pStyle w:val="af8"/>
              <w:numPr>
                <w:ilvl w:val="0"/>
                <w:numId w:val="75"/>
              </w:numPr>
              <w:spacing w:after="0" w:line="240" w:lineRule="auto"/>
              <w:ind w:right="-107"/>
              <w:jc w:val="center"/>
              <w:rPr>
                <w:rFonts w:ascii="Times New Roman" w:hAnsi="Times New Roman"/>
                <w:color w:val="000000"/>
                <w:sz w:val="20"/>
                <w:szCs w:val="20"/>
              </w:rPr>
            </w:pPr>
          </w:p>
        </w:tc>
        <w:tc>
          <w:tcPr>
            <w:tcW w:w="293" w:type="pct"/>
            <w:shd w:val="clear" w:color="auto" w:fill="auto"/>
          </w:tcPr>
          <w:p w14:paraId="05EA2086" w14:textId="77777777" w:rsidR="003E5F87" w:rsidRPr="00AD3F68" w:rsidRDefault="003E5F87" w:rsidP="001D6D77">
            <w:pPr>
              <w:spacing w:line="240" w:lineRule="auto"/>
              <w:ind w:right="-109" w:hanging="6"/>
              <w:jc w:val="left"/>
              <w:rPr>
                <w:rFonts w:eastAsia="Times New Roman"/>
                <w:iCs/>
                <w:color w:val="000000"/>
                <w:sz w:val="20"/>
                <w:szCs w:val="20"/>
                <w:lang w:eastAsia="ru-RU"/>
              </w:rPr>
            </w:pPr>
            <w:r w:rsidRPr="00AD3F68">
              <w:rPr>
                <w:sz w:val="20"/>
                <w:szCs w:val="20"/>
              </w:rPr>
              <w:t>ДТГ.14.1</w:t>
            </w:r>
          </w:p>
        </w:tc>
        <w:tc>
          <w:tcPr>
            <w:tcW w:w="472" w:type="pct"/>
            <w:shd w:val="clear" w:color="auto" w:fill="auto"/>
            <w:noWrap/>
          </w:tcPr>
          <w:p w14:paraId="01EE6337" w14:textId="3040E345" w:rsidR="003E5F87" w:rsidRPr="00AD3F68" w:rsidRDefault="003E5F87" w:rsidP="00692DB3">
            <w:pPr>
              <w:spacing w:line="240" w:lineRule="auto"/>
              <w:jc w:val="left"/>
              <w:rPr>
                <w:rFonts w:eastAsia="Times New Roman"/>
                <w:color w:val="000000"/>
                <w:sz w:val="20"/>
                <w:szCs w:val="20"/>
                <w:lang w:eastAsia="ru-RU"/>
              </w:rPr>
            </w:pPr>
            <w:r w:rsidRPr="00AD3F68">
              <w:rPr>
                <w:sz w:val="20"/>
                <w:szCs w:val="20"/>
              </w:rPr>
              <w:t>Пункт редуцирования газа (ПРГ)</w:t>
            </w:r>
          </w:p>
        </w:tc>
        <w:tc>
          <w:tcPr>
            <w:tcW w:w="119" w:type="pct"/>
            <w:shd w:val="clear" w:color="auto" w:fill="auto"/>
            <w:noWrap/>
          </w:tcPr>
          <w:p w14:paraId="3160E0BD" w14:textId="77777777" w:rsidR="003E5F87" w:rsidRPr="00AD3F68" w:rsidRDefault="003E5F87" w:rsidP="001D6D77">
            <w:pPr>
              <w:spacing w:line="240" w:lineRule="auto"/>
              <w:jc w:val="center"/>
              <w:rPr>
                <w:rFonts w:eastAsia="Times New Roman"/>
                <w:color w:val="000000"/>
                <w:sz w:val="20"/>
                <w:szCs w:val="20"/>
                <w:lang w:eastAsia="ru-RU"/>
              </w:rPr>
            </w:pPr>
            <w:r w:rsidRPr="00AD3F68">
              <w:rPr>
                <w:sz w:val="20"/>
                <w:szCs w:val="20"/>
              </w:rPr>
              <w:t>С</w:t>
            </w:r>
          </w:p>
        </w:tc>
        <w:tc>
          <w:tcPr>
            <w:tcW w:w="474" w:type="pct"/>
            <w:shd w:val="clear" w:color="auto" w:fill="auto"/>
          </w:tcPr>
          <w:p w14:paraId="6C9A8F7F" w14:textId="5F29CFAC" w:rsidR="003E5F87" w:rsidRPr="00AD3F68" w:rsidRDefault="003E5F87" w:rsidP="001D6D77">
            <w:pPr>
              <w:spacing w:line="240" w:lineRule="auto"/>
              <w:jc w:val="left"/>
              <w:rPr>
                <w:rFonts w:eastAsia="Times New Roman"/>
                <w:color w:val="000000"/>
                <w:sz w:val="20"/>
                <w:szCs w:val="20"/>
                <w:lang w:eastAsia="ru-RU"/>
              </w:rPr>
            </w:pPr>
            <w:r w:rsidRPr="00AD3F68">
              <w:rPr>
                <w:bCs/>
                <w:color w:val="000000"/>
                <w:sz w:val="20"/>
                <w:szCs w:val="20"/>
                <w:shd w:val="clear" w:color="auto" w:fill="FFFFFF"/>
              </w:rPr>
              <w:t xml:space="preserve">Липецкая область, Добровский район, сельское поселение </w:t>
            </w:r>
            <w:proofErr w:type="spellStart"/>
            <w:r w:rsidRPr="00AD3F68">
              <w:rPr>
                <w:bCs/>
                <w:color w:val="000000"/>
                <w:sz w:val="20"/>
                <w:szCs w:val="20"/>
                <w:shd w:val="clear" w:color="auto" w:fill="FFFFFF"/>
              </w:rPr>
              <w:t>Коренёвщинский</w:t>
            </w:r>
            <w:proofErr w:type="spellEnd"/>
            <w:r w:rsidRPr="00AD3F68">
              <w:rPr>
                <w:bCs/>
                <w:color w:val="000000"/>
                <w:sz w:val="20"/>
                <w:szCs w:val="20"/>
                <w:shd w:val="clear" w:color="auto" w:fill="FFFFFF"/>
              </w:rPr>
              <w:t xml:space="preserve"> сельсовет, </w:t>
            </w:r>
            <w:r w:rsidRPr="00AD3F68">
              <w:rPr>
                <w:bCs/>
                <w:color w:val="000000"/>
                <w:sz w:val="20"/>
                <w:szCs w:val="20"/>
                <w:shd w:val="clear" w:color="auto" w:fill="FFFFFF"/>
              </w:rPr>
              <w:br/>
            </w:r>
            <w:r w:rsidRPr="00AD3F68">
              <w:rPr>
                <w:rFonts w:eastAsia="Times New Roman"/>
                <w:color w:val="000000"/>
                <w:sz w:val="20"/>
                <w:szCs w:val="20"/>
                <w:lang w:eastAsia="ru-RU"/>
              </w:rPr>
              <w:t xml:space="preserve">с. </w:t>
            </w:r>
            <w:proofErr w:type="spellStart"/>
            <w:r w:rsidRPr="00AD3F68">
              <w:rPr>
                <w:rFonts w:eastAsia="Times New Roman"/>
                <w:color w:val="000000"/>
                <w:sz w:val="20"/>
                <w:szCs w:val="20"/>
                <w:lang w:eastAsia="ru-RU"/>
              </w:rPr>
              <w:t>Коренёвщирно</w:t>
            </w:r>
            <w:proofErr w:type="spellEnd"/>
          </w:p>
        </w:tc>
        <w:tc>
          <w:tcPr>
            <w:tcW w:w="554" w:type="pct"/>
            <w:shd w:val="clear" w:color="auto" w:fill="auto"/>
          </w:tcPr>
          <w:p w14:paraId="007FEE02" w14:textId="77777777" w:rsidR="003E5F87" w:rsidRPr="00AD3F68" w:rsidRDefault="003E5F87" w:rsidP="001D6D77">
            <w:pPr>
              <w:spacing w:line="240" w:lineRule="auto"/>
              <w:jc w:val="left"/>
              <w:rPr>
                <w:rFonts w:eastAsia="Times New Roman"/>
                <w:color w:val="000000"/>
                <w:sz w:val="20"/>
                <w:szCs w:val="20"/>
                <w:lang w:eastAsia="ru-RU"/>
              </w:rPr>
            </w:pPr>
            <w:r w:rsidRPr="00AD3F68">
              <w:rPr>
                <w:sz w:val="20"/>
                <w:szCs w:val="20"/>
              </w:rPr>
              <w:t xml:space="preserve">Снижение давления газа с высокого </w:t>
            </w:r>
            <w:r w:rsidRPr="00AD3F68">
              <w:rPr>
                <w:sz w:val="20"/>
                <w:szCs w:val="20"/>
                <w:lang w:val="en-US"/>
              </w:rPr>
              <w:t>II</w:t>
            </w:r>
            <w:r w:rsidRPr="00AD3F68">
              <w:rPr>
                <w:sz w:val="20"/>
                <w:szCs w:val="20"/>
              </w:rPr>
              <w:t xml:space="preserve"> категории на низкое</w:t>
            </w:r>
          </w:p>
        </w:tc>
        <w:tc>
          <w:tcPr>
            <w:tcW w:w="633" w:type="pct"/>
            <w:shd w:val="clear" w:color="auto" w:fill="auto"/>
          </w:tcPr>
          <w:p w14:paraId="46DA615F" w14:textId="77777777" w:rsidR="003E5F87" w:rsidRPr="00AD3F68" w:rsidRDefault="003E5F87" w:rsidP="001D6D77">
            <w:pPr>
              <w:spacing w:line="240" w:lineRule="auto"/>
              <w:jc w:val="left"/>
              <w:rPr>
                <w:sz w:val="20"/>
                <w:szCs w:val="20"/>
              </w:rPr>
            </w:pPr>
            <w:r w:rsidRPr="00AD3F68">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474" w:type="pct"/>
            <w:shd w:val="clear" w:color="auto" w:fill="auto"/>
          </w:tcPr>
          <w:p w14:paraId="42D65E84" w14:textId="77777777" w:rsidR="003E5F87" w:rsidRPr="00AD3F68" w:rsidRDefault="003E5F87" w:rsidP="001D6D77">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до 2026 года</w:t>
            </w:r>
          </w:p>
        </w:tc>
        <w:tc>
          <w:tcPr>
            <w:tcW w:w="939" w:type="pct"/>
            <w:shd w:val="clear" w:color="auto" w:fill="auto"/>
          </w:tcPr>
          <w:p w14:paraId="34F4CD90" w14:textId="6D9D96A9" w:rsidR="003E5F87" w:rsidRPr="00AD3F68" w:rsidRDefault="003E5F87" w:rsidP="001D6D77">
            <w:pPr>
              <w:spacing w:line="240" w:lineRule="auto"/>
              <w:jc w:val="left"/>
              <w:rPr>
                <w:rFonts w:eastAsia="Times New Roman"/>
                <w:color w:val="000000"/>
                <w:sz w:val="20"/>
                <w:szCs w:val="20"/>
                <w:lang w:eastAsia="ru-RU"/>
              </w:rPr>
            </w:pPr>
            <w:r w:rsidRPr="00AD3F68">
              <w:rPr>
                <w:color w:val="000000"/>
                <w:sz w:val="20"/>
                <w:szCs w:val="20"/>
              </w:rPr>
              <w:t>Охранная зона устанавливается в соответствии с постановлением Правительства Российской Федерации от 20.11.2000 № 878 «Об утверждении Правил охраны газораспределительных сетей»</w:t>
            </w:r>
          </w:p>
        </w:tc>
        <w:tc>
          <w:tcPr>
            <w:tcW w:w="939" w:type="pct"/>
          </w:tcPr>
          <w:p w14:paraId="6580AFCC" w14:textId="19C3FA88" w:rsidR="003E5F87" w:rsidRPr="00AD3F68" w:rsidRDefault="003E5F87" w:rsidP="001D6D77">
            <w:pPr>
              <w:spacing w:line="240" w:lineRule="auto"/>
              <w:jc w:val="left"/>
              <w:rPr>
                <w:color w:val="000000"/>
                <w:sz w:val="20"/>
                <w:szCs w:val="20"/>
              </w:rPr>
            </w:pPr>
            <w:r w:rsidRPr="00AD3F68">
              <w:rPr>
                <w:rFonts w:eastAsia="Times New Roman"/>
                <w:color w:val="000000"/>
                <w:sz w:val="20"/>
                <w:szCs w:val="20"/>
                <w:lang w:eastAsia="ru-RU"/>
              </w:rPr>
              <w:t>Мероприятие, предусмотренное Проектом, носящее рекомендательных характер</w:t>
            </w:r>
          </w:p>
        </w:tc>
      </w:tr>
      <w:tr w:rsidR="003E5F87" w:rsidRPr="00AD3F68" w14:paraId="23584361" w14:textId="14E507A5" w:rsidTr="003E5F87">
        <w:trPr>
          <w:trHeight w:val="20"/>
        </w:trPr>
        <w:tc>
          <w:tcPr>
            <w:tcW w:w="103" w:type="pct"/>
            <w:shd w:val="clear" w:color="auto" w:fill="auto"/>
            <w:noWrap/>
          </w:tcPr>
          <w:p w14:paraId="4950DA2E" w14:textId="77777777" w:rsidR="003E5F87" w:rsidRPr="00AD3F68" w:rsidRDefault="003E5F87" w:rsidP="00903BA7">
            <w:pPr>
              <w:pStyle w:val="af8"/>
              <w:numPr>
                <w:ilvl w:val="0"/>
                <w:numId w:val="75"/>
              </w:numPr>
              <w:spacing w:after="0" w:line="240" w:lineRule="auto"/>
              <w:ind w:right="-107"/>
              <w:jc w:val="center"/>
              <w:rPr>
                <w:rFonts w:ascii="Times New Roman" w:hAnsi="Times New Roman"/>
                <w:color w:val="000000"/>
                <w:sz w:val="20"/>
                <w:szCs w:val="20"/>
              </w:rPr>
            </w:pPr>
          </w:p>
        </w:tc>
        <w:tc>
          <w:tcPr>
            <w:tcW w:w="293" w:type="pct"/>
            <w:shd w:val="clear" w:color="auto" w:fill="auto"/>
          </w:tcPr>
          <w:p w14:paraId="3DCEDFD7" w14:textId="77777777" w:rsidR="003E5F87" w:rsidRPr="00AD3F68" w:rsidRDefault="003E5F87" w:rsidP="00903BA7">
            <w:pPr>
              <w:spacing w:line="240" w:lineRule="auto"/>
              <w:ind w:right="-109" w:hanging="6"/>
              <w:jc w:val="left"/>
              <w:rPr>
                <w:sz w:val="20"/>
                <w:szCs w:val="20"/>
              </w:rPr>
            </w:pPr>
            <w:r w:rsidRPr="00AD3F68">
              <w:rPr>
                <w:sz w:val="20"/>
                <w:szCs w:val="20"/>
              </w:rPr>
              <w:t>ДТГ.14.2</w:t>
            </w:r>
          </w:p>
        </w:tc>
        <w:tc>
          <w:tcPr>
            <w:tcW w:w="472" w:type="pct"/>
            <w:shd w:val="clear" w:color="auto" w:fill="auto"/>
            <w:noWrap/>
          </w:tcPr>
          <w:p w14:paraId="446E1FBC" w14:textId="1EAA2D92" w:rsidR="003E5F87" w:rsidRPr="00AD3F68" w:rsidRDefault="003E5F87" w:rsidP="00692DB3">
            <w:pPr>
              <w:spacing w:line="240" w:lineRule="auto"/>
              <w:jc w:val="left"/>
              <w:rPr>
                <w:sz w:val="20"/>
                <w:szCs w:val="20"/>
              </w:rPr>
            </w:pPr>
            <w:r w:rsidRPr="00AD3F68">
              <w:rPr>
                <w:sz w:val="20"/>
                <w:szCs w:val="20"/>
              </w:rPr>
              <w:t>Пункт редуцирования газа (ПРГ)</w:t>
            </w:r>
          </w:p>
        </w:tc>
        <w:tc>
          <w:tcPr>
            <w:tcW w:w="119" w:type="pct"/>
            <w:shd w:val="clear" w:color="auto" w:fill="auto"/>
            <w:noWrap/>
          </w:tcPr>
          <w:p w14:paraId="4FC446F6" w14:textId="77777777" w:rsidR="003E5F87" w:rsidRPr="00AD3F68" w:rsidRDefault="003E5F87" w:rsidP="00903BA7">
            <w:pPr>
              <w:spacing w:line="240" w:lineRule="auto"/>
              <w:jc w:val="center"/>
              <w:rPr>
                <w:sz w:val="20"/>
                <w:szCs w:val="20"/>
              </w:rPr>
            </w:pPr>
            <w:r w:rsidRPr="00AD3F68">
              <w:rPr>
                <w:sz w:val="20"/>
                <w:szCs w:val="20"/>
              </w:rPr>
              <w:t>С</w:t>
            </w:r>
          </w:p>
        </w:tc>
        <w:tc>
          <w:tcPr>
            <w:tcW w:w="474" w:type="pct"/>
            <w:shd w:val="clear" w:color="auto" w:fill="auto"/>
          </w:tcPr>
          <w:p w14:paraId="37E33923" w14:textId="6210EDB2" w:rsidR="003E5F87" w:rsidRPr="00AD3F68" w:rsidRDefault="003E5F87" w:rsidP="00903BA7">
            <w:pPr>
              <w:spacing w:line="240" w:lineRule="auto"/>
              <w:jc w:val="left"/>
              <w:rPr>
                <w:rFonts w:eastAsia="Times New Roman"/>
                <w:color w:val="000000"/>
                <w:sz w:val="20"/>
                <w:szCs w:val="20"/>
                <w:lang w:eastAsia="ru-RU"/>
              </w:rPr>
            </w:pPr>
            <w:r w:rsidRPr="00AD3F68">
              <w:rPr>
                <w:bCs/>
                <w:color w:val="000000"/>
                <w:sz w:val="20"/>
                <w:szCs w:val="20"/>
                <w:shd w:val="clear" w:color="auto" w:fill="FFFFFF"/>
              </w:rPr>
              <w:t xml:space="preserve">Липецкая область, Добровский район, сельское поселение </w:t>
            </w:r>
            <w:proofErr w:type="spellStart"/>
            <w:r w:rsidRPr="00AD3F68">
              <w:rPr>
                <w:bCs/>
                <w:color w:val="000000"/>
                <w:sz w:val="20"/>
                <w:szCs w:val="20"/>
                <w:shd w:val="clear" w:color="auto" w:fill="FFFFFF"/>
              </w:rPr>
              <w:t>Коренёвщинский</w:t>
            </w:r>
            <w:proofErr w:type="spellEnd"/>
            <w:r w:rsidRPr="00AD3F68">
              <w:rPr>
                <w:bCs/>
                <w:color w:val="000000"/>
                <w:sz w:val="20"/>
                <w:szCs w:val="20"/>
                <w:shd w:val="clear" w:color="auto" w:fill="FFFFFF"/>
              </w:rPr>
              <w:t xml:space="preserve"> сельсовет, </w:t>
            </w:r>
            <w:r w:rsidRPr="00AD3F68">
              <w:rPr>
                <w:bCs/>
                <w:color w:val="000000"/>
                <w:sz w:val="20"/>
                <w:szCs w:val="20"/>
                <w:shd w:val="clear" w:color="auto" w:fill="FFFFFF"/>
              </w:rPr>
              <w:br/>
            </w:r>
            <w:r w:rsidRPr="00AD3F68">
              <w:rPr>
                <w:rFonts w:eastAsia="Times New Roman"/>
                <w:color w:val="000000"/>
                <w:sz w:val="20"/>
                <w:szCs w:val="20"/>
                <w:lang w:eastAsia="ru-RU"/>
              </w:rPr>
              <w:lastRenderedPageBreak/>
              <w:t xml:space="preserve">с. </w:t>
            </w:r>
            <w:proofErr w:type="spellStart"/>
            <w:r w:rsidRPr="00AD3F68">
              <w:rPr>
                <w:rFonts w:eastAsia="Times New Roman"/>
                <w:color w:val="000000"/>
                <w:sz w:val="20"/>
                <w:szCs w:val="20"/>
                <w:lang w:eastAsia="ru-RU"/>
              </w:rPr>
              <w:t>Капитанщино</w:t>
            </w:r>
            <w:proofErr w:type="spellEnd"/>
          </w:p>
        </w:tc>
        <w:tc>
          <w:tcPr>
            <w:tcW w:w="554" w:type="pct"/>
            <w:shd w:val="clear" w:color="auto" w:fill="auto"/>
          </w:tcPr>
          <w:p w14:paraId="2313D187" w14:textId="77777777" w:rsidR="003E5F87" w:rsidRPr="00AD3F68" w:rsidRDefault="003E5F87" w:rsidP="00903BA7">
            <w:pPr>
              <w:spacing w:line="240" w:lineRule="auto"/>
              <w:jc w:val="left"/>
              <w:rPr>
                <w:sz w:val="20"/>
                <w:szCs w:val="20"/>
              </w:rPr>
            </w:pPr>
            <w:r w:rsidRPr="00AD3F68">
              <w:rPr>
                <w:sz w:val="20"/>
                <w:szCs w:val="20"/>
              </w:rPr>
              <w:lastRenderedPageBreak/>
              <w:t xml:space="preserve">Снижение давления газа с высокого </w:t>
            </w:r>
            <w:r w:rsidRPr="00AD3F68">
              <w:rPr>
                <w:sz w:val="20"/>
                <w:szCs w:val="20"/>
                <w:lang w:val="en-US"/>
              </w:rPr>
              <w:t>II</w:t>
            </w:r>
            <w:r w:rsidRPr="00AD3F68">
              <w:rPr>
                <w:sz w:val="20"/>
                <w:szCs w:val="20"/>
              </w:rPr>
              <w:t xml:space="preserve"> категории на низкое</w:t>
            </w:r>
          </w:p>
        </w:tc>
        <w:tc>
          <w:tcPr>
            <w:tcW w:w="633" w:type="pct"/>
            <w:shd w:val="clear" w:color="auto" w:fill="auto"/>
          </w:tcPr>
          <w:p w14:paraId="4A59EB67" w14:textId="77777777" w:rsidR="003E5F87" w:rsidRPr="00AD3F68" w:rsidRDefault="003E5F87" w:rsidP="00903BA7">
            <w:pPr>
              <w:spacing w:line="240" w:lineRule="auto"/>
              <w:jc w:val="left"/>
              <w:rPr>
                <w:color w:val="000000"/>
                <w:sz w:val="20"/>
                <w:szCs w:val="20"/>
              </w:rPr>
            </w:pPr>
            <w:r w:rsidRPr="00AD3F68">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474" w:type="pct"/>
            <w:shd w:val="clear" w:color="auto" w:fill="auto"/>
          </w:tcPr>
          <w:p w14:paraId="76A8B391" w14:textId="77777777" w:rsidR="003E5F87" w:rsidRPr="00AD3F68" w:rsidRDefault="003E5F87" w:rsidP="00903BA7">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до 2026 года</w:t>
            </w:r>
          </w:p>
        </w:tc>
        <w:tc>
          <w:tcPr>
            <w:tcW w:w="939" w:type="pct"/>
            <w:shd w:val="clear" w:color="auto" w:fill="auto"/>
          </w:tcPr>
          <w:p w14:paraId="40FDCA1F" w14:textId="4FA26430" w:rsidR="003E5F87" w:rsidRPr="00AD3F68" w:rsidRDefault="003E5F87" w:rsidP="00903BA7">
            <w:pPr>
              <w:spacing w:line="240" w:lineRule="auto"/>
              <w:jc w:val="left"/>
              <w:rPr>
                <w:color w:val="000000"/>
                <w:sz w:val="20"/>
                <w:szCs w:val="20"/>
              </w:rPr>
            </w:pPr>
            <w:r w:rsidRPr="00AD3F68">
              <w:rPr>
                <w:color w:val="000000"/>
                <w:sz w:val="20"/>
                <w:szCs w:val="20"/>
              </w:rPr>
              <w:t xml:space="preserve">Охранная зона устанавливается в соответствии с постановлением Правительства Российской Федерации от 20.11.2000 № 878 «Об утверждении Правил охраны </w:t>
            </w:r>
            <w:r w:rsidRPr="00AD3F68">
              <w:rPr>
                <w:color w:val="000000"/>
                <w:sz w:val="20"/>
                <w:szCs w:val="20"/>
              </w:rPr>
              <w:lastRenderedPageBreak/>
              <w:t>газораспределительных сетей»</w:t>
            </w:r>
          </w:p>
        </w:tc>
        <w:tc>
          <w:tcPr>
            <w:tcW w:w="939" w:type="pct"/>
          </w:tcPr>
          <w:p w14:paraId="3162F2F3" w14:textId="0E6EE23D" w:rsidR="003E5F87" w:rsidRPr="00AD3F68" w:rsidRDefault="003E5F87" w:rsidP="00903BA7">
            <w:pPr>
              <w:spacing w:line="240" w:lineRule="auto"/>
              <w:jc w:val="left"/>
              <w:rPr>
                <w:color w:val="000000"/>
                <w:sz w:val="20"/>
                <w:szCs w:val="20"/>
              </w:rPr>
            </w:pPr>
            <w:r w:rsidRPr="00AD3F68">
              <w:rPr>
                <w:rFonts w:eastAsia="Times New Roman"/>
                <w:color w:val="000000"/>
                <w:sz w:val="20"/>
                <w:szCs w:val="20"/>
                <w:lang w:eastAsia="ru-RU"/>
              </w:rPr>
              <w:lastRenderedPageBreak/>
              <w:t>Мероприятие, предусмотренное Проектом, носящее рекомендательных характер</w:t>
            </w:r>
          </w:p>
        </w:tc>
      </w:tr>
      <w:tr w:rsidR="003E5F87" w:rsidRPr="00AD3F68" w14:paraId="7DD5CBFB" w14:textId="3C0F1BFC" w:rsidTr="003E5F87">
        <w:trPr>
          <w:trHeight w:val="20"/>
        </w:trPr>
        <w:tc>
          <w:tcPr>
            <w:tcW w:w="103" w:type="pct"/>
            <w:shd w:val="clear" w:color="auto" w:fill="auto"/>
            <w:noWrap/>
          </w:tcPr>
          <w:p w14:paraId="0C1DAD31" w14:textId="77777777" w:rsidR="003E5F87" w:rsidRPr="00AD3F68" w:rsidRDefault="003E5F87" w:rsidP="00903BA7">
            <w:pPr>
              <w:pStyle w:val="af8"/>
              <w:numPr>
                <w:ilvl w:val="0"/>
                <w:numId w:val="75"/>
              </w:numPr>
              <w:spacing w:after="0" w:line="240" w:lineRule="auto"/>
              <w:ind w:right="-107"/>
              <w:jc w:val="center"/>
              <w:rPr>
                <w:rFonts w:ascii="Times New Roman" w:hAnsi="Times New Roman"/>
                <w:color w:val="000000"/>
                <w:sz w:val="20"/>
                <w:szCs w:val="20"/>
              </w:rPr>
            </w:pPr>
          </w:p>
        </w:tc>
        <w:tc>
          <w:tcPr>
            <w:tcW w:w="293" w:type="pct"/>
            <w:shd w:val="clear" w:color="auto" w:fill="auto"/>
          </w:tcPr>
          <w:p w14:paraId="6989F92E" w14:textId="77777777" w:rsidR="003E5F87" w:rsidRPr="00AD3F68" w:rsidRDefault="003E5F87" w:rsidP="00903BA7">
            <w:pPr>
              <w:spacing w:line="240" w:lineRule="auto"/>
              <w:ind w:right="-109" w:hanging="6"/>
              <w:jc w:val="left"/>
              <w:rPr>
                <w:sz w:val="20"/>
                <w:szCs w:val="20"/>
              </w:rPr>
            </w:pPr>
            <w:r w:rsidRPr="00AD3F68">
              <w:rPr>
                <w:sz w:val="20"/>
                <w:szCs w:val="20"/>
              </w:rPr>
              <w:t>ДТГ.14.3</w:t>
            </w:r>
          </w:p>
        </w:tc>
        <w:tc>
          <w:tcPr>
            <w:tcW w:w="472" w:type="pct"/>
            <w:shd w:val="clear" w:color="auto" w:fill="auto"/>
            <w:noWrap/>
          </w:tcPr>
          <w:p w14:paraId="6D294561" w14:textId="46834A38" w:rsidR="003E5F87" w:rsidRPr="00AD3F68" w:rsidRDefault="003E5F87" w:rsidP="00692DB3">
            <w:pPr>
              <w:spacing w:line="240" w:lineRule="auto"/>
              <w:jc w:val="left"/>
              <w:rPr>
                <w:sz w:val="20"/>
                <w:szCs w:val="20"/>
              </w:rPr>
            </w:pPr>
            <w:r w:rsidRPr="00AD3F68">
              <w:rPr>
                <w:sz w:val="20"/>
                <w:szCs w:val="20"/>
              </w:rPr>
              <w:t>Пункт редуцирования газа (ПРГ)</w:t>
            </w:r>
          </w:p>
        </w:tc>
        <w:tc>
          <w:tcPr>
            <w:tcW w:w="119" w:type="pct"/>
            <w:shd w:val="clear" w:color="auto" w:fill="auto"/>
            <w:noWrap/>
          </w:tcPr>
          <w:p w14:paraId="63579B1D" w14:textId="77777777" w:rsidR="003E5F87" w:rsidRPr="00AD3F68" w:rsidRDefault="003E5F87" w:rsidP="00903BA7">
            <w:pPr>
              <w:spacing w:line="240" w:lineRule="auto"/>
              <w:jc w:val="center"/>
              <w:rPr>
                <w:sz w:val="20"/>
                <w:szCs w:val="20"/>
              </w:rPr>
            </w:pPr>
            <w:r w:rsidRPr="00AD3F68">
              <w:rPr>
                <w:sz w:val="20"/>
                <w:szCs w:val="20"/>
              </w:rPr>
              <w:t>С</w:t>
            </w:r>
          </w:p>
        </w:tc>
        <w:tc>
          <w:tcPr>
            <w:tcW w:w="474" w:type="pct"/>
            <w:shd w:val="clear" w:color="auto" w:fill="auto"/>
          </w:tcPr>
          <w:p w14:paraId="32E6918F" w14:textId="3E7BBB4D" w:rsidR="003E5F87" w:rsidRPr="00AD3F68" w:rsidRDefault="003E5F87" w:rsidP="00903BA7">
            <w:pPr>
              <w:spacing w:line="240" w:lineRule="auto"/>
              <w:jc w:val="left"/>
              <w:rPr>
                <w:rFonts w:eastAsia="Times New Roman"/>
                <w:color w:val="000000"/>
                <w:sz w:val="20"/>
                <w:szCs w:val="20"/>
                <w:lang w:eastAsia="ru-RU"/>
              </w:rPr>
            </w:pPr>
            <w:r w:rsidRPr="00AD3F68">
              <w:rPr>
                <w:bCs/>
                <w:color w:val="000000"/>
                <w:sz w:val="20"/>
                <w:szCs w:val="20"/>
                <w:shd w:val="clear" w:color="auto" w:fill="FFFFFF"/>
              </w:rPr>
              <w:t xml:space="preserve">Липецкая область, Добровский район, сельское поселение </w:t>
            </w:r>
            <w:proofErr w:type="spellStart"/>
            <w:r w:rsidRPr="00AD3F68">
              <w:rPr>
                <w:bCs/>
                <w:color w:val="000000"/>
                <w:sz w:val="20"/>
                <w:szCs w:val="20"/>
                <w:shd w:val="clear" w:color="auto" w:fill="FFFFFF"/>
              </w:rPr>
              <w:t>Коренёвщинский</w:t>
            </w:r>
            <w:proofErr w:type="spellEnd"/>
            <w:r w:rsidRPr="00AD3F68">
              <w:rPr>
                <w:bCs/>
                <w:color w:val="000000"/>
                <w:sz w:val="20"/>
                <w:szCs w:val="20"/>
                <w:shd w:val="clear" w:color="auto" w:fill="FFFFFF"/>
              </w:rPr>
              <w:t xml:space="preserve"> сельсовет, </w:t>
            </w:r>
            <w:r w:rsidRPr="00AD3F68">
              <w:rPr>
                <w:bCs/>
                <w:color w:val="000000"/>
                <w:sz w:val="20"/>
                <w:szCs w:val="20"/>
                <w:shd w:val="clear" w:color="auto" w:fill="FFFFFF"/>
              </w:rPr>
              <w:br/>
            </w:r>
            <w:r w:rsidRPr="00AD3F68">
              <w:rPr>
                <w:rFonts w:eastAsia="Times New Roman"/>
                <w:color w:val="000000"/>
                <w:sz w:val="20"/>
                <w:szCs w:val="20"/>
                <w:lang w:eastAsia="ru-RU"/>
              </w:rPr>
              <w:t>с. Горицы</w:t>
            </w:r>
          </w:p>
        </w:tc>
        <w:tc>
          <w:tcPr>
            <w:tcW w:w="554" w:type="pct"/>
            <w:shd w:val="clear" w:color="auto" w:fill="auto"/>
          </w:tcPr>
          <w:p w14:paraId="526AF59D" w14:textId="77777777" w:rsidR="003E5F87" w:rsidRPr="00AD3F68" w:rsidRDefault="003E5F87" w:rsidP="00903BA7">
            <w:pPr>
              <w:spacing w:line="240" w:lineRule="auto"/>
              <w:jc w:val="left"/>
              <w:rPr>
                <w:sz w:val="20"/>
                <w:szCs w:val="20"/>
              </w:rPr>
            </w:pPr>
            <w:r w:rsidRPr="00AD3F68">
              <w:rPr>
                <w:sz w:val="20"/>
                <w:szCs w:val="20"/>
              </w:rPr>
              <w:t xml:space="preserve">Снижение давления газа с высокого </w:t>
            </w:r>
            <w:r w:rsidRPr="00AD3F68">
              <w:rPr>
                <w:sz w:val="20"/>
                <w:szCs w:val="20"/>
                <w:lang w:val="en-US"/>
              </w:rPr>
              <w:t>II</w:t>
            </w:r>
            <w:r w:rsidRPr="00AD3F68">
              <w:rPr>
                <w:sz w:val="20"/>
                <w:szCs w:val="20"/>
              </w:rPr>
              <w:t xml:space="preserve"> категории на низкое</w:t>
            </w:r>
          </w:p>
        </w:tc>
        <w:tc>
          <w:tcPr>
            <w:tcW w:w="633" w:type="pct"/>
            <w:shd w:val="clear" w:color="auto" w:fill="auto"/>
          </w:tcPr>
          <w:p w14:paraId="6C5D59A1" w14:textId="77777777" w:rsidR="003E5F87" w:rsidRPr="00AD3F68" w:rsidRDefault="003E5F87" w:rsidP="00903BA7">
            <w:pPr>
              <w:spacing w:line="240" w:lineRule="auto"/>
              <w:jc w:val="left"/>
              <w:rPr>
                <w:color w:val="000000"/>
                <w:sz w:val="20"/>
                <w:szCs w:val="20"/>
              </w:rPr>
            </w:pPr>
            <w:r w:rsidRPr="00AD3F68">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474" w:type="pct"/>
            <w:shd w:val="clear" w:color="auto" w:fill="auto"/>
          </w:tcPr>
          <w:p w14:paraId="54446E46" w14:textId="77777777" w:rsidR="003E5F87" w:rsidRPr="00AD3F68" w:rsidRDefault="003E5F87" w:rsidP="00903BA7">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до 2026 года</w:t>
            </w:r>
          </w:p>
        </w:tc>
        <w:tc>
          <w:tcPr>
            <w:tcW w:w="939" w:type="pct"/>
            <w:shd w:val="clear" w:color="auto" w:fill="auto"/>
          </w:tcPr>
          <w:p w14:paraId="604745C6" w14:textId="7280EB03" w:rsidR="003E5F87" w:rsidRPr="00AD3F68" w:rsidRDefault="003E5F87" w:rsidP="00903BA7">
            <w:pPr>
              <w:spacing w:line="240" w:lineRule="auto"/>
              <w:jc w:val="left"/>
              <w:rPr>
                <w:color w:val="000000"/>
                <w:sz w:val="20"/>
                <w:szCs w:val="20"/>
              </w:rPr>
            </w:pPr>
            <w:r w:rsidRPr="00AD3F68">
              <w:rPr>
                <w:color w:val="000000"/>
                <w:sz w:val="20"/>
                <w:szCs w:val="20"/>
              </w:rPr>
              <w:t>Охранная зона устанавливается в соответствии с постановлением Правительства Российской Федерации от 20.11.2000 № 878 «Об утверждении Правил охраны газораспределительных сетей»</w:t>
            </w:r>
          </w:p>
        </w:tc>
        <w:tc>
          <w:tcPr>
            <w:tcW w:w="939" w:type="pct"/>
          </w:tcPr>
          <w:p w14:paraId="2AB165DE" w14:textId="4EEA05CB" w:rsidR="003E5F87" w:rsidRPr="00AD3F68" w:rsidRDefault="003E5F87" w:rsidP="00903BA7">
            <w:pPr>
              <w:spacing w:line="240" w:lineRule="auto"/>
              <w:jc w:val="left"/>
              <w:rPr>
                <w:color w:val="000000"/>
                <w:sz w:val="20"/>
                <w:szCs w:val="20"/>
              </w:rPr>
            </w:pPr>
            <w:r w:rsidRPr="00AD3F68">
              <w:rPr>
                <w:rFonts w:eastAsia="Times New Roman"/>
                <w:color w:val="000000"/>
                <w:sz w:val="20"/>
                <w:szCs w:val="20"/>
                <w:lang w:eastAsia="ru-RU"/>
              </w:rPr>
              <w:t>Мероприятие, предусмотренное Проектом, носящее рекомендательных характер</w:t>
            </w:r>
          </w:p>
        </w:tc>
      </w:tr>
    </w:tbl>
    <w:p w14:paraId="0DFF51AD" w14:textId="77777777" w:rsidR="00B85466" w:rsidRPr="00AD3F68" w:rsidRDefault="00B85466" w:rsidP="00B85466">
      <w:pPr>
        <w:tabs>
          <w:tab w:val="left" w:pos="14317"/>
        </w:tabs>
        <w:spacing w:line="14" w:lineRule="auto"/>
        <w:ind w:right="255"/>
        <w:jc w:val="center"/>
        <w:rPr>
          <w:szCs w:val="24"/>
        </w:rPr>
      </w:pPr>
    </w:p>
    <w:p w14:paraId="16ED0622" w14:textId="77777777" w:rsidR="00B85466" w:rsidRPr="00AD3F68" w:rsidRDefault="00B85466" w:rsidP="00B85466">
      <w:pPr>
        <w:spacing w:line="240" w:lineRule="auto"/>
        <w:rPr>
          <w:rFonts w:eastAsia="Times New Roman"/>
          <w:sz w:val="20"/>
          <w:szCs w:val="20"/>
          <w:lang w:eastAsia="ru-RU"/>
        </w:rPr>
      </w:pPr>
      <w:r w:rsidRPr="00AD3F68">
        <w:rPr>
          <w:rFonts w:eastAsia="Times New Roman"/>
          <w:sz w:val="20"/>
          <w:szCs w:val="20"/>
          <w:lang w:eastAsia="ru-RU"/>
        </w:rPr>
        <w:t>Примечания:</w:t>
      </w:r>
    </w:p>
    <w:p w14:paraId="1E11073E" w14:textId="68996F84" w:rsidR="00B85466" w:rsidRPr="00AD3F68" w:rsidRDefault="00B85466" w:rsidP="00B85466">
      <w:pPr>
        <w:spacing w:line="240" w:lineRule="auto"/>
        <w:rPr>
          <w:rFonts w:eastAsia="Times New Roman"/>
          <w:sz w:val="20"/>
          <w:szCs w:val="20"/>
          <w:lang w:eastAsia="ru-RU"/>
        </w:rPr>
      </w:pPr>
      <w:r w:rsidRPr="00AD3F68">
        <w:rPr>
          <w:sz w:val="20"/>
          <w:szCs w:val="20"/>
        </w:rPr>
        <w:t xml:space="preserve">* </w:t>
      </w:r>
      <w:r w:rsidR="00492B79" w:rsidRPr="00AD3F68">
        <w:rPr>
          <w:rFonts w:eastAsia="Times New Roman"/>
          <w:sz w:val="20"/>
          <w:szCs w:val="20"/>
          <w:lang w:eastAsia="ru-RU"/>
        </w:rPr>
        <w:t>С – строительство</w:t>
      </w:r>
      <w:r w:rsidRPr="00AD3F68">
        <w:rPr>
          <w:rFonts w:eastAsia="Times New Roman"/>
          <w:sz w:val="20"/>
          <w:szCs w:val="20"/>
          <w:lang w:eastAsia="ru-RU"/>
        </w:rPr>
        <w:t>;</w:t>
      </w:r>
    </w:p>
    <w:p w14:paraId="0E4F948B" w14:textId="77777777" w:rsidR="00B85466" w:rsidRPr="00AD3F68" w:rsidRDefault="00B85466" w:rsidP="00B85466">
      <w:pPr>
        <w:spacing w:after="120" w:line="240" w:lineRule="auto"/>
        <w:rPr>
          <w:rFonts w:eastAsia="Times New Roman"/>
          <w:b/>
          <w:color w:val="000000"/>
          <w:szCs w:val="24"/>
          <w:lang w:eastAsia="ru-RU"/>
        </w:rPr>
      </w:pPr>
      <w:r w:rsidRPr="00AD3F68">
        <w:rPr>
          <w:rFonts w:eastAsia="Times New Roman"/>
          <w:sz w:val="20"/>
          <w:szCs w:val="20"/>
          <w:lang w:eastAsia="ru-RU"/>
        </w:rPr>
        <w:t>** Мощности и характеристики объектов газоснабжения необходимо уточнить при рабочем проектировании.</w:t>
      </w:r>
    </w:p>
    <w:p w14:paraId="1E0242C2" w14:textId="77777777" w:rsidR="00B85466" w:rsidRPr="00AD3F68" w:rsidRDefault="00B85466" w:rsidP="00B85466">
      <w:pPr>
        <w:autoSpaceDE w:val="0"/>
        <w:autoSpaceDN w:val="0"/>
        <w:adjustRightInd w:val="0"/>
        <w:spacing w:before="120" w:line="276" w:lineRule="auto"/>
        <w:rPr>
          <w:rFonts w:eastAsia="Times New Roman"/>
          <w:b/>
          <w:color w:val="000000"/>
          <w:szCs w:val="24"/>
          <w:lang w:eastAsia="ru-RU"/>
        </w:rPr>
        <w:sectPr w:rsidR="00B85466" w:rsidRPr="00AD3F68" w:rsidSect="001D6D77">
          <w:pgSz w:w="16839" w:h="11907" w:orient="landscape" w:code="9"/>
          <w:pgMar w:top="1134" w:right="1134" w:bottom="567" w:left="1134" w:header="567" w:footer="567" w:gutter="0"/>
          <w:cols w:space="720"/>
          <w:noEndnote/>
          <w:docGrid w:linePitch="326"/>
        </w:sectPr>
      </w:pPr>
    </w:p>
    <w:p w14:paraId="57C7D109" w14:textId="77777777" w:rsidR="00B85466" w:rsidRPr="00AD3F68" w:rsidRDefault="00B85466" w:rsidP="0039622F">
      <w:pPr>
        <w:autoSpaceDE w:val="0"/>
        <w:autoSpaceDN w:val="0"/>
        <w:adjustRightInd w:val="0"/>
        <w:spacing w:line="276" w:lineRule="auto"/>
        <w:ind w:firstLine="709"/>
        <w:jc w:val="left"/>
        <w:rPr>
          <w:rFonts w:eastAsia="Times New Roman"/>
          <w:b/>
          <w:color w:val="000000"/>
          <w:szCs w:val="24"/>
          <w:lang w:eastAsia="ru-RU"/>
        </w:rPr>
      </w:pPr>
      <w:r w:rsidRPr="00AD3F68">
        <w:rPr>
          <w:rFonts w:eastAsia="Times New Roman"/>
          <w:b/>
          <w:color w:val="000000"/>
          <w:szCs w:val="24"/>
          <w:lang w:eastAsia="ru-RU"/>
        </w:rPr>
        <w:lastRenderedPageBreak/>
        <w:t xml:space="preserve">Расчет </w:t>
      </w:r>
      <w:proofErr w:type="spellStart"/>
      <w:r w:rsidRPr="00AD3F68">
        <w:rPr>
          <w:rFonts w:eastAsia="Times New Roman"/>
          <w:b/>
          <w:color w:val="000000"/>
          <w:szCs w:val="24"/>
          <w:lang w:eastAsia="ru-RU"/>
        </w:rPr>
        <w:t>газопотребления</w:t>
      </w:r>
      <w:proofErr w:type="spellEnd"/>
    </w:p>
    <w:p w14:paraId="27AB27D4" w14:textId="0D0843FD" w:rsidR="00B85466" w:rsidRPr="00AD3F68" w:rsidRDefault="00B85466" w:rsidP="0039622F">
      <w:pPr>
        <w:autoSpaceDE w:val="0"/>
        <w:autoSpaceDN w:val="0"/>
        <w:adjustRightInd w:val="0"/>
        <w:spacing w:line="276" w:lineRule="auto"/>
        <w:ind w:firstLine="709"/>
        <w:rPr>
          <w:rFonts w:eastAsia="Times New Roman"/>
          <w:color w:val="000000"/>
          <w:szCs w:val="24"/>
          <w:lang w:eastAsia="ru-RU"/>
        </w:rPr>
      </w:pPr>
      <w:r w:rsidRPr="00AD3F68">
        <w:rPr>
          <w:rFonts w:eastAsia="Times New Roman"/>
          <w:color w:val="000000"/>
          <w:szCs w:val="24"/>
          <w:lang w:eastAsia="ru-RU"/>
        </w:rPr>
        <w:t xml:space="preserve">Для определения расходов газа на бытовые нужды приняты укрупненные нормы годового потребления,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и СП 62.13330.2011* «Свод правил. Газораспределительные системы. Актуализированная редакция СНиП 42-01-2002». На основании этих норм определена годовая норма </w:t>
      </w:r>
      <w:proofErr w:type="spellStart"/>
      <w:r w:rsidRPr="00AD3F68">
        <w:rPr>
          <w:rFonts w:eastAsia="Times New Roman"/>
          <w:color w:val="000000"/>
          <w:szCs w:val="24"/>
          <w:lang w:eastAsia="ru-RU"/>
        </w:rPr>
        <w:t>газопотребления</w:t>
      </w:r>
      <w:proofErr w:type="spellEnd"/>
      <w:r w:rsidRPr="00AD3F68">
        <w:rPr>
          <w:rFonts w:eastAsia="Times New Roman"/>
          <w:color w:val="000000"/>
          <w:szCs w:val="24"/>
          <w:lang w:eastAsia="ru-RU"/>
        </w:rPr>
        <w:t xml:space="preserve"> на одного человека при горячем водоснабжении от газовых водонагревателей </w:t>
      </w:r>
      <w:r w:rsidR="00492B79" w:rsidRPr="00AD3F68">
        <w:rPr>
          <w:rFonts w:eastAsia="Times New Roman"/>
          <w:color w:val="000000"/>
          <w:szCs w:val="24"/>
          <w:lang w:eastAsia="ru-RU"/>
        </w:rPr>
        <w:t>—</w:t>
      </w:r>
      <w:r w:rsidRPr="00AD3F68">
        <w:rPr>
          <w:rFonts w:eastAsia="Times New Roman"/>
          <w:color w:val="000000"/>
          <w:szCs w:val="24"/>
          <w:lang w:eastAsia="ru-RU"/>
        </w:rPr>
        <w:t xml:space="preserve"> 300 м</w:t>
      </w:r>
      <w:r w:rsidRPr="00AD3F68">
        <w:rPr>
          <w:rFonts w:eastAsia="Times New Roman"/>
          <w:color w:val="000000"/>
          <w:szCs w:val="24"/>
          <w:vertAlign w:val="superscript"/>
          <w:lang w:eastAsia="ru-RU"/>
        </w:rPr>
        <w:t>3</w:t>
      </w:r>
      <w:r w:rsidRPr="00AD3F68">
        <w:rPr>
          <w:rFonts w:eastAsia="Times New Roman"/>
          <w:color w:val="000000"/>
          <w:szCs w:val="24"/>
          <w:lang w:eastAsia="ru-RU"/>
        </w:rPr>
        <w:t>/год. Коэффициенты часового максимума расхода газа на хозяйственно-бытовые нужды приняты по таблице 4 тех же норм.</w:t>
      </w:r>
    </w:p>
    <w:p w14:paraId="6C23B685" w14:textId="55CD4C9F" w:rsidR="00B85466" w:rsidRPr="00AD3F68" w:rsidRDefault="00B85466" w:rsidP="0039622F">
      <w:pPr>
        <w:autoSpaceDE w:val="0"/>
        <w:autoSpaceDN w:val="0"/>
        <w:adjustRightInd w:val="0"/>
        <w:spacing w:line="276" w:lineRule="auto"/>
        <w:ind w:firstLine="709"/>
        <w:rPr>
          <w:rFonts w:eastAsia="Times New Roman"/>
          <w:color w:val="000000"/>
          <w:szCs w:val="24"/>
          <w:lang w:eastAsia="ru-RU"/>
        </w:rPr>
      </w:pPr>
      <w:r w:rsidRPr="00AD3F68">
        <w:rPr>
          <w:rFonts w:eastAsia="Times New Roman"/>
          <w:color w:val="000000"/>
          <w:szCs w:val="24"/>
          <w:lang w:eastAsia="ru-RU"/>
        </w:rPr>
        <w:t xml:space="preserve">Прогноз </w:t>
      </w:r>
      <w:proofErr w:type="spellStart"/>
      <w:r w:rsidRPr="00AD3F68">
        <w:rPr>
          <w:rFonts w:eastAsia="Times New Roman"/>
          <w:color w:val="000000"/>
          <w:szCs w:val="24"/>
          <w:lang w:eastAsia="ru-RU"/>
        </w:rPr>
        <w:t>газопотребления</w:t>
      </w:r>
      <w:proofErr w:type="spellEnd"/>
      <w:r w:rsidRPr="00AD3F68">
        <w:rPr>
          <w:rFonts w:eastAsia="Times New Roman"/>
          <w:color w:val="000000"/>
          <w:szCs w:val="24"/>
          <w:lang w:eastAsia="ru-RU"/>
        </w:rPr>
        <w:t xml:space="preserve"> приведен в таблице 3.8.</w:t>
      </w:r>
      <w:r w:rsidR="00492B79" w:rsidRPr="00AD3F68">
        <w:rPr>
          <w:rFonts w:eastAsia="Times New Roman"/>
          <w:color w:val="000000"/>
          <w:szCs w:val="24"/>
          <w:lang w:eastAsia="ru-RU"/>
        </w:rPr>
        <w:t>10</w:t>
      </w:r>
      <w:r w:rsidRPr="00AD3F68">
        <w:rPr>
          <w:rFonts w:eastAsia="Times New Roman"/>
          <w:color w:val="000000"/>
          <w:szCs w:val="24"/>
          <w:lang w:eastAsia="ru-RU"/>
        </w:rPr>
        <w:t>.</w:t>
      </w:r>
    </w:p>
    <w:p w14:paraId="311E0999" w14:textId="58174E8C" w:rsidR="00B85466" w:rsidRPr="00AD3F68" w:rsidRDefault="00B85466" w:rsidP="0039622F">
      <w:pPr>
        <w:autoSpaceDE w:val="0"/>
        <w:autoSpaceDN w:val="0"/>
        <w:adjustRightInd w:val="0"/>
        <w:spacing w:line="276" w:lineRule="auto"/>
        <w:ind w:firstLine="709"/>
        <w:jc w:val="right"/>
        <w:rPr>
          <w:rFonts w:eastAsia="Times New Roman"/>
          <w:color w:val="000000"/>
          <w:szCs w:val="24"/>
          <w:lang w:eastAsia="ru-RU"/>
        </w:rPr>
      </w:pPr>
      <w:r w:rsidRPr="00AD3F68">
        <w:rPr>
          <w:rFonts w:eastAsia="Times New Roman"/>
          <w:color w:val="000000"/>
          <w:szCs w:val="24"/>
          <w:lang w:eastAsia="ru-RU"/>
        </w:rPr>
        <w:t>Таблица 3.8.</w:t>
      </w:r>
      <w:r w:rsidR="00492B79" w:rsidRPr="00AD3F68">
        <w:rPr>
          <w:rFonts w:eastAsia="Times New Roman"/>
          <w:color w:val="000000"/>
          <w:szCs w:val="24"/>
          <w:lang w:eastAsia="ru-RU"/>
        </w:rPr>
        <w:t>10</w:t>
      </w:r>
    </w:p>
    <w:p w14:paraId="68630108" w14:textId="77777777" w:rsidR="00B85466" w:rsidRPr="00AD3F68" w:rsidRDefault="00B85466" w:rsidP="0039622F">
      <w:pPr>
        <w:autoSpaceDE w:val="0"/>
        <w:autoSpaceDN w:val="0"/>
        <w:adjustRightInd w:val="0"/>
        <w:spacing w:line="276" w:lineRule="auto"/>
        <w:ind w:firstLine="709"/>
        <w:jc w:val="center"/>
        <w:rPr>
          <w:rFonts w:eastAsia="Times New Roman"/>
          <w:color w:val="000000"/>
          <w:szCs w:val="24"/>
          <w:lang w:eastAsia="ru-RU"/>
        </w:rPr>
      </w:pPr>
      <w:r w:rsidRPr="00AD3F68">
        <w:rPr>
          <w:rFonts w:eastAsia="Times New Roman"/>
          <w:color w:val="000000"/>
          <w:szCs w:val="24"/>
          <w:lang w:eastAsia="ru-RU"/>
        </w:rPr>
        <w:t xml:space="preserve">Прогноз </w:t>
      </w:r>
      <w:proofErr w:type="spellStart"/>
      <w:r w:rsidRPr="00AD3F68">
        <w:rPr>
          <w:rFonts w:eastAsia="Times New Roman"/>
          <w:color w:val="000000"/>
          <w:szCs w:val="24"/>
          <w:lang w:eastAsia="ru-RU"/>
        </w:rPr>
        <w:t>газопотребления</w:t>
      </w:r>
      <w:proofErr w:type="spellEnd"/>
    </w:p>
    <w:tbl>
      <w:tblPr>
        <w:tblW w:w="5000" w:type="pct"/>
        <w:tblLayout w:type="fixed"/>
        <w:tblLook w:val="04A0" w:firstRow="1" w:lastRow="0" w:firstColumn="1" w:lastColumn="0" w:noHBand="0" w:noVBand="1"/>
      </w:tblPr>
      <w:tblGrid>
        <w:gridCol w:w="2122"/>
        <w:gridCol w:w="1136"/>
        <w:gridCol w:w="1415"/>
        <w:gridCol w:w="1277"/>
        <w:gridCol w:w="1417"/>
        <w:gridCol w:w="1193"/>
        <w:gridCol w:w="1352"/>
      </w:tblGrid>
      <w:tr w:rsidR="00B85466" w:rsidRPr="00AD3F68" w14:paraId="1EDE0B36" w14:textId="77777777" w:rsidTr="00DA39E2">
        <w:trPr>
          <w:trHeight w:val="370"/>
          <w:tblHeader/>
        </w:trPr>
        <w:tc>
          <w:tcPr>
            <w:tcW w:w="10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2B7091" w14:textId="77777777" w:rsidR="00B85466" w:rsidRPr="00AD3F68" w:rsidRDefault="00B85466" w:rsidP="001D6D77">
            <w:pPr>
              <w:spacing w:line="240" w:lineRule="auto"/>
              <w:jc w:val="center"/>
              <w:rPr>
                <w:rFonts w:eastAsia="Times New Roman"/>
                <w:b/>
                <w:color w:val="000000"/>
                <w:sz w:val="20"/>
                <w:szCs w:val="24"/>
                <w:lang w:eastAsia="ru-RU"/>
              </w:rPr>
            </w:pPr>
            <w:r w:rsidRPr="00AD3F68">
              <w:rPr>
                <w:rFonts w:eastAsia="Times New Roman"/>
                <w:b/>
                <w:color w:val="000000"/>
                <w:sz w:val="20"/>
                <w:szCs w:val="24"/>
                <w:lang w:eastAsia="ru-RU"/>
              </w:rPr>
              <w:t>Населенный пункт</w:t>
            </w:r>
          </w:p>
        </w:tc>
        <w:tc>
          <w:tcPr>
            <w:tcW w:w="1287"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528A2A4A" w14:textId="77777777" w:rsidR="00B85466" w:rsidRPr="00AD3F68" w:rsidRDefault="00B85466" w:rsidP="001D6D77">
            <w:pPr>
              <w:spacing w:line="240" w:lineRule="auto"/>
              <w:jc w:val="center"/>
              <w:rPr>
                <w:rFonts w:eastAsia="Times New Roman"/>
                <w:b/>
                <w:color w:val="000000"/>
                <w:sz w:val="20"/>
                <w:szCs w:val="24"/>
                <w:lang w:eastAsia="ru-RU"/>
              </w:rPr>
            </w:pPr>
            <w:r w:rsidRPr="00AD3F68">
              <w:rPr>
                <w:rFonts w:eastAsia="Times New Roman"/>
                <w:b/>
                <w:color w:val="000000"/>
                <w:sz w:val="20"/>
                <w:szCs w:val="24"/>
                <w:lang w:eastAsia="ru-RU"/>
              </w:rPr>
              <w:t>Численность населения, человек</w:t>
            </w:r>
          </w:p>
        </w:tc>
        <w:tc>
          <w:tcPr>
            <w:tcW w:w="1359" w:type="pct"/>
            <w:gridSpan w:val="2"/>
            <w:tcBorders>
              <w:top w:val="single" w:sz="4" w:space="0" w:color="auto"/>
              <w:left w:val="nil"/>
              <w:bottom w:val="single" w:sz="4" w:space="0" w:color="auto"/>
              <w:right w:val="single" w:sz="4" w:space="0" w:color="auto"/>
            </w:tcBorders>
            <w:shd w:val="clear" w:color="auto" w:fill="auto"/>
            <w:vAlign w:val="center"/>
            <w:hideMark/>
          </w:tcPr>
          <w:p w14:paraId="19853AE4" w14:textId="77777777" w:rsidR="00B85466" w:rsidRPr="00AD3F68" w:rsidRDefault="00B85466" w:rsidP="001D6D77">
            <w:pPr>
              <w:spacing w:line="240" w:lineRule="auto"/>
              <w:jc w:val="center"/>
              <w:rPr>
                <w:rFonts w:eastAsia="Times New Roman"/>
                <w:b/>
                <w:color w:val="000000"/>
                <w:sz w:val="20"/>
                <w:szCs w:val="24"/>
                <w:lang w:eastAsia="ru-RU"/>
              </w:rPr>
            </w:pPr>
            <w:r w:rsidRPr="00AD3F68">
              <w:rPr>
                <w:rFonts w:eastAsia="Times New Roman"/>
                <w:b/>
                <w:color w:val="000000"/>
                <w:sz w:val="20"/>
                <w:szCs w:val="24"/>
                <w:lang w:eastAsia="ru-RU"/>
              </w:rPr>
              <w:t>Расход газа на хозяйственно-бытовые нужды, м</w:t>
            </w:r>
            <w:r w:rsidRPr="00AD3F68">
              <w:rPr>
                <w:rFonts w:eastAsia="Times New Roman"/>
                <w:b/>
                <w:color w:val="000000"/>
                <w:sz w:val="20"/>
                <w:szCs w:val="24"/>
                <w:vertAlign w:val="superscript"/>
                <w:lang w:eastAsia="ru-RU"/>
              </w:rPr>
              <w:t>3</w:t>
            </w:r>
            <w:r w:rsidRPr="00AD3F68">
              <w:rPr>
                <w:rFonts w:eastAsia="Times New Roman"/>
                <w:b/>
                <w:color w:val="000000"/>
                <w:sz w:val="20"/>
                <w:szCs w:val="24"/>
                <w:lang w:eastAsia="ru-RU"/>
              </w:rPr>
              <w:t>/год</w:t>
            </w:r>
          </w:p>
        </w:tc>
        <w:tc>
          <w:tcPr>
            <w:tcW w:w="1284" w:type="pct"/>
            <w:gridSpan w:val="2"/>
            <w:tcBorders>
              <w:top w:val="single" w:sz="4" w:space="0" w:color="auto"/>
              <w:left w:val="nil"/>
              <w:bottom w:val="single" w:sz="4" w:space="0" w:color="auto"/>
              <w:right w:val="single" w:sz="4" w:space="0" w:color="auto"/>
            </w:tcBorders>
            <w:shd w:val="clear" w:color="auto" w:fill="auto"/>
            <w:vAlign w:val="center"/>
            <w:hideMark/>
          </w:tcPr>
          <w:p w14:paraId="273106C9" w14:textId="77777777" w:rsidR="00B85466" w:rsidRPr="00AD3F68" w:rsidRDefault="00B85466" w:rsidP="001D6D77">
            <w:pPr>
              <w:spacing w:line="240" w:lineRule="auto"/>
              <w:jc w:val="center"/>
              <w:rPr>
                <w:rFonts w:eastAsia="Times New Roman"/>
                <w:b/>
                <w:color w:val="000000"/>
                <w:sz w:val="20"/>
                <w:szCs w:val="24"/>
                <w:lang w:eastAsia="ru-RU"/>
              </w:rPr>
            </w:pPr>
            <w:r w:rsidRPr="00AD3F68">
              <w:rPr>
                <w:rFonts w:eastAsia="Times New Roman"/>
                <w:b/>
                <w:color w:val="000000"/>
                <w:sz w:val="20"/>
                <w:szCs w:val="24"/>
                <w:lang w:eastAsia="ru-RU"/>
              </w:rPr>
              <w:t>Расход газа на предприятия обслуживания, м</w:t>
            </w:r>
            <w:r w:rsidRPr="00AD3F68">
              <w:rPr>
                <w:rFonts w:eastAsia="Times New Roman"/>
                <w:b/>
                <w:color w:val="000000"/>
                <w:sz w:val="20"/>
                <w:szCs w:val="24"/>
                <w:vertAlign w:val="superscript"/>
                <w:lang w:eastAsia="ru-RU"/>
              </w:rPr>
              <w:t>3</w:t>
            </w:r>
            <w:r w:rsidRPr="00AD3F68">
              <w:rPr>
                <w:rFonts w:eastAsia="Times New Roman"/>
                <w:b/>
                <w:color w:val="000000"/>
                <w:sz w:val="20"/>
                <w:szCs w:val="24"/>
                <w:lang w:eastAsia="ru-RU"/>
              </w:rPr>
              <w:t>/год</w:t>
            </w:r>
          </w:p>
        </w:tc>
      </w:tr>
      <w:tr w:rsidR="00B85466" w:rsidRPr="00AD3F68" w14:paraId="33551385" w14:textId="77777777" w:rsidTr="00DA39E2">
        <w:trPr>
          <w:trHeight w:val="797"/>
          <w:tblHeader/>
        </w:trPr>
        <w:tc>
          <w:tcPr>
            <w:tcW w:w="1070" w:type="pct"/>
            <w:vMerge/>
            <w:tcBorders>
              <w:top w:val="single" w:sz="4" w:space="0" w:color="auto"/>
              <w:left w:val="single" w:sz="4" w:space="0" w:color="auto"/>
              <w:right w:val="single" w:sz="4" w:space="0" w:color="auto"/>
            </w:tcBorders>
            <w:vAlign w:val="center"/>
            <w:hideMark/>
          </w:tcPr>
          <w:p w14:paraId="4760E751" w14:textId="77777777" w:rsidR="00B85466" w:rsidRPr="00AD3F68" w:rsidRDefault="00B85466" w:rsidP="001D6D77">
            <w:pPr>
              <w:spacing w:line="240" w:lineRule="auto"/>
              <w:jc w:val="center"/>
              <w:rPr>
                <w:rFonts w:eastAsia="Times New Roman"/>
                <w:b/>
                <w:color w:val="000000"/>
                <w:sz w:val="20"/>
                <w:szCs w:val="24"/>
                <w:lang w:eastAsia="ru-RU"/>
              </w:rPr>
            </w:pPr>
          </w:p>
        </w:tc>
        <w:tc>
          <w:tcPr>
            <w:tcW w:w="573" w:type="pct"/>
            <w:tcBorders>
              <w:top w:val="single" w:sz="4" w:space="0" w:color="auto"/>
              <w:left w:val="single" w:sz="4" w:space="0" w:color="auto"/>
              <w:right w:val="single" w:sz="4" w:space="0" w:color="auto"/>
            </w:tcBorders>
            <w:shd w:val="clear" w:color="auto" w:fill="auto"/>
            <w:vAlign w:val="center"/>
            <w:hideMark/>
          </w:tcPr>
          <w:p w14:paraId="6B96D9F3" w14:textId="77777777" w:rsidR="00B85466" w:rsidRPr="00AD3F68" w:rsidRDefault="00B85466" w:rsidP="001D6D77">
            <w:pPr>
              <w:spacing w:line="240" w:lineRule="auto"/>
              <w:jc w:val="center"/>
              <w:rPr>
                <w:rFonts w:eastAsia="Times New Roman"/>
                <w:b/>
                <w:color w:val="000000"/>
                <w:sz w:val="20"/>
                <w:szCs w:val="24"/>
                <w:lang w:eastAsia="ru-RU"/>
              </w:rPr>
            </w:pPr>
            <w:r w:rsidRPr="00AD3F68">
              <w:rPr>
                <w:rFonts w:eastAsia="Times New Roman"/>
                <w:b/>
                <w:color w:val="000000"/>
                <w:sz w:val="20"/>
                <w:szCs w:val="24"/>
                <w:lang w:eastAsia="ru-RU"/>
              </w:rPr>
              <w:t>на</w:t>
            </w:r>
          </w:p>
          <w:p w14:paraId="15344314" w14:textId="77777777" w:rsidR="00B85466" w:rsidRPr="00AD3F68" w:rsidRDefault="00B85466" w:rsidP="001D6D77">
            <w:pPr>
              <w:spacing w:line="240" w:lineRule="auto"/>
              <w:jc w:val="center"/>
              <w:rPr>
                <w:rFonts w:eastAsia="Times New Roman"/>
                <w:b/>
                <w:color w:val="000000"/>
                <w:sz w:val="20"/>
                <w:szCs w:val="24"/>
                <w:lang w:eastAsia="ru-RU"/>
              </w:rPr>
            </w:pPr>
            <w:r w:rsidRPr="00AD3F68">
              <w:rPr>
                <w:rFonts w:eastAsia="Times New Roman"/>
                <w:b/>
                <w:color w:val="000000"/>
                <w:sz w:val="20"/>
                <w:szCs w:val="24"/>
                <w:lang w:eastAsia="ru-RU"/>
              </w:rPr>
              <w:t>первую очередь</w:t>
            </w:r>
          </w:p>
        </w:tc>
        <w:tc>
          <w:tcPr>
            <w:tcW w:w="714" w:type="pct"/>
            <w:tcBorders>
              <w:top w:val="nil"/>
              <w:left w:val="nil"/>
              <w:right w:val="single" w:sz="4" w:space="0" w:color="auto"/>
            </w:tcBorders>
            <w:shd w:val="clear" w:color="auto" w:fill="auto"/>
            <w:vAlign w:val="center"/>
            <w:hideMark/>
          </w:tcPr>
          <w:p w14:paraId="10FE1D3A" w14:textId="77777777" w:rsidR="00B85466" w:rsidRPr="00AD3F68" w:rsidRDefault="00B85466" w:rsidP="001D6D77">
            <w:pPr>
              <w:spacing w:line="240" w:lineRule="auto"/>
              <w:jc w:val="center"/>
              <w:rPr>
                <w:rFonts w:eastAsia="Times New Roman"/>
                <w:b/>
                <w:color w:val="000000"/>
                <w:sz w:val="20"/>
                <w:szCs w:val="24"/>
                <w:lang w:eastAsia="ru-RU"/>
              </w:rPr>
            </w:pPr>
            <w:r w:rsidRPr="00AD3F68">
              <w:rPr>
                <w:rFonts w:eastAsia="Times New Roman"/>
                <w:b/>
                <w:color w:val="000000"/>
                <w:sz w:val="20"/>
                <w:szCs w:val="24"/>
                <w:lang w:eastAsia="ru-RU"/>
              </w:rPr>
              <w:t>на расчетный срок</w:t>
            </w:r>
          </w:p>
        </w:tc>
        <w:tc>
          <w:tcPr>
            <w:tcW w:w="644" w:type="pct"/>
            <w:tcBorders>
              <w:top w:val="nil"/>
              <w:left w:val="nil"/>
              <w:right w:val="single" w:sz="4" w:space="0" w:color="auto"/>
            </w:tcBorders>
            <w:shd w:val="clear" w:color="auto" w:fill="auto"/>
            <w:vAlign w:val="center"/>
            <w:hideMark/>
          </w:tcPr>
          <w:p w14:paraId="7FB3EE11" w14:textId="77777777" w:rsidR="00B85466" w:rsidRPr="00AD3F68" w:rsidRDefault="00B85466" w:rsidP="001D6D77">
            <w:pPr>
              <w:spacing w:line="240" w:lineRule="auto"/>
              <w:jc w:val="center"/>
              <w:rPr>
                <w:rFonts w:eastAsia="Times New Roman"/>
                <w:b/>
                <w:color w:val="000000"/>
                <w:sz w:val="20"/>
                <w:szCs w:val="24"/>
                <w:lang w:eastAsia="ru-RU"/>
              </w:rPr>
            </w:pPr>
            <w:r w:rsidRPr="00AD3F68">
              <w:rPr>
                <w:rFonts w:eastAsia="Times New Roman"/>
                <w:b/>
                <w:color w:val="000000"/>
                <w:sz w:val="20"/>
                <w:szCs w:val="24"/>
                <w:lang w:eastAsia="ru-RU"/>
              </w:rPr>
              <w:t>на</w:t>
            </w:r>
          </w:p>
          <w:p w14:paraId="34C104A0" w14:textId="77777777" w:rsidR="00B85466" w:rsidRPr="00AD3F68" w:rsidRDefault="00B85466" w:rsidP="001D6D77">
            <w:pPr>
              <w:spacing w:line="240" w:lineRule="auto"/>
              <w:jc w:val="center"/>
              <w:rPr>
                <w:rFonts w:eastAsia="Times New Roman"/>
                <w:b/>
                <w:color w:val="000000"/>
                <w:sz w:val="20"/>
                <w:szCs w:val="24"/>
                <w:lang w:eastAsia="ru-RU"/>
              </w:rPr>
            </w:pPr>
            <w:r w:rsidRPr="00AD3F68">
              <w:rPr>
                <w:rFonts w:eastAsia="Times New Roman"/>
                <w:b/>
                <w:color w:val="000000"/>
                <w:sz w:val="20"/>
                <w:szCs w:val="24"/>
                <w:lang w:eastAsia="ru-RU"/>
              </w:rPr>
              <w:t>первую очередь</w:t>
            </w:r>
          </w:p>
        </w:tc>
        <w:tc>
          <w:tcPr>
            <w:tcW w:w="715" w:type="pct"/>
            <w:tcBorders>
              <w:top w:val="nil"/>
              <w:left w:val="nil"/>
              <w:right w:val="single" w:sz="4" w:space="0" w:color="auto"/>
            </w:tcBorders>
            <w:shd w:val="clear" w:color="auto" w:fill="auto"/>
            <w:vAlign w:val="center"/>
            <w:hideMark/>
          </w:tcPr>
          <w:p w14:paraId="6BDB511A" w14:textId="77777777" w:rsidR="00B85466" w:rsidRPr="00AD3F68" w:rsidRDefault="00B85466" w:rsidP="001D6D77">
            <w:pPr>
              <w:spacing w:line="240" w:lineRule="auto"/>
              <w:jc w:val="center"/>
              <w:rPr>
                <w:rFonts w:eastAsia="Times New Roman"/>
                <w:b/>
                <w:color w:val="000000"/>
                <w:sz w:val="20"/>
                <w:szCs w:val="24"/>
                <w:lang w:eastAsia="ru-RU"/>
              </w:rPr>
            </w:pPr>
            <w:r w:rsidRPr="00AD3F68">
              <w:rPr>
                <w:rFonts w:eastAsia="Times New Roman"/>
                <w:b/>
                <w:color w:val="000000"/>
                <w:sz w:val="20"/>
                <w:szCs w:val="24"/>
                <w:lang w:eastAsia="ru-RU"/>
              </w:rPr>
              <w:t>на расчетный срок</w:t>
            </w:r>
          </w:p>
        </w:tc>
        <w:tc>
          <w:tcPr>
            <w:tcW w:w="602" w:type="pct"/>
            <w:tcBorders>
              <w:top w:val="nil"/>
              <w:left w:val="nil"/>
              <w:right w:val="single" w:sz="4" w:space="0" w:color="auto"/>
            </w:tcBorders>
            <w:shd w:val="clear" w:color="auto" w:fill="auto"/>
            <w:vAlign w:val="center"/>
            <w:hideMark/>
          </w:tcPr>
          <w:p w14:paraId="57C350A0" w14:textId="77777777" w:rsidR="00B85466" w:rsidRPr="00AD3F68" w:rsidRDefault="00B85466" w:rsidP="001D6D77">
            <w:pPr>
              <w:spacing w:line="240" w:lineRule="auto"/>
              <w:jc w:val="center"/>
              <w:rPr>
                <w:rFonts w:eastAsia="Times New Roman"/>
                <w:b/>
                <w:color w:val="000000"/>
                <w:sz w:val="20"/>
                <w:szCs w:val="24"/>
                <w:lang w:eastAsia="ru-RU"/>
              </w:rPr>
            </w:pPr>
            <w:r w:rsidRPr="00AD3F68">
              <w:rPr>
                <w:rFonts w:eastAsia="Times New Roman"/>
                <w:b/>
                <w:color w:val="000000"/>
                <w:sz w:val="20"/>
                <w:szCs w:val="24"/>
                <w:lang w:eastAsia="ru-RU"/>
              </w:rPr>
              <w:t>на</w:t>
            </w:r>
          </w:p>
          <w:p w14:paraId="7AF8DF77" w14:textId="77777777" w:rsidR="00B85466" w:rsidRPr="00AD3F68" w:rsidRDefault="00B85466" w:rsidP="001D6D77">
            <w:pPr>
              <w:spacing w:line="240" w:lineRule="auto"/>
              <w:jc w:val="center"/>
              <w:rPr>
                <w:rFonts w:eastAsia="Times New Roman"/>
                <w:b/>
                <w:color w:val="000000"/>
                <w:sz w:val="20"/>
                <w:szCs w:val="24"/>
                <w:lang w:eastAsia="ru-RU"/>
              </w:rPr>
            </w:pPr>
            <w:r w:rsidRPr="00AD3F68">
              <w:rPr>
                <w:rFonts w:eastAsia="Times New Roman"/>
                <w:b/>
                <w:color w:val="000000"/>
                <w:sz w:val="20"/>
                <w:szCs w:val="24"/>
                <w:lang w:eastAsia="ru-RU"/>
              </w:rPr>
              <w:t>первую очередь</w:t>
            </w:r>
          </w:p>
        </w:tc>
        <w:tc>
          <w:tcPr>
            <w:tcW w:w="682" w:type="pct"/>
            <w:tcBorders>
              <w:top w:val="nil"/>
              <w:left w:val="nil"/>
              <w:right w:val="single" w:sz="4" w:space="0" w:color="auto"/>
            </w:tcBorders>
            <w:shd w:val="clear" w:color="auto" w:fill="auto"/>
            <w:vAlign w:val="center"/>
            <w:hideMark/>
          </w:tcPr>
          <w:p w14:paraId="38A1D42A" w14:textId="77777777" w:rsidR="00B85466" w:rsidRPr="00AD3F68" w:rsidRDefault="00B85466" w:rsidP="001D6D77">
            <w:pPr>
              <w:spacing w:line="240" w:lineRule="auto"/>
              <w:jc w:val="center"/>
              <w:rPr>
                <w:rFonts w:eastAsia="Times New Roman"/>
                <w:b/>
                <w:color w:val="000000"/>
                <w:sz w:val="20"/>
                <w:szCs w:val="24"/>
                <w:lang w:eastAsia="ru-RU"/>
              </w:rPr>
            </w:pPr>
            <w:r w:rsidRPr="00AD3F68">
              <w:rPr>
                <w:rFonts w:eastAsia="Times New Roman"/>
                <w:b/>
                <w:color w:val="000000"/>
                <w:sz w:val="20"/>
                <w:szCs w:val="24"/>
                <w:lang w:eastAsia="ru-RU"/>
              </w:rPr>
              <w:t>на расчетный срок</w:t>
            </w:r>
          </w:p>
        </w:tc>
      </w:tr>
    </w:tbl>
    <w:p w14:paraId="61DA9AFF" w14:textId="77777777" w:rsidR="00B85466" w:rsidRPr="00AD3F68" w:rsidRDefault="00B85466" w:rsidP="00B85466">
      <w:pPr>
        <w:spacing w:line="14" w:lineRule="auto"/>
        <w:ind w:firstLine="709"/>
        <w:rPr>
          <w:sz w:val="28"/>
        </w:rPr>
      </w:pPr>
    </w:p>
    <w:tbl>
      <w:tblPr>
        <w:tblW w:w="5000" w:type="pct"/>
        <w:tblLook w:val="04A0" w:firstRow="1" w:lastRow="0" w:firstColumn="1" w:lastColumn="0" w:noHBand="0" w:noVBand="1"/>
      </w:tblPr>
      <w:tblGrid>
        <w:gridCol w:w="2122"/>
        <w:gridCol w:w="1138"/>
        <w:gridCol w:w="1415"/>
        <w:gridCol w:w="1277"/>
        <w:gridCol w:w="1415"/>
        <w:gridCol w:w="1205"/>
        <w:gridCol w:w="1340"/>
      </w:tblGrid>
      <w:tr w:rsidR="00A7560A" w:rsidRPr="00AD3F68" w14:paraId="1FA7350B" w14:textId="77777777" w:rsidTr="00A7560A">
        <w:trPr>
          <w:trHeight w:val="20"/>
          <w:tblHeader/>
        </w:trPr>
        <w:tc>
          <w:tcPr>
            <w:tcW w:w="10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7925FF" w14:textId="48B10392" w:rsidR="00A7560A" w:rsidRPr="00AD3F68" w:rsidRDefault="00A7560A" w:rsidP="00A7560A">
            <w:pPr>
              <w:autoSpaceDE w:val="0"/>
              <w:autoSpaceDN w:val="0"/>
              <w:adjustRightInd w:val="0"/>
              <w:spacing w:line="240" w:lineRule="auto"/>
              <w:jc w:val="center"/>
              <w:rPr>
                <w:b/>
                <w:sz w:val="20"/>
                <w:szCs w:val="20"/>
              </w:rPr>
            </w:pPr>
            <w:r w:rsidRPr="00AD3F68">
              <w:rPr>
                <w:b/>
                <w:sz w:val="20"/>
                <w:szCs w:val="20"/>
              </w:rPr>
              <w:t>1</w:t>
            </w:r>
          </w:p>
        </w:tc>
        <w:tc>
          <w:tcPr>
            <w:tcW w:w="574" w:type="pct"/>
            <w:tcBorders>
              <w:top w:val="single" w:sz="4" w:space="0" w:color="auto"/>
              <w:left w:val="nil"/>
              <w:bottom w:val="single" w:sz="4" w:space="0" w:color="auto"/>
              <w:right w:val="single" w:sz="4" w:space="0" w:color="auto"/>
            </w:tcBorders>
            <w:shd w:val="clear" w:color="auto" w:fill="auto"/>
            <w:noWrap/>
          </w:tcPr>
          <w:p w14:paraId="34B356B1" w14:textId="1F5AE23D" w:rsidR="00A7560A" w:rsidRPr="00AD3F68" w:rsidRDefault="00A7560A" w:rsidP="00A7560A">
            <w:pPr>
              <w:spacing w:line="240" w:lineRule="auto"/>
              <w:jc w:val="center"/>
              <w:rPr>
                <w:b/>
                <w:bCs/>
                <w:color w:val="000000"/>
                <w:sz w:val="20"/>
                <w:szCs w:val="20"/>
              </w:rPr>
            </w:pPr>
            <w:r w:rsidRPr="00AD3F68">
              <w:rPr>
                <w:b/>
                <w:bCs/>
                <w:color w:val="000000"/>
                <w:sz w:val="20"/>
                <w:szCs w:val="20"/>
              </w:rPr>
              <w:t>2</w:t>
            </w:r>
          </w:p>
        </w:tc>
        <w:tc>
          <w:tcPr>
            <w:tcW w:w="714" w:type="pct"/>
            <w:tcBorders>
              <w:top w:val="single" w:sz="4" w:space="0" w:color="auto"/>
              <w:left w:val="nil"/>
              <w:bottom w:val="single" w:sz="4" w:space="0" w:color="auto"/>
              <w:right w:val="single" w:sz="4" w:space="0" w:color="auto"/>
            </w:tcBorders>
            <w:shd w:val="clear" w:color="auto" w:fill="auto"/>
            <w:noWrap/>
          </w:tcPr>
          <w:p w14:paraId="5F11A0D6" w14:textId="0686FCA1" w:rsidR="00A7560A" w:rsidRPr="00AD3F68" w:rsidRDefault="00A7560A" w:rsidP="00A7560A">
            <w:pPr>
              <w:spacing w:line="240" w:lineRule="auto"/>
              <w:jc w:val="center"/>
              <w:rPr>
                <w:b/>
                <w:bCs/>
                <w:color w:val="000000"/>
                <w:sz w:val="20"/>
                <w:szCs w:val="20"/>
              </w:rPr>
            </w:pPr>
            <w:r w:rsidRPr="00AD3F68">
              <w:rPr>
                <w:b/>
                <w:bCs/>
                <w:color w:val="000000"/>
                <w:sz w:val="20"/>
                <w:szCs w:val="20"/>
              </w:rPr>
              <w:t>3</w:t>
            </w:r>
          </w:p>
        </w:tc>
        <w:tc>
          <w:tcPr>
            <w:tcW w:w="644" w:type="pct"/>
            <w:tcBorders>
              <w:top w:val="single" w:sz="4" w:space="0" w:color="auto"/>
              <w:left w:val="nil"/>
              <w:bottom w:val="single" w:sz="4" w:space="0" w:color="auto"/>
              <w:right w:val="single" w:sz="4" w:space="0" w:color="auto"/>
            </w:tcBorders>
            <w:shd w:val="clear" w:color="auto" w:fill="auto"/>
            <w:noWrap/>
          </w:tcPr>
          <w:p w14:paraId="42541818" w14:textId="3CB843B6" w:rsidR="00A7560A" w:rsidRPr="00AD3F68" w:rsidRDefault="00A7560A" w:rsidP="00A7560A">
            <w:pPr>
              <w:spacing w:line="240" w:lineRule="auto"/>
              <w:jc w:val="center"/>
              <w:rPr>
                <w:b/>
                <w:bCs/>
                <w:color w:val="000000"/>
                <w:sz w:val="20"/>
                <w:szCs w:val="20"/>
              </w:rPr>
            </w:pPr>
            <w:r w:rsidRPr="00AD3F68">
              <w:rPr>
                <w:b/>
                <w:bCs/>
                <w:color w:val="000000"/>
                <w:sz w:val="20"/>
                <w:szCs w:val="20"/>
              </w:rPr>
              <w:t>4</w:t>
            </w:r>
          </w:p>
        </w:tc>
        <w:tc>
          <w:tcPr>
            <w:tcW w:w="714" w:type="pct"/>
            <w:tcBorders>
              <w:top w:val="single" w:sz="4" w:space="0" w:color="auto"/>
              <w:left w:val="nil"/>
              <w:bottom w:val="single" w:sz="4" w:space="0" w:color="auto"/>
              <w:right w:val="single" w:sz="4" w:space="0" w:color="auto"/>
            </w:tcBorders>
            <w:shd w:val="clear" w:color="auto" w:fill="auto"/>
            <w:noWrap/>
          </w:tcPr>
          <w:p w14:paraId="2F2D2F34" w14:textId="1F5D33DF" w:rsidR="00A7560A" w:rsidRPr="00AD3F68" w:rsidRDefault="00A7560A" w:rsidP="00A7560A">
            <w:pPr>
              <w:spacing w:line="240" w:lineRule="auto"/>
              <w:jc w:val="center"/>
              <w:rPr>
                <w:b/>
                <w:bCs/>
                <w:color w:val="000000"/>
                <w:sz w:val="20"/>
                <w:szCs w:val="20"/>
              </w:rPr>
            </w:pPr>
            <w:r w:rsidRPr="00AD3F68">
              <w:rPr>
                <w:b/>
                <w:bCs/>
                <w:color w:val="000000"/>
                <w:sz w:val="20"/>
                <w:szCs w:val="20"/>
              </w:rPr>
              <w:t>5</w:t>
            </w:r>
          </w:p>
        </w:tc>
        <w:tc>
          <w:tcPr>
            <w:tcW w:w="608" w:type="pct"/>
            <w:tcBorders>
              <w:top w:val="single" w:sz="4" w:space="0" w:color="auto"/>
              <w:left w:val="nil"/>
              <w:bottom w:val="single" w:sz="4" w:space="0" w:color="auto"/>
              <w:right w:val="single" w:sz="4" w:space="0" w:color="auto"/>
            </w:tcBorders>
            <w:shd w:val="clear" w:color="auto" w:fill="auto"/>
            <w:noWrap/>
          </w:tcPr>
          <w:p w14:paraId="7378B99A" w14:textId="4ED801B4" w:rsidR="00A7560A" w:rsidRPr="00AD3F68" w:rsidRDefault="00A7560A" w:rsidP="00A7560A">
            <w:pPr>
              <w:spacing w:line="240" w:lineRule="auto"/>
              <w:jc w:val="center"/>
              <w:rPr>
                <w:b/>
                <w:bCs/>
                <w:color w:val="000000"/>
                <w:sz w:val="20"/>
                <w:szCs w:val="20"/>
              </w:rPr>
            </w:pPr>
            <w:r w:rsidRPr="00AD3F68">
              <w:rPr>
                <w:b/>
                <w:bCs/>
                <w:color w:val="000000"/>
                <w:sz w:val="20"/>
                <w:szCs w:val="20"/>
              </w:rPr>
              <w:t>6</w:t>
            </w:r>
          </w:p>
        </w:tc>
        <w:tc>
          <w:tcPr>
            <w:tcW w:w="676" w:type="pct"/>
            <w:tcBorders>
              <w:top w:val="single" w:sz="4" w:space="0" w:color="auto"/>
              <w:left w:val="nil"/>
              <w:bottom w:val="single" w:sz="4" w:space="0" w:color="auto"/>
              <w:right w:val="single" w:sz="4" w:space="0" w:color="auto"/>
            </w:tcBorders>
            <w:shd w:val="clear" w:color="auto" w:fill="auto"/>
            <w:noWrap/>
          </w:tcPr>
          <w:p w14:paraId="79752F5E" w14:textId="012F595E" w:rsidR="00A7560A" w:rsidRPr="00AD3F68" w:rsidRDefault="00A7560A" w:rsidP="00A7560A">
            <w:pPr>
              <w:spacing w:line="240" w:lineRule="auto"/>
              <w:jc w:val="center"/>
              <w:rPr>
                <w:b/>
                <w:bCs/>
                <w:color w:val="000000"/>
                <w:sz w:val="20"/>
                <w:szCs w:val="20"/>
              </w:rPr>
            </w:pPr>
            <w:r w:rsidRPr="00AD3F68">
              <w:rPr>
                <w:b/>
                <w:bCs/>
                <w:color w:val="000000"/>
                <w:sz w:val="20"/>
                <w:szCs w:val="20"/>
              </w:rPr>
              <w:t>7</w:t>
            </w:r>
          </w:p>
        </w:tc>
      </w:tr>
      <w:tr w:rsidR="00813811" w:rsidRPr="00AD3F68" w14:paraId="5BD1F139" w14:textId="77777777" w:rsidTr="00CB0CB0">
        <w:trPr>
          <w:trHeight w:val="70"/>
        </w:trPr>
        <w:tc>
          <w:tcPr>
            <w:tcW w:w="10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A9F44" w14:textId="38C2A459" w:rsidR="00813811" w:rsidRPr="00AD3F68" w:rsidRDefault="00813811" w:rsidP="00813811">
            <w:pPr>
              <w:spacing w:line="240" w:lineRule="auto"/>
              <w:jc w:val="left"/>
              <w:rPr>
                <w:rFonts w:eastAsia="Times New Roman"/>
                <w:bCs/>
                <w:color w:val="000000"/>
                <w:sz w:val="20"/>
                <w:szCs w:val="20"/>
              </w:rPr>
            </w:pPr>
            <w:r w:rsidRPr="00AD3F68">
              <w:rPr>
                <w:rFonts w:eastAsia="Times New Roman"/>
                <w:color w:val="000000"/>
                <w:sz w:val="20"/>
                <w:szCs w:val="20"/>
                <w:lang w:eastAsia="ru-RU"/>
              </w:rPr>
              <w:t xml:space="preserve">с. </w:t>
            </w:r>
            <w:proofErr w:type="spellStart"/>
            <w:r w:rsidRPr="00AD3F68">
              <w:rPr>
                <w:rFonts w:eastAsia="Times New Roman"/>
                <w:color w:val="000000"/>
                <w:sz w:val="20"/>
                <w:szCs w:val="20"/>
                <w:lang w:eastAsia="ru-RU"/>
              </w:rPr>
              <w:t>Коренёвщино</w:t>
            </w:r>
            <w:proofErr w:type="spellEnd"/>
          </w:p>
        </w:tc>
        <w:tc>
          <w:tcPr>
            <w:tcW w:w="574" w:type="pct"/>
            <w:tcBorders>
              <w:top w:val="single" w:sz="4" w:space="0" w:color="auto"/>
              <w:left w:val="nil"/>
              <w:bottom w:val="single" w:sz="4" w:space="0" w:color="auto"/>
              <w:right w:val="single" w:sz="4" w:space="0" w:color="auto"/>
            </w:tcBorders>
            <w:shd w:val="clear" w:color="auto" w:fill="auto"/>
            <w:noWrap/>
            <w:vAlign w:val="center"/>
          </w:tcPr>
          <w:p w14:paraId="68ACDD5A" w14:textId="7748A5FF" w:rsidR="00813811" w:rsidRPr="00AD3F68" w:rsidRDefault="00813811" w:rsidP="00813811">
            <w:pPr>
              <w:spacing w:line="240" w:lineRule="auto"/>
              <w:jc w:val="center"/>
              <w:rPr>
                <w:color w:val="000000"/>
                <w:sz w:val="20"/>
                <w:szCs w:val="20"/>
              </w:rPr>
            </w:pPr>
            <w:r w:rsidRPr="00AD3F68">
              <w:rPr>
                <w:rFonts w:eastAsia="Times New Roman"/>
                <w:color w:val="000000"/>
                <w:sz w:val="20"/>
                <w:szCs w:val="20"/>
                <w:lang w:eastAsia="ru-RU"/>
              </w:rPr>
              <w:t>712</w:t>
            </w:r>
          </w:p>
        </w:tc>
        <w:tc>
          <w:tcPr>
            <w:tcW w:w="714" w:type="pct"/>
            <w:tcBorders>
              <w:top w:val="single" w:sz="4" w:space="0" w:color="auto"/>
              <w:left w:val="nil"/>
              <w:bottom w:val="single" w:sz="4" w:space="0" w:color="auto"/>
              <w:right w:val="single" w:sz="4" w:space="0" w:color="auto"/>
            </w:tcBorders>
            <w:shd w:val="clear" w:color="auto" w:fill="auto"/>
            <w:noWrap/>
            <w:vAlign w:val="bottom"/>
          </w:tcPr>
          <w:p w14:paraId="4AB4A408" w14:textId="713950AD" w:rsidR="00813811" w:rsidRPr="00AD3F68" w:rsidRDefault="00CD2AD8" w:rsidP="00813811">
            <w:pPr>
              <w:spacing w:line="240" w:lineRule="auto"/>
              <w:jc w:val="center"/>
              <w:rPr>
                <w:color w:val="000000"/>
                <w:sz w:val="20"/>
                <w:szCs w:val="20"/>
              </w:rPr>
            </w:pPr>
            <w:r>
              <w:rPr>
                <w:color w:val="000000"/>
                <w:sz w:val="20"/>
                <w:szCs w:val="20"/>
              </w:rPr>
              <w:t>983</w:t>
            </w:r>
          </w:p>
        </w:tc>
        <w:tc>
          <w:tcPr>
            <w:tcW w:w="644" w:type="pct"/>
            <w:tcBorders>
              <w:top w:val="single" w:sz="4" w:space="0" w:color="auto"/>
              <w:left w:val="nil"/>
              <w:bottom w:val="single" w:sz="4" w:space="0" w:color="auto"/>
              <w:right w:val="single" w:sz="4" w:space="0" w:color="auto"/>
            </w:tcBorders>
            <w:shd w:val="clear" w:color="auto" w:fill="auto"/>
            <w:noWrap/>
            <w:vAlign w:val="bottom"/>
          </w:tcPr>
          <w:p w14:paraId="0F0594AF" w14:textId="43804466"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213600</w:t>
            </w:r>
          </w:p>
        </w:tc>
        <w:tc>
          <w:tcPr>
            <w:tcW w:w="714" w:type="pct"/>
            <w:tcBorders>
              <w:top w:val="single" w:sz="4" w:space="0" w:color="auto"/>
              <w:left w:val="nil"/>
              <w:bottom w:val="single" w:sz="4" w:space="0" w:color="auto"/>
              <w:right w:val="single" w:sz="4" w:space="0" w:color="auto"/>
            </w:tcBorders>
            <w:shd w:val="clear" w:color="auto" w:fill="auto"/>
            <w:noWrap/>
            <w:vAlign w:val="bottom"/>
          </w:tcPr>
          <w:p w14:paraId="6425C5E1" w14:textId="0D99952C"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281100</w:t>
            </w:r>
          </w:p>
        </w:tc>
        <w:tc>
          <w:tcPr>
            <w:tcW w:w="608" w:type="pct"/>
            <w:tcBorders>
              <w:top w:val="single" w:sz="4" w:space="0" w:color="auto"/>
              <w:left w:val="nil"/>
              <w:bottom w:val="single" w:sz="4" w:space="0" w:color="auto"/>
              <w:right w:val="single" w:sz="4" w:space="0" w:color="auto"/>
            </w:tcBorders>
            <w:shd w:val="clear" w:color="auto" w:fill="auto"/>
            <w:noWrap/>
            <w:vAlign w:val="bottom"/>
          </w:tcPr>
          <w:p w14:paraId="18252D72" w14:textId="0902263E"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10680</w:t>
            </w:r>
          </w:p>
        </w:tc>
        <w:tc>
          <w:tcPr>
            <w:tcW w:w="676" w:type="pct"/>
            <w:tcBorders>
              <w:top w:val="single" w:sz="4" w:space="0" w:color="auto"/>
              <w:left w:val="nil"/>
              <w:bottom w:val="single" w:sz="4" w:space="0" w:color="auto"/>
              <w:right w:val="single" w:sz="4" w:space="0" w:color="auto"/>
            </w:tcBorders>
            <w:shd w:val="clear" w:color="auto" w:fill="auto"/>
            <w:noWrap/>
            <w:vAlign w:val="bottom"/>
          </w:tcPr>
          <w:p w14:paraId="654D26AF" w14:textId="38BE0AB3"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14055</w:t>
            </w:r>
          </w:p>
        </w:tc>
      </w:tr>
      <w:tr w:rsidR="00813811" w:rsidRPr="00AD3F68" w14:paraId="0BA65F6F" w14:textId="77777777" w:rsidTr="00CB0CB0">
        <w:trPr>
          <w:trHeight w:val="70"/>
        </w:trPr>
        <w:tc>
          <w:tcPr>
            <w:tcW w:w="10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1FF5E5" w14:textId="29F16C44" w:rsidR="00813811" w:rsidRPr="00AD3F68" w:rsidRDefault="00813811" w:rsidP="00813811">
            <w:pPr>
              <w:spacing w:line="240" w:lineRule="auto"/>
              <w:jc w:val="left"/>
              <w:rPr>
                <w:rFonts w:eastAsia="Times New Roman"/>
                <w:bCs/>
                <w:color w:val="000000"/>
                <w:sz w:val="20"/>
                <w:szCs w:val="20"/>
                <w:lang w:eastAsia="ru-RU"/>
              </w:rPr>
            </w:pPr>
            <w:r w:rsidRPr="00AD3F68">
              <w:rPr>
                <w:rFonts w:eastAsia="Times New Roman"/>
                <w:color w:val="000000"/>
                <w:sz w:val="20"/>
                <w:szCs w:val="20"/>
                <w:lang w:eastAsia="ru-RU"/>
              </w:rPr>
              <w:t xml:space="preserve">с. </w:t>
            </w:r>
            <w:proofErr w:type="spellStart"/>
            <w:r w:rsidRPr="00AD3F68">
              <w:rPr>
                <w:rFonts w:eastAsia="Times New Roman"/>
                <w:color w:val="000000"/>
                <w:sz w:val="20"/>
                <w:szCs w:val="20"/>
                <w:lang w:eastAsia="ru-RU"/>
              </w:rPr>
              <w:t>Капитанщино</w:t>
            </w:r>
            <w:proofErr w:type="spellEnd"/>
          </w:p>
        </w:tc>
        <w:tc>
          <w:tcPr>
            <w:tcW w:w="574" w:type="pct"/>
            <w:tcBorders>
              <w:top w:val="single" w:sz="4" w:space="0" w:color="auto"/>
              <w:left w:val="nil"/>
              <w:bottom w:val="single" w:sz="4" w:space="0" w:color="auto"/>
              <w:right w:val="single" w:sz="4" w:space="0" w:color="auto"/>
            </w:tcBorders>
            <w:shd w:val="clear" w:color="auto" w:fill="auto"/>
            <w:noWrap/>
            <w:vAlign w:val="center"/>
          </w:tcPr>
          <w:p w14:paraId="05291209" w14:textId="1A88B3BA" w:rsidR="00813811" w:rsidRPr="00AD3F68" w:rsidRDefault="00813811" w:rsidP="00813811">
            <w:pPr>
              <w:spacing w:line="240" w:lineRule="auto"/>
              <w:jc w:val="center"/>
              <w:rPr>
                <w:color w:val="000000"/>
                <w:sz w:val="20"/>
                <w:szCs w:val="20"/>
              </w:rPr>
            </w:pPr>
            <w:r w:rsidRPr="00AD3F68">
              <w:rPr>
                <w:rFonts w:eastAsia="Times New Roman"/>
                <w:color w:val="000000"/>
                <w:sz w:val="20"/>
                <w:szCs w:val="20"/>
                <w:lang w:eastAsia="ru-RU"/>
              </w:rPr>
              <w:t>788</w:t>
            </w:r>
          </w:p>
        </w:tc>
        <w:tc>
          <w:tcPr>
            <w:tcW w:w="714" w:type="pct"/>
            <w:tcBorders>
              <w:top w:val="single" w:sz="4" w:space="0" w:color="auto"/>
              <w:left w:val="nil"/>
              <w:bottom w:val="single" w:sz="4" w:space="0" w:color="auto"/>
              <w:right w:val="single" w:sz="4" w:space="0" w:color="auto"/>
            </w:tcBorders>
            <w:shd w:val="clear" w:color="auto" w:fill="auto"/>
            <w:noWrap/>
            <w:vAlign w:val="bottom"/>
          </w:tcPr>
          <w:p w14:paraId="13A58D75" w14:textId="7FF4DA96" w:rsidR="00813811" w:rsidRPr="00AD3F68" w:rsidRDefault="00813811" w:rsidP="00813811">
            <w:pPr>
              <w:spacing w:line="240" w:lineRule="auto"/>
              <w:jc w:val="center"/>
              <w:rPr>
                <w:color w:val="000000"/>
                <w:sz w:val="20"/>
                <w:szCs w:val="20"/>
              </w:rPr>
            </w:pPr>
            <w:r w:rsidRPr="00AD3F68">
              <w:rPr>
                <w:color w:val="000000"/>
                <w:sz w:val="20"/>
                <w:szCs w:val="20"/>
              </w:rPr>
              <w:t>1087</w:t>
            </w:r>
          </w:p>
        </w:tc>
        <w:tc>
          <w:tcPr>
            <w:tcW w:w="644" w:type="pct"/>
            <w:tcBorders>
              <w:top w:val="single" w:sz="4" w:space="0" w:color="auto"/>
              <w:left w:val="nil"/>
              <w:bottom w:val="single" w:sz="4" w:space="0" w:color="auto"/>
              <w:right w:val="single" w:sz="4" w:space="0" w:color="auto"/>
            </w:tcBorders>
            <w:shd w:val="clear" w:color="auto" w:fill="auto"/>
            <w:noWrap/>
            <w:vAlign w:val="bottom"/>
          </w:tcPr>
          <w:p w14:paraId="51307F18" w14:textId="2DC49285"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236400</w:t>
            </w:r>
          </w:p>
        </w:tc>
        <w:tc>
          <w:tcPr>
            <w:tcW w:w="714" w:type="pct"/>
            <w:tcBorders>
              <w:top w:val="single" w:sz="4" w:space="0" w:color="auto"/>
              <w:left w:val="nil"/>
              <w:bottom w:val="single" w:sz="4" w:space="0" w:color="auto"/>
              <w:right w:val="single" w:sz="4" w:space="0" w:color="auto"/>
            </w:tcBorders>
            <w:shd w:val="clear" w:color="auto" w:fill="auto"/>
            <w:noWrap/>
            <w:vAlign w:val="bottom"/>
          </w:tcPr>
          <w:p w14:paraId="4C88A165" w14:textId="4C990A92"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311400</w:t>
            </w:r>
          </w:p>
        </w:tc>
        <w:tc>
          <w:tcPr>
            <w:tcW w:w="608" w:type="pct"/>
            <w:tcBorders>
              <w:top w:val="single" w:sz="4" w:space="0" w:color="auto"/>
              <w:left w:val="nil"/>
              <w:bottom w:val="single" w:sz="4" w:space="0" w:color="auto"/>
              <w:right w:val="single" w:sz="4" w:space="0" w:color="auto"/>
            </w:tcBorders>
            <w:shd w:val="clear" w:color="auto" w:fill="auto"/>
            <w:noWrap/>
            <w:vAlign w:val="bottom"/>
          </w:tcPr>
          <w:p w14:paraId="30A48C30" w14:textId="35E46A8C"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11820</w:t>
            </w:r>
          </w:p>
        </w:tc>
        <w:tc>
          <w:tcPr>
            <w:tcW w:w="676" w:type="pct"/>
            <w:tcBorders>
              <w:top w:val="single" w:sz="4" w:space="0" w:color="auto"/>
              <w:left w:val="nil"/>
              <w:bottom w:val="single" w:sz="4" w:space="0" w:color="auto"/>
              <w:right w:val="single" w:sz="4" w:space="0" w:color="auto"/>
            </w:tcBorders>
            <w:shd w:val="clear" w:color="auto" w:fill="auto"/>
            <w:noWrap/>
            <w:vAlign w:val="bottom"/>
          </w:tcPr>
          <w:p w14:paraId="33A2E7E1" w14:textId="044F2508"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15570</w:t>
            </w:r>
          </w:p>
        </w:tc>
      </w:tr>
      <w:tr w:rsidR="00813811" w:rsidRPr="00AD3F68" w14:paraId="7126CE25" w14:textId="77777777" w:rsidTr="00CB0CB0">
        <w:trPr>
          <w:trHeight w:val="70"/>
        </w:trPr>
        <w:tc>
          <w:tcPr>
            <w:tcW w:w="10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A7DDC0" w14:textId="6A4E2172" w:rsidR="00813811" w:rsidRPr="00AD3F68" w:rsidRDefault="00813811" w:rsidP="00813811">
            <w:pPr>
              <w:spacing w:line="240" w:lineRule="auto"/>
              <w:jc w:val="left"/>
              <w:rPr>
                <w:rFonts w:eastAsia="Times New Roman"/>
                <w:bCs/>
                <w:sz w:val="20"/>
                <w:szCs w:val="20"/>
                <w:lang w:eastAsia="ru-RU"/>
              </w:rPr>
            </w:pPr>
            <w:r w:rsidRPr="00AD3F68">
              <w:rPr>
                <w:rFonts w:eastAsia="Times New Roman"/>
                <w:color w:val="000000"/>
                <w:sz w:val="20"/>
                <w:szCs w:val="20"/>
                <w:lang w:eastAsia="ru-RU"/>
              </w:rPr>
              <w:t xml:space="preserve">с. Горицы </w:t>
            </w:r>
          </w:p>
        </w:tc>
        <w:tc>
          <w:tcPr>
            <w:tcW w:w="574" w:type="pct"/>
            <w:tcBorders>
              <w:top w:val="single" w:sz="4" w:space="0" w:color="auto"/>
              <w:left w:val="nil"/>
              <w:bottom w:val="single" w:sz="4" w:space="0" w:color="auto"/>
              <w:right w:val="single" w:sz="4" w:space="0" w:color="auto"/>
            </w:tcBorders>
            <w:shd w:val="clear" w:color="auto" w:fill="auto"/>
            <w:noWrap/>
            <w:vAlign w:val="center"/>
          </w:tcPr>
          <w:p w14:paraId="2AF2B99C" w14:textId="2CCEB825"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485</w:t>
            </w:r>
          </w:p>
        </w:tc>
        <w:tc>
          <w:tcPr>
            <w:tcW w:w="714" w:type="pct"/>
            <w:tcBorders>
              <w:top w:val="single" w:sz="4" w:space="0" w:color="auto"/>
              <w:left w:val="nil"/>
              <w:bottom w:val="single" w:sz="4" w:space="0" w:color="auto"/>
              <w:right w:val="single" w:sz="4" w:space="0" w:color="auto"/>
            </w:tcBorders>
            <w:shd w:val="clear" w:color="auto" w:fill="auto"/>
            <w:noWrap/>
            <w:vAlign w:val="bottom"/>
          </w:tcPr>
          <w:p w14:paraId="3CC76B9D" w14:textId="1CAB822C" w:rsidR="00813811" w:rsidRPr="00AD3F68" w:rsidRDefault="00813811" w:rsidP="00813811">
            <w:pPr>
              <w:spacing w:line="240" w:lineRule="auto"/>
              <w:jc w:val="center"/>
              <w:rPr>
                <w:rFonts w:eastAsia="Times New Roman"/>
                <w:bCs/>
                <w:color w:val="000000"/>
                <w:sz w:val="20"/>
                <w:szCs w:val="20"/>
                <w:lang w:eastAsia="ru-RU"/>
              </w:rPr>
            </w:pPr>
            <w:r w:rsidRPr="00AD3F68">
              <w:rPr>
                <w:color w:val="000000"/>
                <w:sz w:val="20"/>
                <w:szCs w:val="20"/>
              </w:rPr>
              <w:t>669</w:t>
            </w:r>
          </w:p>
        </w:tc>
        <w:tc>
          <w:tcPr>
            <w:tcW w:w="644" w:type="pct"/>
            <w:tcBorders>
              <w:top w:val="single" w:sz="4" w:space="0" w:color="auto"/>
              <w:left w:val="nil"/>
              <w:bottom w:val="single" w:sz="4" w:space="0" w:color="auto"/>
              <w:right w:val="single" w:sz="4" w:space="0" w:color="auto"/>
            </w:tcBorders>
            <w:shd w:val="clear" w:color="auto" w:fill="auto"/>
            <w:noWrap/>
            <w:vAlign w:val="bottom"/>
          </w:tcPr>
          <w:p w14:paraId="49784CFD" w14:textId="6F841755"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145500</w:t>
            </w:r>
          </w:p>
        </w:tc>
        <w:tc>
          <w:tcPr>
            <w:tcW w:w="714" w:type="pct"/>
            <w:tcBorders>
              <w:top w:val="single" w:sz="4" w:space="0" w:color="auto"/>
              <w:left w:val="nil"/>
              <w:bottom w:val="single" w:sz="4" w:space="0" w:color="auto"/>
              <w:right w:val="single" w:sz="4" w:space="0" w:color="auto"/>
            </w:tcBorders>
            <w:shd w:val="clear" w:color="auto" w:fill="auto"/>
            <w:noWrap/>
            <w:vAlign w:val="bottom"/>
          </w:tcPr>
          <w:p w14:paraId="272E4F6B" w14:textId="7ECA562C"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191700</w:t>
            </w:r>
          </w:p>
        </w:tc>
        <w:tc>
          <w:tcPr>
            <w:tcW w:w="608" w:type="pct"/>
            <w:tcBorders>
              <w:top w:val="single" w:sz="4" w:space="0" w:color="auto"/>
              <w:left w:val="nil"/>
              <w:bottom w:val="single" w:sz="4" w:space="0" w:color="auto"/>
              <w:right w:val="single" w:sz="4" w:space="0" w:color="auto"/>
            </w:tcBorders>
            <w:shd w:val="clear" w:color="auto" w:fill="auto"/>
            <w:noWrap/>
            <w:vAlign w:val="bottom"/>
          </w:tcPr>
          <w:p w14:paraId="36A9769E" w14:textId="6EA58938"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7275</w:t>
            </w:r>
          </w:p>
        </w:tc>
        <w:tc>
          <w:tcPr>
            <w:tcW w:w="676" w:type="pct"/>
            <w:tcBorders>
              <w:top w:val="single" w:sz="4" w:space="0" w:color="auto"/>
              <w:left w:val="nil"/>
              <w:bottom w:val="single" w:sz="4" w:space="0" w:color="auto"/>
              <w:right w:val="single" w:sz="4" w:space="0" w:color="auto"/>
            </w:tcBorders>
            <w:shd w:val="clear" w:color="auto" w:fill="auto"/>
            <w:noWrap/>
            <w:vAlign w:val="bottom"/>
          </w:tcPr>
          <w:p w14:paraId="1E384E76" w14:textId="693EEFD0"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9585</w:t>
            </w:r>
          </w:p>
        </w:tc>
      </w:tr>
      <w:tr w:rsidR="00813811" w:rsidRPr="00AD3F68" w14:paraId="7A108629" w14:textId="77777777" w:rsidTr="00CB0CB0">
        <w:trPr>
          <w:trHeight w:val="70"/>
        </w:trPr>
        <w:tc>
          <w:tcPr>
            <w:tcW w:w="10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BF5401" w14:textId="6EE53FDE" w:rsidR="00813811" w:rsidRPr="00AD3F68" w:rsidRDefault="00813811" w:rsidP="00813811">
            <w:pPr>
              <w:spacing w:line="240" w:lineRule="auto"/>
              <w:jc w:val="left"/>
              <w:rPr>
                <w:rFonts w:eastAsia="Times New Roman"/>
                <w:bCs/>
                <w:sz w:val="20"/>
                <w:szCs w:val="20"/>
                <w:lang w:eastAsia="ru-RU"/>
              </w:rPr>
            </w:pPr>
            <w:r w:rsidRPr="00AD3F68">
              <w:rPr>
                <w:rFonts w:eastAsia="Times New Roman"/>
                <w:color w:val="000000"/>
                <w:sz w:val="20"/>
                <w:szCs w:val="20"/>
                <w:lang w:eastAsia="ru-RU"/>
              </w:rPr>
              <w:t>д. Николаевка</w:t>
            </w:r>
          </w:p>
        </w:tc>
        <w:tc>
          <w:tcPr>
            <w:tcW w:w="574" w:type="pct"/>
            <w:tcBorders>
              <w:top w:val="single" w:sz="4" w:space="0" w:color="auto"/>
              <w:left w:val="nil"/>
              <w:bottom w:val="single" w:sz="4" w:space="0" w:color="auto"/>
              <w:right w:val="single" w:sz="4" w:space="0" w:color="auto"/>
            </w:tcBorders>
            <w:shd w:val="clear" w:color="auto" w:fill="auto"/>
            <w:noWrap/>
            <w:vAlign w:val="center"/>
          </w:tcPr>
          <w:p w14:paraId="5F06A039" w14:textId="2BD20527"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76</w:t>
            </w:r>
          </w:p>
        </w:tc>
        <w:tc>
          <w:tcPr>
            <w:tcW w:w="714" w:type="pct"/>
            <w:tcBorders>
              <w:top w:val="single" w:sz="4" w:space="0" w:color="auto"/>
              <w:left w:val="nil"/>
              <w:bottom w:val="single" w:sz="4" w:space="0" w:color="auto"/>
              <w:right w:val="single" w:sz="4" w:space="0" w:color="auto"/>
            </w:tcBorders>
            <w:shd w:val="clear" w:color="auto" w:fill="auto"/>
            <w:noWrap/>
            <w:vAlign w:val="bottom"/>
          </w:tcPr>
          <w:p w14:paraId="1C3DA046" w14:textId="717228AB" w:rsidR="00813811" w:rsidRPr="00AD3F68" w:rsidRDefault="00813811" w:rsidP="00813811">
            <w:pPr>
              <w:spacing w:line="240" w:lineRule="auto"/>
              <w:jc w:val="center"/>
              <w:rPr>
                <w:rFonts w:eastAsia="Times New Roman"/>
                <w:bCs/>
                <w:color w:val="000000"/>
                <w:sz w:val="20"/>
                <w:szCs w:val="20"/>
                <w:lang w:eastAsia="ru-RU"/>
              </w:rPr>
            </w:pPr>
            <w:r w:rsidRPr="00AD3F68">
              <w:rPr>
                <w:color w:val="000000"/>
                <w:sz w:val="20"/>
                <w:szCs w:val="20"/>
              </w:rPr>
              <w:t>105</w:t>
            </w:r>
          </w:p>
        </w:tc>
        <w:tc>
          <w:tcPr>
            <w:tcW w:w="644" w:type="pct"/>
            <w:tcBorders>
              <w:top w:val="single" w:sz="4" w:space="0" w:color="auto"/>
              <w:left w:val="nil"/>
              <w:bottom w:val="single" w:sz="4" w:space="0" w:color="auto"/>
              <w:right w:val="single" w:sz="4" w:space="0" w:color="auto"/>
            </w:tcBorders>
            <w:shd w:val="clear" w:color="auto" w:fill="auto"/>
            <w:noWrap/>
            <w:vAlign w:val="bottom"/>
          </w:tcPr>
          <w:p w14:paraId="033A50AF" w14:textId="6E30BF0F"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22800</w:t>
            </w:r>
          </w:p>
        </w:tc>
        <w:tc>
          <w:tcPr>
            <w:tcW w:w="714" w:type="pct"/>
            <w:tcBorders>
              <w:top w:val="single" w:sz="4" w:space="0" w:color="auto"/>
              <w:left w:val="nil"/>
              <w:bottom w:val="single" w:sz="4" w:space="0" w:color="auto"/>
              <w:right w:val="single" w:sz="4" w:space="0" w:color="auto"/>
            </w:tcBorders>
            <w:shd w:val="clear" w:color="auto" w:fill="auto"/>
            <w:noWrap/>
            <w:vAlign w:val="bottom"/>
          </w:tcPr>
          <w:p w14:paraId="6F360657" w14:textId="35FF2AA8"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30000</w:t>
            </w:r>
          </w:p>
        </w:tc>
        <w:tc>
          <w:tcPr>
            <w:tcW w:w="608" w:type="pct"/>
            <w:tcBorders>
              <w:top w:val="single" w:sz="4" w:space="0" w:color="auto"/>
              <w:left w:val="nil"/>
              <w:bottom w:val="single" w:sz="4" w:space="0" w:color="auto"/>
              <w:right w:val="single" w:sz="4" w:space="0" w:color="auto"/>
            </w:tcBorders>
            <w:shd w:val="clear" w:color="auto" w:fill="auto"/>
            <w:noWrap/>
            <w:vAlign w:val="bottom"/>
          </w:tcPr>
          <w:p w14:paraId="069E1D5D" w14:textId="38A716EB"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1140</w:t>
            </w:r>
          </w:p>
        </w:tc>
        <w:tc>
          <w:tcPr>
            <w:tcW w:w="676" w:type="pct"/>
            <w:tcBorders>
              <w:top w:val="single" w:sz="4" w:space="0" w:color="auto"/>
              <w:left w:val="nil"/>
              <w:bottom w:val="single" w:sz="4" w:space="0" w:color="auto"/>
              <w:right w:val="single" w:sz="4" w:space="0" w:color="auto"/>
            </w:tcBorders>
            <w:shd w:val="clear" w:color="auto" w:fill="auto"/>
            <w:noWrap/>
            <w:vAlign w:val="bottom"/>
          </w:tcPr>
          <w:p w14:paraId="7AD93699" w14:textId="5F45B35D" w:rsidR="00813811" w:rsidRPr="00AD3F68" w:rsidRDefault="00813811" w:rsidP="00813811">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1500</w:t>
            </w:r>
          </w:p>
        </w:tc>
      </w:tr>
      <w:tr w:rsidR="00A7560A" w:rsidRPr="00AD3F68" w14:paraId="4BFD8AA9" w14:textId="77777777" w:rsidTr="00A7560A">
        <w:trPr>
          <w:trHeight w:val="20"/>
        </w:trPr>
        <w:tc>
          <w:tcPr>
            <w:tcW w:w="2358" w:type="pct"/>
            <w:gridSpan w:val="3"/>
            <w:tcBorders>
              <w:top w:val="single" w:sz="4" w:space="0" w:color="auto"/>
              <w:left w:val="single" w:sz="4" w:space="0" w:color="auto"/>
              <w:bottom w:val="single" w:sz="4" w:space="0" w:color="auto"/>
              <w:right w:val="single" w:sz="4" w:space="0" w:color="auto"/>
            </w:tcBorders>
            <w:shd w:val="clear" w:color="auto" w:fill="auto"/>
            <w:noWrap/>
          </w:tcPr>
          <w:p w14:paraId="66F7D964" w14:textId="40E93584" w:rsidR="00A7560A" w:rsidRPr="00AD3F68" w:rsidRDefault="00A7560A" w:rsidP="00A7560A">
            <w:pPr>
              <w:spacing w:line="240" w:lineRule="auto"/>
              <w:jc w:val="left"/>
              <w:rPr>
                <w:b/>
                <w:bCs/>
                <w:sz w:val="20"/>
                <w:szCs w:val="20"/>
              </w:rPr>
            </w:pPr>
            <w:r w:rsidRPr="00AD3F68">
              <w:rPr>
                <w:b/>
                <w:bCs/>
                <w:sz w:val="20"/>
                <w:szCs w:val="20"/>
              </w:rPr>
              <w:t>Итого</w:t>
            </w:r>
          </w:p>
        </w:tc>
        <w:tc>
          <w:tcPr>
            <w:tcW w:w="644" w:type="pct"/>
            <w:tcBorders>
              <w:top w:val="single" w:sz="4" w:space="0" w:color="auto"/>
              <w:left w:val="nil"/>
              <w:bottom w:val="single" w:sz="4" w:space="0" w:color="auto"/>
              <w:right w:val="single" w:sz="4" w:space="0" w:color="auto"/>
            </w:tcBorders>
            <w:shd w:val="clear" w:color="auto" w:fill="auto"/>
            <w:noWrap/>
            <w:vAlign w:val="bottom"/>
          </w:tcPr>
          <w:p w14:paraId="4D5BACF7" w14:textId="7D410ABE" w:rsidR="00A7560A" w:rsidRPr="00AD3F68" w:rsidRDefault="00A7560A" w:rsidP="00A7560A">
            <w:pPr>
              <w:spacing w:line="240" w:lineRule="auto"/>
              <w:jc w:val="center"/>
              <w:rPr>
                <w:b/>
                <w:color w:val="000000"/>
                <w:sz w:val="20"/>
                <w:szCs w:val="20"/>
              </w:rPr>
            </w:pPr>
            <w:r w:rsidRPr="00AD3F68">
              <w:rPr>
                <w:b/>
                <w:color w:val="000000"/>
                <w:sz w:val="20"/>
                <w:szCs w:val="20"/>
              </w:rPr>
              <w:t>618300</w:t>
            </w:r>
          </w:p>
        </w:tc>
        <w:tc>
          <w:tcPr>
            <w:tcW w:w="714" w:type="pct"/>
            <w:tcBorders>
              <w:top w:val="single" w:sz="4" w:space="0" w:color="auto"/>
              <w:left w:val="nil"/>
              <w:bottom w:val="single" w:sz="4" w:space="0" w:color="auto"/>
              <w:right w:val="single" w:sz="4" w:space="0" w:color="auto"/>
            </w:tcBorders>
            <w:shd w:val="clear" w:color="auto" w:fill="auto"/>
            <w:noWrap/>
            <w:vAlign w:val="bottom"/>
          </w:tcPr>
          <w:p w14:paraId="51075F30" w14:textId="7075F582" w:rsidR="00A7560A" w:rsidRPr="00AD3F68" w:rsidRDefault="00A7560A" w:rsidP="00A7560A">
            <w:pPr>
              <w:spacing w:line="240" w:lineRule="auto"/>
              <w:jc w:val="center"/>
              <w:rPr>
                <w:b/>
                <w:color w:val="000000"/>
                <w:sz w:val="20"/>
                <w:szCs w:val="20"/>
              </w:rPr>
            </w:pPr>
            <w:r w:rsidRPr="00AD3F68">
              <w:rPr>
                <w:b/>
                <w:sz w:val="20"/>
                <w:szCs w:val="20"/>
              </w:rPr>
              <w:t>814200</w:t>
            </w:r>
          </w:p>
        </w:tc>
        <w:tc>
          <w:tcPr>
            <w:tcW w:w="608" w:type="pct"/>
            <w:tcBorders>
              <w:top w:val="single" w:sz="4" w:space="0" w:color="auto"/>
              <w:left w:val="nil"/>
              <w:bottom w:val="single" w:sz="4" w:space="0" w:color="auto"/>
              <w:right w:val="single" w:sz="4" w:space="0" w:color="auto"/>
            </w:tcBorders>
            <w:shd w:val="clear" w:color="auto" w:fill="auto"/>
            <w:noWrap/>
            <w:vAlign w:val="bottom"/>
          </w:tcPr>
          <w:p w14:paraId="22DB9E03" w14:textId="749F05CF" w:rsidR="00A7560A" w:rsidRPr="00AD3F68" w:rsidRDefault="00A7560A" w:rsidP="00A7560A">
            <w:pPr>
              <w:spacing w:line="240" w:lineRule="auto"/>
              <w:jc w:val="center"/>
              <w:rPr>
                <w:b/>
                <w:color w:val="000000"/>
                <w:sz w:val="20"/>
                <w:szCs w:val="20"/>
              </w:rPr>
            </w:pPr>
            <w:r w:rsidRPr="00AD3F68">
              <w:rPr>
                <w:b/>
                <w:color w:val="000000"/>
                <w:sz w:val="20"/>
                <w:szCs w:val="20"/>
              </w:rPr>
              <w:t>30915</w:t>
            </w:r>
          </w:p>
        </w:tc>
        <w:tc>
          <w:tcPr>
            <w:tcW w:w="676" w:type="pct"/>
            <w:tcBorders>
              <w:top w:val="single" w:sz="4" w:space="0" w:color="auto"/>
              <w:left w:val="nil"/>
              <w:bottom w:val="single" w:sz="4" w:space="0" w:color="auto"/>
              <w:right w:val="single" w:sz="4" w:space="0" w:color="auto"/>
            </w:tcBorders>
            <w:shd w:val="clear" w:color="auto" w:fill="auto"/>
            <w:noWrap/>
            <w:vAlign w:val="bottom"/>
          </w:tcPr>
          <w:p w14:paraId="5E49B04E" w14:textId="319E2A9F" w:rsidR="00A7560A" w:rsidRPr="00AD3F68" w:rsidRDefault="00A7560A" w:rsidP="00A7560A">
            <w:pPr>
              <w:spacing w:line="240" w:lineRule="auto"/>
              <w:jc w:val="center"/>
              <w:rPr>
                <w:b/>
                <w:color w:val="000000"/>
                <w:sz w:val="20"/>
                <w:szCs w:val="20"/>
              </w:rPr>
            </w:pPr>
            <w:r w:rsidRPr="00AD3F68">
              <w:rPr>
                <w:b/>
                <w:sz w:val="20"/>
                <w:szCs w:val="20"/>
              </w:rPr>
              <w:t>40710</w:t>
            </w:r>
          </w:p>
        </w:tc>
      </w:tr>
    </w:tbl>
    <w:p w14:paraId="42C847AA" w14:textId="43C0BD8C" w:rsidR="00685968" w:rsidRPr="00AD3F68" w:rsidRDefault="00685968" w:rsidP="00685968">
      <w:pPr>
        <w:pStyle w:val="0212166"/>
      </w:pPr>
      <w:bookmarkStart w:id="173" w:name="_Toc92879587"/>
      <w:bookmarkStart w:id="174" w:name="_Toc131162807"/>
      <w:bookmarkStart w:id="175" w:name="_Toc69297567"/>
      <w:bookmarkStart w:id="176" w:name="_Toc80966041"/>
      <w:bookmarkEnd w:id="168"/>
      <w:bookmarkEnd w:id="169"/>
      <w:r w:rsidRPr="00AD3F68">
        <w:t>8.7 Электроснабжение</w:t>
      </w:r>
      <w:bookmarkEnd w:id="173"/>
      <w:bookmarkEnd w:id="174"/>
    </w:p>
    <w:p w14:paraId="187216F5" w14:textId="77777777" w:rsidR="00685968" w:rsidRPr="00AD3F68" w:rsidRDefault="00685968" w:rsidP="00685968">
      <w:pPr>
        <w:spacing w:line="276" w:lineRule="auto"/>
        <w:ind w:firstLine="709"/>
        <w:rPr>
          <w:b/>
        </w:rPr>
      </w:pPr>
      <w:r w:rsidRPr="00AD3F68">
        <w:rPr>
          <w:b/>
        </w:rPr>
        <w:t>Анализ существующего состояния</w:t>
      </w:r>
    </w:p>
    <w:p w14:paraId="6BE77271" w14:textId="789B07C2" w:rsidR="00685968" w:rsidRPr="00AD3F68" w:rsidRDefault="00685968" w:rsidP="00685968">
      <w:pPr>
        <w:tabs>
          <w:tab w:val="left" w:pos="142"/>
        </w:tabs>
        <w:spacing w:line="276" w:lineRule="auto"/>
        <w:ind w:firstLine="709"/>
      </w:pPr>
      <w:r w:rsidRPr="00AD3F68">
        <w:rPr>
          <w:szCs w:val="28"/>
        </w:rPr>
        <w:t xml:space="preserve">Электроснабжение потребителей сельского поселения </w:t>
      </w:r>
      <w:proofErr w:type="spellStart"/>
      <w:r w:rsidRPr="00AD3F68">
        <w:rPr>
          <w:szCs w:val="28"/>
        </w:rPr>
        <w:t>Корен</w:t>
      </w:r>
      <w:r w:rsidR="00903BA7" w:rsidRPr="00AD3F68">
        <w:rPr>
          <w:szCs w:val="28"/>
        </w:rPr>
        <w:t>ё</w:t>
      </w:r>
      <w:r w:rsidRPr="00AD3F68">
        <w:rPr>
          <w:szCs w:val="28"/>
        </w:rPr>
        <w:t>вщинский</w:t>
      </w:r>
      <w:proofErr w:type="spellEnd"/>
      <w:r w:rsidRPr="00AD3F68">
        <w:rPr>
          <w:szCs w:val="28"/>
        </w:rPr>
        <w:t xml:space="preserve"> сельсовет Добровского муниципального района осуществляется </w:t>
      </w:r>
      <w:r w:rsidRPr="00AD3F68">
        <w:t xml:space="preserve">от сетей филиала ПАО «Россети Центр» </w:t>
      </w:r>
      <w:r w:rsidR="00492B79" w:rsidRPr="00AD3F68">
        <w:t>–</w:t>
      </w:r>
      <w:r w:rsidRPr="00AD3F68">
        <w:t xml:space="preserve"> «Липецкэнерго».</w:t>
      </w:r>
    </w:p>
    <w:p w14:paraId="291E5728" w14:textId="7F83DA7E" w:rsidR="00685968" w:rsidRPr="00AD3F68" w:rsidRDefault="00685968" w:rsidP="00685968">
      <w:pPr>
        <w:tabs>
          <w:tab w:val="left" w:pos="142"/>
        </w:tabs>
        <w:spacing w:line="276" w:lineRule="auto"/>
        <w:ind w:firstLine="709"/>
        <w:rPr>
          <w:szCs w:val="28"/>
        </w:rPr>
      </w:pPr>
      <w:r w:rsidRPr="00AD3F68">
        <w:rPr>
          <w:szCs w:val="28"/>
        </w:rPr>
        <w:t>Электроснабжение потребителей сельского поселения осуществляется</w:t>
      </w:r>
      <w:r w:rsidR="00A53776" w:rsidRPr="00AD3F68">
        <w:rPr>
          <w:szCs w:val="28"/>
        </w:rPr>
        <w:t xml:space="preserve"> по линиям электропередачи 35, </w:t>
      </w:r>
      <w:r w:rsidRPr="00AD3F68">
        <w:rPr>
          <w:szCs w:val="28"/>
        </w:rPr>
        <w:t>10</w:t>
      </w:r>
      <w:r w:rsidR="00A53776" w:rsidRPr="00AD3F68">
        <w:rPr>
          <w:szCs w:val="28"/>
        </w:rPr>
        <w:t xml:space="preserve"> и</w:t>
      </w:r>
      <w:r w:rsidRPr="00AD3F68">
        <w:rPr>
          <w:szCs w:val="28"/>
        </w:rPr>
        <w:t xml:space="preserve"> 6 </w:t>
      </w:r>
      <w:proofErr w:type="spellStart"/>
      <w:r w:rsidRPr="00AD3F68">
        <w:rPr>
          <w:szCs w:val="28"/>
        </w:rPr>
        <w:t>кВ.</w:t>
      </w:r>
      <w:proofErr w:type="spellEnd"/>
    </w:p>
    <w:p w14:paraId="0C0267FC" w14:textId="77777777" w:rsidR="00685968" w:rsidRPr="00AD3F68" w:rsidRDefault="00685968" w:rsidP="00685968">
      <w:pPr>
        <w:tabs>
          <w:tab w:val="left" w:pos="142"/>
        </w:tabs>
        <w:spacing w:line="276" w:lineRule="auto"/>
        <w:ind w:firstLine="709"/>
        <w:rPr>
          <w:szCs w:val="28"/>
        </w:rPr>
      </w:pPr>
      <w:r w:rsidRPr="00AD3F68">
        <w:rPr>
          <w:szCs w:val="28"/>
        </w:rPr>
        <w:t>Длина линий электропередачи составляет:</w:t>
      </w:r>
    </w:p>
    <w:p w14:paraId="535BE8D7" w14:textId="137296D4" w:rsidR="00685968" w:rsidRPr="00AD3F68" w:rsidRDefault="00685968" w:rsidP="00672103">
      <w:pPr>
        <w:numPr>
          <w:ilvl w:val="0"/>
          <w:numId w:val="76"/>
        </w:numPr>
        <w:tabs>
          <w:tab w:val="left" w:pos="709"/>
          <w:tab w:val="left" w:pos="851"/>
        </w:tabs>
        <w:autoSpaceDE w:val="0"/>
        <w:autoSpaceDN w:val="0"/>
        <w:adjustRightInd w:val="0"/>
        <w:spacing w:line="276" w:lineRule="auto"/>
        <w:ind w:left="0" w:firstLine="426"/>
        <w:rPr>
          <w:szCs w:val="28"/>
        </w:rPr>
      </w:pPr>
      <w:r w:rsidRPr="00AD3F68">
        <w:rPr>
          <w:szCs w:val="28"/>
        </w:rPr>
        <w:t xml:space="preserve">ЛЭП 35 кВ </w:t>
      </w:r>
      <w:r w:rsidR="00903BA7" w:rsidRPr="00AD3F68">
        <w:rPr>
          <w:szCs w:val="28"/>
        </w:rPr>
        <w:t>—</w:t>
      </w:r>
      <w:r w:rsidRPr="00AD3F68">
        <w:rPr>
          <w:szCs w:val="28"/>
        </w:rPr>
        <w:t xml:space="preserve"> 4,34 км;</w:t>
      </w:r>
    </w:p>
    <w:p w14:paraId="08006616" w14:textId="213FEBA4" w:rsidR="00685968" w:rsidRPr="00AD3F68" w:rsidRDefault="00685968" w:rsidP="00672103">
      <w:pPr>
        <w:numPr>
          <w:ilvl w:val="0"/>
          <w:numId w:val="76"/>
        </w:numPr>
        <w:tabs>
          <w:tab w:val="left" w:pos="709"/>
          <w:tab w:val="left" w:pos="851"/>
        </w:tabs>
        <w:autoSpaceDE w:val="0"/>
        <w:autoSpaceDN w:val="0"/>
        <w:adjustRightInd w:val="0"/>
        <w:spacing w:line="276" w:lineRule="auto"/>
        <w:ind w:left="0" w:firstLine="426"/>
        <w:rPr>
          <w:szCs w:val="28"/>
        </w:rPr>
      </w:pPr>
      <w:r w:rsidRPr="00AD3F68">
        <w:rPr>
          <w:szCs w:val="28"/>
        </w:rPr>
        <w:t>ЛЭП 1</w:t>
      </w:r>
      <w:r w:rsidR="000B7114" w:rsidRPr="00AD3F68">
        <w:rPr>
          <w:szCs w:val="28"/>
        </w:rPr>
        <w:t xml:space="preserve">0 </w:t>
      </w:r>
      <w:r w:rsidRPr="00AD3F68">
        <w:rPr>
          <w:szCs w:val="28"/>
        </w:rPr>
        <w:t xml:space="preserve">кВ </w:t>
      </w:r>
      <w:r w:rsidR="00903BA7" w:rsidRPr="00AD3F68">
        <w:rPr>
          <w:szCs w:val="28"/>
        </w:rPr>
        <w:t xml:space="preserve">— </w:t>
      </w:r>
      <w:r w:rsidR="00302D83" w:rsidRPr="00AD3F68">
        <w:rPr>
          <w:szCs w:val="28"/>
        </w:rPr>
        <w:t>53</w:t>
      </w:r>
      <w:r w:rsidRPr="00AD3F68">
        <w:rPr>
          <w:szCs w:val="28"/>
        </w:rPr>
        <w:t>,</w:t>
      </w:r>
      <w:r w:rsidR="00302D83" w:rsidRPr="00AD3F68">
        <w:rPr>
          <w:szCs w:val="28"/>
        </w:rPr>
        <w:t>1</w:t>
      </w:r>
      <w:r w:rsidRPr="00AD3F68">
        <w:rPr>
          <w:szCs w:val="28"/>
        </w:rPr>
        <w:t xml:space="preserve"> км.</w:t>
      </w:r>
    </w:p>
    <w:p w14:paraId="0D15983D" w14:textId="27610541" w:rsidR="000B7114" w:rsidRPr="00AD3F68" w:rsidRDefault="000B7114" w:rsidP="00672103">
      <w:pPr>
        <w:numPr>
          <w:ilvl w:val="0"/>
          <w:numId w:val="76"/>
        </w:numPr>
        <w:tabs>
          <w:tab w:val="left" w:pos="709"/>
          <w:tab w:val="left" w:pos="851"/>
        </w:tabs>
        <w:autoSpaceDE w:val="0"/>
        <w:autoSpaceDN w:val="0"/>
        <w:adjustRightInd w:val="0"/>
        <w:spacing w:line="276" w:lineRule="auto"/>
        <w:ind w:left="0" w:firstLine="426"/>
        <w:rPr>
          <w:szCs w:val="28"/>
        </w:rPr>
      </w:pPr>
      <w:r w:rsidRPr="00AD3F68">
        <w:rPr>
          <w:szCs w:val="28"/>
        </w:rPr>
        <w:t xml:space="preserve">ЛЭП 6 кВ — </w:t>
      </w:r>
      <w:r w:rsidR="00302D83" w:rsidRPr="00AD3F68">
        <w:rPr>
          <w:szCs w:val="28"/>
        </w:rPr>
        <w:t>8,66</w:t>
      </w:r>
      <w:r w:rsidRPr="00AD3F68">
        <w:rPr>
          <w:szCs w:val="28"/>
        </w:rPr>
        <w:t xml:space="preserve"> км.</w:t>
      </w:r>
    </w:p>
    <w:p w14:paraId="125915A3" w14:textId="2DEC75E3" w:rsidR="00685968" w:rsidRPr="00AD3F68" w:rsidRDefault="00685968" w:rsidP="00685968">
      <w:pPr>
        <w:tabs>
          <w:tab w:val="left" w:pos="142"/>
        </w:tabs>
        <w:spacing w:line="276" w:lineRule="auto"/>
        <w:ind w:firstLine="709"/>
        <w:rPr>
          <w:szCs w:val="28"/>
        </w:rPr>
      </w:pPr>
      <w:r w:rsidRPr="00AD3F68">
        <w:rPr>
          <w:szCs w:val="28"/>
        </w:rPr>
        <w:t xml:space="preserve">Электроснабжение сельского поселения происходит следующим образом: от ПС 35 кВ Борисовка </w:t>
      </w:r>
      <w:r w:rsidR="00302D83" w:rsidRPr="00AD3F68">
        <w:rPr>
          <w:szCs w:val="28"/>
        </w:rPr>
        <w:t xml:space="preserve">и ПС 35 кВ </w:t>
      </w:r>
      <w:proofErr w:type="spellStart"/>
      <w:r w:rsidR="00302D83" w:rsidRPr="00AD3F68">
        <w:rPr>
          <w:szCs w:val="28"/>
        </w:rPr>
        <w:t>Бутырки</w:t>
      </w:r>
      <w:proofErr w:type="spellEnd"/>
      <w:r w:rsidR="00302D83" w:rsidRPr="00AD3F68">
        <w:rPr>
          <w:szCs w:val="28"/>
        </w:rPr>
        <w:t xml:space="preserve">, расположенных </w:t>
      </w:r>
      <w:r w:rsidRPr="00AD3F68">
        <w:rPr>
          <w:szCs w:val="28"/>
        </w:rPr>
        <w:t>за границами территории, отходят ЛЭП 10</w:t>
      </w:r>
      <w:r w:rsidR="000B7114" w:rsidRPr="00AD3F68">
        <w:rPr>
          <w:szCs w:val="28"/>
        </w:rPr>
        <w:t xml:space="preserve"> </w:t>
      </w:r>
      <w:r w:rsidR="00684D59" w:rsidRPr="00AD3F68">
        <w:rPr>
          <w:szCs w:val="28"/>
        </w:rPr>
        <w:t xml:space="preserve">кВ </w:t>
      </w:r>
      <w:r w:rsidR="000B7114" w:rsidRPr="00AD3F68">
        <w:rPr>
          <w:szCs w:val="28"/>
        </w:rPr>
        <w:t>и</w:t>
      </w:r>
      <w:r w:rsidRPr="00AD3F68">
        <w:rPr>
          <w:szCs w:val="28"/>
        </w:rPr>
        <w:t xml:space="preserve"> </w:t>
      </w:r>
      <w:r w:rsidR="00492B79" w:rsidRPr="00AD3F68">
        <w:rPr>
          <w:szCs w:val="28"/>
        </w:rPr>
        <w:br/>
      </w:r>
      <w:r w:rsidR="000B7114" w:rsidRPr="00AD3F68">
        <w:rPr>
          <w:szCs w:val="28"/>
        </w:rPr>
        <w:t>6</w:t>
      </w:r>
      <w:r w:rsidRPr="00AD3F68">
        <w:rPr>
          <w:szCs w:val="28"/>
        </w:rPr>
        <w:t xml:space="preserve"> кВ, посредством которых </w:t>
      </w:r>
      <w:proofErr w:type="spellStart"/>
      <w:r w:rsidRPr="00AD3F68">
        <w:rPr>
          <w:szCs w:val="28"/>
        </w:rPr>
        <w:t>запитываются</w:t>
      </w:r>
      <w:proofErr w:type="spellEnd"/>
      <w:r w:rsidRPr="00AD3F68">
        <w:rPr>
          <w:szCs w:val="28"/>
        </w:rPr>
        <w:t xml:space="preserve"> трансформаторные подстанции.</w:t>
      </w:r>
    </w:p>
    <w:p w14:paraId="7E9FD82A" w14:textId="77777777" w:rsidR="00685968" w:rsidRPr="00AD3F68" w:rsidRDefault="00685968" w:rsidP="00685968">
      <w:pPr>
        <w:tabs>
          <w:tab w:val="left" w:pos="142"/>
        </w:tabs>
        <w:spacing w:line="276" w:lineRule="auto"/>
        <w:ind w:firstLine="709"/>
        <w:rPr>
          <w:szCs w:val="28"/>
        </w:rPr>
      </w:pPr>
      <w:r w:rsidRPr="00AD3F68">
        <w:rPr>
          <w:szCs w:val="28"/>
        </w:rPr>
        <w:t>На территории сельского поселения расположены трансформаторные подстанции в количестве 87 штук.</w:t>
      </w:r>
    </w:p>
    <w:p w14:paraId="5534CE2D" w14:textId="5F9B1A79" w:rsidR="00685968" w:rsidRPr="00AD3F68" w:rsidRDefault="00685968" w:rsidP="00685968">
      <w:pPr>
        <w:spacing w:line="276" w:lineRule="auto"/>
        <w:ind w:firstLine="709"/>
        <w:rPr>
          <w:szCs w:val="28"/>
        </w:rPr>
      </w:pPr>
      <w:r w:rsidRPr="00AD3F68">
        <w:rPr>
          <w:szCs w:val="28"/>
        </w:rPr>
        <w:t xml:space="preserve">Характеристики трансформаторных подстанций представлены в таблицах </w:t>
      </w:r>
      <w:r w:rsidR="00492B79" w:rsidRPr="00AD3F68">
        <w:rPr>
          <w:szCs w:val="28"/>
        </w:rPr>
        <w:t>3.8.11</w:t>
      </w:r>
      <w:r w:rsidRPr="00AD3F68">
        <w:rPr>
          <w:szCs w:val="28"/>
        </w:rPr>
        <w:t>.</w:t>
      </w:r>
    </w:p>
    <w:p w14:paraId="65D66531" w14:textId="77777777" w:rsidR="00685968" w:rsidRPr="00AD3F68" w:rsidRDefault="00685968" w:rsidP="00685968">
      <w:pPr>
        <w:spacing w:line="276" w:lineRule="auto"/>
        <w:ind w:firstLine="709"/>
        <w:rPr>
          <w:b/>
        </w:rPr>
        <w:sectPr w:rsidR="00685968" w:rsidRPr="00AD3F68" w:rsidSect="0039622F">
          <w:footerReference w:type="default" r:id="rId38"/>
          <w:pgSz w:w="11907" w:h="16839" w:code="9"/>
          <w:pgMar w:top="1134" w:right="567" w:bottom="1134" w:left="1418" w:header="567" w:footer="567" w:gutter="0"/>
          <w:paperSrc w:other="7"/>
          <w:cols w:space="708"/>
          <w:docGrid w:linePitch="326"/>
        </w:sectPr>
      </w:pPr>
    </w:p>
    <w:p w14:paraId="6CF508A0" w14:textId="3C766E46" w:rsidR="00685968" w:rsidRPr="00AD3F68" w:rsidRDefault="00685968" w:rsidP="00685968">
      <w:pPr>
        <w:tabs>
          <w:tab w:val="left" w:pos="142"/>
        </w:tabs>
        <w:spacing w:line="276" w:lineRule="auto"/>
        <w:ind w:firstLine="709"/>
        <w:jc w:val="right"/>
      </w:pPr>
      <w:r w:rsidRPr="00AD3F68">
        <w:lastRenderedPageBreak/>
        <w:t xml:space="preserve">Таблица </w:t>
      </w:r>
      <w:r w:rsidR="00492B79" w:rsidRPr="00AD3F68">
        <w:t>3.8.11</w:t>
      </w:r>
    </w:p>
    <w:p w14:paraId="0F58DDAF" w14:textId="77777777" w:rsidR="00685968" w:rsidRPr="00AD3F68" w:rsidRDefault="00685968" w:rsidP="00685968">
      <w:pPr>
        <w:spacing w:line="276" w:lineRule="auto"/>
        <w:jc w:val="center"/>
        <w:rPr>
          <w:rFonts w:eastAsia="Times New Roman"/>
          <w:szCs w:val="24"/>
          <w:lang w:eastAsia="ru-RU"/>
        </w:rPr>
      </w:pPr>
      <w:r w:rsidRPr="00AD3F68">
        <w:rPr>
          <w:rFonts w:eastAsia="Times New Roman"/>
          <w:szCs w:val="24"/>
          <w:lang w:eastAsia="ru-RU"/>
        </w:rPr>
        <w:t>Характеристики трансформаторных подстанций</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
        <w:gridCol w:w="1890"/>
        <w:gridCol w:w="1704"/>
        <w:gridCol w:w="1546"/>
        <w:gridCol w:w="4689"/>
        <w:gridCol w:w="2126"/>
        <w:gridCol w:w="2091"/>
      </w:tblGrid>
      <w:tr w:rsidR="00685968" w:rsidRPr="00AD3F68" w14:paraId="53AC00B6" w14:textId="77777777" w:rsidTr="004228B9">
        <w:trPr>
          <w:cantSplit/>
          <w:trHeight w:val="490"/>
        </w:trPr>
        <w:tc>
          <w:tcPr>
            <w:tcW w:w="177" w:type="pct"/>
            <w:shd w:val="clear" w:color="auto" w:fill="auto"/>
            <w:vAlign w:val="center"/>
          </w:tcPr>
          <w:p w14:paraId="5F3D4A47" w14:textId="77777777" w:rsidR="00685968" w:rsidRPr="00AD3F68" w:rsidRDefault="00685968" w:rsidP="001D6D77">
            <w:pPr>
              <w:spacing w:line="240" w:lineRule="auto"/>
              <w:jc w:val="center"/>
              <w:rPr>
                <w:rFonts w:eastAsia="Times New Roman"/>
                <w:b/>
                <w:sz w:val="20"/>
                <w:szCs w:val="20"/>
                <w:lang w:eastAsia="ru-RU"/>
              </w:rPr>
            </w:pPr>
            <w:r w:rsidRPr="00AD3F68">
              <w:rPr>
                <w:rFonts w:eastAsia="Times New Roman"/>
                <w:b/>
                <w:sz w:val="20"/>
                <w:szCs w:val="20"/>
                <w:lang w:eastAsia="ru-RU"/>
              </w:rPr>
              <w:t>№</w:t>
            </w:r>
          </w:p>
        </w:tc>
        <w:tc>
          <w:tcPr>
            <w:tcW w:w="649" w:type="pct"/>
            <w:shd w:val="clear" w:color="auto" w:fill="auto"/>
            <w:vAlign w:val="center"/>
          </w:tcPr>
          <w:p w14:paraId="4D577F7A" w14:textId="77777777" w:rsidR="00685968" w:rsidRPr="00AD3F68" w:rsidRDefault="00685968" w:rsidP="001D6D77">
            <w:pPr>
              <w:spacing w:line="240" w:lineRule="auto"/>
              <w:jc w:val="center"/>
              <w:rPr>
                <w:rFonts w:eastAsia="Times New Roman"/>
                <w:b/>
                <w:sz w:val="20"/>
                <w:szCs w:val="20"/>
                <w:lang w:eastAsia="ru-RU"/>
              </w:rPr>
            </w:pPr>
            <w:r w:rsidRPr="00AD3F68">
              <w:rPr>
                <w:b/>
                <w:sz w:val="20"/>
                <w:szCs w:val="24"/>
              </w:rPr>
              <w:t>Наименование объекта</w:t>
            </w:r>
          </w:p>
        </w:tc>
        <w:tc>
          <w:tcPr>
            <w:tcW w:w="585" w:type="pct"/>
            <w:shd w:val="clear" w:color="auto" w:fill="auto"/>
            <w:vAlign w:val="center"/>
          </w:tcPr>
          <w:p w14:paraId="30C24490" w14:textId="77777777" w:rsidR="00685968" w:rsidRPr="00AD3F68" w:rsidRDefault="00685968" w:rsidP="001D6D77">
            <w:pPr>
              <w:spacing w:line="240" w:lineRule="auto"/>
              <w:jc w:val="center"/>
              <w:rPr>
                <w:rFonts w:eastAsia="Times New Roman"/>
                <w:b/>
                <w:sz w:val="20"/>
                <w:szCs w:val="20"/>
                <w:lang w:eastAsia="ru-RU"/>
              </w:rPr>
            </w:pPr>
            <w:r w:rsidRPr="00AD3F68">
              <w:rPr>
                <w:rFonts w:eastAsia="Times New Roman"/>
                <w:b/>
                <w:sz w:val="20"/>
                <w:szCs w:val="20"/>
                <w:lang w:eastAsia="ru-RU"/>
              </w:rPr>
              <w:t>Уровень напряжения, кВ</w:t>
            </w:r>
          </w:p>
        </w:tc>
        <w:tc>
          <w:tcPr>
            <w:tcW w:w="531" w:type="pct"/>
            <w:vAlign w:val="center"/>
          </w:tcPr>
          <w:p w14:paraId="27CD089A" w14:textId="77777777" w:rsidR="00685968" w:rsidRPr="00AD3F68" w:rsidRDefault="00685968" w:rsidP="001D6D77">
            <w:pPr>
              <w:spacing w:line="240" w:lineRule="auto"/>
              <w:jc w:val="center"/>
              <w:rPr>
                <w:rFonts w:eastAsia="Times New Roman"/>
                <w:b/>
                <w:sz w:val="20"/>
                <w:szCs w:val="20"/>
                <w:lang w:eastAsia="ru-RU"/>
              </w:rPr>
            </w:pPr>
            <w:r w:rsidRPr="00AD3F68">
              <w:rPr>
                <w:rFonts w:eastAsia="Times New Roman"/>
                <w:b/>
                <w:sz w:val="20"/>
                <w:szCs w:val="20"/>
                <w:lang w:eastAsia="ru-RU"/>
              </w:rPr>
              <w:t>Год строительства</w:t>
            </w:r>
          </w:p>
        </w:tc>
        <w:tc>
          <w:tcPr>
            <w:tcW w:w="1610" w:type="pct"/>
            <w:vAlign w:val="center"/>
          </w:tcPr>
          <w:p w14:paraId="7FCFCFF0" w14:textId="77777777" w:rsidR="00685968" w:rsidRPr="00AD3F68" w:rsidRDefault="00685968" w:rsidP="001D6D77">
            <w:pPr>
              <w:spacing w:line="240" w:lineRule="auto"/>
              <w:jc w:val="center"/>
              <w:rPr>
                <w:rFonts w:eastAsia="Times New Roman"/>
                <w:b/>
                <w:sz w:val="20"/>
                <w:szCs w:val="20"/>
                <w:lang w:eastAsia="ru-RU"/>
              </w:rPr>
            </w:pPr>
            <w:r w:rsidRPr="00AD3F68">
              <w:rPr>
                <w:rFonts w:eastAsia="Times New Roman"/>
                <w:b/>
                <w:sz w:val="20"/>
                <w:szCs w:val="20"/>
                <w:lang w:eastAsia="ru-RU"/>
              </w:rPr>
              <w:t>Ведомственная принадлежность</w:t>
            </w:r>
          </w:p>
        </w:tc>
        <w:tc>
          <w:tcPr>
            <w:tcW w:w="730" w:type="pct"/>
            <w:shd w:val="clear" w:color="auto" w:fill="auto"/>
            <w:vAlign w:val="center"/>
          </w:tcPr>
          <w:p w14:paraId="62691BC7" w14:textId="77777777" w:rsidR="00685968" w:rsidRPr="00AD3F68" w:rsidRDefault="00685968" w:rsidP="001D6D77">
            <w:pPr>
              <w:spacing w:line="240" w:lineRule="auto"/>
              <w:jc w:val="center"/>
              <w:rPr>
                <w:rFonts w:eastAsia="Times New Roman"/>
                <w:b/>
                <w:sz w:val="20"/>
                <w:szCs w:val="20"/>
                <w:lang w:eastAsia="ru-RU"/>
              </w:rPr>
            </w:pPr>
            <w:r w:rsidRPr="00AD3F68">
              <w:rPr>
                <w:rFonts w:eastAsia="Times New Roman"/>
                <w:b/>
                <w:sz w:val="20"/>
                <w:szCs w:val="20"/>
                <w:lang w:eastAsia="ru-RU"/>
              </w:rPr>
              <w:t>Место расположения ПС</w:t>
            </w:r>
          </w:p>
        </w:tc>
        <w:tc>
          <w:tcPr>
            <w:tcW w:w="718" w:type="pct"/>
            <w:shd w:val="clear" w:color="auto" w:fill="auto"/>
            <w:vAlign w:val="center"/>
          </w:tcPr>
          <w:p w14:paraId="755B8937" w14:textId="77777777" w:rsidR="00685968" w:rsidRPr="00AD3F68" w:rsidRDefault="00685968" w:rsidP="001D6D77">
            <w:pPr>
              <w:spacing w:line="240" w:lineRule="auto"/>
              <w:jc w:val="center"/>
              <w:rPr>
                <w:rFonts w:eastAsia="Times New Roman"/>
                <w:b/>
                <w:sz w:val="20"/>
                <w:szCs w:val="20"/>
                <w:lang w:eastAsia="ru-RU"/>
              </w:rPr>
            </w:pPr>
            <w:r w:rsidRPr="00AD3F68">
              <w:rPr>
                <w:rFonts w:eastAsia="Times New Roman"/>
                <w:b/>
                <w:sz w:val="20"/>
                <w:szCs w:val="20"/>
                <w:lang w:eastAsia="ru-RU"/>
              </w:rPr>
              <w:t xml:space="preserve">Установленная мощность, </w:t>
            </w:r>
            <w:proofErr w:type="spellStart"/>
            <w:r w:rsidRPr="00AD3F68">
              <w:rPr>
                <w:rFonts w:eastAsia="Times New Roman"/>
                <w:b/>
                <w:sz w:val="20"/>
                <w:szCs w:val="20"/>
                <w:lang w:eastAsia="ru-RU"/>
              </w:rPr>
              <w:t>кВа</w:t>
            </w:r>
            <w:proofErr w:type="spellEnd"/>
          </w:p>
        </w:tc>
      </w:tr>
    </w:tbl>
    <w:p w14:paraId="08A4182B" w14:textId="77777777" w:rsidR="00685968" w:rsidRPr="00AD3F68" w:rsidRDefault="00685968" w:rsidP="00685968">
      <w:pPr>
        <w:spacing w:line="14" w:lineRule="auto"/>
        <w:ind w:firstLine="709"/>
        <w:jc w:val="center"/>
        <w:rPr>
          <w:rFonts w:eastAsia="Times New Roman"/>
          <w:sz w:val="20"/>
          <w:szCs w:val="20"/>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
        <w:gridCol w:w="1899"/>
        <w:gridCol w:w="1701"/>
        <w:gridCol w:w="1558"/>
        <w:gridCol w:w="4680"/>
        <w:gridCol w:w="2126"/>
        <w:gridCol w:w="2091"/>
      </w:tblGrid>
      <w:tr w:rsidR="00685968" w:rsidRPr="00AD3F68" w14:paraId="16360E51" w14:textId="77777777" w:rsidTr="00492B79">
        <w:trPr>
          <w:trHeight w:val="20"/>
          <w:tblHeader/>
        </w:trPr>
        <w:tc>
          <w:tcPr>
            <w:tcW w:w="174" w:type="pct"/>
            <w:shd w:val="clear" w:color="auto" w:fill="auto"/>
          </w:tcPr>
          <w:p w14:paraId="1A3FD921" w14:textId="77777777" w:rsidR="00685968" w:rsidRPr="00AD3F68" w:rsidRDefault="00685968" w:rsidP="001D6D77">
            <w:pPr>
              <w:spacing w:line="240" w:lineRule="auto"/>
              <w:jc w:val="center"/>
              <w:rPr>
                <w:rFonts w:eastAsia="Times New Roman"/>
                <w:b/>
                <w:sz w:val="20"/>
                <w:szCs w:val="20"/>
                <w:lang w:eastAsia="ru-RU"/>
              </w:rPr>
            </w:pPr>
            <w:r w:rsidRPr="00AD3F68">
              <w:rPr>
                <w:rFonts w:eastAsia="Times New Roman"/>
                <w:b/>
                <w:sz w:val="20"/>
                <w:szCs w:val="20"/>
                <w:lang w:eastAsia="ru-RU"/>
              </w:rPr>
              <w:t>1</w:t>
            </w:r>
          </w:p>
        </w:tc>
        <w:tc>
          <w:tcPr>
            <w:tcW w:w="652" w:type="pct"/>
            <w:shd w:val="clear" w:color="auto" w:fill="auto"/>
          </w:tcPr>
          <w:p w14:paraId="1E79809C" w14:textId="77777777" w:rsidR="00685968" w:rsidRPr="00AD3F68" w:rsidRDefault="00685968" w:rsidP="001D6D77">
            <w:pPr>
              <w:spacing w:line="240" w:lineRule="auto"/>
              <w:jc w:val="center"/>
              <w:rPr>
                <w:rFonts w:eastAsia="Times New Roman"/>
                <w:b/>
                <w:sz w:val="20"/>
                <w:szCs w:val="20"/>
                <w:lang w:eastAsia="ru-RU"/>
              </w:rPr>
            </w:pPr>
            <w:r w:rsidRPr="00AD3F68">
              <w:rPr>
                <w:rFonts w:eastAsia="Times New Roman"/>
                <w:b/>
                <w:sz w:val="20"/>
                <w:szCs w:val="20"/>
                <w:lang w:eastAsia="ru-RU"/>
              </w:rPr>
              <w:t>2</w:t>
            </w:r>
          </w:p>
        </w:tc>
        <w:tc>
          <w:tcPr>
            <w:tcW w:w="584" w:type="pct"/>
            <w:shd w:val="clear" w:color="auto" w:fill="auto"/>
          </w:tcPr>
          <w:p w14:paraId="3647AE4C" w14:textId="77777777" w:rsidR="00685968" w:rsidRPr="00AD3F68" w:rsidRDefault="00685968" w:rsidP="001D6D77">
            <w:pPr>
              <w:spacing w:line="240" w:lineRule="auto"/>
              <w:jc w:val="center"/>
              <w:rPr>
                <w:rFonts w:eastAsia="Times New Roman"/>
                <w:b/>
                <w:sz w:val="20"/>
                <w:szCs w:val="20"/>
                <w:lang w:eastAsia="ru-RU"/>
              </w:rPr>
            </w:pPr>
            <w:r w:rsidRPr="00AD3F68">
              <w:rPr>
                <w:rFonts w:eastAsia="Times New Roman"/>
                <w:b/>
                <w:sz w:val="20"/>
                <w:szCs w:val="20"/>
                <w:lang w:eastAsia="ru-RU"/>
              </w:rPr>
              <w:t>3</w:t>
            </w:r>
          </w:p>
        </w:tc>
        <w:tc>
          <w:tcPr>
            <w:tcW w:w="535" w:type="pct"/>
          </w:tcPr>
          <w:p w14:paraId="76F67A57" w14:textId="77777777" w:rsidR="00685968" w:rsidRPr="00AD3F68" w:rsidRDefault="00685968" w:rsidP="001D6D77">
            <w:pPr>
              <w:spacing w:line="240" w:lineRule="auto"/>
              <w:jc w:val="center"/>
              <w:rPr>
                <w:rFonts w:eastAsia="Times New Roman"/>
                <w:b/>
                <w:sz w:val="20"/>
                <w:szCs w:val="20"/>
                <w:lang w:eastAsia="ru-RU"/>
              </w:rPr>
            </w:pPr>
            <w:r w:rsidRPr="00AD3F68">
              <w:rPr>
                <w:rFonts w:eastAsia="Times New Roman"/>
                <w:b/>
                <w:sz w:val="20"/>
                <w:szCs w:val="20"/>
                <w:lang w:eastAsia="ru-RU"/>
              </w:rPr>
              <w:t>4</w:t>
            </w:r>
          </w:p>
        </w:tc>
        <w:tc>
          <w:tcPr>
            <w:tcW w:w="1607" w:type="pct"/>
          </w:tcPr>
          <w:p w14:paraId="68C0488D" w14:textId="77777777" w:rsidR="00685968" w:rsidRPr="00AD3F68" w:rsidRDefault="00685968" w:rsidP="001D6D77">
            <w:pPr>
              <w:spacing w:line="240" w:lineRule="auto"/>
              <w:jc w:val="center"/>
              <w:rPr>
                <w:rFonts w:eastAsia="Times New Roman"/>
                <w:b/>
                <w:sz w:val="20"/>
                <w:szCs w:val="20"/>
                <w:lang w:eastAsia="ru-RU"/>
              </w:rPr>
            </w:pPr>
            <w:r w:rsidRPr="00AD3F68">
              <w:rPr>
                <w:rFonts w:eastAsia="Times New Roman"/>
                <w:b/>
                <w:sz w:val="20"/>
                <w:szCs w:val="20"/>
                <w:lang w:eastAsia="ru-RU"/>
              </w:rPr>
              <w:t>5</w:t>
            </w:r>
          </w:p>
        </w:tc>
        <w:tc>
          <w:tcPr>
            <w:tcW w:w="730" w:type="pct"/>
            <w:shd w:val="clear" w:color="auto" w:fill="auto"/>
          </w:tcPr>
          <w:p w14:paraId="33AC2742" w14:textId="77777777" w:rsidR="00685968" w:rsidRPr="00AD3F68" w:rsidRDefault="00685968" w:rsidP="001D6D77">
            <w:pPr>
              <w:spacing w:line="240" w:lineRule="auto"/>
              <w:jc w:val="center"/>
              <w:rPr>
                <w:rFonts w:eastAsia="Times New Roman"/>
                <w:b/>
                <w:sz w:val="20"/>
                <w:szCs w:val="20"/>
                <w:lang w:eastAsia="ru-RU"/>
              </w:rPr>
            </w:pPr>
            <w:r w:rsidRPr="00AD3F68">
              <w:rPr>
                <w:rFonts w:eastAsia="Times New Roman"/>
                <w:b/>
                <w:sz w:val="20"/>
                <w:szCs w:val="20"/>
                <w:lang w:eastAsia="ru-RU"/>
              </w:rPr>
              <w:t>6</w:t>
            </w:r>
          </w:p>
        </w:tc>
        <w:tc>
          <w:tcPr>
            <w:tcW w:w="718" w:type="pct"/>
            <w:shd w:val="clear" w:color="auto" w:fill="auto"/>
          </w:tcPr>
          <w:p w14:paraId="6E6AE73D" w14:textId="77777777" w:rsidR="00685968" w:rsidRPr="00AD3F68" w:rsidRDefault="00685968" w:rsidP="001D6D77">
            <w:pPr>
              <w:spacing w:line="240" w:lineRule="auto"/>
              <w:jc w:val="center"/>
              <w:rPr>
                <w:rFonts w:eastAsia="Times New Roman"/>
                <w:b/>
                <w:sz w:val="20"/>
                <w:szCs w:val="20"/>
                <w:lang w:val="en-US" w:eastAsia="ru-RU"/>
              </w:rPr>
            </w:pPr>
            <w:r w:rsidRPr="00AD3F68">
              <w:rPr>
                <w:rFonts w:eastAsia="Times New Roman"/>
                <w:b/>
                <w:sz w:val="20"/>
                <w:szCs w:val="20"/>
                <w:lang w:val="en-US" w:eastAsia="ru-RU"/>
              </w:rPr>
              <w:t>7</w:t>
            </w:r>
          </w:p>
        </w:tc>
      </w:tr>
      <w:tr w:rsidR="00685968" w:rsidRPr="00AD3F68" w14:paraId="767EACD0" w14:textId="77777777" w:rsidTr="00492B79">
        <w:trPr>
          <w:trHeight w:val="170"/>
        </w:trPr>
        <w:tc>
          <w:tcPr>
            <w:tcW w:w="174" w:type="pct"/>
            <w:shd w:val="clear" w:color="auto" w:fill="auto"/>
          </w:tcPr>
          <w:p w14:paraId="32CFF658" w14:textId="77777777" w:rsidR="00685968" w:rsidRPr="00AD3F68" w:rsidRDefault="00685968" w:rsidP="00672103">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6F2A5B4B" w14:textId="77777777" w:rsidR="00685968" w:rsidRPr="00AD3F68" w:rsidRDefault="00685968" w:rsidP="001D6D77">
            <w:pPr>
              <w:spacing w:line="240" w:lineRule="auto"/>
              <w:jc w:val="left"/>
              <w:rPr>
                <w:color w:val="000000"/>
                <w:sz w:val="20"/>
                <w:szCs w:val="20"/>
              </w:rPr>
            </w:pPr>
            <w:r w:rsidRPr="00AD3F68">
              <w:rPr>
                <w:color w:val="000000"/>
                <w:sz w:val="20"/>
                <w:szCs w:val="20"/>
              </w:rPr>
              <w:t>ТП 1009</w:t>
            </w:r>
          </w:p>
        </w:tc>
        <w:tc>
          <w:tcPr>
            <w:tcW w:w="584" w:type="pct"/>
            <w:shd w:val="clear" w:color="auto" w:fill="auto"/>
          </w:tcPr>
          <w:p w14:paraId="46FD3778" w14:textId="77777777" w:rsidR="00685968" w:rsidRPr="00AD3F68" w:rsidRDefault="00685968" w:rsidP="001D6D77">
            <w:pPr>
              <w:spacing w:line="240" w:lineRule="auto"/>
              <w:jc w:val="center"/>
              <w:rPr>
                <w:color w:val="000000" w:themeColor="text1"/>
                <w:sz w:val="20"/>
                <w:szCs w:val="20"/>
              </w:rPr>
            </w:pPr>
            <w:r w:rsidRPr="00AD3F68">
              <w:rPr>
                <w:color w:val="000000"/>
                <w:sz w:val="20"/>
                <w:szCs w:val="20"/>
              </w:rPr>
              <w:t>10/0,4</w:t>
            </w:r>
          </w:p>
        </w:tc>
        <w:tc>
          <w:tcPr>
            <w:tcW w:w="535" w:type="pct"/>
          </w:tcPr>
          <w:p w14:paraId="7B45CDBB" w14:textId="77777777" w:rsidR="00685968" w:rsidRPr="00AD3F68" w:rsidRDefault="00685968" w:rsidP="001D6D77">
            <w:pPr>
              <w:spacing w:line="240" w:lineRule="auto"/>
              <w:jc w:val="center"/>
              <w:rPr>
                <w:color w:val="000000"/>
                <w:sz w:val="20"/>
                <w:szCs w:val="20"/>
              </w:rPr>
            </w:pPr>
            <w:r w:rsidRPr="00AD3F68">
              <w:rPr>
                <w:color w:val="000000"/>
                <w:sz w:val="20"/>
                <w:szCs w:val="20"/>
              </w:rPr>
              <w:t>нет данных</w:t>
            </w:r>
          </w:p>
        </w:tc>
        <w:tc>
          <w:tcPr>
            <w:tcW w:w="1607" w:type="pct"/>
          </w:tcPr>
          <w:p w14:paraId="3FF288A7" w14:textId="64B3B5F8" w:rsidR="00685968" w:rsidRPr="00AD3F68" w:rsidRDefault="00685968" w:rsidP="00492B79">
            <w:pPr>
              <w:spacing w:line="240" w:lineRule="auto"/>
              <w:jc w:val="center"/>
              <w:rPr>
                <w:rFonts w:eastAsia="Times New Roman"/>
                <w:color w:val="000000" w:themeColor="text1"/>
                <w:sz w:val="20"/>
                <w:szCs w:val="20"/>
                <w:lang w:eastAsia="ru-RU"/>
              </w:rPr>
            </w:pPr>
            <w:r w:rsidRPr="00AD3F68">
              <w:rPr>
                <w:color w:val="000000"/>
                <w:sz w:val="20"/>
                <w:szCs w:val="20"/>
              </w:rPr>
              <w:t xml:space="preserve">филиал ПАО «Россети Центр» </w:t>
            </w:r>
            <w:r w:rsidR="00492B79" w:rsidRPr="00AD3F68">
              <w:rPr>
                <w:color w:val="000000"/>
                <w:sz w:val="20"/>
                <w:szCs w:val="20"/>
              </w:rPr>
              <w:t>–</w:t>
            </w:r>
            <w:r w:rsidRPr="00AD3F68">
              <w:rPr>
                <w:color w:val="000000"/>
                <w:sz w:val="20"/>
                <w:szCs w:val="20"/>
              </w:rPr>
              <w:t xml:space="preserve"> «Липецкэнерго»</w:t>
            </w:r>
          </w:p>
        </w:tc>
        <w:tc>
          <w:tcPr>
            <w:tcW w:w="730" w:type="pct"/>
            <w:shd w:val="clear" w:color="auto" w:fill="auto"/>
          </w:tcPr>
          <w:p w14:paraId="5671431C" w14:textId="77777777" w:rsidR="00685968" w:rsidRPr="00AD3F68" w:rsidRDefault="00685968" w:rsidP="001D6D77">
            <w:pPr>
              <w:spacing w:line="240" w:lineRule="auto"/>
              <w:jc w:val="left"/>
              <w:rPr>
                <w:color w:val="000000"/>
                <w:sz w:val="20"/>
                <w:szCs w:val="20"/>
              </w:rPr>
            </w:pPr>
            <w:r w:rsidRPr="00AD3F68">
              <w:rPr>
                <w:color w:val="000000"/>
                <w:sz w:val="20"/>
                <w:szCs w:val="20"/>
              </w:rPr>
              <w:t>с. Горицы</w:t>
            </w:r>
          </w:p>
        </w:tc>
        <w:tc>
          <w:tcPr>
            <w:tcW w:w="718" w:type="pct"/>
            <w:shd w:val="clear" w:color="auto" w:fill="auto"/>
          </w:tcPr>
          <w:p w14:paraId="52287E36" w14:textId="77777777" w:rsidR="00685968" w:rsidRPr="00AD3F68" w:rsidRDefault="00685968" w:rsidP="001D6D77">
            <w:pPr>
              <w:spacing w:line="240" w:lineRule="auto"/>
              <w:jc w:val="center"/>
              <w:rPr>
                <w:color w:val="000000"/>
                <w:sz w:val="20"/>
                <w:szCs w:val="20"/>
              </w:rPr>
            </w:pPr>
            <w:r w:rsidRPr="00AD3F68">
              <w:rPr>
                <w:color w:val="000000"/>
                <w:sz w:val="20"/>
                <w:szCs w:val="20"/>
              </w:rPr>
              <w:t>100</w:t>
            </w:r>
          </w:p>
        </w:tc>
      </w:tr>
      <w:tr w:rsidR="00492B79" w:rsidRPr="00AD3F68" w14:paraId="5B247C7F" w14:textId="77777777" w:rsidTr="00492B79">
        <w:trPr>
          <w:trHeight w:val="170"/>
        </w:trPr>
        <w:tc>
          <w:tcPr>
            <w:tcW w:w="174" w:type="pct"/>
            <w:shd w:val="clear" w:color="auto" w:fill="auto"/>
          </w:tcPr>
          <w:p w14:paraId="74B8A78A"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6B003C43" w14:textId="77777777" w:rsidR="00492B79" w:rsidRPr="00AD3F68" w:rsidRDefault="00492B79" w:rsidP="00492B79">
            <w:pPr>
              <w:spacing w:line="240" w:lineRule="auto"/>
              <w:jc w:val="left"/>
              <w:rPr>
                <w:color w:val="000000"/>
                <w:sz w:val="20"/>
                <w:szCs w:val="20"/>
              </w:rPr>
            </w:pPr>
            <w:r w:rsidRPr="00AD3F68">
              <w:rPr>
                <w:color w:val="000000"/>
                <w:sz w:val="20"/>
                <w:szCs w:val="20"/>
              </w:rPr>
              <w:t>ТП 1090</w:t>
            </w:r>
          </w:p>
        </w:tc>
        <w:tc>
          <w:tcPr>
            <w:tcW w:w="584" w:type="pct"/>
            <w:shd w:val="clear" w:color="auto" w:fill="auto"/>
          </w:tcPr>
          <w:p w14:paraId="0314BC2C"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4D8391C4"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4B7BE55F" w14:textId="585B0D19"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6B1B3DD5"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0F2009CB" w14:textId="77777777" w:rsidR="00492B79" w:rsidRPr="00AD3F68" w:rsidRDefault="00492B79" w:rsidP="00492B79">
            <w:pPr>
              <w:spacing w:line="240" w:lineRule="auto"/>
              <w:jc w:val="center"/>
              <w:rPr>
                <w:color w:val="000000"/>
                <w:sz w:val="20"/>
                <w:szCs w:val="20"/>
              </w:rPr>
            </w:pPr>
            <w:r w:rsidRPr="00AD3F68">
              <w:rPr>
                <w:color w:val="000000"/>
                <w:sz w:val="20"/>
                <w:szCs w:val="20"/>
              </w:rPr>
              <w:t>25</w:t>
            </w:r>
          </w:p>
        </w:tc>
      </w:tr>
      <w:tr w:rsidR="00492B79" w:rsidRPr="00AD3F68" w14:paraId="0C2E0AFA" w14:textId="77777777" w:rsidTr="00492B79">
        <w:trPr>
          <w:trHeight w:val="170"/>
        </w:trPr>
        <w:tc>
          <w:tcPr>
            <w:tcW w:w="174" w:type="pct"/>
            <w:shd w:val="clear" w:color="auto" w:fill="auto"/>
          </w:tcPr>
          <w:p w14:paraId="21C9067B"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380A5734" w14:textId="77777777" w:rsidR="00492B79" w:rsidRPr="00AD3F68" w:rsidRDefault="00492B79" w:rsidP="00492B79">
            <w:pPr>
              <w:spacing w:line="240" w:lineRule="auto"/>
              <w:jc w:val="left"/>
              <w:rPr>
                <w:color w:val="000000"/>
                <w:sz w:val="20"/>
                <w:szCs w:val="20"/>
              </w:rPr>
            </w:pPr>
            <w:r w:rsidRPr="00AD3F68">
              <w:rPr>
                <w:color w:val="000000"/>
                <w:sz w:val="20"/>
                <w:szCs w:val="20"/>
              </w:rPr>
              <w:t>ТП 1100</w:t>
            </w:r>
          </w:p>
        </w:tc>
        <w:tc>
          <w:tcPr>
            <w:tcW w:w="584" w:type="pct"/>
            <w:shd w:val="clear" w:color="auto" w:fill="auto"/>
          </w:tcPr>
          <w:p w14:paraId="7FC03A68"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0C8DA3CB"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30D1478A" w14:textId="356A0A8B"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67B233BA"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3A77420F"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56D545F2" w14:textId="77777777" w:rsidTr="00492B79">
        <w:trPr>
          <w:trHeight w:val="170"/>
        </w:trPr>
        <w:tc>
          <w:tcPr>
            <w:tcW w:w="174" w:type="pct"/>
            <w:shd w:val="clear" w:color="auto" w:fill="auto"/>
          </w:tcPr>
          <w:p w14:paraId="5D67BDE9"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6FED6A1C" w14:textId="77777777" w:rsidR="00492B79" w:rsidRPr="00AD3F68" w:rsidRDefault="00492B79" w:rsidP="00492B79">
            <w:pPr>
              <w:spacing w:line="240" w:lineRule="auto"/>
              <w:jc w:val="left"/>
              <w:rPr>
                <w:color w:val="000000"/>
                <w:sz w:val="20"/>
                <w:szCs w:val="20"/>
              </w:rPr>
            </w:pPr>
            <w:r w:rsidRPr="00AD3F68">
              <w:rPr>
                <w:color w:val="000000"/>
                <w:sz w:val="20"/>
                <w:szCs w:val="20"/>
              </w:rPr>
              <w:t>ТП 1133</w:t>
            </w:r>
          </w:p>
        </w:tc>
        <w:tc>
          <w:tcPr>
            <w:tcW w:w="584" w:type="pct"/>
            <w:shd w:val="clear" w:color="auto" w:fill="auto"/>
          </w:tcPr>
          <w:p w14:paraId="020CA58B"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3A37723B"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7C2605C4" w14:textId="24B131B8"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59B83A38"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0B9E66AA" w14:textId="77777777" w:rsidR="00492B79" w:rsidRPr="00AD3F68" w:rsidRDefault="00492B79" w:rsidP="00492B79">
            <w:pPr>
              <w:spacing w:line="240" w:lineRule="auto"/>
              <w:jc w:val="center"/>
              <w:rPr>
                <w:color w:val="000000"/>
                <w:sz w:val="20"/>
                <w:szCs w:val="20"/>
              </w:rPr>
            </w:pPr>
            <w:r w:rsidRPr="00AD3F68">
              <w:rPr>
                <w:color w:val="000000"/>
                <w:sz w:val="20"/>
                <w:szCs w:val="20"/>
              </w:rPr>
              <w:t>25</w:t>
            </w:r>
          </w:p>
        </w:tc>
      </w:tr>
      <w:tr w:rsidR="00492B79" w:rsidRPr="00AD3F68" w14:paraId="6BE0023F" w14:textId="77777777" w:rsidTr="00492B79">
        <w:trPr>
          <w:trHeight w:val="170"/>
        </w:trPr>
        <w:tc>
          <w:tcPr>
            <w:tcW w:w="174" w:type="pct"/>
            <w:shd w:val="clear" w:color="auto" w:fill="auto"/>
          </w:tcPr>
          <w:p w14:paraId="4EE94BF9"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67148159" w14:textId="77777777" w:rsidR="00492B79" w:rsidRPr="00AD3F68" w:rsidRDefault="00492B79" w:rsidP="00492B79">
            <w:pPr>
              <w:spacing w:line="240" w:lineRule="auto"/>
              <w:jc w:val="left"/>
              <w:rPr>
                <w:color w:val="000000"/>
                <w:sz w:val="20"/>
                <w:szCs w:val="20"/>
              </w:rPr>
            </w:pPr>
            <w:r w:rsidRPr="00AD3F68">
              <w:rPr>
                <w:color w:val="000000"/>
                <w:sz w:val="20"/>
                <w:szCs w:val="20"/>
              </w:rPr>
              <w:t>ТП 1140</w:t>
            </w:r>
          </w:p>
        </w:tc>
        <w:tc>
          <w:tcPr>
            <w:tcW w:w="584" w:type="pct"/>
            <w:shd w:val="clear" w:color="auto" w:fill="auto"/>
          </w:tcPr>
          <w:p w14:paraId="18B310C5"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28971C73"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482B3B2C" w14:textId="25FFF935"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3D89E731" w14:textId="79BF04D8"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6E772554"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622171E7" w14:textId="77777777" w:rsidTr="00492B79">
        <w:trPr>
          <w:trHeight w:val="170"/>
        </w:trPr>
        <w:tc>
          <w:tcPr>
            <w:tcW w:w="174" w:type="pct"/>
            <w:shd w:val="clear" w:color="auto" w:fill="auto"/>
          </w:tcPr>
          <w:p w14:paraId="0BC3191C"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56A70224" w14:textId="77777777" w:rsidR="00492B79" w:rsidRPr="00AD3F68" w:rsidRDefault="00492B79" w:rsidP="00492B79">
            <w:pPr>
              <w:spacing w:line="240" w:lineRule="auto"/>
              <w:jc w:val="left"/>
              <w:rPr>
                <w:color w:val="000000"/>
                <w:sz w:val="20"/>
                <w:szCs w:val="20"/>
              </w:rPr>
            </w:pPr>
            <w:r w:rsidRPr="00AD3F68">
              <w:rPr>
                <w:color w:val="000000"/>
                <w:sz w:val="20"/>
                <w:szCs w:val="20"/>
              </w:rPr>
              <w:t>ТП 1141</w:t>
            </w:r>
          </w:p>
        </w:tc>
        <w:tc>
          <w:tcPr>
            <w:tcW w:w="584" w:type="pct"/>
            <w:shd w:val="clear" w:color="auto" w:fill="auto"/>
          </w:tcPr>
          <w:p w14:paraId="6009F70B"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79574446"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23E3251F" w14:textId="1DF49CE3"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5C13DB1F" w14:textId="4EC62AC4"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00CA0B55"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6266F169" w14:textId="77777777" w:rsidTr="00492B79">
        <w:trPr>
          <w:trHeight w:val="170"/>
        </w:trPr>
        <w:tc>
          <w:tcPr>
            <w:tcW w:w="174" w:type="pct"/>
            <w:shd w:val="clear" w:color="auto" w:fill="auto"/>
          </w:tcPr>
          <w:p w14:paraId="381B8356"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128A4613" w14:textId="77777777" w:rsidR="00492B79" w:rsidRPr="00AD3F68" w:rsidRDefault="00492B79" w:rsidP="00492B79">
            <w:pPr>
              <w:spacing w:line="240" w:lineRule="auto"/>
              <w:jc w:val="left"/>
              <w:rPr>
                <w:color w:val="000000"/>
                <w:sz w:val="20"/>
                <w:szCs w:val="20"/>
              </w:rPr>
            </w:pPr>
            <w:r w:rsidRPr="00AD3F68">
              <w:rPr>
                <w:color w:val="000000"/>
                <w:sz w:val="20"/>
                <w:szCs w:val="20"/>
              </w:rPr>
              <w:t>ТП 1142</w:t>
            </w:r>
          </w:p>
        </w:tc>
        <w:tc>
          <w:tcPr>
            <w:tcW w:w="584" w:type="pct"/>
            <w:shd w:val="clear" w:color="auto" w:fill="auto"/>
          </w:tcPr>
          <w:p w14:paraId="5DAEF37C"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1BBFB8D0"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2521B218" w14:textId="6C906F12"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18BA14D8" w14:textId="3BF27578"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35BE58F1" w14:textId="77777777" w:rsidR="00492B79" w:rsidRPr="00AD3F68" w:rsidRDefault="00492B79" w:rsidP="00492B79">
            <w:pPr>
              <w:spacing w:line="240" w:lineRule="auto"/>
              <w:jc w:val="center"/>
              <w:rPr>
                <w:color w:val="000000"/>
                <w:sz w:val="20"/>
                <w:szCs w:val="20"/>
              </w:rPr>
            </w:pPr>
            <w:r w:rsidRPr="00AD3F68">
              <w:rPr>
                <w:color w:val="000000"/>
                <w:sz w:val="20"/>
                <w:szCs w:val="20"/>
              </w:rPr>
              <w:t>250</w:t>
            </w:r>
          </w:p>
        </w:tc>
      </w:tr>
      <w:tr w:rsidR="00492B79" w:rsidRPr="00AD3F68" w14:paraId="1253EEEF" w14:textId="77777777" w:rsidTr="00492B79">
        <w:trPr>
          <w:trHeight w:val="170"/>
        </w:trPr>
        <w:tc>
          <w:tcPr>
            <w:tcW w:w="174" w:type="pct"/>
            <w:shd w:val="clear" w:color="auto" w:fill="auto"/>
          </w:tcPr>
          <w:p w14:paraId="22483D83"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486C8170" w14:textId="77777777" w:rsidR="00492B79" w:rsidRPr="00AD3F68" w:rsidRDefault="00492B79" w:rsidP="00492B79">
            <w:pPr>
              <w:spacing w:line="240" w:lineRule="auto"/>
              <w:jc w:val="left"/>
              <w:rPr>
                <w:color w:val="000000"/>
                <w:sz w:val="20"/>
                <w:szCs w:val="20"/>
              </w:rPr>
            </w:pPr>
            <w:r w:rsidRPr="00AD3F68">
              <w:rPr>
                <w:color w:val="000000"/>
                <w:sz w:val="20"/>
                <w:szCs w:val="20"/>
              </w:rPr>
              <w:t>ТП 1153</w:t>
            </w:r>
          </w:p>
        </w:tc>
        <w:tc>
          <w:tcPr>
            <w:tcW w:w="584" w:type="pct"/>
            <w:shd w:val="clear" w:color="auto" w:fill="auto"/>
          </w:tcPr>
          <w:p w14:paraId="05AE7E08"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1225B24E"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4B36130E" w14:textId="73418B99"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7485ED2E" w14:textId="63F5E5C8"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50E8E988"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5493B833" w14:textId="77777777" w:rsidTr="00492B79">
        <w:trPr>
          <w:trHeight w:val="170"/>
        </w:trPr>
        <w:tc>
          <w:tcPr>
            <w:tcW w:w="174" w:type="pct"/>
            <w:shd w:val="clear" w:color="auto" w:fill="auto"/>
          </w:tcPr>
          <w:p w14:paraId="39020936"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1E2833E9" w14:textId="77777777" w:rsidR="00492B79" w:rsidRPr="00AD3F68" w:rsidRDefault="00492B79" w:rsidP="00492B79">
            <w:pPr>
              <w:spacing w:line="240" w:lineRule="auto"/>
              <w:jc w:val="left"/>
              <w:rPr>
                <w:color w:val="000000"/>
                <w:sz w:val="20"/>
                <w:szCs w:val="20"/>
              </w:rPr>
            </w:pPr>
            <w:r w:rsidRPr="00AD3F68">
              <w:rPr>
                <w:color w:val="000000"/>
                <w:sz w:val="20"/>
                <w:szCs w:val="20"/>
              </w:rPr>
              <w:t>ТП 1154</w:t>
            </w:r>
          </w:p>
        </w:tc>
        <w:tc>
          <w:tcPr>
            <w:tcW w:w="584" w:type="pct"/>
            <w:shd w:val="clear" w:color="auto" w:fill="auto"/>
          </w:tcPr>
          <w:p w14:paraId="075C3C94"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788C9F74"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45CE0CFE" w14:textId="64A61F51"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0CD53CD3" w14:textId="77777777" w:rsidR="00492B79" w:rsidRPr="00AD3F68" w:rsidRDefault="00492B79" w:rsidP="00492B79">
            <w:pPr>
              <w:spacing w:line="240" w:lineRule="auto"/>
              <w:jc w:val="left"/>
              <w:rPr>
                <w:color w:val="000000"/>
                <w:sz w:val="20"/>
                <w:szCs w:val="20"/>
              </w:rPr>
            </w:pPr>
            <w:r w:rsidRPr="00AD3F68">
              <w:rPr>
                <w:color w:val="000000"/>
                <w:sz w:val="20"/>
                <w:szCs w:val="20"/>
              </w:rPr>
              <w:t>д. Николаевка</w:t>
            </w:r>
          </w:p>
        </w:tc>
        <w:tc>
          <w:tcPr>
            <w:tcW w:w="718" w:type="pct"/>
            <w:shd w:val="clear" w:color="auto" w:fill="auto"/>
          </w:tcPr>
          <w:p w14:paraId="6B8B283E" w14:textId="77777777" w:rsidR="00492B79" w:rsidRPr="00AD3F68" w:rsidRDefault="00492B79" w:rsidP="00492B79">
            <w:pPr>
              <w:spacing w:line="240" w:lineRule="auto"/>
              <w:jc w:val="center"/>
              <w:rPr>
                <w:color w:val="000000"/>
                <w:sz w:val="20"/>
                <w:szCs w:val="20"/>
              </w:rPr>
            </w:pPr>
            <w:r w:rsidRPr="00AD3F68">
              <w:rPr>
                <w:color w:val="000000"/>
                <w:sz w:val="20"/>
                <w:szCs w:val="20"/>
              </w:rPr>
              <w:t>250</w:t>
            </w:r>
          </w:p>
        </w:tc>
      </w:tr>
      <w:tr w:rsidR="00492B79" w:rsidRPr="00AD3F68" w14:paraId="3C1323E5" w14:textId="77777777" w:rsidTr="00492B79">
        <w:trPr>
          <w:trHeight w:val="170"/>
        </w:trPr>
        <w:tc>
          <w:tcPr>
            <w:tcW w:w="174" w:type="pct"/>
            <w:shd w:val="clear" w:color="auto" w:fill="auto"/>
          </w:tcPr>
          <w:p w14:paraId="420E6919"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3DE2C57D" w14:textId="77777777" w:rsidR="00492B79" w:rsidRPr="00AD3F68" w:rsidRDefault="00492B79" w:rsidP="00492B79">
            <w:pPr>
              <w:spacing w:line="240" w:lineRule="auto"/>
              <w:jc w:val="left"/>
              <w:rPr>
                <w:color w:val="000000"/>
                <w:sz w:val="20"/>
                <w:szCs w:val="20"/>
              </w:rPr>
            </w:pPr>
            <w:r w:rsidRPr="00AD3F68">
              <w:rPr>
                <w:color w:val="000000"/>
                <w:sz w:val="20"/>
                <w:szCs w:val="20"/>
              </w:rPr>
              <w:t>ТП 1156</w:t>
            </w:r>
          </w:p>
        </w:tc>
        <w:tc>
          <w:tcPr>
            <w:tcW w:w="584" w:type="pct"/>
            <w:shd w:val="clear" w:color="auto" w:fill="auto"/>
          </w:tcPr>
          <w:p w14:paraId="3FBF2B58"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23EEAE21"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169AF5B1" w14:textId="75076280"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51D048A3" w14:textId="386BB4BF"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3E7F7E0A" w14:textId="77777777" w:rsidR="00492B79" w:rsidRPr="00AD3F68" w:rsidRDefault="00492B79" w:rsidP="00492B79">
            <w:pPr>
              <w:spacing w:line="240" w:lineRule="auto"/>
              <w:jc w:val="center"/>
              <w:rPr>
                <w:color w:val="000000"/>
                <w:sz w:val="20"/>
                <w:szCs w:val="20"/>
              </w:rPr>
            </w:pPr>
            <w:r w:rsidRPr="00AD3F68">
              <w:rPr>
                <w:color w:val="000000"/>
                <w:sz w:val="20"/>
                <w:szCs w:val="20"/>
              </w:rPr>
              <w:t>160</w:t>
            </w:r>
          </w:p>
        </w:tc>
      </w:tr>
      <w:tr w:rsidR="00492B79" w:rsidRPr="00AD3F68" w14:paraId="0E199D99" w14:textId="77777777" w:rsidTr="00492B79">
        <w:trPr>
          <w:trHeight w:val="170"/>
        </w:trPr>
        <w:tc>
          <w:tcPr>
            <w:tcW w:w="174" w:type="pct"/>
            <w:shd w:val="clear" w:color="auto" w:fill="auto"/>
          </w:tcPr>
          <w:p w14:paraId="4554CF00"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6195FF6D" w14:textId="77777777" w:rsidR="00492B79" w:rsidRPr="00AD3F68" w:rsidRDefault="00492B79" w:rsidP="00492B79">
            <w:pPr>
              <w:spacing w:line="240" w:lineRule="auto"/>
              <w:jc w:val="left"/>
              <w:rPr>
                <w:color w:val="000000"/>
                <w:sz w:val="20"/>
                <w:szCs w:val="20"/>
              </w:rPr>
            </w:pPr>
            <w:r w:rsidRPr="00AD3F68">
              <w:rPr>
                <w:color w:val="000000"/>
                <w:sz w:val="20"/>
                <w:szCs w:val="20"/>
              </w:rPr>
              <w:t>ТП 1157</w:t>
            </w:r>
          </w:p>
        </w:tc>
        <w:tc>
          <w:tcPr>
            <w:tcW w:w="584" w:type="pct"/>
            <w:shd w:val="clear" w:color="auto" w:fill="auto"/>
          </w:tcPr>
          <w:p w14:paraId="5274DCED"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684C5240"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52FC5F81" w14:textId="315F4CBA"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36E8B42D" w14:textId="3BB960F4"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1854F3CC" w14:textId="77777777" w:rsidR="00492B79" w:rsidRPr="00AD3F68" w:rsidRDefault="00492B79" w:rsidP="00492B79">
            <w:pPr>
              <w:spacing w:line="240" w:lineRule="auto"/>
              <w:jc w:val="center"/>
              <w:rPr>
                <w:color w:val="000000"/>
                <w:sz w:val="20"/>
                <w:szCs w:val="20"/>
              </w:rPr>
            </w:pPr>
            <w:r w:rsidRPr="00AD3F68">
              <w:rPr>
                <w:color w:val="000000"/>
                <w:sz w:val="20"/>
                <w:szCs w:val="20"/>
              </w:rPr>
              <w:t>250</w:t>
            </w:r>
          </w:p>
        </w:tc>
      </w:tr>
      <w:tr w:rsidR="00492B79" w:rsidRPr="00AD3F68" w14:paraId="7F4082DD" w14:textId="77777777" w:rsidTr="00492B79">
        <w:trPr>
          <w:trHeight w:val="170"/>
        </w:trPr>
        <w:tc>
          <w:tcPr>
            <w:tcW w:w="174" w:type="pct"/>
            <w:shd w:val="clear" w:color="auto" w:fill="auto"/>
          </w:tcPr>
          <w:p w14:paraId="07BFAAD0"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5F0891D4" w14:textId="77777777" w:rsidR="00492B79" w:rsidRPr="00AD3F68" w:rsidRDefault="00492B79" w:rsidP="00492B79">
            <w:pPr>
              <w:spacing w:line="240" w:lineRule="auto"/>
              <w:jc w:val="left"/>
              <w:rPr>
                <w:color w:val="000000"/>
                <w:sz w:val="20"/>
                <w:szCs w:val="20"/>
              </w:rPr>
            </w:pPr>
            <w:r w:rsidRPr="00AD3F68">
              <w:rPr>
                <w:color w:val="000000"/>
                <w:sz w:val="20"/>
                <w:szCs w:val="20"/>
              </w:rPr>
              <w:t>ТП 1158</w:t>
            </w:r>
          </w:p>
        </w:tc>
        <w:tc>
          <w:tcPr>
            <w:tcW w:w="584" w:type="pct"/>
            <w:shd w:val="clear" w:color="auto" w:fill="auto"/>
          </w:tcPr>
          <w:p w14:paraId="66CF488E"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391F67EC"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04E297A3" w14:textId="55B7210D"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03E005F6" w14:textId="77777777" w:rsidR="00492B79" w:rsidRPr="00AD3F68" w:rsidRDefault="00492B79" w:rsidP="00492B79">
            <w:pPr>
              <w:spacing w:line="240" w:lineRule="auto"/>
              <w:jc w:val="left"/>
              <w:rPr>
                <w:color w:val="000000"/>
                <w:sz w:val="20"/>
                <w:szCs w:val="20"/>
              </w:rPr>
            </w:pPr>
            <w:r w:rsidRPr="00AD3F68">
              <w:rPr>
                <w:color w:val="000000"/>
                <w:sz w:val="20"/>
                <w:szCs w:val="20"/>
              </w:rPr>
              <w:t>с. Горицы</w:t>
            </w:r>
          </w:p>
        </w:tc>
        <w:tc>
          <w:tcPr>
            <w:tcW w:w="718" w:type="pct"/>
            <w:shd w:val="clear" w:color="auto" w:fill="auto"/>
          </w:tcPr>
          <w:p w14:paraId="44515541"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7D11EB6D" w14:textId="77777777" w:rsidTr="00492B79">
        <w:trPr>
          <w:trHeight w:val="170"/>
        </w:trPr>
        <w:tc>
          <w:tcPr>
            <w:tcW w:w="174" w:type="pct"/>
            <w:shd w:val="clear" w:color="auto" w:fill="auto"/>
          </w:tcPr>
          <w:p w14:paraId="68E959D6"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5B2842D4" w14:textId="77777777" w:rsidR="00492B79" w:rsidRPr="00AD3F68" w:rsidRDefault="00492B79" w:rsidP="00492B79">
            <w:pPr>
              <w:spacing w:line="240" w:lineRule="auto"/>
              <w:jc w:val="left"/>
              <w:rPr>
                <w:color w:val="000000"/>
                <w:sz w:val="20"/>
                <w:szCs w:val="20"/>
              </w:rPr>
            </w:pPr>
            <w:r w:rsidRPr="00AD3F68">
              <w:rPr>
                <w:color w:val="000000"/>
                <w:sz w:val="20"/>
                <w:szCs w:val="20"/>
              </w:rPr>
              <w:t>ТП 1165</w:t>
            </w:r>
          </w:p>
        </w:tc>
        <w:tc>
          <w:tcPr>
            <w:tcW w:w="584" w:type="pct"/>
            <w:shd w:val="clear" w:color="auto" w:fill="auto"/>
          </w:tcPr>
          <w:p w14:paraId="3298A1EC"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2488AB96"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2A2B4C98" w14:textId="41B6C210"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5A263869" w14:textId="2FF67C7B"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074F0225"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13E984EC" w14:textId="77777777" w:rsidTr="00492B79">
        <w:trPr>
          <w:trHeight w:val="170"/>
        </w:trPr>
        <w:tc>
          <w:tcPr>
            <w:tcW w:w="174" w:type="pct"/>
            <w:shd w:val="clear" w:color="auto" w:fill="auto"/>
          </w:tcPr>
          <w:p w14:paraId="3381B853"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12890838" w14:textId="77777777" w:rsidR="00492B79" w:rsidRPr="00AD3F68" w:rsidRDefault="00492B79" w:rsidP="00492B79">
            <w:pPr>
              <w:spacing w:line="240" w:lineRule="auto"/>
              <w:jc w:val="left"/>
              <w:rPr>
                <w:color w:val="000000"/>
                <w:sz w:val="20"/>
                <w:szCs w:val="20"/>
              </w:rPr>
            </w:pPr>
            <w:r w:rsidRPr="00AD3F68">
              <w:rPr>
                <w:color w:val="000000"/>
                <w:sz w:val="20"/>
                <w:szCs w:val="20"/>
              </w:rPr>
              <w:t>ТП 1166</w:t>
            </w:r>
          </w:p>
        </w:tc>
        <w:tc>
          <w:tcPr>
            <w:tcW w:w="584" w:type="pct"/>
            <w:shd w:val="clear" w:color="auto" w:fill="auto"/>
          </w:tcPr>
          <w:p w14:paraId="2E0D0B6F"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457C78EA"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53378FCF" w14:textId="74552945"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1594DA22" w14:textId="77777777" w:rsidR="00492B79" w:rsidRPr="00AD3F68" w:rsidRDefault="00492B79" w:rsidP="00492B79">
            <w:pPr>
              <w:spacing w:line="240" w:lineRule="auto"/>
              <w:jc w:val="left"/>
              <w:rPr>
                <w:color w:val="000000"/>
                <w:sz w:val="20"/>
                <w:szCs w:val="20"/>
              </w:rPr>
            </w:pPr>
            <w:r w:rsidRPr="00AD3F68">
              <w:rPr>
                <w:color w:val="000000"/>
                <w:sz w:val="20"/>
                <w:szCs w:val="20"/>
              </w:rPr>
              <w:t>с. Горицы</w:t>
            </w:r>
          </w:p>
        </w:tc>
        <w:tc>
          <w:tcPr>
            <w:tcW w:w="718" w:type="pct"/>
            <w:shd w:val="clear" w:color="auto" w:fill="auto"/>
          </w:tcPr>
          <w:p w14:paraId="0A810D57" w14:textId="77777777" w:rsidR="00492B79" w:rsidRPr="00AD3F68" w:rsidRDefault="00492B79" w:rsidP="00492B79">
            <w:pPr>
              <w:spacing w:line="240" w:lineRule="auto"/>
              <w:jc w:val="center"/>
              <w:rPr>
                <w:color w:val="000000"/>
                <w:sz w:val="20"/>
                <w:szCs w:val="20"/>
              </w:rPr>
            </w:pPr>
            <w:r w:rsidRPr="00AD3F68">
              <w:rPr>
                <w:color w:val="000000"/>
                <w:sz w:val="20"/>
                <w:szCs w:val="20"/>
              </w:rPr>
              <w:t>400</w:t>
            </w:r>
          </w:p>
        </w:tc>
      </w:tr>
      <w:tr w:rsidR="00492B79" w:rsidRPr="00AD3F68" w14:paraId="1E0A170C" w14:textId="77777777" w:rsidTr="00492B79">
        <w:trPr>
          <w:trHeight w:val="170"/>
        </w:trPr>
        <w:tc>
          <w:tcPr>
            <w:tcW w:w="174" w:type="pct"/>
            <w:shd w:val="clear" w:color="auto" w:fill="auto"/>
          </w:tcPr>
          <w:p w14:paraId="009CFBB3"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2170AAB7" w14:textId="77777777" w:rsidR="00492B79" w:rsidRPr="00AD3F68" w:rsidRDefault="00492B79" w:rsidP="00492B79">
            <w:pPr>
              <w:spacing w:line="240" w:lineRule="auto"/>
              <w:jc w:val="left"/>
              <w:rPr>
                <w:color w:val="000000"/>
                <w:sz w:val="20"/>
                <w:szCs w:val="20"/>
              </w:rPr>
            </w:pPr>
            <w:r w:rsidRPr="00AD3F68">
              <w:rPr>
                <w:color w:val="000000"/>
                <w:sz w:val="20"/>
                <w:szCs w:val="20"/>
              </w:rPr>
              <w:t>ТП 1167</w:t>
            </w:r>
          </w:p>
        </w:tc>
        <w:tc>
          <w:tcPr>
            <w:tcW w:w="584" w:type="pct"/>
            <w:shd w:val="clear" w:color="auto" w:fill="auto"/>
          </w:tcPr>
          <w:p w14:paraId="7A51FA28"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35F6C768"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574CAE2E" w14:textId="37B7A824"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33C30CE7"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5CD2CCDD" w14:textId="77777777" w:rsidR="00492B79" w:rsidRPr="00AD3F68" w:rsidRDefault="00492B79" w:rsidP="00492B79">
            <w:pPr>
              <w:spacing w:line="240" w:lineRule="auto"/>
              <w:jc w:val="center"/>
              <w:rPr>
                <w:color w:val="000000"/>
                <w:sz w:val="20"/>
                <w:szCs w:val="20"/>
              </w:rPr>
            </w:pPr>
            <w:r w:rsidRPr="00AD3F68">
              <w:rPr>
                <w:color w:val="000000"/>
                <w:sz w:val="20"/>
                <w:szCs w:val="20"/>
              </w:rPr>
              <w:t>400</w:t>
            </w:r>
          </w:p>
        </w:tc>
      </w:tr>
      <w:tr w:rsidR="00492B79" w:rsidRPr="00AD3F68" w14:paraId="68A36EBD" w14:textId="77777777" w:rsidTr="00492B79">
        <w:trPr>
          <w:trHeight w:val="170"/>
        </w:trPr>
        <w:tc>
          <w:tcPr>
            <w:tcW w:w="174" w:type="pct"/>
            <w:shd w:val="clear" w:color="auto" w:fill="auto"/>
          </w:tcPr>
          <w:p w14:paraId="0422FC42"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4D341BBC" w14:textId="77777777" w:rsidR="00492B79" w:rsidRPr="00AD3F68" w:rsidRDefault="00492B79" w:rsidP="00492B79">
            <w:pPr>
              <w:spacing w:line="240" w:lineRule="auto"/>
              <w:jc w:val="left"/>
              <w:rPr>
                <w:color w:val="000000"/>
                <w:sz w:val="20"/>
                <w:szCs w:val="20"/>
              </w:rPr>
            </w:pPr>
            <w:r w:rsidRPr="00AD3F68">
              <w:rPr>
                <w:color w:val="000000"/>
                <w:sz w:val="20"/>
                <w:szCs w:val="20"/>
              </w:rPr>
              <w:t>ТП 1168</w:t>
            </w:r>
          </w:p>
        </w:tc>
        <w:tc>
          <w:tcPr>
            <w:tcW w:w="584" w:type="pct"/>
            <w:shd w:val="clear" w:color="auto" w:fill="auto"/>
          </w:tcPr>
          <w:p w14:paraId="6318D822"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4B286C37"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68CC47FB" w14:textId="523185B6"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7FF24564"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0C5D0C09" w14:textId="77777777" w:rsidR="00492B79" w:rsidRPr="00AD3F68" w:rsidRDefault="00492B79" w:rsidP="00492B79">
            <w:pPr>
              <w:spacing w:line="240" w:lineRule="auto"/>
              <w:jc w:val="center"/>
              <w:rPr>
                <w:color w:val="000000"/>
                <w:sz w:val="20"/>
                <w:szCs w:val="20"/>
              </w:rPr>
            </w:pPr>
            <w:r w:rsidRPr="00AD3F68">
              <w:rPr>
                <w:color w:val="000000"/>
                <w:sz w:val="20"/>
                <w:szCs w:val="20"/>
              </w:rPr>
              <w:t>400</w:t>
            </w:r>
          </w:p>
        </w:tc>
      </w:tr>
      <w:tr w:rsidR="00492B79" w:rsidRPr="00AD3F68" w14:paraId="459F9C5F" w14:textId="77777777" w:rsidTr="00492B79">
        <w:trPr>
          <w:trHeight w:val="170"/>
        </w:trPr>
        <w:tc>
          <w:tcPr>
            <w:tcW w:w="174" w:type="pct"/>
            <w:shd w:val="clear" w:color="auto" w:fill="auto"/>
          </w:tcPr>
          <w:p w14:paraId="60DC2EB6"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79F8E517" w14:textId="77777777" w:rsidR="00492B79" w:rsidRPr="00AD3F68" w:rsidRDefault="00492B79" w:rsidP="00492B79">
            <w:pPr>
              <w:spacing w:line="240" w:lineRule="auto"/>
              <w:jc w:val="left"/>
              <w:rPr>
                <w:color w:val="000000"/>
                <w:sz w:val="20"/>
                <w:szCs w:val="20"/>
              </w:rPr>
            </w:pPr>
            <w:r w:rsidRPr="00AD3F68">
              <w:rPr>
                <w:color w:val="000000"/>
                <w:sz w:val="20"/>
                <w:szCs w:val="20"/>
              </w:rPr>
              <w:t>ТП 1169</w:t>
            </w:r>
          </w:p>
        </w:tc>
        <w:tc>
          <w:tcPr>
            <w:tcW w:w="584" w:type="pct"/>
            <w:shd w:val="clear" w:color="auto" w:fill="auto"/>
          </w:tcPr>
          <w:p w14:paraId="5C798F8D"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3E84F927"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0E571A59" w14:textId="42CCDD84"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3E9A7F41"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4810BFEC" w14:textId="77777777" w:rsidR="00492B79" w:rsidRPr="00AD3F68" w:rsidRDefault="00492B79" w:rsidP="00492B79">
            <w:pPr>
              <w:spacing w:line="240" w:lineRule="auto"/>
              <w:jc w:val="center"/>
              <w:rPr>
                <w:color w:val="000000"/>
                <w:sz w:val="20"/>
                <w:szCs w:val="20"/>
              </w:rPr>
            </w:pPr>
            <w:r w:rsidRPr="00AD3F68">
              <w:rPr>
                <w:color w:val="000000"/>
                <w:sz w:val="20"/>
                <w:szCs w:val="20"/>
              </w:rPr>
              <w:t>400</w:t>
            </w:r>
          </w:p>
        </w:tc>
      </w:tr>
      <w:tr w:rsidR="00492B79" w:rsidRPr="00AD3F68" w14:paraId="37F3DE3A" w14:textId="77777777" w:rsidTr="00492B79">
        <w:trPr>
          <w:trHeight w:val="170"/>
        </w:trPr>
        <w:tc>
          <w:tcPr>
            <w:tcW w:w="174" w:type="pct"/>
            <w:shd w:val="clear" w:color="auto" w:fill="auto"/>
          </w:tcPr>
          <w:p w14:paraId="173EC7F9"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5E8A5EAB" w14:textId="77777777" w:rsidR="00492B79" w:rsidRPr="00AD3F68" w:rsidRDefault="00492B79" w:rsidP="00492B79">
            <w:pPr>
              <w:spacing w:line="240" w:lineRule="auto"/>
              <w:jc w:val="left"/>
              <w:rPr>
                <w:color w:val="000000"/>
                <w:sz w:val="20"/>
                <w:szCs w:val="20"/>
              </w:rPr>
            </w:pPr>
            <w:r w:rsidRPr="00AD3F68">
              <w:rPr>
                <w:color w:val="000000"/>
                <w:sz w:val="20"/>
                <w:szCs w:val="20"/>
              </w:rPr>
              <w:t>ТП 1170</w:t>
            </w:r>
          </w:p>
        </w:tc>
        <w:tc>
          <w:tcPr>
            <w:tcW w:w="584" w:type="pct"/>
            <w:shd w:val="clear" w:color="auto" w:fill="auto"/>
          </w:tcPr>
          <w:p w14:paraId="7D5E9D56"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31C6D691"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342248ED" w14:textId="6566A2F7"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2254742E"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1CF9D883" w14:textId="77777777" w:rsidR="00492B79" w:rsidRPr="00AD3F68" w:rsidRDefault="00492B79" w:rsidP="00492B79">
            <w:pPr>
              <w:spacing w:line="240" w:lineRule="auto"/>
              <w:jc w:val="center"/>
              <w:rPr>
                <w:color w:val="000000"/>
                <w:sz w:val="20"/>
                <w:szCs w:val="20"/>
              </w:rPr>
            </w:pPr>
            <w:r w:rsidRPr="00AD3F68">
              <w:rPr>
                <w:color w:val="000000"/>
                <w:sz w:val="20"/>
                <w:szCs w:val="20"/>
              </w:rPr>
              <w:t>400</w:t>
            </w:r>
          </w:p>
        </w:tc>
      </w:tr>
      <w:tr w:rsidR="00492B79" w:rsidRPr="00AD3F68" w14:paraId="7867A3D1" w14:textId="77777777" w:rsidTr="00492B79">
        <w:trPr>
          <w:trHeight w:val="170"/>
        </w:trPr>
        <w:tc>
          <w:tcPr>
            <w:tcW w:w="174" w:type="pct"/>
            <w:shd w:val="clear" w:color="auto" w:fill="auto"/>
          </w:tcPr>
          <w:p w14:paraId="21A1193C"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3C51D52F" w14:textId="77777777" w:rsidR="00492B79" w:rsidRPr="00AD3F68" w:rsidRDefault="00492B79" w:rsidP="00492B79">
            <w:pPr>
              <w:spacing w:line="240" w:lineRule="auto"/>
              <w:jc w:val="left"/>
              <w:rPr>
                <w:color w:val="000000"/>
                <w:sz w:val="20"/>
                <w:szCs w:val="20"/>
              </w:rPr>
            </w:pPr>
            <w:r w:rsidRPr="00AD3F68">
              <w:rPr>
                <w:color w:val="000000"/>
                <w:sz w:val="20"/>
                <w:szCs w:val="20"/>
              </w:rPr>
              <w:t>ТП 1171</w:t>
            </w:r>
          </w:p>
        </w:tc>
        <w:tc>
          <w:tcPr>
            <w:tcW w:w="584" w:type="pct"/>
            <w:shd w:val="clear" w:color="auto" w:fill="auto"/>
          </w:tcPr>
          <w:p w14:paraId="2A6C435E"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16613814"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2AB12352" w14:textId="2648562D"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68A4C246"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13BDEE32" w14:textId="77777777" w:rsidR="00492B79" w:rsidRPr="00AD3F68" w:rsidRDefault="00492B79" w:rsidP="00492B79">
            <w:pPr>
              <w:spacing w:line="240" w:lineRule="auto"/>
              <w:jc w:val="center"/>
              <w:rPr>
                <w:color w:val="000000"/>
                <w:sz w:val="20"/>
                <w:szCs w:val="20"/>
              </w:rPr>
            </w:pPr>
            <w:r w:rsidRPr="00AD3F68">
              <w:rPr>
                <w:color w:val="000000"/>
                <w:sz w:val="20"/>
                <w:szCs w:val="20"/>
              </w:rPr>
              <w:t>400</w:t>
            </w:r>
          </w:p>
        </w:tc>
      </w:tr>
      <w:tr w:rsidR="00492B79" w:rsidRPr="00AD3F68" w14:paraId="61448B2E" w14:textId="77777777" w:rsidTr="00492B79">
        <w:trPr>
          <w:trHeight w:val="170"/>
        </w:trPr>
        <w:tc>
          <w:tcPr>
            <w:tcW w:w="174" w:type="pct"/>
            <w:shd w:val="clear" w:color="auto" w:fill="auto"/>
          </w:tcPr>
          <w:p w14:paraId="3B0476D9"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3550284B" w14:textId="77777777" w:rsidR="00492B79" w:rsidRPr="00AD3F68" w:rsidRDefault="00492B79" w:rsidP="00492B79">
            <w:pPr>
              <w:spacing w:line="240" w:lineRule="auto"/>
              <w:jc w:val="left"/>
              <w:rPr>
                <w:color w:val="000000"/>
                <w:sz w:val="20"/>
                <w:szCs w:val="20"/>
              </w:rPr>
            </w:pPr>
            <w:r w:rsidRPr="00AD3F68">
              <w:rPr>
                <w:color w:val="000000"/>
                <w:sz w:val="20"/>
                <w:szCs w:val="20"/>
              </w:rPr>
              <w:t>ТП 1172</w:t>
            </w:r>
          </w:p>
        </w:tc>
        <w:tc>
          <w:tcPr>
            <w:tcW w:w="584" w:type="pct"/>
            <w:shd w:val="clear" w:color="auto" w:fill="auto"/>
          </w:tcPr>
          <w:p w14:paraId="5F268755"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6422A9A9"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20D393CF" w14:textId="76CFE65A"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6FDA36C0"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217359B0" w14:textId="77777777" w:rsidR="00492B79" w:rsidRPr="00AD3F68" w:rsidRDefault="00492B79" w:rsidP="00492B79">
            <w:pPr>
              <w:spacing w:line="240" w:lineRule="auto"/>
              <w:jc w:val="center"/>
              <w:rPr>
                <w:color w:val="000000"/>
                <w:sz w:val="20"/>
                <w:szCs w:val="20"/>
              </w:rPr>
            </w:pPr>
            <w:r w:rsidRPr="00AD3F68">
              <w:rPr>
                <w:color w:val="000000"/>
                <w:sz w:val="20"/>
                <w:szCs w:val="20"/>
              </w:rPr>
              <w:t>400</w:t>
            </w:r>
          </w:p>
        </w:tc>
      </w:tr>
      <w:tr w:rsidR="00492B79" w:rsidRPr="00AD3F68" w14:paraId="1D646149" w14:textId="77777777" w:rsidTr="00492B79">
        <w:trPr>
          <w:trHeight w:val="170"/>
        </w:trPr>
        <w:tc>
          <w:tcPr>
            <w:tcW w:w="174" w:type="pct"/>
            <w:shd w:val="clear" w:color="auto" w:fill="auto"/>
          </w:tcPr>
          <w:p w14:paraId="1D9C402D"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0E56B75F" w14:textId="77777777" w:rsidR="00492B79" w:rsidRPr="00AD3F68" w:rsidRDefault="00492B79" w:rsidP="00492B79">
            <w:pPr>
              <w:spacing w:line="240" w:lineRule="auto"/>
              <w:jc w:val="left"/>
              <w:rPr>
                <w:color w:val="000000"/>
                <w:sz w:val="20"/>
                <w:szCs w:val="20"/>
              </w:rPr>
            </w:pPr>
            <w:r w:rsidRPr="00AD3F68">
              <w:rPr>
                <w:color w:val="000000"/>
                <w:sz w:val="20"/>
                <w:szCs w:val="20"/>
              </w:rPr>
              <w:t>ТП 1178</w:t>
            </w:r>
          </w:p>
        </w:tc>
        <w:tc>
          <w:tcPr>
            <w:tcW w:w="584" w:type="pct"/>
            <w:shd w:val="clear" w:color="auto" w:fill="auto"/>
          </w:tcPr>
          <w:p w14:paraId="2FC573C1"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44F68E73"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41C3BBBA" w14:textId="41D2B037"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0D05A245" w14:textId="3E757F0B"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2C2EE06C"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0958BBC9" w14:textId="77777777" w:rsidTr="00492B79">
        <w:trPr>
          <w:trHeight w:val="170"/>
        </w:trPr>
        <w:tc>
          <w:tcPr>
            <w:tcW w:w="174" w:type="pct"/>
            <w:shd w:val="clear" w:color="auto" w:fill="auto"/>
          </w:tcPr>
          <w:p w14:paraId="2EF4DD07"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02D00F2B" w14:textId="77777777" w:rsidR="00492B79" w:rsidRPr="00AD3F68" w:rsidRDefault="00492B79" w:rsidP="00492B79">
            <w:pPr>
              <w:spacing w:line="240" w:lineRule="auto"/>
              <w:jc w:val="left"/>
              <w:rPr>
                <w:color w:val="000000"/>
                <w:sz w:val="20"/>
                <w:szCs w:val="20"/>
              </w:rPr>
            </w:pPr>
            <w:r w:rsidRPr="00AD3F68">
              <w:rPr>
                <w:color w:val="000000"/>
                <w:sz w:val="20"/>
                <w:szCs w:val="20"/>
              </w:rPr>
              <w:t>ТП 1181</w:t>
            </w:r>
          </w:p>
        </w:tc>
        <w:tc>
          <w:tcPr>
            <w:tcW w:w="584" w:type="pct"/>
            <w:shd w:val="clear" w:color="auto" w:fill="auto"/>
          </w:tcPr>
          <w:p w14:paraId="02E28BE3"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481D3DD6"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24DA1853" w14:textId="1F0EA448"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5DE3F554" w14:textId="77777777" w:rsidR="00492B79" w:rsidRPr="00AD3F68" w:rsidRDefault="00492B79" w:rsidP="00492B79">
            <w:pPr>
              <w:spacing w:line="240" w:lineRule="auto"/>
              <w:jc w:val="left"/>
              <w:rPr>
                <w:color w:val="000000"/>
                <w:sz w:val="20"/>
                <w:szCs w:val="20"/>
              </w:rPr>
            </w:pPr>
            <w:r w:rsidRPr="00AD3F68">
              <w:rPr>
                <w:color w:val="000000"/>
                <w:sz w:val="20"/>
                <w:szCs w:val="20"/>
              </w:rPr>
              <w:t>с. Горицы</w:t>
            </w:r>
          </w:p>
        </w:tc>
        <w:tc>
          <w:tcPr>
            <w:tcW w:w="718" w:type="pct"/>
            <w:shd w:val="clear" w:color="auto" w:fill="auto"/>
          </w:tcPr>
          <w:p w14:paraId="0D4774CE"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2CF673FB" w14:textId="77777777" w:rsidTr="00492B79">
        <w:trPr>
          <w:trHeight w:val="170"/>
        </w:trPr>
        <w:tc>
          <w:tcPr>
            <w:tcW w:w="174" w:type="pct"/>
            <w:shd w:val="clear" w:color="auto" w:fill="auto"/>
          </w:tcPr>
          <w:p w14:paraId="2C28C34C"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32D8F3B5" w14:textId="77777777" w:rsidR="00492B79" w:rsidRPr="00AD3F68" w:rsidRDefault="00492B79" w:rsidP="00492B79">
            <w:pPr>
              <w:spacing w:line="240" w:lineRule="auto"/>
              <w:jc w:val="left"/>
              <w:rPr>
                <w:color w:val="000000"/>
                <w:sz w:val="20"/>
                <w:szCs w:val="20"/>
              </w:rPr>
            </w:pPr>
            <w:r w:rsidRPr="00AD3F68">
              <w:rPr>
                <w:color w:val="000000"/>
                <w:sz w:val="20"/>
                <w:szCs w:val="20"/>
              </w:rPr>
              <w:t>ТП 1182</w:t>
            </w:r>
          </w:p>
        </w:tc>
        <w:tc>
          <w:tcPr>
            <w:tcW w:w="584" w:type="pct"/>
            <w:shd w:val="clear" w:color="auto" w:fill="auto"/>
          </w:tcPr>
          <w:p w14:paraId="480A29F7"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48F8BFF2"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09E8913E" w14:textId="7D8EDCDB"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3A18A156"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5DF2215A"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20A3907B" w14:textId="77777777" w:rsidTr="00492B79">
        <w:trPr>
          <w:trHeight w:val="170"/>
        </w:trPr>
        <w:tc>
          <w:tcPr>
            <w:tcW w:w="174" w:type="pct"/>
            <w:shd w:val="clear" w:color="auto" w:fill="auto"/>
          </w:tcPr>
          <w:p w14:paraId="05CC2872"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0438631A" w14:textId="77777777" w:rsidR="00492B79" w:rsidRPr="00AD3F68" w:rsidRDefault="00492B79" w:rsidP="00492B79">
            <w:pPr>
              <w:spacing w:line="240" w:lineRule="auto"/>
              <w:jc w:val="left"/>
              <w:rPr>
                <w:color w:val="000000"/>
                <w:sz w:val="20"/>
                <w:szCs w:val="20"/>
              </w:rPr>
            </w:pPr>
            <w:r w:rsidRPr="00AD3F68">
              <w:rPr>
                <w:color w:val="000000"/>
                <w:sz w:val="20"/>
                <w:szCs w:val="20"/>
              </w:rPr>
              <w:t>ТП 1183</w:t>
            </w:r>
          </w:p>
        </w:tc>
        <w:tc>
          <w:tcPr>
            <w:tcW w:w="584" w:type="pct"/>
            <w:shd w:val="clear" w:color="auto" w:fill="auto"/>
          </w:tcPr>
          <w:p w14:paraId="023E8D14"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34B6E752"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67D51153" w14:textId="78382159"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74069A81"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3C6242A5" w14:textId="77777777" w:rsidR="00492B79" w:rsidRPr="00AD3F68" w:rsidRDefault="00492B79" w:rsidP="00492B79">
            <w:pPr>
              <w:spacing w:line="240" w:lineRule="auto"/>
              <w:jc w:val="center"/>
              <w:rPr>
                <w:color w:val="000000"/>
                <w:sz w:val="20"/>
                <w:szCs w:val="20"/>
              </w:rPr>
            </w:pPr>
            <w:r w:rsidRPr="00AD3F68">
              <w:rPr>
                <w:color w:val="000000"/>
                <w:sz w:val="20"/>
                <w:szCs w:val="20"/>
              </w:rPr>
              <w:t>160</w:t>
            </w:r>
          </w:p>
        </w:tc>
      </w:tr>
      <w:tr w:rsidR="00492B79" w:rsidRPr="00AD3F68" w14:paraId="676C5021" w14:textId="77777777" w:rsidTr="00492B79">
        <w:trPr>
          <w:trHeight w:val="170"/>
        </w:trPr>
        <w:tc>
          <w:tcPr>
            <w:tcW w:w="174" w:type="pct"/>
            <w:shd w:val="clear" w:color="auto" w:fill="auto"/>
          </w:tcPr>
          <w:p w14:paraId="3DEA7EAC"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680A6AF8" w14:textId="77777777" w:rsidR="00492B79" w:rsidRPr="00AD3F68" w:rsidRDefault="00492B79" w:rsidP="00492B79">
            <w:pPr>
              <w:spacing w:line="240" w:lineRule="auto"/>
              <w:jc w:val="left"/>
              <w:rPr>
                <w:color w:val="000000"/>
                <w:sz w:val="20"/>
                <w:szCs w:val="20"/>
              </w:rPr>
            </w:pPr>
            <w:r w:rsidRPr="00AD3F68">
              <w:rPr>
                <w:color w:val="000000"/>
                <w:sz w:val="20"/>
                <w:szCs w:val="20"/>
              </w:rPr>
              <w:t>ТП 1184</w:t>
            </w:r>
          </w:p>
        </w:tc>
        <w:tc>
          <w:tcPr>
            <w:tcW w:w="584" w:type="pct"/>
            <w:shd w:val="clear" w:color="auto" w:fill="auto"/>
          </w:tcPr>
          <w:p w14:paraId="72B687CE"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5F84D043"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05367FDF" w14:textId="4CEEA2A8"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16D44636" w14:textId="4C869F0E"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689641EF" w14:textId="77777777" w:rsidR="00492B79" w:rsidRPr="00AD3F68" w:rsidRDefault="00492B79" w:rsidP="00492B79">
            <w:pPr>
              <w:spacing w:line="240" w:lineRule="auto"/>
              <w:jc w:val="center"/>
              <w:rPr>
                <w:color w:val="000000"/>
                <w:sz w:val="20"/>
                <w:szCs w:val="20"/>
              </w:rPr>
            </w:pPr>
            <w:r w:rsidRPr="00AD3F68">
              <w:rPr>
                <w:color w:val="000000"/>
                <w:sz w:val="20"/>
                <w:szCs w:val="20"/>
              </w:rPr>
              <w:t>160</w:t>
            </w:r>
          </w:p>
        </w:tc>
      </w:tr>
      <w:tr w:rsidR="00492B79" w:rsidRPr="00AD3F68" w14:paraId="20A3DD11" w14:textId="77777777" w:rsidTr="00492B79">
        <w:trPr>
          <w:trHeight w:val="170"/>
        </w:trPr>
        <w:tc>
          <w:tcPr>
            <w:tcW w:w="174" w:type="pct"/>
            <w:shd w:val="clear" w:color="auto" w:fill="auto"/>
          </w:tcPr>
          <w:p w14:paraId="414AE7D1"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71AC10FE" w14:textId="77777777" w:rsidR="00492B79" w:rsidRPr="00AD3F68" w:rsidRDefault="00492B79" w:rsidP="00492B79">
            <w:pPr>
              <w:spacing w:line="240" w:lineRule="auto"/>
              <w:jc w:val="left"/>
              <w:rPr>
                <w:color w:val="000000"/>
                <w:sz w:val="20"/>
                <w:szCs w:val="20"/>
              </w:rPr>
            </w:pPr>
            <w:r w:rsidRPr="00AD3F68">
              <w:rPr>
                <w:color w:val="000000"/>
                <w:sz w:val="20"/>
                <w:szCs w:val="20"/>
              </w:rPr>
              <w:t>ТП 1185</w:t>
            </w:r>
          </w:p>
        </w:tc>
        <w:tc>
          <w:tcPr>
            <w:tcW w:w="584" w:type="pct"/>
            <w:shd w:val="clear" w:color="auto" w:fill="auto"/>
          </w:tcPr>
          <w:p w14:paraId="7114D8D5"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47CF4742"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75ED8DC2" w14:textId="12E499A4"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35644310" w14:textId="44F0109E"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626D92C1"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2BDB8380" w14:textId="77777777" w:rsidTr="00492B79">
        <w:trPr>
          <w:trHeight w:val="170"/>
        </w:trPr>
        <w:tc>
          <w:tcPr>
            <w:tcW w:w="174" w:type="pct"/>
            <w:shd w:val="clear" w:color="auto" w:fill="auto"/>
          </w:tcPr>
          <w:p w14:paraId="49649EAE"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34285A52" w14:textId="77777777" w:rsidR="00492B79" w:rsidRPr="00AD3F68" w:rsidRDefault="00492B79" w:rsidP="00492B79">
            <w:pPr>
              <w:spacing w:line="240" w:lineRule="auto"/>
              <w:jc w:val="left"/>
              <w:rPr>
                <w:color w:val="000000"/>
                <w:sz w:val="20"/>
                <w:szCs w:val="20"/>
              </w:rPr>
            </w:pPr>
            <w:r w:rsidRPr="00AD3F68">
              <w:rPr>
                <w:color w:val="000000"/>
                <w:sz w:val="20"/>
                <w:szCs w:val="20"/>
              </w:rPr>
              <w:t>ТП 1198</w:t>
            </w:r>
          </w:p>
        </w:tc>
        <w:tc>
          <w:tcPr>
            <w:tcW w:w="584" w:type="pct"/>
            <w:shd w:val="clear" w:color="auto" w:fill="auto"/>
          </w:tcPr>
          <w:p w14:paraId="0B1DBEDA"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0F2F7A7A"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2B7A6686" w14:textId="40E29EC7"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11BBF21B" w14:textId="31695D0C"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7243BDF6" w14:textId="77777777" w:rsidR="00492B79" w:rsidRPr="00AD3F68" w:rsidRDefault="00492B79" w:rsidP="00492B79">
            <w:pPr>
              <w:spacing w:line="240" w:lineRule="auto"/>
              <w:jc w:val="center"/>
              <w:rPr>
                <w:color w:val="000000"/>
                <w:sz w:val="20"/>
                <w:szCs w:val="20"/>
              </w:rPr>
            </w:pPr>
            <w:r w:rsidRPr="00AD3F68">
              <w:rPr>
                <w:color w:val="000000"/>
                <w:sz w:val="20"/>
                <w:szCs w:val="20"/>
              </w:rPr>
              <w:t>160</w:t>
            </w:r>
          </w:p>
        </w:tc>
      </w:tr>
      <w:tr w:rsidR="00492B79" w:rsidRPr="00AD3F68" w14:paraId="6946F9BF" w14:textId="77777777" w:rsidTr="00492B79">
        <w:trPr>
          <w:trHeight w:val="170"/>
        </w:trPr>
        <w:tc>
          <w:tcPr>
            <w:tcW w:w="174" w:type="pct"/>
            <w:shd w:val="clear" w:color="auto" w:fill="auto"/>
          </w:tcPr>
          <w:p w14:paraId="1F50862A"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6F37C9BA" w14:textId="77777777" w:rsidR="00492B79" w:rsidRPr="00AD3F68" w:rsidRDefault="00492B79" w:rsidP="00492B79">
            <w:pPr>
              <w:spacing w:line="240" w:lineRule="auto"/>
              <w:jc w:val="left"/>
              <w:rPr>
                <w:color w:val="000000"/>
                <w:sz w:val="20"/>
                <w:szCs w:val="20"/>
              </w:rPr>
            </w:pPr>
            <w:r w:rsidRPr="00AD3F68">
              <w:rPr>
                <w:color w:val="000000"/>
                <w:sz w:val="20"/>
                <w:szCs w:val="20"/>
              </w:rPr>
              <w:t>ТП 1199</w:t>
            </w:r>
          </w:p>
        </w:tc>
        <w:tc>
          <w:tcPr>
            <w:tcW w:w="584" w:type="pct"/>
            <w:shd w:val="clear" w:color="auto" w:fill="auto"/>
          </w:tcPr>
          <w:p w14:paraId="4A42E7EB"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03C80C40"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2C8A999D" w14:textId="6FA90B4D"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5C33F5DF" w14:textId="11DB86D1"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506C640C" w14:textId="77777777" w:rsidR="00492B79" w:rsidRPr="00AD3F68" w:rsidRDefault="00492B79" w:rsidP="00492B79">
            <w:pPr>
              <w:spacing w:line="240" w:lineRule="auto"/>
              <w:jc w:val="center"/>
              <w:rPr>
                <w:color w:val="000000"/>
                <w:sz w:val="20"/>
                <w:szCs w:val="20"/>
              </w:rPr>
            </w:pPr>
            <w:r w:rsidRPr="00AD3F68">
              <w:rPr>
                <w:color w:val="000000"/>
                <w:sz w:val="20"/>
                <w:szCs w:val="20"/>
              </w:rPr>
              <w:t>25</w:t>
            </w:r>
          </w:p>
        </w:tc>
      </w:tr>
      <w:tr w:rsidR="00492B79" w:rsidRPr="00AD3F68" w14:paraId="2A987273" w14:textId="77777777" w:rsidTr="00492B79">
        <w:trPr>
          <w:trHeight w:val="170"/>
        </w:trPr>
        <w:tc>
          <w:tcPr>
            <w:tcW w:w="174" w:type="pct"/>
            <w:shd w:val="clear" w:color="auto" w:fill="auto"/>
          </w:tcPr>
          <w:p w14:paraId="62E808F9"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7AAD2A92" w14:textId="77777777" w:rsidR="00492B79" w:rsidRPr="00AD3F68" w:rsidRDefault="00492B79" w:rsidP="00492B79">
            <w:pPr>
              <w:spacing w:line="240" w:lineRule="auto"/>
              <w:jc w:val="left"/>
              <w:rPr>
                <w:color w:val="000000"/>
                <w:sz w:val="20"/>
                <w:szCs w:val="20"/>
              </w:rPr>
            </w:pPr>
            <w:r w:rsidRPr="00AD3F68">
              <w:rPr>
                <w:color w:val="000000"/>
                <w:sz w:val="20"/>
                <w:szCs w:val="20"/>
              </w:rPr>
              <w:t>ТП 1243</w:t>
            </w:r>
          </w:p>
        </w:tc>
        <w:tc>
          <w:tcPr>
            <w:tcW w:w="584" w:type="pct"/>
            <w:shd w:val="clear" w:color="auto" w:fill="auto"/>
          </w:tcPr>
          <w:p w14:paraId="60471561"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220C0B46"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43193886" w14:textId="416FC1D7"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399A3A15" w14:textId="1783812A"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6CB30374"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463743A9" w14:textId="77777777" w:rsidTr="00492B79">
        <w:trPr>
          <w:trHeight w:val="170"/>
        </w:trPr>
        <w:tc>
          <w:tcPr>
            <w:tcW w:w="174" w:type="pct"/>
            <w:shd w:val="clear" w:color="auto" w:fill="auto"/>
          </w:tcPr>
          <w:p w14:paraId="356B829D"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787E9CE5" w14:textId="77777777" w:rsidR="00492B79" w:rsidRPr="00AD3F68" w:rsidRDefault="00492B79" w:rsidP="00492B79">
            <w:pPr>
              <w:spacing w:line="240" w:lineRule="auto"/>
              <w:jc w:val="left"/>
              <w:rPr>
                <w:color w:val="000000"/>
                <w:sz w:val="20"/>
                <w:szCs w:val="20"/>
              </w:rPr>
            </w:pPr>
            <w:r w:rsidRPr="00AD3F68">
              <w:rPr>
                <w:color w:val="000000"/>
                <w:sz w:val="20"/>
                <w:szCs w:val="20"/>
              </w:rPr>
              <w:t>ТП 1244</w:t>
            </w:r>
          </w:p>
        </w:tc>
        <w:tc>
          <w:tcPr>
            <w:tcW w:w="584" w:type="pct"/>
            <w:shd w:val="clear" w:color="auto" w:fill="auto"/>
          </w:tcPr>
          <w:p w14:paraId="2C55F18E"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7820B1DE"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19549753" w14:textId="0E431537"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5D3E006D"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2EA3350F" w14:textId="77777777" w:rsidR="00492B79" w:rsidRPr="00AD3F68" w:rsidRDefault="00492B79" w:rsidP="00492B79">
            <w:pPr>
              <w:spacing w:line="240" w:lineRule="auto"/>
              <w:jc w:val="center"/>
              <w:rPr>
                <w:color w:val="000000"/>
                <w:sz w:val="20"/>
                <w:szCs w:val="20"/>
              </w:rPr>
            </w:pPr>
            <w:r w:rsidRPr="00AD3F68">
              <w:rPr>
                <w:color w:val="000000"/>
                <w:sz w:val="20"/>
                <w:szCs w:val="20"/>
              </w:rPr>
              <w:t>250</w:t>
            </w:r>
          </w:p>
        </w:tc>
      </w:tr>
      <w:tr w:rsidR="00492B79" w:rsidRPr="00AD3F68" w14:paraId="6A783638" w14:textId="77777777" w:rsidTr="00492B79">
        <w:trPr>
          <w:trHeight w:val="170"/>
        </w:trPr>
        <w:tc>
          <w:tcPr>
            <w:tcW w:w="174" w:type="pct"/>
            <w:shd w:val="clear" w:color="auto" w:fill="auto"/>
          </w:tcPr>
          <w:p w14:paraId="512B819C"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0D182800" w14:textId="77777777" w:rsidR="00492B79" w:rsidRPr="00AD3F68" w:rsidRDefault="00492B79" w:rsidP="00492B79">
            <w:pPr>
              <w:spacing w:line="240" w:lineRule="auto"/>
              <w:jc w:val="left"/>
              <w:rPr>
                <w:color w:val="000000"/>
                <w:sz w:val="20"/>
                <w:szCs w:val="20"/>
              </w:rPr>
            </w:pPr>
            <w:r w:rsidRPr="00AD3F68">
              <w:rPr>
                <w:color w:val="000000"/>
                <w:sz w:val="20"/>
                <w:szCs w:val="20"/>
              </w:rPr>
              <w:t>ТП 1245</w:t>
            </w:r>
          </w:p>
        </w:tc>
        <w:tc>
          <w:tcPr>
            <w:tcW w:w="584" w:type="pct"/>
            <w:shd w:val="clear" w:color="auto" w:fill="auto"/>
          </w:tcPr>
          <w:p w14:paraId="72C331CF"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455AB9AD"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4491F5D8" w14:textId="74024946"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2E912AB3"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121FD698" w14:textId="77777777" w:rsidR="00492B79" w:rsidRPr="00AD3F68" w:rsidRDefault="00492B79" w:rsidP="00492B79">
            <w:pPr>
              <w:spacing w:line="240" w:lineRule="auto"/>
              <w:jc w:val="center"/>
              <w:rPr>
                <w:color w:val="000000"/>
                <w:sz w:val="20"/>
                <w:szCs w:val="20"/>
              </w:rPr>
            </w:pPr>
            <w:r w:rsidRPr="00AD3F68">
              <w:rPr>
                <w:color w:val="000000"/>
                <w:sz w:val="20"/>
                <w:szCs w:val="20"/>
              </w:rPr>
              <w:t>250</w:t>
            </w:r>
          </w:p>
        </w:tc>
      </w:tr>
      <w:tr w:rsidR="00492B79" w:rsidRPr="00AD3F68" w14:paraId="79FD9D72" w14:textId="77777777" w:rsidTr="00492B79">
        <w:trPr>
          <w:trHeight w:val="170"/>
        </w:trPr>
        <w:tc>
          <w:tcPr>
            <w:tcW w:w="174" w:type="pct"/>
            <w:shd w:val="clear" w:color="auto" w:fill="auto"/>
          </w:tcPr>
          <w:p w14:paraId="20C4FA9B"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3FCED43D" w14:textId="77777777" w:rsidR="00492B79" w:rsidRPr="00AD3F68" w:rsidRDefault="00492B79" w:rsidP="00492B79">
            <w:pPr>
              <w:spacing w:line="240" w:lineRule="auto"/>
              <w:jc w:val="left"/>
              <w:rPr>
                <w:color w:val="000000"/>
                <w:sz w:val="20"/>
                <w:szCs w:val="20"/>
              </w:rPr>
            </w:pPr>
            <w:r w:rsidRPr="00AD3F68">
              <w:rPr>
                <w:color w:val="000000"/>
                <w:sz w:val="20"/>
                <w:szCs w:val="20"/>
              </w:rPr>
              <w:t>ТП 1246</w:t>
            </w:r>
          </w:p>
        </w:tc>
        <w:tc>
          <w:tcPr>
            <w:tcW w:w="584" w:type="pct"/>
            <w:shd w:val="clear" w:color="auto" w:fill="auto"/>
          </w:tcPr>
          <w:p w14:paraId="7CB11062"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2FCE72D8"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1E188A09" w14:textId="29E0AA23"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2E742C46"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39D34B54" w14:textId="77777777" w:rsidR="00492B79" w:rsidRPr="00AD3F68" w:rsidRDefault="00492B79" w:rsidP="00492B79">
            <w:pPr>
              <w:spacing w:line="240" w:lineRule="auto"/>
              <w:jc w:val="center"/>
              <w:rPr>
                <w:color w:val="000000"/>
                <w:sz w:val="20"/>
                <w:szCs w:val="20"/>
              </w:rPr>
            </w:pPr>
            <w:r w:rsidRPr="00AD3F68">
              <w:rPr>
                <w:color w:val="000000"/>
                <w:sz w:val="20"/>
                <w:szCs w:val="20"/>
              </w:rPr>
              <w:t>400</w:t>
            </w:r>
          </w:p>
        </w:tc>
      </w:tr>
      <w:tr w:rsidR="00492B79" w:rsidRPr="00AD3F68" w14:paraId="6A880B47" w14:textId="77777777" w:rsidTr="00492B79">
        <w:trPr>
          <w:trHeight w:val="170"/>
        </w:trPr>
        <w:tc>
          <w:tcPr>
            <w:tcW w:w="174" w:type="pct"/>
            <w:shd w:val="clear" w:color="auto" w:fill="auto"/>
          </w:tcPr>
          <w:p w14:paraId="118E06A4"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10A18E88" w14:textId="77777777" w:rsidR="00492B79" w:rsidRPr="00AD3F68" w:rsidRDefault="00492B79" w:rsidP="00492B79">
            <w:pPr>
              <w:spacing w:line="240" w:lineRule="auto"/>
              <w:jc w:val="left"/>
              <w:rPr>
                <w:color w:val="000000"/>
                <w:sz w:val="20"/>
                <w:szCs w:val="20"/>
              </w:rPr>
            </w:pPr>
            <w:r w:rsidRPr="00AD3F68">
              <w:rPr>
                <w:color w:val="000000"/>
                <w:sz w:val="20"/>
                <w:szCs w:val="20"/>
              </w:rPr>
              <w:t>ТП 1247</w:t>
            </w:r>
          </w:p>
        </w:tc>
        <w:tc>
          <w:tcPr>
            <w:tcW w:w="584" w:type="pct"/>
            <w:shd w:val="clear" w:color="auto" w:fill="auto"/>
          </w:tcPr>
          <w:p w14:paraId="20E5BFCA"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28FB6DB1"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50ABF9D0" w14:textId="33913DC1"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709B8A95"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1A207728" w14:textId="77777777" w:rsidR="00492B79" w:rsidRPr="00AD3F68" w:rsidRDefault="00492B79" w:rsidP="00492B79">
            <w:pPr>
              <w:spacing w:line="240" w:lineRule="auto"/>
              <w:jc w:val="center"/>
              <w:rPr>
                <w:color w:val="000000"/>
                <w:sz w:val="20"/>
                <w:szCs w:val="20"/>
              </w:rPr>
            </w:pPr>
            <w:r w:rsidRPr="00AD3F68">
              <w:rPr>
                <w:color w:val="000000"/>
                <w:sz w:val="20"/>
                <w:szCs w:val="20"/>
              </w:rPr>
              <w:t>400</w:t>
            </w:r>
          </w:p>
        </w:tc>
      </w:tr>
      <w:tr w:rsidR="00492B79" w:rsidRPr="00AD3F68" w14:paraId="2C6EAFDB" w14:textId="77777777" w:rsidTr="00492B79">
        <w:trPr>
          <w:trHeight w:val="170"/>
        </w:trPr>
        <w:tc>
          <w:tcPr>
            <w:tcW w:w="174" w:type="pct"/>
            <w:shd w:val="clear" w:color="auto" w:fill="auto"/>
          </w:tcPr>
          <w:p w14:paraId="00258328"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3A253946" w14:textId="77777777" w:rsidR="00492B79" w:rsidRPr="00AD3F68" w:rsidRDefault="00492B79" w:rsidP="00492B79">
            <w:pPr>
              <w:spacing w:line="240" w:lineRule="auto"/>
              <w:jc w:val="left"/>
              <w:rPr>
                <w:color w:val="000000"/>
                <w:sz w:val="20"/>
                <w:szCs w:val="20"/>
              </w:rPr>
            </w:pPr>
            <w:r w:rsidRPr="00AD3F68">
              <w:rPr>
                <w:color w:val="000000"/>
                <w:sz w:val="20"/>
                <w:szCs w:val="20"/>
              </w:rPr>
              <w:t>ТП 1248</w:t>
            </w:r>
          </w:p>
        </w:tc>
        <w:tc>
          <w:tcPr>
            <w:tcW w:w="584" w:type="pct"/>
            <w:shd w:val="clear" w:color="auto" w:fill="auto"/>
          </w:tcPr>
          <w:p w14:paraId="4112FE8F"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10BC8ACB"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2C25553B" w14:textId="62F0A360"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2F4376DA"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4A33486F" w14:textId="77777777" w:rsidR="00492B79" w:rsidRPr="00AD3F68" w:rsidRDefault="00492B79" w:rsidP="00492B79">
            <w:pPr>
              <w:spacing w:line="240" w:lineRule="auto"/>
              <w:jc w:val="center"/>
              <w:rPr>
                <w:color w:val="000000"/>
                <w:sz w:val="20"/>
                <w:szCs w:val="20"/>
              </w:rPr>
            </w:pPr>
            <w:r w:rsidRPr="00AD3F68">
              <w:rPr>
                <w:color w:val="000000"/>
                <w:sz w:val="20"/>
                <w:szCs w:val="20"/>
              </w:rPr>
              <w:t>250</w:t>
            </w:r>
          </w:p>
        </w:tc>
      </w:tr>
      <w:tr w:rsidR="00492B79" w:rsidRPr="00AD3F68" w14:paraId="2CEC3565" w14:textId="77777777" w:rsidTr="00492B79">
        <w:trPr>
          <w:trHeight w:val="170"/>
        </w:trPr>
        <w:tc>
          <w:tcPr>
            <w:tcW w:w="174" w:type="pct"/>
            <w:shd w:val="clear" w:color="auto" w:fill="auto"/>
          </w:tcPr>
          <w:p w14:paraId="2D5D1CC2"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6824FACB" w14:textId="77777777" w:rsidR="00492B79" w:rsidRPr="00AD3F68" w:rsidRDefault="00492B79" w:rsidP="00492B79">
            <w:pPr>
              <w:spacing w:line="240" w:lineRule="auto"/>
              <w:jc w:val="left"/>
              <w:rPr>
                <w:color w:val="000000"/>
                <w:sz w:val="20"/>
                <w:szCs w:val="20"/>
              </w:rPr>
            </w:pPr>
            <w:r w:rsidRPr="00AD3F68">
              <w:rPr>
                <w:color w:val="000000"/>
                <w:sz w:val="20"/>
                <w:szCs w:val="20"/>
              </w:rPr>
              <w:t>ТП 1249</w:t>
            </w:r>
          </w:p>
        </w:tc>
        <w:tc>
          <w:tcPr>
            <w:tcW w:w="584" w:type="pct"/>
            <w:shd w:val="clear" w:color="auto" w:fill="auto"/>
          </w:tcPr>
          <w:p w14:paraId="6DB6200D"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7EF8788C"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1D358D5F" w14:textId="779A32D7"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2A7D2864"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1E83449E" w14:textId="77777777" w:rsidR="00492B79" w:rsidRPr="00AD3F68" w:rsidRDefault="00492B79" w:rsidP="00492B79">
            <w:pPr>
              <w:spacing w:line="240" w:lineRule="auto"/>
              <w:jc w:val="center"/>
              <w:rPr>
                <w:color w:val="000000"/>
                <w:sz w:val="20"/>
                <w:szCs w:val="20"/>
              </w:rPr>
            </w:pPr>
            <w:r w:rsidRPr="00AD3F68">
              <w:rPr>
                <w:color w:val="000000"/>
                <w:sz w:val="20"/>
                <w:szCs w:val="20"/>
              </w:rPr>
              <w:t>250</w:t>
            </w:r>
          </w:p>
        </w:tc>
      </w:tr>
      <w:tr w:rsidR="00492B79" w:rsidRPr="00AD3F68" w14:paraId="5E7D5CDE" w14:textId="77777777" w:rsidTr="00492B79">
        <w:trPr>
          <w:trHeight w:val="170"/>
        </w:trPr>
        <w:tc>
          <w:tcPr>
            <w:tcW w:w="174" w:type="pct"/>
            <w:shd w:val="clear" w:color="auto" w:fill="auto"/>
          </w:tcPr>
          <w:p w14:paraId="7CC92EEB"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4D19D54C" w14:textId="77777777" w:rsidR="00492B79" w:rsidRPr="00AD3F68" w:rsidRDefault="00492B79" w:rsidP="00492B79">
            <w:pPr>
              <w:spacing w:line="240" w:lineRule="auto"/>
              <w:jc w:val="left"/>
              <w:rPr>
                <w:color w:val="000000"/>
                <w:sz w:val="20"/>
                <w:szCs w:val="20"/>
              </w:rPr>
            </w:pPr>
            <w:r w:rsidRPr="00AD3F68">
              <w:rPr>
                <w:color w:val="000000"/>
                <w:sz w:val="20"/>
                <w:szCs w:val="20"/>
              </w:rPr>
              <w:t>ТП 1252</w:t>
            </w:r>
          </w:p>
        </w:tc>
        <w:tc>
          <w:tcPr>
            <w:tcW w:w="584" w:type="pct"/>
            <w:shd w:val="clear" w:color="auto" w:fill="auto"/>
          </w:tcPr>
          <w:p w14:paraId="73189C0C"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12277797"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0F239FD2" w14:textId="3EF95533"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64B6E519"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577FD78F" w14:textId="77777777" w:rsidR="00492B79" w:rsidRPr="00AD3F68" w:rsidRDefault="00492B79" w:rsidP="00492B79">
            <w:pPr>
              <w:spacing w:line="240" w:lineRule="auto"/>
              <w:jc w:val="center"/>
              <w:rPr>
                <w:color w:val="000000"/>
                <w:sz w:val="20"/>
                <w:szCs w:val="20"/>
              </w:rPr>
            </w:pPr>
            <w:r w:rsidRPr="00AD3F68">
              <w:rPr>
                <w:color w:val="000000"/>
                <w:sz w:val="20"/>
                <w:szCs w:val="20"/>
              </w:rPr>
              <w:t>400</w:t>
            </w:r>
          </w:p>
        </w:tc>
      </w:tr>
      <w:tr w:rsidR="00492B79" w:rsidRPr="00AD3F68" w14:paraId="6FCF6B6F" w14:textId="77777777" w:rsidTr="00492B79">
        <w:trPr>
          <w:trHeight w:val="170"/>
        </w:trPr>
        <w:tc>
          <w:tcPr>
            <w:tcW w:w="174" w:type="pct"/>
            <w:shd w:val="clear" w:color="auto" w:fill="auto"/>
          </w:tcPr>
          <w:p w14:paraId="0A609B46"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3731921D" w14:textId="77777777" w:rsidR="00492B79" w:rsidRPr="00AD3F68" w:rsidRDefault="00492B79" w:rsidP="00492B79">
            <w:pPr>
              <w:spacing w:line="240" w:lineRule="auto"/>
              <w:jc w:val="left"/>
              <w:rPr>
                <w:color w:val="000000"/>
                <w:sz w:val="20"/>
                <w:szCs w:val="20"/>
              </w:rPr>
            </w:pPr>
            <w:r w:rsidRPr="00AD3F68">
              <w:rPr>
                <w:color w:val="000000"/>
                <w:sz w:val="20"/>
                <w:szCs w:val="20"/>
              </w:rPr>
              <w:t>ТП 1272</w:t>
            </w:r>
          </w:p>
        </w:tc>
        <w:tc>
          <w:tcPr>
            <w:tcW w:w="584" w:type="pct"/>
            <w:shd w:val="clear" w:color="auto" w:fill="auto"/>
          </w:tcPr>
          <w:p w14:paraId="03BF3988"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5A0EC576"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03BA1C68" w14:textId="6E6ED7AD"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15E081C6" w14:textId="120381A6"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60DF410D" w14:textId="77777777" w:rsidR="00492B79" w:rsidRPr="00AD3F68" w:rsidRDefault="00492B79" w:rsidP="00492B79">
            <w:pPr>
              <w:spacing w:line="240" w:lineRule="auto"/>
              <w:jc w:val="center"/>
              <w:rPr>
                <w:color w:val="000000"/>
                <w:sz w:val="20"/>
                <w:szCs w:val="20"/>
              </w:rPr>
            </w:pPr>
            <w:r w:rsidRPr="00AD3F68">
              <w:rPr>
                <w:color w:val="000000"/>
                <w:sz w:val="20"/>
                <w:szCs w:val="20"/>
              </w:rPr>
              <w:t>63</w:t>
            </w:r>
          </w:p>
        </w:tc>
      </w:tr>
      <w:tr w:rsidR="00492B79" w:rsidRPr="00AD3F68" w14:paraId="3FC4D916" w14:textId="77777777" w:rsidTr="00492B79">
        <w:trPr>
          <w:trHeight w:val="170"/>
        </w:trPr>
        <w:tc>
          <w:tcPr>
            <w:tcW w:w="174" w:type="pct"/>
            <w:shd w:val="clear" w:color="auto" w:fill="auto"/>
          </w:tcPr>
          <w:p w14:paraId="035967C1"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17EE1648" w14:textId="77777777" w:rsidR="00492B79" w:rsidRPr="00AD3F68" w:rsidRDefault="00492B79" w:rsidP="00492B79">
            <w:pPr>
              <w:spacing w:line="240" w:lineRule="auto"/>
              <w:jc w:val="left"/>
              <w:rPr>
                <w:color w:val="000000"/>
                <w:sz w:val="20"/>
                <w:szCs w:val="20"/>
              </w:rPr>
            </w:pPr>
            <w:r w:rsidRPr="00AD3F68">
              <w:rPr>
                <w:color w:val="000000"/>
                <w:sz w:val="20"/>
                <w:szCs w:val="20"/>
              </w:rPr>
              <w:t>ТП 1282</w:t>
            </w:r>
          </w:p>
        </w:tc>
        <w:tc>
          <w:tcPr>
            <w:tcW w:w="584" w:type="pct"/>
            <w:shd w:val="clear" w:color="auto" w:fill="auto"/>
          </w:tcPr>
          <w:p w14:paraId="23D9805B"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6A1DDF60"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170F482F" w14:textId="32ACA643"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4050F28A" w14:textId="05A35A34"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7C756C33" w14:textId="77777777" w:rsidR="00492B79" w:rsidRPr="00AD3F68" w:rsidRDefault="00492B79" w:rsidP="00492B79">
            <w:pPr>
              <w:spacing w:line="240" w:lineRule="auto"/>
              <w:jc w:val="center"/>
              <w:rPr>
                <w:color w:val="000000"/>
                <w:sz w:val="20"/>
                <w:szCs w:val="20"/>
              </w:rPr>
            </w:pPr>
            <w:r w:rsidRPr="00AD3F68">
              <w:rPr>
                <w:color w:val="000000"/>
                <w:sz w:val="20"/>
                <w:szCs w:val="20"/>
              </w:rPr>
              <w:t>160</w:t>
            </w:r>
          </w:p>
        </w:tc>
      </w:tr>
      <w:tr w:rsidR="00492B79" w:rsidRPr="00AD3F68" w14:paraId="6A9E48D8" w14:textId="77777777" w:rsidTr="00492B79">
        <w:trPr>
          <w:trHeight w:val="170"/>
        </w:trPr>
        <w:tc>
          <w:tcPr>
            <w:tcW w:w="174" w:type="pct"/>
            <w:shd w:val="clear" w:color="auto" w:fill="auto"/>
          </w:tcPr>
          <w:p w14:paraId="7DC904DE"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23CCBDB9" w14:textId="77777777" w:rsidR="00492B79" w:rsidRPr="00AD3F68" w:rsidRDefault="00492B79" w:rsidP="00492B79">
            <w:pPr>
              <w:spacing w:line="240" w:lineRule="auto"/>
              <w:jc w:val="left"/>
              <w:rPr>
                <w:color w:val="000000"/>
                <w:sz w:val="20"/>
                <w:szCs w:val="20"/>
              </w:rPr>
            </w:pPr>
            <w:r w:rsidRPr="00AD3F68">
              <w:rPr>
                <w:color w:val="000000"/>
                <w:sz w:val="20"/>
                <w:szCs w:val="20"/>
              </w:rPr>
              <w:t>ТП 1294</w:t>
            </w:r>
          </w:p>
        </w:tc>
        <w:tc>
          <w:tcPr>
            <w:tcW w:w="584" w:type="pct"/>
            <w:shd w:val="clear" w:color="auto" w:fill="auto"/>
          </w:tcPr>
          <w:p w14:paraId="00972C77"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429184EE"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63A58509" w14:textId="726CFF7A"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5FEDA91F" w14:textId="2844FFB6"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3B7DF7F5" w14:textId="77777777" w:rsidR="00492B79" w:rsidRPr="00AD3F68" w:rsidRDefault="00492B79" w:rsidP="00492B79">
            <w:pPr>
              <w:spacing w:line="240" w:lineRule="auto"/>
              <w:jc w:val="center"/>
              <w:rPr>
                <w:color w:val="000000"/>
                <w:sz w:val="20"/>
                <w:szCs w:val="20"/>
              </w:rPr>
            </w:pPr>
            <w:r w:rsidRPr="00AD3F68">
              <w:rPr>
                <w:color w:val="000000"/>
                <w:sz w:val="20"/>
                <w:szCs w:val="20"/>
              </w:rPr>
              <w:t>63</w:t>
            </w:r>
          </w:p>
        </w:tc>
      </w:tr>
      <w:tr w:rsidR="00492B79" w:rsidRPr="00AD3F68" w14:paraId="1FB7A34A" w14:textId="77777777" w:rsidTr="00492B79">
        <w:trPr>
          <w:trHeight w:val="170"/>
        </w:trPr>
        <w:tc>
          <w:tcPr>
            <w:tcW w:w="174" w:type="pct"/>
            <w:shd w:val="clear" w:color="auto" w:fill="auto"/>
          </w:tcPr>
          <w:p w14:paraId="555D7450"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7D4405D6" w14:textId="77777777" w:rsidR="00492B79" w:rsidRPr="00AD3F68" w:rsidRDefault="00492B79" w:rsidP="00492B79">
            <w:pPr>
              <w:spacing w:line="240" w:lineRule="auto"/>
              <w:jc w:val="left"/>
              <w:rPr>
                <w:color w:val="000000"/>
                <w:sz w:val="20"/>
                <w:szCs w:val="20"/>
              </w:rPr>
            </w:pPr>
            <w:r w:rsidRPr="00AD3F68">
              <w:rPr>
                <w:color w:val="000000"/>
                <w:sz w:val="20"/>
                <w:szCs w:val="20"/>
              </w:rPr>
              <w:t>ТП 1337</w:t>
            </w:r>
          </w:p>
        </w:tc>
        <w:tc>
          <w:tcPr>
            <w:tcW w:w="584" w:type="pct"/>
            <w:shd w:val="clear" w:color="auto" w:fill="auto"/>
          </w:tcPr>
          <w:p w14:paraId="35A0EEB6"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79F27B47"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667057B7" w14:textId="26A157EB"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7EE1EA4F" w14:textId="3A2A8111"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3BE6C8F1"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47A526E1" w14:textId="77777777" w:rsidTr="00492B79">
        <w:trPr>
          <w:trHeight w:val="170"/>
        </w:trPr>
        <w:tc>
          <w:tcPr>
            <w:tcW w:w="174" w:type="pct"/>
            <w:shd w:val="clear" w:color="auto" w:fill="auto"/>
          </w:tcPr>
          <w:p w14:paraId="63000A46"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139708B5" w14:textId="77777777" w:rsidR="00492B79" w:rsidRPr="00AD3F68" w:rsidRDefault="00492B79" w:rsidP="00492B79">
            <w:pPr>
              <w:spacing w:line="240" w:lineRule="auto"/>
              <w:jc w:val="left"/>
              <w:rPr>
                <w:color w:val="000000"/>
                <w:sz w:val="20"/>
                <w:szCs w:val="20"/>
              </w:rPr>
            </w:pPr>
            <w:r w:rsidRPr="00AD3F68">
              <w:rPr>
                <w:color w:val="000000"/>
                <w:sz w:val="20"/>
                <w:szCs w:val="20"/>
              </w:rPr>
              <w:t>ТП 1338</w:t>
            </w:r>
          </w:p>
        </w:tc>
        <w:tc>
          <w:tcPr>
            <w:tcW w:w="584" w:type="pct"/>
            <w:shd w:val="clear" w:color="auto" w:fill="auto"/>
          </w:tcPr>
          <w:p w14:paraId="2435C319"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3D8A6A87"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02258BB9" w14:textId="78EB05EF"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756DE10A"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135F3C9E" w14:textId="77777777" w:rsidR="00492B79" w:rsidRPr="00AD3F68" w:rsidRDefault="00492B79" w:rsidP="00492B79">
            <w:pPr>
              <w:spacing w:line="240" w:lineRule="auto"/>
              <w:jc w:val="center"/>
              <w:rPr>
                <w:color w:val="000000"/>
                <w:sz w:val="20"/>
                <w:szCs w:val="20"/>
              </w:rPr>
            </w:pPr>
            <w:r w:rsidRPr="00AD3F68">
              <w:rPr>
                <w:color w:val="000000"/>
                <w:sz w:val="20"/>
                <w:szCs w:val="20"/>
              </w:rPr>
              <w:t>400</w:t>
            </w:r>
          </w:p>
        </w:tc>
      </w:tr>
      <w:tr w:rsidR="00492B79" w:rsidRPr="00AD3F68" w14:paraId="77A12D78" w14:textId="77777777" w:rsidTr="00492B79">
        <w:trPr>
          <w:trHeight w:val="170"/>
        </w:trPr>
        <w:tc>
          <w:tcPr>
            <w:tcW w:w="174" w:type="pct"/>
            <w:shd w:val="clear" w:color="auto" w:fill="auto"/>
          </w:tcPr>
          <w:p w14:paraId="25D16965"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6DC5117E" w14:textId="77777777" w:rsidR="00492B79" w:rsidRPr="00AD3F68" w:rsidRDefault="00492B79" w:rsidP="00492B79">
            <w:pPr>
              <w:spacing w:line="240" w:lineRule="auto"/>
              <w:jc w:val="left"/>
              <w:rPr>
                <w:color w:val="000000"/>
                <w:sz w:val="20"/>
                <w:szCs w:val="20"/>
              </w:rPr>
            </w:pPr>
            <w:r w:rsidRPr="00AD3F68">
              <w:rPr>
                <w:color w:val="000000"/>
                <w:sz w:val="20"/>
                <w:szCs w:val="20"/>
              </w:rPr>
              <w:t>ТП 1339</w:t>
            </w:r>
          </w:p>
        </w:tc>
        <w:tc>
          <w:tcPr>
            <w:tcW w:w="584" w:type="pct"/>
            <w:shd w:val="clear" w:color="auto" w:fill="auto"/>
          </w:tcPr>
          <w:p w14:paraId="3C3D0BC1"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0CF8C40E"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3E8617DD" w14:textId="664D37A4"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394E5DC4"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0E6FF1F0" w14:textId="77777777" w:rsidR="00492B79" w:rsidRPr="00AD3F68" w:rsidRDefault="00492B79" w:rsidP="00492B79">
            <w:pPr>
              <w:spacing w:line="240" w:lineRule="auto"/>
              <w:jc w:val="center"/>
              <w:rPr>
                <w:color w:val="000000"/>
                <w:sz w:val="20"/>
                <w:szCs w:val="20"/>
              </w:rPr>
            </w:pPr>
            <w:r w:rsidRPr="00AD3F68">
              <w:rPr>
                <w:color w:val="000000"/>
                <w:sz w:val="20"/>
                <w:szCs w:val="20"/>
              </w:rPr>
              <w:t>63</w:t>
            </w:r>
          </w:p>
        </w:tc>
      </w:tr>
      <w:tr w:rsidR="00492B79" w:rsidRPr="00AD3F68" w14:paraId="6EB5F083" w14:textId="77777777" w:rsidTr="00492B79">
        <w:trPr>
          <w:trHeight w:val="170"/>
        </w:trPr>
        <w:tc>
          <w:tcPr>
            <w:tcW w:w="174" w:type="pct"/>
            <w:shd w:val="clear" w:color="auto" w:fill="auto"/>
          </w:tcPr>
          <w:p w14:paraId="7D5A5804"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0DEF8260" w14:textId="77777777" w:rsidR="00492B79" w:rsidRPr="00AD3F68" w:rsidRDefault="00492B79" w:rsidP="00492B79">
            <w:pPr>
              <w:spacing w:line="240" w:lineRule="auto"/>
              <w:jc w:val="left"/>
              <w:rPr>
                <w:color w:val="000000"/>
                <w:sz w:val="20"/>
                <w:szCs w:val="20"/>
              </w:rPr>
            </w:pPr>
            <w:r w:rsidRPr="00AD3F68">
              <w:rPr>
                <w:color w:val="000000"/>
                <w:sz w:val="20"/>
                <w:szCs w:val="20"/>
              </w:rPr>
              <w:t>ТП 1340</w:t>
            </w:r>
          </w:p>
        </w:tc>
        <w:tc>
          <w:tcPr>
            <w:tcW w:w="584" w:type="pct"/>
            <w:shd w:val="clear" w:color="auto" w:fill="auto"/>
          </w:tcPr>
          <w:p w14:paraId="38694629"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39B56FF5"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0094D469" w14:textId="63A89C55"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68A581C8"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3070B3FE"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1B421176" w14:textId="77777777" w:rsidTr="00492B79">
        <w:trPr>
          <w:trHeight w:val="170"/>
        </w:trPr>
        <w:tc>
          <w:tcPr>
            <w:tcW w:w="174" w:type="pct"/>
            <w:shd w:val="clear" w:color="auto" w:fill="auto"/>
          </w:tcPr>
          <w:p w14:paraId="54D8B83E"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1920F6AC" w14:textId="77777777" w:rsidR="00492B79" w:rsidRPr="00AD3F68" w:rsidRDefault="00492B79" w:rsidP="00492B79">
            <w:pPr>
              <w:spacing w:line="240" w:lineRule="auto"/>
              <w:jc w:val="left"/>
              <w:rPr>
                <w:color w:val="000000"/>
                <w:sz w:val="20"/>
                <w:szCs w:val="20"/>
              </w:rPr>
            </w:pPr>
            <w:r w:rsidRPr="00AD3F68">
              <w:rPr>
                <w:color w:val="000000"/>
                <w:sz w:val="20"/>
                <w:szCs w:val="20"/>
              </w:rPr>
              <w:t>ТП 1422</w:t>
            </w:r>
          </w:p>
        </w:tc>
        <w:tc>
          <w:tcPr>
            <w:tcW w:w="584" w:type="pct"/>
            <w:shd w:val="clear" w:color="auto" w:fill="auto"/>
          </w:tcPr>
          <w:p w14:paraId="20A3D74A"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4886EB34"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7AFA0201" w14:textId="630EE76C"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642BD194" w14:textId="05BEB29C"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0014064B" w14:textId="77777777" w:rsidR="00492B79" w:rsidRPr="00AD3F68" w:rsidRDefault="00492B79" w:rsidP="00492B79">
            <w:pPr>
              <w:spacing w:line="240" w:lineRule="auto"/>
              <w:jc w:val="center"/>
              <w:rPr>
                <w:color w:val="000000"/>
                <w:sz w:val="20"/>
                <w:szCs w:val="20"/>
              </w:rPr>
            </w:pPr>
            <w:r w:rsidRPr="00AD3F68">
              <w:rPr>
                <w:color w:val="000000"/>
                <w:sz w:val="20"/>
                <w:szCs w:val="20"/>
              </w:rPr>
              <w:t>400</w:t>
            </w:r>
          </w:p>
        </w:tc>
      </w:tr>
      <w:tr w:rsidR="00492B79" w:rsidRPr="00AD3F68" w14:paraId="1A62E8AC" w14:textId="77777777" w:rsidTr="00492B79">
        <w:trPr>
          <w:trHeight w:val="170"/>
        </w:trPr>
        <w:tc>
          <w:tcPr>
            <w:tcW w:w="174" w:type="pct"/>
            <w:shd w:val="clear" w:color="auto" w:fill="auto"/>
          </w:tcPr>
          <w:p w14:paraId="50A4A7C5"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57C5181E" w14:textId="77777777" w:rsidR="00492B79" w:rsidRPr="00AD3F68" w:rsidRDefault="00492B79" w:rsidP="00492B79">
            <w:pPr>
              <w:spacing w:line="240" w:lineRule="auto"/>
              <w:jc w:val="left"/>
              <w:rPr>
                <w:color w:val="000000"/>
                <w:sz w:val="20"/>
                <w:szCs w:val="20"/>
              </w:rPr>
            </w:pPr>
            <w:r w:rsidRPr="00AD3F68">
              <w:rPr>
                <w:color w:val="000000"/>
                <w:sz w:val="20"/>
                <w:szCs w:val="20"/>
              </w:rPr>
              <w:t>ТП 1423</w:t>
            </w:r>
          </w:p>
        </w:tc>
        <w:tc>
          <w:tcPr>
            <w:tcW w:w="584" w:type="pct"/>
            <w:shd w:val="clear" w:color="auto" w:fill="auto"/>
          </w:tcPr>
          <w:p w14:paraId="3F3B11C9"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58263285"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4C6D04BD" w14:textId="657DBF92"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0D5B9A22" w14:textId="6CD94302"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0E34CB2B"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699613D8" w14:textId="77777777" w:rsidTr="00492B79">
        <w:trPr>
          <w:trHeight w:val="170"/>
        </w:trPr>
        <w:tc>
          <w:tcPr>
            <w:tcW w:w="174" w:type="pct"/>
            <w:shd w:val="clear" w:color="auto" w:fill="auto"/>
          </w:tcPr>
          <w:p w14:paraId="5F84BCDD"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024E54D6" w14:textId="77777777" w:rsidR="00492B79" w:rsidRPr="00AD3F68" w:rsidRDefault="00492B79" w:rsidP="00492B79">
            <w:pPr>
              <w:spacing w:line="240" w:lineRule="auto"/>
              <w:jc w:val="left"/>
              <w:rPr>
                <w:color w:val="000000"/>
                <w:sz w:val="20"/>
                <w:szCs w:val="20"/>
              </w:rPr>
            </w:pPr>
            <w:r w:rsidRPr="00AD3F68">
              <w:rPr>
                <w:color w:val="000000"/>
                <w:sz w:val="20"/>
                <w:szCs w:val="20"/>
              </w:rPr>
              <w:t>ТП 1425</w:t>
            </w:r>
          </w:p>
        </w:tc>
        <w:tc>
          <w:tcPr>
            <w:tcW w:w="584" w:type="pct"/>
            <w:shd w:val="clear" w:color="auto" w:fill="auto"/>
          </w:tcPr>
          <w:p w14:paraId="12195476"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70C9E79E"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0CC78473" w14:textId="282E2F7E"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5D30E08E" w14:textId="40264C8E"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37238AF1"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5FC6AF46" w14:textId="77777777" w:rsidTr="00492B79">
        <w:trPr>
          <w:trHeight w:val="170"/>
        </w:trPr>
        <w:tc>
          <w:tcPr>
            <w:tcW w:w="174" w:type="pct"/>
            <w:shd w:val="clear" w:color="auto" w:fill="auto"/>
          </w:tcPr>
          <w:p w14:paraId="3D842C92"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12AEB47C" w14:textId="77777777" w:rsidR="00492B79" w:rsidRPr="00AD3F68" w:rsidRDefault="00492B79" w:rsidP="00492B79">
            <w:pPr>
              <w:spacing w:line="240" w:lineRule="auto"/>
              <w:jc w:val="left"/>
              <w:rPr>
                <w:color w:val="000000"/>
                <w:sz w:val="20"/>
                <w:szCs w:val="20"/>
              </w:rPr>
            </w:pPr>
            <w:r w:rsidRPr="00AD3F68">
              <w:rPr>
                <w:color w:val="000000"/>
                <w:sz w:val="20"/>
                <w:szCs w:val="20"/>
              </w:rPr>
              <w:t>ТП 1426</w:t>
            </w:r>
          </w:p>
        </w:tc>
        <w:tc>
          <w:tcPr>
            <w:tcW w:w="584" w:type="pct"/>
            <w:shd w:val="clear" w:color="auto" w:fill="auto"/>
          </w:tcPr>
          <w:p w14:paraId="534EAB8C"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0C180409"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105F8F82" w14:textId="614C2FBD"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3D113795" w14:textId="60E16165"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w:t>
            </w:r>
            <w:r w:rsidR="000B7114" w:rsidRPr="00AD3F68">
              <w:rPr>
                <w:color w:val="000000"/>
                <w:sz w:val="20"/>
                <w:szCs w:val="20"/>
              </w:rPr>
              <w:t>оренё</w:t>
            </w:r>
            <w:r w:rsidRPr="00AD3F68">
              <w:rPr>
                <w:color w:val="000000"/>
                <w:sz w:val="20"/>
                <w:szCs w:val="20"/>
              </w:rPr>
              <w:t>вщино</w:t>
            </w:r>
            <w:proofErr w:type="spellEnd"/>
          </w:p>
        </w:tc>
        <w:tc>
          <w:tcPr>
            <w:tcW w:w="718" w:type="pct"/>
            <w:shd w:val="clear" w:color="auto" w:fill="auto"/>
          </w:tcPr>
          <w:p w14:paraId="588E224C" w14:textId="77777777" w:rsidR="00492B79" w:rsidRPr="00AD3F68" w:rsidRDefault="00492B79" w:rsidP="00492B79">
            <w:pPr>
              <w:spacing w:line="240" w:lineRule="auto"/>
              <w:jc w:val="center"/>
              <w:rPr>
                <w:color w:val="000000"/>
                <w:sz w:val="20"/>
                <w:szCs w:val="20"/>
              </w:rPr>
            </w:pPr>
            <w:r w:rsidRPr="00AD3F68">
              <w:rPr>
                <w:color w:val="000000"/>
                <w:sz w:val="20"/>
                <w:szCs w:val="20"/>
              </w:rPr>
              <w:t>63</w:t>
            </w:r>
          </w:p>
        </w:tc>
      </w:tr>
      <w:tr w:rsidR="00492B79" w:rsidRPr="00AD3F68" w14:paraId="111C5F55" w14:textId="77777777" w:rsidTr="00492B79">
        <w:trPr>
          <w:trHeight w:val="170"/>
        </w:trPr>
        <w:tc>
          <w:tcPr>
            <w:tcW w:w="174" w:type="pct"/>
            <w:shd w:val="clear" w:color="auto" w:fill="auto"/>
          </w:tcPr>
          <w:p w14:paraId="643EFF52"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5FD5E665" w14:textId="77777777" w:rsidR="00492B79" w:rsidRPr="00AD3F68" w:rsidRDefault="00492B79" w:rsidP="00492B79">
            <w:pPr>
              <w:spacing w:line="240" w:lineRule="auto"/>
              <w:jc w:val="left"/>
              <w:rPr>
                <w:color w:val="000000"/>
                <w:sz w:val="20"/>
                <w:szCs w:val="20"/>
              </w:rPr>
            </w:pPr>
            <w:r w:rsidRPr="00AD3F68">
              <w:rPr>
                <w:color w:val="000000"/>
                <w:sz w:val="20"/>
                <w:szCs w:val="20"/>
              </w:rPr>
              <w:t>ТП 1607</w:t>
            </w:r>
          </w:p>
        </w:tc>
        <w:tc>
          <w:tcPr>
            <w:tcW w:w="584" w:type="pct"/>
            <w:shd w:val="clear" w:color="auto" w:fill="auto"/>
          </w:tcPr>
          <w:p w14:paraId="2BF4A954"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6410BFEC"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719FBAB7" w14:textId="4F006B0B"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17CAF399" w14:textId="73EC1E0B"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5FEFE476" w14:textId="77777777" w:rsidR="00492B79" w:rsidRPr="00AD3F68" w:rsidRDefault="00492B79" w:rsidP="00492B79">
            <w:pPr>
              <w:spacing w:line="240" w:lineRule="auto"/>
              <w:jc w:val="center"/>
              <w:rPr>
                <w:color w:val="000000"/>
                <w:sz w:val="20"/>
                <w:szCs w:val="20"/>
              </w:rPr>
            </w:pPr>
            <w:r w:rsidRPr="00AD3F68">
              <w:rPr>
                <w:color w:val="000000"/>
                <w:sz w:val="20"/>
                <w:szCs w:val="20"/>
              </w:rPr>
              <w:t>160</w:t>
            </w:r>
          </w:p>
        </w:tc>
      </w:tr>
      <w:tr w:rsidR="00492B79" w:rsidRPr="00AD3F68" w14:paraId="205B0C8D" w14:textId="77777777" w:rsidTr="00492B79">
        <w:trPr>
          <w:trHeight w:val="170"/>
        </w:trPr>
        <w:tc>
          <w:tcPr>
            <w:tcW w:w="174" w:type="pct"/>
            <w:shd w:val="clear" w:color="auto" w:fill="auto"/>
          </w:tcPr>
          <w:p w14:paraId="0881F8E7"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7D367228" w14:textId="77777777" w:rsidR="00492B79" w:rsidRPr="00AD3F68" w:rsidRDefault="00492B79" w:rsidP="00492B79">
            <w:pPr>
              <w:spacing w:line="240" w:lineRule="auto"/>
              <w:jc w:val="left"/>
              <w:rPr>
                <w:color w:val="000000"/>
                <w:sz w:val="20"/>
                <w:szCs w:val="20"/>
              </w:rPr>
            </w:pPr>
            <w:r w:rsidRPr="00AD3F68">
              <w:rPr>
                <w:color w:val="000000"/>
                <w:sz w:val="20"/>
                <w:szCs w:val="20"/>
              </w:rPr>
              <w:t>ТП 1617</w:t>
            </w:r>
          </w:p>
        </w:tc>
        <w:tc>
          <w:tcPr>
            <w:tcW w:w="584" w:type="pct"/>
            <w:shd w:val="clear" w:color="auto" w:fill="auto"/>
          </w:tcPr>
          <w:p w14:paraId="2CC66A3C"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52E64375"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66B6BA2A" w14:textId="43BA711A"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0B10D539" w14:textId="55046D4E"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1FD097C4" w14:textId="77777777" w:rsidR="00492B79" w:rsidRPr="00AD3F68" w:rsidRDefault="00492B79" w:rsidP="00492B79">
            <w:pPr>
              <w:spacing w:line="240" w:lineRule="auto"/>
              <w:jc w:val="center"/>
              <w:rPr>
                <w:color w:val="000000"/>
                <w:sz w:val="20"/>
                <w:szCs w:val="20"/>
              </w:rPr>
            </w:pPr>
            <w:r w:rsidRPr="00AD3F68">
              <w:rPr>
                <w:color w:val="000000"/>
                <w:sz w:val="20"/>
                <w:szCs w:val="20"/>
              </w:rPr>
              <w:t>25</w:t>
            </w:r>
          </w:p>
        </w:tc>
      </w:tr>
      <w:tr w:rsidR="00492B79" w:rsidRPr="00AD3F68" w14:paraId="68C4E38F" w14:textId="77777777" w:rsidTr="00492B79">
        <w:trPr>
          <w:trHeight w:val="170"/>
        </w:trPr>
        <w:tc>
          <w:tcPr>
            <w:tcW w:w="174" w:type="pct"/>
            <w:shd w:val="clear" w:color="auto" w:fill="auto"/>
          </w:tcPr>
          <w:p w14:paraId="5FFD4899"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12D70B73" w14:textId="77777777" w:rsidR="00492B79" w:rsidRPr="00AD3F68" w:rsidRDefault="00492B79" w:rsidP="00492B79">
            <w:pPr>
              <w:spacing w:line="240" w:lineRule="auto"/>
              <w:jc w:val="left"/>
              <w:rPr>
                <w:color w:val="000000"/>
                <w:sz w:val="20"/>
                <w:szCs w:val="20"/>
              </w:rPr>
            </w:pPr>
            <w:r w:rsidRPr="00AD3F68">
              <w:rPr>
                <w:color w:val="000000"/>
                <w:sz w:val="20"/>
                <w:szCs w:val="20"/>
              </w:rPr>
              <w:t>ТП 1699</w:t>
            </w:r>
          </w:p>
        </w:tc>
        <w:tc>
          <w:tcPr>
            <w:tcW w:w="584" w:type="pct"/>
            <w:shd w:val="clear" w:color="auto" w:fill="auto"/>
          </w:tcPr>
          <w:p w14:paraId="5EDEE389"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27CBF7C8"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56ED748B" w14:textId="0D262BE7"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6E9CDDDF" w14:textId="77777777" w:rsidR="00492B79" w:rsidRPr="00AD3F68" w:rsidRDefault="00492B79" w:rsidP="00492B79">
            <w:pPr>
              <w:spacing w:line="240" w:lineRule="auto"/>
              <w:jc w:val="left"/>
              <w:rPr>
                <w:color w:val="000000"/>
                <w:sz w:val="20"/>
                <w:szCs w:val="20"/>
              </w:rPr>
            </w:pPr>
            <w:r w:rsidRPr="00AD3F68">
              <w:rPr>
                <w:color w:val="000000"/>
                <w:sz w:val="20"/>
                <w:szCs w:val="20"/>
              </w:rPr>
              <w:t>с. Горицы</w:t>
            </w:r>
          </w:p>
        </w:tc>
        <w:tc>
          <w:tcPr>
            <w:tcW w:w="718" w:type="pct"/>
            <w:shd w:val="clear" w:color="auto" w:fill="auto"/>
          </w:tcPr>
          <w:p w14:paraId="12F8AB00" w14:textId="77777777" w:rsidR="00492B79" w:rsidRPr="00AD3F68" w:rsidRDefault="00492B79" w:rsidP="00492B79">
            <w:pPr>
              <w:spacing w:line="240" w:lineRule="auto"/>
              <w:jc w:val="center"/>
              <w:rPr>
                <w:color w:val="000000"/>
                <w:sz w:val="20"/>
                <w:szCs w:val="20"/>
              </w:rPr>
            </w:pPr>
            <w:r w:rsidRPr="00AD3F68">
              <w:rPr>
                <w:color w:val="000000"/>
                <w:sz w:val="20"/>
                <w:szCs w:val="20"/>
              </w:rPr>
              <w:t>63</w:t>
            </w:r>
          </w:p>
        </w:tc>
      </w:tr>
      <w:tr w:rsidR="00492B79" w:rsidRPr="00AD3F68" w14:paraId="0890BD10" w14:textId="77777777" w:rsidTr="00492B79">
        <w:trPr>
          <w:trHeight w:val="170"/>
        </w:trPr>
        <w:tc>
          <w:tcPr>
            <w:tcW w:w="174" w:type="pct"/>
            <w:shd w:val="clear" w:color="auto" w:fill="auto"/>
          </w:tcPr>
          <w:p w14:paraId="645AC681"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097E2FBD" w14:textId="77777777" w:rsidR="00492B79" w:rsidRPr="00AD3F68" w:rsidRDefault="00492B79" w:rsidP="00492B79">
            <w:pPr>
              <w:spacing w:line="240" w:lineRule="auto"/>
              <w:jc w:val="left"/>
              <w:rPr>
                <w:color w:val="000000"/>
                <w:sz w:val="20"/>
                <w:szCs w:val="20"/>
              </w:rPr>
            </w:pPr>
            <w:r w:rsidRPr="00AD3F68">
              <w:rPr>
                <w:color w:val="000000"/>
                <w:sz w:val="20"/>
                <w:szCs w:val="20"/>
              </w:rPr>
              <w:t>ТП 1727</w:t>
            </w:r>
          </w:p>
        </w:tc>
        <w:tc>
          <w:tcPr>
            <w:tcW w:w="584" w:type="pct"/>
            <w:shd w:val="clear" w:color="auto" w:fill="auto"/>
          </w:tcPr>
          <w:p w14:paraId="48FA1637"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3D330A6E"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6A23FE9E" w14:textId="19310B89"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01EBD961" w14:textId="705ADC48"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w:t>
            </w:r>
            <w:r w:rsidR="000B7114" w:rsidRPr="00AD3F68">
              <w:rPr>
                <w:color w:val="000000"/>
                <w:sz w:val="20"/>
                <w:szCs w:val="20"/>
              </w:rPr>
              <w:t>оренё</w:t>
            </w:r>
            <w:r w:rsidRPr="00AD3F68">
              <w:rPr>
                <w:color w:val="000000"/>
                <w:sz w:val="20"/>
                <w:szCs w:val="20"/>
              </w:rPr>
              <w:t>вщино</w:t>
            </w:r>
            <w:proofErr w:type="spellEnd"/>
          </w:p>
        </w:tc>
        <w:tc>
          <w:tcPr>
            <w:tcW w:w="718" w:type="pct"/>
            <w:shd w:val="clear" w:color="auto" w:fill="auto"/>
          </w:tcPr>
          <w:p w14:paraId="4FFF19E1" w14:textId="77777777" w:rsidR="00492B79" w:rsidRPr="00AD3F68" w:rsidRDefault="00492B79" w:rsidP="00492B79">
            <w:pPr>
              <w:spacing w:line="240" w:lineRule="auto"/>
              <w:jc w:val="center"/>
              <w:rPr>
                <w:color w:val="000000"/>
                <w:sz w:val="20"/>
                <w:szCs w:val="20"/>
              </w:rPr>
            </w:pPr>
            <w:r w:rsidRPr="00AD3F68">
              <w:rPr>
                <w:color w:val="000000"/>
                <w:sz w:val="20"/>
                <w:szCs w:val="20"/>
              </w:rPr>
              <w:t>25</w:t>
            </w:r>
          </w:p>
        </w:tc>
      </w:tr>
      <w:tr w:rsidR="00492B79" w:rsidRPr="00AD3F68" w14:paraId="43AE123E" w14:textId="77777777" w:rsidTr="00492B79">
        <w:trPr>
          <w:trHeight w:val="170"/>
        </w:trPr>
        <w:tc>
          <w:tcPr>
            <w:tcW w:w="174" w:type="pct"/>
            <w:shd w:val="clear" w:color="auto" w:fill="auto"/>
          </w:tcPr>
          <w:p w14:paraId="33B1BDA5"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44C52A93" w14:textId="77777777" w:rsidR="00492B79" w:rsidRPr="00AD3F68" w:rsidRDefault="00492B79" w:rsidP="00492B79">
            <w:pPr>
              <w:spacing w:line="240" w:lineRule="auto"/>
              <w:jc w:val="left"/>
              <w:rPr>
                <w:color w:val="000000"/>
                <w:sz w:val="20"/>
                <w:szCs w:val="20"/>
              </w:rPr>
            </w:pPr>
            <w:r w:rsidRPr="00AD3F68">
              <w:rPr>
                <w:color w:val="000000"/>
                <w:sz w:val="20"/>
                <w:szCs w:val="20"/>
              </w:rPr>
              <w:t>ТП 1744</w:t>
            </w:r>
          </w:p>
        </w:tc>
        <w:tc>
          <w:tcPr>
            <w:tcW w:w="584" w:type="pct"/>
            <w:shd w:val="clear" w:color="auto" w:fill="auto"/>
          </w:tcPr>
          <w:p w14:paraId="5AFF15C1"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06F26A7A"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1CEB8A3D" w14:textId="18A1FC82"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1322F751" w14:textId="77777777" w:rsidR="00492B79" w:rsidRPr="00AD3F68" w:rsidRDefault="00492B79" w:rsidP="00492B79">
            <w:pPr>
              <w:spacing w:line="240" w:lineRule="auto"/>
              <w:jc w:val="left"/>
              <w:rPr>
                <w:color w:val="000000"/>
                <w:sz w:val="20"/>
                <w:szCs w:val="20"/>
              </w:rPr>
            </w:pPr>
            <w:r w:rsidRPr="00AD3F68">
              <w:rPr>
                <w:color w:val="000000"/>
                <w:sz w:val="20"/>
                <w:szCs w:val="20"/>
              </w:rPr>
              <w:t>д. Николаевка</w:t>
            </w:r>
          </w:p>
        </w:tc>
        <w:tc>
          <w:tcPr>
            <w:tcW w:w="718" w:type="pct"/>
            <w:shd w:val="clear" w:color="auto" w:fill="auto"/>
          </w:tcPr>
          <w:p w14:paraId="3F7697E5"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6781A080" w14:textId="77777777" w:rsidTr="00492B79">
        <w:trPr>
          <w:trHeight w:val="170"/>
        </w:trPr>
        <w:tc>
          <w:tcPr>
            <w:tcW w:w="174" w:type="pct"/>
            <w:shd w:val="clear" w:color="auto" w:fill="auto"/>
          </w:tcPr>
          <w:p w14:paraId="07FEBD80"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52B89D55" w14:textId="77777777" w:rsidR="00492B79" w:rsidRPr="00AD3F68" w:rsidRDefault="00492B79" w:rsidP="00492B79">
            <w:pPr>
              <w:spacing w:line="240" w:lineRule="auto"/>
              <w:jc w:val="left"/>
              <w:rPr>
                <w:color w:val="000000"/>
                <w:sz w:val="20"/>
                <w:szCs w:val="20"/>
              </w:rPr>
            </w:pPr>
            <w:r w:rsidRPr="00AD3F68">
              <w:rPr>
                <w:color w:val="000000"/>
                <w:sz w:val="20"/>
                <w:szCs w:val="20"/>
              </w:rPr>
              <w:t>ТП 1800</w:t>
            </w:r>
          </w:p>
        </w:tc>
        <w:tc>
          <w:tcPr>
            <w:tcW w:w="584" w:type="pct"/>
            <w:shd w:val="clear" w:color="auto" w:fill="auto"/>
          </w:tcPr>
          <w:p w14:paraId="0F78AAD0"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233D9461"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0C72042A" w14:textId="2EF2DC8C"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0D167835" w14:textId="6AE8144E"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320E3E87"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3B052F65" w14:textId="77777777" w:rsidTr="00492B79">
        <w:trPr>
          <w:trHeight w:val="170"/>
        </w:trPr>
        <w:tc>
          <w:tcPr>
            <w:tcW w:w="174" w:type="pct"/>
            <w:shd w:val="clear" w:color="auto" w:fill="auto"/>
          </w:tcPr>
          <w:p w14:paraId="72F73812"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112F081F" w14:textId="77777777" w:rsidR="00492B79" w:rsidRPr="00AD3F68" w:rsidRDefault="00492B79" w:rsidP="00492B79">
            <w:pPr>
              <w:spacing w:line="240" w:lineRule="auto"/>
              <w:jc w:val="left"/>
              <w:rPr>
                <w:color w:val="000000"/>
                <w:sz w:val="20"/>
                <w:szCs w:val="20"/>
              </w:rPr>
            </w:pPr>
            <w:r w:rsidRPr="00AD3F68">
              <w:rPr>
                <w:color w:val="000000"/>
                <w:sz w:val="20"/>
                <w:szCs w:val="20"/>
              </w:rPr>
              <w:t>ТП 1801</w:t>
            </w:r>
          </w:p>
        </w:tc>
        <w:tc>
          <w:tcPr>
            <w:tcW w:w="584" w:type="pct"/>
            <w:shd w:val="clear" w:color="auto" w:fill="auto"/>
          </w:tcPr>
          <w:p w14:paraId="54575139"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34D3C7E2"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3BA7EA37" w14:textId="467AC1ED"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33D113E7" w14:textId="19BBFFCC"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76F5492D"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77268438" w14:textId="77777777" w:rsidTr="00492B79">
        <w:trPr>
          <w:trHeight w:val="170"/>
        </w:trPr>
        <w:tc>
          <w:tcPr>
            <w:tcW w:w="174" w:type="pct"/>
            <w:shd w:val="clear" w:color="auto" w:fill="auto"/>
          </w:tcPr>
          <w:p w14:paraId="50F80CD5"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57112ABC" w14:textId="77777777" w:rsidR="00492B79" w:rsidRPr="00AD3F68" w:rsidRDefault="00492B79" w:rsidP="00492B79">
            <w:pPr>
              <w:spacing w:line="240" w:lineRule="auto"/>
              <w:jc w:val="left"/>
              <w:rPr>
                <w:color w:val="000000"/>
                <w:sz w:val="20"/>
                <w:szCs w:val="20"/>
              </w:rPr>
            </w:pPr>
            <w:r w:rsidRPr="00AD3F68">
              <w:rPr>
                <w:color w:val="000000"/>
                <w:sz w:val="20"/>
                <w:szCs w:val="20"/>
              </w:rPr>
              <w:t>ТП 1802</w:t>
            </w:r>
          </w:p>
        </w:tc>
        <w:tc>
          <w:tcPr>
            <w:tcW w:w="584" w:type="pct"/>
            <w:shd w:val="clear" w:color="auto" w:fill="auto"/>
          </w:tcPr>
          <w:p w14:paraId="48A14297"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6D8481F4"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0F7A6B73" w14:textId="20F60946"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6678CD5A"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436AE6D6"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27276A6D" w14:textId="77777777" w:rsidTr="00492B79">
        <w:trPr>
          <w:trHeight w:val="170"/>
        </w:trPr>
        <w:tc>
          <w:tcPr>
            <w:tcW w:w="174" w:type="pct"/>
            <w:shd w:val="clear" w:color="auto" w:fill="auto"/>
          </w:tcPr>
          <w:p w14:paraId="1BAB4870"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1506C057" w14:textId="77777777" w:rsidR="00492B79" w:rsidRPr="00AD3F68" w:rsidRDefault="00492B79" w:rsidP="00492B79">
            <w:pPr>
              <w:spacing w:line="240" w:lineRule="auto"/>
              <w:jc w:val="left"/>
              <w:rPr>
                <w:color w:val="000000"/>
                <w:sz w:val="20"/>
                <w:szCs w:val="20"/>
              </w:rPr>
            </w:pPr>
            <w:r w:rsidRPr="00AD3F68">
              <w:rPr>
                <w:color w:val="000000"/>
                <w:sz w:val="20"/>
                <w:szCs w:val="20"/>
              </w:rPr>
              <w:t>ТП 1803</w:t>
            </w:r>
          </w:p>
        </w:tc>
        <w:tc>
          <w:tcPr>
            <w:tcW w:w="584" w:type="pct"/>
            <w:shd w:val="clear" w:color="auto" w:fill="auto"/>
          </w:tcPr>
          <w:p w14:paraId="3F0D804E"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03FFFABE"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0E430CAA" w14:textId="22C17D9B"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3D498DBB" w14:textId="28FCFCE3"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49CF0CB5"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5CB964D0" w14:textId="77777777" w:rsidTr="00492B79">
        <w:trPr>
          <w:trHeight w:val="170"/>
        </w:trPr>
        <w:tc>
          <w:tcPr>
            <w:tcW w:w="174" w:type="pct"/>
            <w:shd w:val="clear" w:color="auto" w:fill="auto"/>
          </w:tcPr>
          <w:p w14:paraId="2E2A95F0"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32C6F6D3" w14:textId="77777777" w:rsidR="00492B79" w:rsidRPr="00AD3F68" w:rsidRDefault="00492B79" w:rsidP="00492B79">
            <w:pPr>
              <w:spacing w:line="240" w:lineRule="auto"/>
              <w:jc w:val="left"/>
              <w:rPr>
                <w:color w:val="000000"/>
                <w:sz w:val="20"/>
                <w:szCs w:val="20"/>
              </w:rPr>
            </w:pPr>
            <w:r w:rsidRPr="00AD3F68">
              <w:rPr>
                <w:color w:val="000000"/>
                <w:sz w:val="20"/>
                <w:szCs w:val="20"/>
              </w:rPr>
              <w:t>ТП 1804</w:t>
            </w:r>
          </w:p>
        </w:tc>
        <w:tc>
          <w:tcPr>
            <w:tcW w:w="584" w:type="pct"/>
            <w:shd w:val="clear" w:color="auto" w:fill="auto"/>
          </w:tcPr>
          <w:p w14:paraId="15F7BFF1"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5C8B385F"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63FE7AB6" w14:textId="37F830E0"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34B68F08" w14:textId="66C15B07"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5A99E37F"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5FF15D94" w14:textId="77777777" w:rsidTr="00903BA7">
        <w:trPr>
          <w:trHeight w:val="175"/>
        </w:trPr>
        <w:tc>
          <w:tcPr>
            <w:tcW w:w="174" w:type="pct"/>
            <w:shd w:val="clear" w:color="auto" w:fill="auto"/>
          </w:tcPr>
          <w:p w14:paraId="4F5D6C0F"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4E0755E3" w14:textId="77777777" w:rsidR="00492B79" w:rsidRPr="00AD3F68" w:rsidRDefault="00492B79" w:rsidP="00492B79">
            <w:pPr>
              <w:spacing w:line="240" w:lineRule="auto"/>
              <w:jc w:val="left"/>
              <w:rPr>
                <w:color w:val="000000"/>
                <w:sz w:val="20"/>
                <w:szCs w:val="20"/>
              </w:rPr>
            </w:pPr>
            <w:r w:rsidRPr="00AD3F68">
              <w:rPr>
                <w:color w:val="000000"/>
                <w:sz w:val="20"/>
                <w:szCs w:val="20"/>
              </w:rPr>
              <w:t>ТП 1805</w:t>
            </w:r>
          </w:p>
        </w:tc>
        <w:tc>
          <w:tcPr>
            <w:tcW w:w="584" w:type="pct"/>
            <w:shd w:val="clear" w:color="auto" w:fill="auto"/>
          </w:tcPr>
          <w:p w14:paraId="0A76C886"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09F7751B"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755437AA" w14:textId="5A10B672"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3AE87111"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024659D8"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4063CD2E" w14:textId="77777777" w:rsidTr="00492B79">
        <w:trPr>
          <w:trHeight w:val="170"/>
        </w:trPr>
        <w:tc>
          <w:tcPr>
            <w:tcW w:w="174" w:type="pct"/>
            <w:shd w:val="clear" w:color="auto" w:fill="auto"/>
          </w:tcPr>
          <w:p w14:paraId="499FD3C1"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138B6D8E" w14:textId="77777777" w:rsidR="00492B79" w:rsidRPr="00AD3F68" w:rsidRDefault="00492B79" w:rsidP="00492B79">
            <w:pPr>
              <w:spacing w:line="240" w:lineRule="auto"/>
              <w:jc w:val="left"/>
              <w:rPr>
                <w:color w:val="000000"/>
                <w:sz w:val="20"/>
                <w:szCs w:val="20"/>
              </w:rPr>
            </w:pPr>
            <w:r w:rsidRPr="00AD3F68">
              <w:rPr>
                <w:color w:val="000000"/>
                <w:sz w:val="20"/>
                <w:szCs w:val="20"/>
              </w:rPr>
              <w:t>ТП 1806</w:t>
            </w:r>
          </w:p>
        </w:tc>
        <w:tc>
          <w:tcPr>
            <w:tcW w:w="584" w:type="pct"/>
            <w:shd w:val="clear" w:color="auto" w:fill="auto"/>
          </w:tcPr>
          <w:p w14:paraId="66F69D47"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1DFC8B94"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7C837DFC" w14:textId="4242D65E"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5B8528DA" w14:textId="52EC7B08"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1E7D1A39" w14:textId="77777777" w:rsidR="00492B79" w:rsidRPr="00AD3F68" w:rsidRDefault="00492B79" w:rsidP="00492B79">
            <w:pPr>
              <w:spacing w:line="240" w:lineRule="auto"/>
              <w:jc w:val="center"/>
              <w:rPr>
                <w:color w:val="000000"/>
                <w:sz w:val="20"/>
                <w:szCs w:val="20"/>
              </w:rPr>
            </w:pPr>
            <w:r w:rsidRPr="00AD3F68">
              <w:rPr>
                <w:color w:val="000000"/>
                <w:sz w:val="20"/>
                <w:szCs w:val="20"/>
              </w:rPr>
              <w:t>160</w:t>
            </w:r>
          </w:p>
        </w:tc>
      </w:tr>
      <w:tr w:rsidR="00492B79" w:rsidRPr="00AD3F68" w14:paraId="4F2A9DBE" w14:textId="77777777" w:rsidTr="00492B79">
        <w:trPr>
          <w:trHeight w:val="170"/>
        </w:trPr>
        <w:tc>
          <w:tcPr>
            <w:tcW w:w="174" w:type="pct"/>
            <w:shd w:val="clear" w:color="auto" w:fill="auto"/>
          </w:tcPr>
          <w:p w14:paraId="4FC33AB2"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0FAFA877" w14:textId="77777777" w:rsidR="00492B79" w:rsidRPr="00AD3F68" w:rsidRDefault="00492B79" w:rsidP="00492B79">
            <w:pPr>
              <w:spacing w:line="240" w:lineRule="auto"/>
              <w:jc w:val="left"/>
              <w:rPr>
                <w:color w:val="000000"/>
                <w:sz w:val="20"/>
                <w:szCs w:val="20"/>
              </w:rPr>
            </w:pPr>
            <w:r w:rsidRPr="00AD3F68">
              <w:rPr>
                <w:color w:val="000000"/>
                <w:sz w:val="20"/>
                <w:szCs w:val="20"/>
              </w:rPr>
              <w:t>ТП 1807</w:t>
            </w:r>
          </w:p>
        </w:tc>
        <w:tc>
          <w:tcPr>
            <w:tcW w:w="584" w:type="pct"/>
            <w:shd w:val="clear" w:color="auto" w:fill="auto"/>
          </w:tcPr>
          <w:p w14:paraId="60DEA2FD"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581FA1DE"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5091B94F" w14:textId="79303422"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017EE89D" w14:textId="77777777" w:rsidR="00492B79" w:rsidRPr="00AD3F68" w:rsidRDefault="00492B79" w:rsidP="00492B79">
            <w:pPr>
              <w:spacing w:line="240" w:lineRule="auto"/>
              <w:jc w:val="left"/>
              <w:rPr>
                <w:color w:val="000000"/>
                <w:sz w:val="20"/>
                <w:szCs w:val="20"/>
              </w:rPr>
            </w:pPr>
            <w:r w:rsidRPr="00AD3F68">
              <w:rPr>
                <w:color w:val="000000"/>
                <w:sz w:val="20"/>
                <w:szCs w:val="20"/>
              </w:rPr>
              <w:t>с. Горицы</w:t>
            </w:r>
          </w:p>
        </w:tc>
        <w:tc>
          <w:tcPr>
            <w:tcW w:w="718" w:type="pct"/>
            <w:shd w:val="clear" w:color="auto" w:fill="auto"/>
          </w:tcPr>
          <w:p w14:paraId="7CAE8B80"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4C28B5D9" w14:textId="77777777" w:rsidTr="00492B79">
        <w:trPr>
          <w:trHeight w:val="170"/>
        </w:trPr>
        <w:tc>
          <w:tcPr>
            <w:tcW w:w="174" w:type="pct"/>
            <w:shd w:val="clear" w:color="auto" w:fill="auto"/>
          </w:tcPr>
          <w:p w14:paraId="30F26B26"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5F056493" w14:textId="77777777" w:rsidR="00492B79" w:rsidRPr="00AD3F68" w:rsidRDefault="00492B79" w:rsidP="00492B79">
            <w:pPr>
              <w:spacing w:line="240" w:lineRule="auto"/>
              <w:jc w:val="left"/>
              <w:rPr>
                <w:color w:val="000000"/>
                <w:sz w:val="20"/>
                <w:szCs w:val="20"/>
              </w:rPr>
            </w:pPr>
            <w:r w:rsidRPr="00AD3F68">
              <w:rPr>
                <w:color w:val="000000"/>
                <w:sz w:val="20"/>
                <w:szCs w:val="20"/>
              </w:rPr>
              <w:t>ТП 1809</w:t>
            </w:r>
          </w:p>
        </w:tc>
        <w:tc>
          <w:tcPr>
            <w:tcW w:w="584" w:type="pct"/>
            <w:shd w:val="clear" w:color="auto" w:fill="auto"/>
          </w:tcPr>
          <w:p w14:paraId="6CF03816"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56A49848"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0372D867" w14:textId="2AA6D825"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67E49D84" w14:textId="77777777" w:rsidR="00492B79" w:rsidRPr="00AD3F68" w:rsidRDefault="00492B79" w:rsidP="00492B79">
            <w:pPr>
              <w:spacing w:line="240" w:lineRule="auto"/>
              <w:jc w:val="left"/>
              <w:rPr>
                <w:color w:val="000000"/>
                <w:sz w:val="20"/>
                <w:szCs w:val="20"/>
              </w:rPr>
            </w:pPr>
            <w:r w:rsidRPr="00AD3F68">
              <w:rPr>
                <w:color w:val="000000"/>
                <w:sz w:val="20"/>
                <w:szCs w:val="20"/>
              </w:rPr>
              <w:t>д. Николаевка</w:t>
            </w:r>
          </w:p>
        </w:tc>
        <w:tc>
          <w:tcPr>
            <w:tcW w:w="718" w:type="pct"/>
            <w:shd w:val="clear" w:color="auto" w:fill="auto"/>
          </w:tcPr>
          <w:p w14:paraId="487BB056"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7F6B5CF9" w14:textId="77777777" w:rsidTr="00492B79">
        <w:trPr>
          <w:trHeight w:val="170"/>
        </w:trPr>
        <w:tc>
          <w:tcPr>
            <w:tcW w:w="174" w:type="pct"/>
            <w:shd w:val="clear" w:color="auto" w:fill="auto"/>
          </w:tcPr>
          <w:p w14:paraId="50D5212B"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1B665892" w14:textId="77777777" w:rsidR="00492B79" w:rsidRPr="00AD3F68" w:rsidRDefault="00492B79" w:rsidP="00492B79">
            <w:pPr>
              <w:spacing w:line="240" w:lineRule="auto"/>
              <w:jc w:val="left"/>
              <w:rPr>
                <w:color w:val="000000"/>
                <w:sz w:val="20"/>
                <w:szCs w:val="20"/>
              </w:rPr>
            </w:pPr>
            <w:r w:rsidRPr="00AD3F68">
              <w:rPr>
                <w:color w:val="000000"/>
                <w:sz w:val="20"/>
                <w:szCs w:val="20"/>
              </w:rPr>
              <w:t>ТП 1815</w:t>
            </w:r>
          </w:p>
        </w:tc>
        <w:tc>
          <w:tcPr>
            <w:tcW w:w="584" w:type="pct"/>
            <w:shd w:val="clear" w:color="auto" w:fill="auto"/>
          </w:tcPr>
          <w:p w14:paraId="4060ACBC"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57CF7E04"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4E223180" w14:textId="79B578F1"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10D1D15F"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5C59E321" w14:textId="77777777" w:rsidR="00492B79" w:rsidRPr="00AD3F68" w:rsidRDefault="00492B79" w:rsidP="00492B79">
            <w:pPr>
              <w:spacing w:line="240" w:lineRule="auto"/>
              <w:jc w:val="center"/>
              <w:rPr>
                <w:color w:val="000000"/>
                <w:sz w:val="20"/>
                <w:szCs w:val="20"/>
              </w:rPr>
            </w:pPr>
            <w:r w:rsidRPr="00AD3F68">
              <w:rPr>
                <w:color w:val="000000"/>
                <w:sz w:val="20"/>
                <w:szCs w:val="20"/>
              </w:rPr>
              <w:t>400</w:t>
            </w:r>
          </w:p>
        </w:tc>
      </w:tr>
      <w:tr w:rsidR="00492B79" w:rsidRPr="00AD3F68" w14:paraId="2A50B35A" w14:textId="77777777" w:rsidTr="00492B79">
        <w:trPr>
          <w:trHeight w:val="170"/>
        </w:trPr>
        <w:tc>
          <w:tcPr>
            <w:tcW w:w="174" w:type="pct"/>
            <w:shd w:val="clear" w:color="auto" w:fill="auto"/>
          </w:tcPr>
          <w:p w14:paraId="54DAC38D"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678CE53E" w14:textId="77777777" w:rsidR="00492B79" w:rsidRPr="00AD3F68" w:rsidRDefault="00492B79" w:rsidP="00492B79">
            <w:pPr>
              <w:spacing w:line="240" w:lineRule="auto"/>
              <w:jc w:val="left"/>
              <w:rPr>
                <w:color w:val="000000"/>
                <w:sz w:val="20"/>
                <w:szCs w:val="20"/>
              </w:rPr>
            </w:pPr>
            <w:r w:rsidRPr="00AD3F68">
              <w:rPr>
                <w:color w:val="000000"/>
                <w:sz w:val="20"/>
                <w:szCs w:val="20"/>
              </w:rPr>
              <w:t>ТП 1817</w:t>
            </w:r>
          </w:p>
        </w:tc>
        <w:tc>
          <w:tcPr>
            <w:tcW w:w="584" w:type="pct"/>
            <w:shd w:val="clear" w:color="auto" w:fill="auto"/>
          </w:tcPr>
          <w:p w14:paraId="23436061"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6AD52F72"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0F8A09D3" w14:textId="58FD8C71"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3DA79C39" w14:textId="7C5F21DE"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622115DD" w14:textId="77777777" w:rsidR="00492B79" w:rsidRPr="00AD3F68" w:rsidRDefault="00492B79" w:rsidP="00492B79">
            <w:pPr>
              <w:spacing w:line="240" w:lineRule="auto"/>
              <w:jc w:val="center"/>
              <w:rPr>
                <w:color w:val="000000"/>
                <w:sz w:val="20"/>
                <w:szCs w:val="20"/>
              </w:rPr>
            </w:pPr>
            <w:r w:rsidRPr="00AD3F68">
              <w:rPr>
                <w:color w:val="000000"/>
                <w:sz w:val="20"/>
                <w:szCs w:val="20"/>
              </w:rPr>
              <w:t>250</w:t>
            </w:r>
          </w:p>
        </w:tc>
      </w:tr>
      <w:tr w:rsidR="00492B79" w:rsidRPr="00AD3F68" w14:paraId="3F7681B2" w14:textId="77777777" w:rsidTr="00492B79">
        <w:trPr>
          <w:trHeight w:val="170"/>
        </w:trPr>
        <w:tc>
          <w:tcPr>
            <w:tcW w:w="174" w:type="pct"/>
            <w:shd w:val="clear" w:color="auto" w:fill="auto"/>
          </w:tcPr>
          <w:p w14:paraId="74FD4508"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334E2CBB" w14:textId="77777777" w:rsidR="00492B79" w:rsidRPr="00AD3F68" w:rsidRDefault="00492B79" w:rsidP="00492B79">
            <w:pPr>
              <w:spacing w:line="240" w:lineRule="auto"/>
              <w:jc w:val="left"/>
              <w:rPr>
                <w:color w:val="000000"/>
                <w:sz w:val="20"/>
                <w:szCs w:val="20"/>
              </w:rPr>
            </w:pPr>
            <w:r w:rsidRPr="00AD3F68">
              <w:rPr>
                <w:color w:val="000000"/>
                <w:sz w:val="20"/>
                <w:szCs w:val="20"/>
              </w:rPr>
              <w:t>ТП 1819</w:t>
            </w:r>
          </w:p>
        </w:tc>
        <w:tc>
          <w:tcPr>
            <w:tcW w:w="584" w:type="pct"/>
            <w:shd w:val="clear" w:color="auto" w:fill="auto"/>
          </w:tcPr>
          <w:p w14:paraId="5916E044"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5DA684D7"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58431AC6" w14:textId="64113125"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216702A3" w14:textId="5736BB91"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07DCDF7D"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711C5386" w14:textId="77777777" w:rsidTr="00492B79">
        <w:trPr>
          <w:trHeight w:val="170"/>
        </w:trPr>
        <w:tc>
          <w:tcPr>
            <w:tcW w:w="174" w:type="pct"/>
            <w:shd w:val="clear" w:color="auto" w:fill="auto"/>
          </w:tcPr>
          <w:p w14:paraId="405A67D9"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674ED608" w14:textId="77777777" w:rsidR="00492B79" w:rsidRPr="00AD3F68" w:rsidRDefault="00492B79" w:rsidP="00492B79">
            <w:pPr>
              <w:spacing w:line="240" w:lineRule="auto"/>
              <w:jc w:val="left"/>
              <w:rPr>
                <w:color w:val="000000"/>
                <w:sz w:val="20"/>
                <w:szCs w:val="20"/>
              </w:rPr>
            </w:pPr>
            <w:r w:rsidRPr="00AD3F68">
              <w:rPr>
                <w:color w:val="000000"/>
                <w:sz w:val="20"/>
                <w:szCs w:val="20"/>
              </w:rPr>
              <w:t>ТП 1822</w:t>
            </w:r>
          </w:p>
        </w:tc>
        <w:tc>
          <w:tcPr>
            <w:tcW w:w="584" w:type="pct"/>
            <w:shd w:val="clear" w:color="auto" w:fill="auto"/>
          </w:tcPr>
          <w:p w14:paraId="5675E7D1"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044B20E2"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51393D6A" w14:textId="0076030B"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1BF5F802"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463818CD" w14:textId="77777777" w:rsidR="00492B79" w:rsidRPr="00AD3F68" w:rsidRDefault="00492B79" w:rsidP="00492B79">
            <w:pPr>
              <w:spacing w:line="240" w:lineRule="auto"/>
              <w:jc w:val="center"/>
              <w:rPr>
                <w:color w:val="000000"/>
                <w:sz w:val="20"/>
                <w:szCs w:val="20"/>
              </w:rPr>
            </w:pPr>
            <w:r w:rsidRPr="00AD3F68">
              <w:rPr>
                <w:color w:val="000000"/>
                <w:sz w:val="20"/>
                <w:szCs w:val="20"/>
              </w:rPr>
              <w:t>800</w:t>
            </w:r>
          </w:p>
        </w:tc>
      </w:tr>
      <w:tr w:rsidR="00492B79" w:rsidRPr="00AD3F68" w14:paraId="251309E6" w14:textId="77777777" w:rsidTr="00492B79">
        <w:trPr>
          <w:trHeight w:val="170"/>
        </w:trPr>
        <w:tc>
          <w:tcPr>
            <w:tcW w:w="174" w:type="pct"/>
            <w:shd w:val="clear" w:color="auto" w:fill="auto"/>
          </w:tcPr>
          <w:p w14:paraId="66BD40D3"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056CD651" w14:textId="77777777" w:rsidR="00492B79" w:rsidRPr="00AD3F68" w:rsidRDefault="00492B79" w:rsidP="00492B79">
            <w:pPr>
              <w:spacing w:line="240" w:lineRule="auto"/>
              <w:jc w:val="left"/>
              <w:rPr>
                <w:color w:val="000000"/>
                <w:sz w:val="20"/>
                <w:szCs w:val="20"/>
              </w:rPr>
            </w:pPr>
            <w:r w:rsidRPr="00AD3F68">
              <w:rPr>
                <w:color w:val="000000"/>
                <w:sz w:val="20"/>
                <w:szCs w:val="20"/>
              </w:rPr>
              <w:t>ТП 1824</w:t>
            </w:r>
          </w:p>
        </w:tc>
        <w:tc>
          <w:tcPr>
            <w:tcW w:w="584" w:type="pct"/>
            <w:shd w:val="clear" w:color="auto" w:fill="auto"/>
          </w:tcPr>
          <w:p w14:paraId="3B6697F9"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69E10E49"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79EDF6C2" w14:textId="4AF1D48C"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3920746D" w14:textId="0042CA09"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2D1F4E7E"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698AD76B" w14:textId="77777777" w:rsidTr="00492B79">
        <w:trPr>
          <w:trHeight w:val="170"/>
        </w:trPr>
        <w:tc>
          <w:tcPr>
            <w:tcW w:w="174" w:type="pct"/>
            <w:shd w:val="clear" w:color="auto" w:fill="auto"/>
          </w:tcPr>
          <w:p w14:paraId="666F7307"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5C9CAF67" w14:textId="77777777" w:rsidR="00492B79" w:rsidRPr="00AD3F68" w:rsidRDefault="00492B79" w:rsidP="00492B79">
            <w:pPr>
              <w:spacing w:line="240" w:lineRule="auto"/>
              <w:jc w:val="left"/>
              <w:rPr>
                <w:color w:val="000000"/>
                <w:sz w:val="20"/>
                <w:szCs w:val="20"/>
              </w:rPr>
            </w:pPr>
            <w:r w:rsidRPr="00AD3F68">
              <w:rPr>
                <w:color w:val="000000"/>
                <w:sz w:val="20"/>
                <w:szCs w:val="20"/>
              </w:rPr>
              <w:t>ТП 1825</w:t>
            </w:r>
          </w:p>
        </w:tc>
        <w:tc>
          <w:tcPr>
            <w:tcW w:w="584" w:type="pct"/>
            <w:shd w:val="clear" w:color="auto" w:fill="auto"/>
          </w:tcPr>
          <w:p w14:paraId="0201F6C9"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206533DF"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6583A3FD" w14:textId="0A7AEF20"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063717AD" w14:textId="3BCCE785"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0A93F781"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56A097F5" w14:textId="77777777" w:rsidTr="00492B79">
        <w:trPr>
          <w:trHeight w:val="170"/>
        </w:trPr>
        <w:tc>
          <w:tcPr>
            <w:tcW w:w="174" w:type="pct"/>
            <w:shd w:val="clear" w:color="auto" w:fill="auto"/>
          </w:tcPr>
          <w:p w14:paraId="0E770F9F"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089F01E2" w14:textId="77777777" w:rsidR="00492B79" w:rsidRPr="00AD3F68" w:rsidRDefault="00492B79" w:rsidP="00492B79">
            <w:pPr>
              <w:spacing w:line="240" w:lineRule="auto"/>
              <w:jc w:val="left"/>
              <w:rPr>
                <w:color w:val="000000"/>
                <w:sz w:val="20"/>
                <w:szCs w:val="20"/>
              </w:rPr>
            </w:pPr>
            <w:r w:rsidRPr="00AD3F68">
              <w:rPr>
                <w:color w:val="000000"/>
                <w:sz w:val="20"/>
                <w:szCs w:val="20"/>
              </w:rPr>
              <w:t>ТП 1826</w:t>
            </w:r>
          </w:p>
        </w:tc>
        <w:tc>
          <w:tcPr>
            <w:tcW w:w="584" w:type="pct"/>
            <w:shd w:val="clear" w:color="auto" w:fill="auto"/>
          </w:tcPr>
          <w:p w14:paraId="5717FAA4"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4DF7409E"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2176BB7A" w14:textId="55923463"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6302F522" w14:textId="77777777" w:rsidR="00492B79" w:rsidRPr="00AD3F68" w:rsidRDefault="00492B79" w:rsidP="00492B79">
            <w:pPr>
              <w:spacing w:line="240" w:lineRule="auto"/>
              <w:jc w:val="left"/>
              <w:rPr>
                <w:color w:val="000000"/>
                <w:sz w:val="20"/>
                <w:szCs w:val="20"/>
              </w:rPr>
            </w:pPr>
            <w:r w:rsidRPr="00AD3F68">
              <w:rPr>
                <w:color w:val="000000"/>
                <w:sz w:val="20"/>
                <w:szCs w:val="20"/>
              </w:rPr>
              <w:t>с. Горицы</w:t>
            </w:r>
          </w:p>
        </w:tc>
        <w:tc>
          <w:tcPr>
            <w:tcW w:w="718" w:type="pct"/>
            <w:shd w:val="clear" w:color="auto" w:fill="auto"/>
          </w:tcPr>
          <w:p w14:paraId="038313F0"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1C83375C" w14:textId="77777777" w:rsidTr="00492B79">
        <w:trPr>
          <w:trHeight w:val="170"/>
        </w:trPr>
        <w:tc>
          <w:tcPr>
            <w:tcW w:w="174" w:type="pct"/>
            <w:shd w:val="clear" w:color="auto" w:fill="auto"/>
          </w:tcPr>
          <w:p w14:paraId="69F26D90"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14622C2B" w14:textId="77777777" w:rsidR="00492B79" w:rsidRPr="00AD3F68" w:rsidRDefault="00492B79" w:rsidP="00492B79">
            <w:pPr>
              <w:spacing w:line="240" w:lineRule="auto"/>
              <w:jc w:val="left"/>
              <w:rPr>
                <w:color w:val="000000"/>
                <w:sz w:val="20"/>
                <w:szCs w:val="20"/>
              </w:rPr>
            </w:pPr>
            <w:r w:rsidRPr="00AD3F68">
              <w:rPr>
                <w:color w:val="000000"/>
                <w:sz w:val="20"/>
                <w:szCs w:val="20"/>
              </w:rPr>
              <w:t>ТП 1827</w:t>
            </w:r>
          </w:p>
        </w:tc>
        <w:tc>
          <w:tcPr>
            <w:tcW w:w="584" w:type="pct"/>
            <w:shd w:val="clear" w:color="auto" w:fill="auto"/>
          </w:tcPr>
          <w:p w14:paraId="154534F5"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1B0D4B7C"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68159B87" w14:textId="7C5A77E4"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1FFC6ED3" w14:textId="68F7E19A"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323453E5"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0DD6CE6A" w14:textId="77777777" w:rsidTr="00492B79">
        <w:trPr>
          <w:trHeight w:val="170"/>
        </w:trPr>
        <w:tc>
          <w:tcPr>
            <w:tcW w:w="174" w:type="pct"/>
            <w:shd w:val="clear" w:color="auto" w:fill="auto"/>
          </w:tcPr>
          <w:p w14:paraId="70EF7C9E"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2E8C9C15" w14:textId="77777777" w:rsidR="00492B79" w:rsidRPr="00AD3F68" w:rsidRDefault="00492B79" w:rsidP="00492B79">
            <w:pPr>
              <w:spacing w:line="240" w:lineRule="auto"/>
              <w:jc w:val="left"/>
              <w:rPr>
                <w:color w:val="000000"/>
                <w:sz w:val="20"/>
                <w:szCs w:val="20"/>
              </w:rPr>
            </w:pPr>
            <w:r w:rsidRPr="00AD3F68">
              <w:rPr>
                <w:color w:val="000000"/>
                <w:sz w:val="20"/>
                <w:szCs w:val="20"/>
              </w:rPr>
              <w:t>ТП 1828</w:t>
            </w:r>
          </w:p>
        </w:tc>
        <w:tc>
          <w:tcPr>
            <w:tcW w:w="584" w:type="pct"/>
            <w:shd w:val="clear" w:color="auto" w:fill="auto"/>
          </w:tcPr>
          <w:p w14:paraId="634C8DA5"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0AE2DFBE"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3CAE259C" w14:textId="333E1E2B"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7FE5A43D" w14:textId="77777777" w:rsidR="00492B79" w:rsidRPr="00AD3F68" w:rsidRDefault="00492B79" w:rsidP="00492B79">
            <w:pPr>
              <w:spacing w:line="240" w:lineRule="auto"/>
              <w:jc w:val="left"/>
              <w:rPr>
                <w:color w:val="000000"/>
                <w:sz w:val="20"/>
                <w:szCs w:val="20"/>
              </w:rPr>
            </w:pPr>
            <w:r w:rsidRPr="00AD3F68">
              <w:rPr>
                <w:color w:val="000000"/>
                <w:sz w:val="20"/>
                <w:szCs w:val="20"/>
              </w:rPr>
              <w:t>с. Горицы</w:t>
            </w:r>
          </w:p>
        </w:tc>
        <w:tc>
          <w:tcPr>
            <w:tcW w:w="718" w:type="pct"/>
            <w:shd w:val="clear" w:color="auto" w:fill="auto"/>
          </w:tcPr>
          <w:p w14:paraId="27DABECF" w14:textId="77777777" w:rsidR="00492B79" w:rsidRPr="00AD3F68" w:rsidRDefault="00492B79" w:rsidP="00492B79">
            <w:pPr>
              <w:spacing w:line="240" w:lineRule="auto"/>
              <w:jc w:val="center"/>
              <w:rPr>
                <w:color w:val="000000"/>
                <w:sz w:val="20"/>
                <w:szCs w:val="20"/>
              </w:rPr>
            </w:pPr>
            <w:r w:rsidRPr="00AD3F68">
              <w:rPr>
                <w:color w:val="000000"/>
                <w:sz w:val="20"/>
                <w:szCs w:val="20"/>
              </w:rPr>
              <w:t>160</w:t>
            </w:r>
          </w:p>
        </w:tc>
      </w:tr>
      <w:tr w:rsidR="00492B79" w:rsidRPr="00AD3F68" w14:paraId="0C5428C6" w14:textId="77777777" w:rsidTr="00492B79">
        <w:trPr>
          <w:trHeight w:val="170"/>
        </w:trPr>
        <w:tc>
          <w:tcPr>
            <w:tcW w:w="174" w:type="pct"/>
            <w:shd w:val="clear" w:color="auto" w:fill="auto"/>
          </w:tcPr>
          <w:p w14:paraId="04B9695D"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580BD8BE" w14:textId="77777777" w:rsidR="00492B79" w:rsidRPr="00AD3F68" w:rsidRDefault="00492B79" w:rsidP="00492B79">
            <w:pPr>
              <w:spacing w:line="240" w:lineRule="auto"/>
              <w:jc w:val="left"/>
              <w:rPr>
                <w:color w:val="000000"/>
                <w:sz w:val="20"/>
                <w:szCs w:val="20"/>
              </w:rPr>
            </w:pPr>
            <w:r w:rsidRPr="00AD3F68">
              <w:rPr>
                <w:color w:val="000000"/>
                <w:sz w:val="20"/>
                <w:szCs w:val="20"/>
              </w:rPr>
              <w:t>ТП 1829</w:t>
            </w:r>
          </w:p>
        </w:tc>
        <w:tc>
          <w:tcPr>
            <w:tcW w:w="584" w:type="pct"/>
            <w:shd w:val="clear" w:color="auto" w:fill="auto"/>
          </w:tcPr>
          <w:p w14:paraId="5986E78F"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276E406D"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4BAA6984" w14:textId="43FE1DC7"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639ED793" w14:textId="77777777" w:rsidR="00492B79" w:rsidRPr="00AD3F68" w:rsidRDefault="00492B79" w:rsidP="00492B79">
            <w:pPr>
              <w:spacing w:line="240" w:lineRule="auto"/>
              <w:jc w:val="left"/>
              <w:rPr>
                <w:color w:val="000000"/>
                <w:sz w:val="20"/>
                <w:szCs w:val="20"/>
              </w:rPr>
            </w:pPr>
            <w:r w:rsidRPr="00AD3F68">
              <w:rPr>
                <w:color w:val="000000"/>
                <w:sz w:val="20"/>
                <w:szCs w:val="20"/>
              </w:rPr>
              <w:t>с. Горицы</w:t>
            </w:r>
          </w:p>
        </w:tc>
        <w:tc>
          <w:tcPr>
            <w:tcW w:w="718" w:type="pct"/>
            <w:shd w:val="clear" w:color="auto" w:fill="auto"/>
          </w:tcPr>
          <w:p w14:paraId="5FC10E73" w14:textId="77777777" w:rsidR="00492B79" w:rsidRPr="00AD3F68" w:rsidRDefault="00492B79" w:rsidP="00492B79">
            <w:pPr>
              <w:spacing w:line="240" w:lineRule="auto"/>
              <w:jc w:val="center"/>
              <w:rPr>
                <w:color w:val="000000"/>
                <w:sz w:val="20"/>
                <w:szCs w:val="20"/>
              </w:rPr>
            </w:pPr>
            <w:r w:rsidRPr="00AD3F68">
              <w:rPr>
                <w:color w:val="000000"/>
                <w:sz w:val="20"/>
                <w:szCs w:val="20"/>
              </w:rPr>
              <w:t>60</w:t>
            </w:r>
          </w:p>
        </w:tc>
      </w:tr>
      <w:tr w:rsidR="00492B79" w:rsidRPr="00AD3F68" w14:paraId="61EB6679" w14:textId="77777777" w:rsidTr="00492B79">
        <w:trPr>
          <w:trHeight w:val="170"/>
        </w:trPr>
        <w:tc>
          <w:tcPr>
            <w:tcW w:w="174" w:type="pct"/>
            <w:shd w:val="clear" w:color="auto" w:fill="auto"/>
          </w:tcPr>
          <w:p w14:paraId="13ACE2FD"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6A8CBA15" w14:textId="77777777" w:rsidR="00492B79" w:rsidRPr="00AD3F68" w:rsidRDefault="00492B79" w:rsidP="00492B79">
            <w:pPr>
              <w:spacing w:line="240" w:lineRule="auto"/>
              <w:jc w:val="left"/>
              <w:rPr>
                <w:color w:val="000000"/>
                <w:sz w:val="20"/>
                <w:szCs w:val="20"/>
              </w:rPr>
            </w:pPr>
            <w:r w:rsidRPr="00AD3F68">
              <w:rPr>
                <w:color w:val="000000"/>
                <w:sz w:val="20"/>
                <w:szCs w:val="20"/>
              </w:rPr>
              <w:t>ТП 1830</w:t>
            </w:r>
          </w:p>
        </w:tc>
        <w:tc>
          <w:tcPr>
            <w:tcW w:w="584" w:type="pct"/>
            <w:shd w:val="clear" w:color="auto" w:fill="auto"/>
          </w:tcPr>
          <w:p w14:paraId="33CB9DFB"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257884AC"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1B866FD6" w14:textId="705E6724"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0F7D24CF" w14:textId="1D2A4D3F"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4EF9D84A" w14:textId="77777777" w:rsidR="00492B79" w:rsidRPr="00AD3F68" w:rsidRDefault="00492B79" w:rsidP="00492B79">
            <w:pPr>
              <w:spacing w:line="240" w:lineRule="auto"/>
              <w:jc w:val="center"/>
              <w:rPr>
                <w:color w:val="000000"/>
                <w:sz w:val="20"/>
                <w:szCs w:val="20"/>
              </w:rPr>
            </w:pPr>
            <w:r w:rsidRPr="00AD3F68">
              <w:rPr>
                <w:color w:val="000000"/>
                <w:sz w:val="20"/>
                <w:szCs w:val="20"/>
              </w:rPr>
              <w:t>160</w:t>
            </w:r>
          </w:p>
        </w:tc>
      </w:tr>
      <w:tr w:rsidR="00492B79" w:rsidRPr="00AD3F68" w14:paraId="17E1CAD7" w14:textId="77777777" w:rsidTr="00492B79">
        <w:trPr>
          <w:trHeight w:val="170"/>
        </w:trPr>
        <w:tc>
          <w:tcPr>
            <w:tcW w:w="174" w:type="pct"/>
            <w:shd w:val="clear" w:color="auto" w:fill="auto"/>
          </w:tcPr>
          <w:p w14:paraId="1EC716C3"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56C0F268" w14:textId="77777777" w:rsidR="00492B79" w:rsidRPr="00AD3F68" w:rsidRDefault="00492B79" w:rsidP="00492B79">
            <w:pPr>
              <w:spacing w:line="240" w:lineRule="auto"/>
              <w:jc w:val="left"/>
              <w:rPr>
                <w:color w:val="000000"/>
                <w:sz w:val="20"/>
                <w:szCs w:val="20"/>
              </w:rPr>
            </w:pPr>
            <w:r w:rsidRPr="00AD3F68">
              <w:rPr>
                <w:color w:val="000000"/>
                <w:sz w:val="20"/>
                <w:szCs w:val="20"/>
              </w:rPr>
              <w:t>ТП 1831</w:t>
            </w:r>
          </w:p>
        </w:tc>
        <w:tc>
          <w:tcPr>
            <w:tcW w:w="584" w:type="pct"/>
            <w:shd w:val="clear" w:color="auto" w:fill="auto"/>
          </w:tcPr>
          <w:p w14:paraId="43206921"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4D6DFFAA"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0FF5ED16" w14:textId="6F953B6B"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68950DAD"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393A97E4" w14:textId="77777777" w:rsidR="00492B79" w:rsidRPr="00AD3F68" w:rsidRDefault="00492B79" w:rsidP="00492B79">
            <w:pPr>
              <w:spacing w:line="240" w:lineRule="auto"/>
              <w:jc w:val="center"/>
              <w:rPr>
                <w:color w:val="000000"/>
                <w:sz w:val="20"/>
                <w:szCs w:val="20"/>
              </w:rPr>
            </w:pPr>
            <w:r w:rsidRPr="00AD3F68">
              <w:rPr>
                <w:color w:val="000000"/>
                <w:sz w:val="20"/>
                <w:szCs w:val="20"/>
              </w:rPr>
              <w:t>250</w:t>
            </w:r>
          </w:p>
        </w:tc>
      </w:tr>
      <w:tr w:rsidR="00492B79" w:rsidRPr="00AD3F68" w14:paraId="0A622B2D" w14:textId="77777777" w:rsidTr="00492B79">
        <w:trPr>
          <w:trHeight w:val="170"/>
        </w:trPr>
        <w:tc>
          <w:tcPr>
            <w:tcW w:w="174" w:type="pct"/>
            <w:shd w:val="clear" w:color="auto" w:fill="auto"/>
          </w:tcPr>
          <w:p w14:paraId="4C2F58BF"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4F6C6B88" w14:textId="77777777" w:rsidR="00492B79" w:rsidRPr="00AD3F68" w:rsidRDefault="00492B79" w:rsidP="00492B79">
            <w:pPr>
              <w:spacing w:line="240" w:lineRule="auto"/>
              <w:jc w:val="left"/>
              <w:rPr>
                <w:color w:val="000000"/>
                <w:sz w:val="20"/>
                <w:szCs w:val="20"/>
              </w:rPr>
            </w:pPr>
            <w:r w:rsidRPr="00AD3F68">
              <w:rPr>
                <w:color w:val="000000"/>
                <w:sz w:val="20"/>
                <w:szCs w:val="20"/>
              </w:rPr>
              <w:t>ТП 1832</w:t>
            </w:r>
          </w:p>
        </w:tc>
        <w:tc>
          <w:tcPr>
            <w:tcW w:w="584" w:type="pct"/>
            <w:shd w:val="clear" w:color="auto" w:fill="auto"/>
          </w:tcPr>
          <w:p w14:paraId="0D661993"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20EFD5BA"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2BE6F253" w14:textId="12083E84"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55EB2501"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38F782D0" w14:textId="77777777" w:rsidR="00492B79" w:rsidRPr="00AD3F68" w:rsidRDefault="00492B79" w:rsidP="00492B79">
            <w:pPr>
              <w:spacing w:line="240" w:lineRule="auto"/>
              <w:jc w:val="center"/>
              <w:rPr>
                <w:color w:val="000000"/>
                <w:sz w:val="20"/>
                <w:szCs w:val="20"/>
              </w:rPr>
            </w:pPr>
            <w:r w:rsidRPr="00AD3F68">
              <w:rPr>
                <w:color w:val="000000"/>
                <w:sz w:val="20"/>
                <w:szCs w:val="20"/>
              </w:rPr>
              <w:t>250</w:t>
            </w:r>
          </w:p>
        </w:tc>
      </w:tr>
      <w:tr w:rsidR="00492B79" w:rsidRPr="00AD3F68" w14:paraId="63D7BB74" w14:textId="77777777" w:rsidTr="00492B79">
        <w:trPr>
          <w:trHeight w:val="170"/>
        </w:trPr>
        <w:tc>
          <w:tcPr>
            <w:tcW w:w="174" w:type="pct"/>
            <w:shd w:val="clear" w:color="auto" w:fill="auto"/>
          </w:tcPr>
          <w:p w14:paraId="731F0701"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085CB145" w14:textId="77777777" w:rsidR="00492B79" w:rsidRPr="00AD3F68" w:rsidRDefault="00492B79" w:rsidP="00492B79">
            <w:pPr>
              <w:spacing w:line="240" w:lineRule="auto"/>
              <w:jc w:val="left"/>
              <w:rPr>
                <w:color w:val="000000"/>
                <w:sz w:val="20"/>
                <w:szCs w:val="20"/>
              </w:rPr>
            </w:pPr>
            <w:r w:rsidRPr="00AD3F68">
              <w:rPr>
                <w:color w:val="000000"/>
                <w:sz w:val="20"/>
                <w:szCs w:val="20"/>
              </w:rPr>
              <w:t>ТП 1833</w:t>
            </w:r>
          </w:p>
        </w:tc>
        <w:tc>
          <w:tcPr>
            <w:tcW w:w="584" w:type="pct"/>
            <w:shd w:val="clear" w:color="auto" w:fill="auto"/>
          </w:tcPr>
          <w:p w14:paraId="670959F0"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6CCC3D07"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724E2482" w14:textId="46E0DC5A"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3ADB8FE1" w14:textId="77777777" w:rsidR="00492B79" w:rsidRPr="00AD3F68" w:rsidRDefault="00492B79" w:rsidP="00492B79">
            <w:pPr>
              <w:spacing w:line="240" w:lineRule="auto"/>
              <w:jc w:val="left"/>
              <w:rPr>
                <w:color w:val="000000"/>
                <w:sz w:val="20"/>
                <w:szCs w:val="20"/>
              </w:rPr>
            </w:pPr>
            <w:r w:rsidRPr="00AD3F68">
              <w:rPr>
                <w:color w:val="000000"/>
                <w:sz w:val="20"/>
                <w:szCs w:val="20"/>
              </w:rPr>
              <w:t>с. Горицы</w:t>
            </w:r>
          </w:p>
        </w:tc>
        <w:tc>
          <w:tcPr>
            <w:tcW w:w="718" w:type="pct"/>
            <w:shd w:val="clear" w:color="auto" w:fill="auto"/>
          </w:tcPr>
          <w:p w14:paraId="142B7FEF" w14:textId="77777777" w:rsidR="00492B79" w:rsidRPr="00AD3F68" w:rsidRDefault="00492B79" w:rsidP="00492B79">
            <w:pPr>
              <w:spacing w:line="240" w:lineRule="auto"/>
              <w:jc w:val="center"/>
              <w:rPr>
                <w:color w:val="000000"/>
                <w:sz w:val="20"/>
                <w:szCs w:val="20"/>
              </w:rPr>
            </w:pPr>
            <w:r w:rsidRPr="00AD3F68">
              <w:rPr>
                <w:color w:val="000000"/>
                <w:sz w:val="20"/>
                <w:szCs w:val="20"/>
              </w:rPr>
              <w:t>63</w:t>
            </w:r>
          </w:p>
        </w:tc>
      </w:tr>
      <w:tr w:rsidR="00492B79" w:rsidRPr="00AD3F68" w14:paraId="443676EE" w14:textId="77777777" w:rsidTr="00492B79">
        <w:trPr>
          <w:trHeight w:val="170"/>
        </w:trPr>
        <w:tc>
          <w:tcPr>
            <w:tcW w:w="174" w:type="pct"/>
            <w:shd w:val="clear" w:color="auto" w:fill="auto"/>
          </w:tcPr>
          <w:p w14:paraId="663F43DB"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241B05EC" w14:textId="77777777" w:rsidR="00492B79" w:rsidRPr="00AD3F68" w:rsidRDefault="00492B79" w:rsidP="00492B79">
            <w:pPr>
              <w:spacing w:line="240" w:lineRule="auto"/>
              <w:jc w:val="left"/>
              <w:rPr>
                <w:color w:val="000000"/>
                <w:sz w:val="20"/>
                <w:szCs w:val="20"/>
              </w:rPr>
            </w:pPr>
            <w:r w:rsidRPr="00AD3F68">
              <w:rPr>
                <w:color w:val="000000"/>
                <w:sz w:val="20"/>
                <w:szCs w:val="20"/>
              </w:rPr>
              <w:t>ТП 1834</w:t>
            </w:r>
          </w:p>
        </w:tc>
        <w:tc>
          <w:tcPr>
            <w:tcW w:w="584" w:type="pct"/>
            <w:shd w:val="clear" w:color="auto" w:fill="auto"/>
          </w:tcPr>
          <w:p w14:paraId="3BBEEEA6"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26D62DD3"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01A8B120" w14:textId="27BD46F9"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3F9FD850" w14:textId="77777777" w:rsidR="00492B79" w:rsidRPr="00AD3F68" w:rsidRDefault="00492B79" w:rsidP="00492B79">
            <w:pPr>
              <w:spacing w:line="240" w:lineRule="auto"/>
              <w:jc w:val="left"/>
              <w:rPr>
                <w:color w:val="000000"/>
                <w:sz w:val="20"/>
                <w:szCs w:val="20"/>
              </w:rPr>
            </w:pPr>
            <w:r w:rsidRPr="00AD3F68">
              <w:rPr>
                <w:color w:val="000000"/>
                <w:sz w:val="20"/>
                <w:szCs w:val="20"/>
              </w:rPr>
              <w:t>с. Горицы</w:t>
            </w:r>
          </w:p>
        </w:tc>
        <w:tc>
          <w:tcPr>
            <w:tcW w:w="718" w:type="pct"/>
            <w:shd w:val="clear" w:color="auto" w:fill="auto"/>
          </w:tcPr>
          <w:p w14:paraId="723A5E09"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438E8710" w14:textId="77777777" w:rsidTr="00492B79">
        <w:trPr>
          <w:trHeight w:val="170"/>
        </w:trPr>
        <w:tc>
          <w:tcPr>
            <w:tcW w:w="174" w:type="pct"/>
            <w:shd w:val="clear" w:color="auto" w:fill="auto"/>
          </w:tcPr>
          <w:p w14:paraId="787D6572"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7DA9B036" w14:textId="77777777" w:rsidR="00492B79" w:rsidRPr="00AD3F68" w:rsidRDefault="00492B79" w:rsidP="00492B79">
            <w:pPr>
              <w:spacing w:line="240" w:lineRule="auto"/>
              <w:jc w:val="left"/>
              <w:rPr>
                <w:color w:val="000000"/>
                <w:sz w:val="20"/>
                <w:szCs w:val="20"/>
              </w:rPr>
            </w:pPr>
            <w:r w:rsidRPr="00AD3F68">
              <w:rPr>
                <w:color w:val="000000"/>
                <w:sz w:val="20"/>
                <w:szCs w:val="20"/>
              </w:rPr>
              <w:t>ТП 1835</w:t>
            </w:r>
          </w:p>
        </w:tc>
        <w:tc>
          <w:tcPr>
            <w:tcW w:w="584" w:type="pct"/>
            <w:shd w:val="clear" w:color="auto" w:fill="auto"/>
          </w:tcPr>
          <w:p w14:paraId="71D9F3BC"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516877B2"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2FC4C001" w14:textId="144B41A9"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2A06C620" w14:textId="77777777" w:rsidR="00492B79" w:rsidRPr="00AD3F68" w:rsidRDefault="00492B79" w:rsidP="00492B79">
            <w:pPr>
              <w:spacing w:line="240" w:lineRule="auto"/>
              <w:jc w:val="left"/>
              <w:rPr>
                <w:color w:val="000000"/>
                <w:sz w:val="20"/>
                <w:szCs w:val="20"/>
              </w:rPr>
            </w:pPr>
            <w:r w:rsidRPr="00AD3F68">
              <w:rPr>
                <w:color w:val="000000"/>
                <w:sz w:val="20"/>
                <w:szCs w:val="20"/>
              </w:rPr>
              <w:t>д. Николаевка</w:t>
            </w:r>
          </w:p>
        </w:tc>
        <w:tc>
          <w:tcPr>
            <w:tcW w:w="718" w:type="pct"/>
            <w:shd w:val="clear" w:color="auto" w:fill="auto"/>
          </w:tcPr>
          <w:p w14:paraId="60EB7258"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6597B364" w14:textId="77777777" w:rsidTr="00492B79">
        <w:trPr>
          <w:trHeight w:val="170"/>
        </w:trPr>
        <w:tc>
          <w:tcPr>
            <w:tcW w:w="174" w:type="pct"/>
            <w:shd w:val="clear" w:color="auto" w:fill="auto"/>
          </w:tcPr>
          <w:p w14:paraId="4DE05CA2"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334E9B4D" w14:textId="77777777" w:rsidR="00492B79" w:rsidRPr="00AD3F68" w:rsidRDefault="00492B79" w:rsidP="00492B79">
            <w:pPr>
              <w:spacing w:line="240" w:lineRule="auto"/>
              <w:jc w:val="left"/>
              <w:rPr>
                <w:color w:val="000000"/>
                <w:sz w:val="20"/>
                <w:szCs w:val="20"/>
              </w:rPr>
            </w:pPr>
            <w:r w:rsidRPr="00AD3F68">
              <w:rPr>
                <w:color w:val="000000"/>
                <w:sz w:val="20"/>
                <w:szCs w:val="20"/>
              </w:rPr>
              <w:t>ТП 1841</w:t>
            </w:r>
          </w:p>
        </w:tc>
        <w:tc>
          <w:tcPr>
            <w:tcW w:w="584" w:type="pct"/>
            <w:shd w:val="clear" w:color="auto" w:fill="auto"/>
          </w:tcPr>
          <w:p w14:paraId="69A8BAC0"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09115988"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79A45A98" w14:textId="1CCCB2F7"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31346F28" w14:textId="77777777" w:rsidR="00492B79" w:rsidRPr="00AD3F68" w:rsidRDefault="00492B79" w:rsidP="00492B79">
            <w:pPr>
              <w:spacing w:line="240" w:lineRule="auto"/>
              <w:jc w:val="left"/>
              <w:rPr>
                <w:color w:val="000000"/>
                <w:sz w:val="20"/>
                <w:szCs w:val="20"/>
              </w:rPr>
            </w:pPr>
            <w:r w:rsidRPr="00AD3F68">
              <w:rPr>
                <w:color w:val="000000"/>
                <w:sz w:val="20"/>
                <w:szCs w:val="20"/>
              </w:rPr>
              <w:t>с. Горицы</w:t>
            </w:r>
          </w:p>
        </w:tc>
        <w:tc>
          <w:tcPr>
            <w:tcW w:w="718" w:type="pct"/>
            <w:shd w:val="clear" w:color="auto" w:fill="auto"/>
          </w:tcPr>
          <w:p w14:paraId="439927C6" w14:textId="77777777" w:rsidR="00492B79" w:rsidRPr="00AD3F68" w:rsidRDefault="00492B79" w:rsidP="00492B79">
            <w:pPr>
              <w:spacing w:line="240" w:lineRule="auto"/>
              <w:jc w:val="center"/>
              <w:rPr>
                <w:color w:val="000000"/>
                <w:sz w:val="20"/>
                <w:szCs w:val="20"/>
              </w:rPr>
            </w:pPr>
            <w:r w:rsidRPr="00AD3F68">
              <w:rPr>
                <w:color w:val="000000"/>
                <w:sz w:val="20"/>
                <w:szCs w:val="20"/>
              </w:rPr>
              <w:t>250</w:t>
            </w:r>
          </w:p>
        </w:tc>
      </w:tr>
      <w:tr w:rsidR="00492B79" w:rsidRPr="00AD3F68" w14:paraId="620DFD22" w14:textId="77777777" w:rsidTr="00492B79">
        <w:trPr>
          <w:trHeight w:val="170"/>
        </w:trPr>
        <w:tc>
          <w:tcPr>
            <w:tcW w:w="174" w:type="pct"/>
            <w:shd w:val="clear" w:color="auto" w:fill="auto"/>
          </w:tcPr>
          <w:p w14:paraId="07C9E2B7"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670B42B9" w14:textId="77777777" w:rsidR="00492B79" w:rsidRPr="00AD3F68" w:rsidRDefault="00492B79" w:rsidP="00492B79">
            <w:pPr>
              <w:spacing w:line="240" w:lineRule="auto"/>
              <w:jc w:val="left"/>
              <w:rPr>
                <w:color w:val="000000"/>
                <w:sz w:val="20"/>
                <w:szCs w:val="20"/>
              </w:rPr>
            </w:pPr>
            <w:r w:rsidRPr="00AD3F68">
              <w:rPr>
                <w:color w:val="000000"/>
                <w:sz w:val="20"/>
                <w:szCs w:val="20"/>
              </w:rPr>
              <w:t>ТП 1855</w:t>
            </w:r>
          </w:p>
        </w:tc>
        <w:tc>
          <w:tcPr>
            <w:tcW w:w="584" w:type="pct"/>
            <w:shd w:val="clear" w:color="auto" w:fill="auto"/>
          </w:tcPr>
          <w:p w14:paraId="360B8E8C"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74685471"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617C6D1B" w14:textId="6C18EA41"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7D72A0F6"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3195FCBF" w14:textId="77777777" w:rsidR="00492B79" w:rsidRPr="00AD3F68" w:rsidRDefault="00492B79" w:rsidP="00492B79">
            <w:pPr>
              <w:spacing w:line="240" w:lineRule="auto"/>
              <w:jc w:val="center"/>
              <w:rPr>
                <w:color w:val="000000"/>
                <w:sz w:val="20"/>
                <w:szCs w:val="20"/>
              </w:rPr>
            </w:pPr>
            <w:r w:rsidRPr="00AD3F68">
              <w:rPr>
                <w:color w:val="000000"/>
                <w:sz w:val="20"/>
                <w:szCs w:val="20"/>
              </w:rPr>
              <w:t>250</w:t>
            </w:r>
          </w:p>
        </w:tc>
      </w:tr>
      <w:tr w:rsidR="00492B79" w:rsidRPr="00AD3F68" w14:paraId="7D3E0BBB" w14:textId="77777777" w:rsidTr="00492B79">
        <w:trPr>
          <w:trHeight w:val="170"/>
        </w:trPr>
        <w:tc>
          <w:tcPr>
            <w:tcW w:w="174" w:type="pct"/>
            <w:shd w:val="clear" w:color="auto" w:fill="auto"/>
          </w:tcPr>
          <w:p w14:paraId="4DB4E1B5"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2F43CD39" w14:textId="77777777" w:rsidR="00492B79" w:rsidRPr="00AD3F68" w:rsidRDefault="00492B79" w:rsidP="00492B79">
            <w:pPr>
              <w:spacing w:line="240" w:lineRule="auto"/>
              <w:jc w:val="left"/>
              <w:rPr>
                <w:color w:val="000000"/>
                <w:sz w:val="20"/>
                <w:szCs w:val="20"/>
              </w:rPr>
            </w:pPr>
            <w:r w:rsidRPr="00AD3F68">
              <w:rPr>
                <w:color w:val="000000"/>
                <w:sz w:val="20"/>
                <w:szCs w:val="20"/>
              </w:rPr>
              <w:t>ТП 1856</w:t>
            </w:r>
          </w:p>
        </w:tc>
        <w:tc>
          <w:tcPr>
            <w:tcW w:w="584" w:type="pct"/>
            <w:shd w:val="clear" w:color="auto" w:fill="auto"/>
          </w:tcPr>
          <w:p w14:paraId="5724CFD5"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3A460D33"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2C7529CE" w14:textId="296A6DBB"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25D19A3B" w14:textId="514AD669" w:rsidR="00492B79" w:rsidRPr="00AD3F68" w:rsidRDefault="000B7114"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Коренё</w:t>
            </w:r>
            <w:r w:rsidR="00492B79" w:rsidRPr="00AD3F68">
              <w:rPr>
                <w:color w:val="000000"/>
                <w:sz w:val="20"/>
                <w:szCs w:val="20"/>
              </w:rPr>
              <w:t>вщино</w:t>
            </w:r>
            <w:proofErr w:type="spellEnd"/>
          </w:p>
        </w:tc>
        <w:tc>
          <w:tcPr>
            <w:tcW w:w="718" w:type="pct"/>
            <w:shd w:val="clear" w:color="auto" w:fill="auto"/>
          </w:tcPr>
          <w:p w14:paraId="75168D77"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5CEA9C96" w14:textId="77777777" w:rsidTr="00492B79">
        <w:trPr>
          <w:trHeight w:val="170"/>
        </w:trPr>
        <w:tc>
          <w:tcPr>
            <w:tcW w:w="174" w:type="pct"/>
            <w:shd w:val="clear" w:color="auto" w:fill="auto"/>
          </w:tcPr>
          <w:p w14:paraId="50550EBA"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6A22D0E8" w14:textId="77777777" w:rsidR="00492B79" w:rsidRPr="00AD3F68" w:rsidRDefault="00492B79" w:rsidP="00492B79">
            <w:pPr>
              <w:spacing w:line="240" w:lineRule="auto"/>
              <w:jc w:val="left"/>
              <w:rPr>
                <w:color w:val="000000"/>
                <w:sz w:val="20"/>
                <w:szCs w:val="20"/>
              </w:rPr>
            </w:pPr>
            <w:r w:rsidRPr="00AD3F68">
              <w:rPr>
                <w:color w:val="000000"/>
                <w:sz w:val="20"/>
                <w:szCs w:val="20"/>
              </w:rPr>
              <w:t>ТП 1859</w:t>
            </w:r>
          </w:p>
        </w:tc>
        <w:tc>
          <w:tcPr>
            <w:tcW w:w="584" w:type="pct"/>
            <w:shd w:val="clear" w:color="auto" w:fill="auto"/>
          </w:tcPr>
          <w:p w14:paraId="54B53E3B"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48213121"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3C6694B5" w14:textId="71EA0F56"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4663B5CD"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7A424F56" w14:textId="77777777" w:rsidR="00492B79" w:rsidRPr="00AD3F68" w:rsidRDefault="00492B79" w:rsidP="00492B79">
            <w:pPr>
              <w:spacing w:line="240" w:lineRule="auto"/>
              <w:jc w:val="center"/>
              <w:rPr>
                <w:color w:val="000000"/>
                <w:sz w:val="20"/>
                <w:szCs w:val="20"/>
              </w:rPr>
            </w:pPr>
            <w:r w:rsidRPr="00AD3F68">
              <w:rPr>
                <w:color w:val="000000"/>
                <w:sz w:val="20"/>
                <w:szCs w:val="20"/>
              </w:rPr>
              <w:t>160</w:t>
            </w:r>
          </w:p>
        </w:tc>
      </w:tr>
      <w:tr w:rsidR="00492B79" w:rsidRPr="00AD3F68" w14:paraId="00F6DA78" w14:textId="77777777" w:rsidTr="00492B79">
        <w:trPr>
          <w:trHeight w:val="170"/>
        </w:trPr>
        <w:tc>
          <w:tcPr>
            <w:tcW w:w="174" w:type="pct"/>
            <w:shd w:val="clear" w:color="auto" w:fill="auto"/>
          </w:tcPr>
          <w:p w14:paraId="2F861A8F"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46B5A149" w14:textId="77777777" w:rsidR="00492B79" w:rsidRPr="00AD3F68" w:rsidRDefault="00492B79" w:rsidP="00492B79">
            <w:pPr>
              <w:spacing w:line="240" w:lineRule="auto"/>
              <w:jc w:val="left"/>
              <w:rPr>
                <w:color w:val="000000"/>
                <w:sz w:val="20"/>
                <w:szCs w:val="20"/>
              </w:rPr>
            </w:pPr>
            <w:r w:rsidRPr="00AD3F68">
              <w:rPr>
                <w:color w:val="000000"/>
                <w:sz w:val="20"/>
                <w:szCs w:val="20"/>
              </w:rPr>
              <w:t>ТП 1863</w:t>
            </w:r>
          </w:p>
        </w:tc>
        <w:tc>
          <w:tcPr>
            <w:tcW w:w="584" w:type="pct"/>
            <w:shd w:val="clear" w:color="auto" w:fill="auto"/>
          </w:tcPr>
          <w:p w14:paraId="40F95658"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38724C3B"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13E33A3E" w14:textId="366CCF10"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0F3E28F4"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5EB5D69B" w14:textId="77777777" w:rsidR="00492B79" w:rsidRPr="00AD3F68" w:rsidRDefault="00492B79" w:rsidP="00492B79">
            <w:pPr>
              <w:spacing w:line="240" w:lineRule="auto"/>
              <w:jc w:val="center"/>
              <w:rPr>
                <w:color w:val="000000"/>
                <w:sz w:val="20"/>
                <w:szCs w:val="20"/>
              </w:rPr>
            </w:pPr>
            <w:r w:rsidRPr="00AD3F68">
              <w:rPr>
                <w:color w:val="000000"/>
                <w:sz w:val="20"/>
                <w:szCs w:val="20"/>
              </w:rPr>
              <w:t>250</w:t>
            </w:r>
          </w:p>
        </w:tc>
      </w:tr>
      <w:tr w:rsidR="00492B79" w:rsidRPr="00AD3F68" w14:paraId="6F1CCE29" w14:textId="77777777" w:rsidTr="00492B79">
        <w:trPr>
          <w:trHeight w:val="170"/>
        </w:trPr>
        <w:tc>
          <w:tcPr>
            <w:tcW w:w="174" w:type="pct"/>
            <w:shd w:val="clear" w:color="auto" w:fill="auto"/>
          </w:tcPr>
          <w:p w14:paraId="1927DF20"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29A78494" w14:textId="77777777" w:rsidR="00492B79" w:rsidRPr="00AD3F68" w:rsidRDefault="00492B79" w:rsidP="00492B79">
            <w:pPr>
              <w:spacing w:line="240" w:lineRule="auto"/>
              <w:jc w:val="left"/>
              <w:rPr>
                <w:color w:val="000000"/>
                <w:sz w:val="20"/>
                <w:szCs w:val="20"/>
              </w:rPr>
            </w:pPr>
            <w:r w:rsidRPr="00AD3F68">
              <w:rPr>
                <w:color w:val="000000"/>
                <w:sz w:val="20"/>
                <w:szCs w:val="20"/>
              </w:rPr>
              <w:t>ТП 1864</w:t>
            </w:r>
          </w:p>
        </w:tc>
        <w:tc>
          <w:tcPr>
            <w:tcW w:w="584" w:type="pct"/>
            <w:shd w:val="clear" w:color="auto" w:fill="auto"/>
          </w:tcPr>
          <w:p w14:paraId="1A95D85A"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0199C7D5"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0393EB05" w14:textId="3425E406"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5CABD63A"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47464DA0" w14:textId="77777777" w:rsidR="00492B79" w:rsidRPr="00AD3F68" w:rsidRDefault="00492B79" w:rsidP="00492B79">
            <w:pPr>
              <w:spacing w:line="240" w:lineRule="auto"/>
              <w:jc w:val="center"/>
              <w:rPr>
                <w:color w:val="000000"/>
                <w:sz w:val="20"/>
                <w:szCs w:val="20"/>
              </w:rPr>
            </w:pPr>
            <w:r w:rsidRPr="00AD3F68">
              <w:rPr>
                <w:color w:val="000000"/>
                <w:sz w:val="20"/>
                <w:szCs w:val="20"/>
              </w:rPr>
              <w:t>63</w:t>
            </w:r>
          </w:p>
        </w:tc>
      </w:tr>
      <w:tr w:rsidR="00492B79" w:rsidRPr="00AD3F68" w14:paraId="2CC0533B" w14:textId="77777777" w:rsidTr="00492B79">
        <w:trPr>
          <w:trHeight w:val="170"/>
        </w:trPr>
        <w:tc>
          <w:tcPr>
            <w:tcW w:w="174" w:type="pct"/>
            <w:shd w:val="clear" w:color="auto" w:fill="auto"/>
          </w:tcPr>
          <w:p w14:paraId="3F1DEF55"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7A737434" w14:textId="77777777" w:rsidR="00492B79" w:rsidRPr="00AD3F68" w:rsidRDefault="00492B79" w:rsidP="00492B79">
            <w:pPr>
              <w:spacing w:line="240" w:lineRule="auto"/>
              <w:jc w:val="left"/>
              <w:rPr>
                <w:color w:val="000000"/>
                <w:sz w:val="20"/>
                <w:szCs w:val="20"/>
              </w:rPr>
            </w:pPr>
            <w:r w:rsidRPr="00AD3F68">
              <w:rPr>
                <w:color w:val="000000"/>
                <w:sz w:val="20"/>
                <w:szCs w:val="20"/>
              </w:rPr>
              <w:t>ТП 1865</w:t>
            </w:r>
          </w:p>
        </w:tc>
        <w:tc>
          <w:tcPr>
            <w:tcW w:w="584" w:type="pct"/>
            <w:shd w:val="clear" w:color="auto" w:fill="auto"/>
          </w:tcPr>
          <w:p w14:paraId="3A3DF769"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76494F2F"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756FA852" w14:textId="7D16DE39"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57994182"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2D72EB79"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r w:rsidR="00492B79" w:rsidRPr="00AD3F68" w14:paraId="07E560A5" w14:textId="77777777" w:rsidTr="00492B79">
        <w:trPr>
          <w:trHeight w:val="170"/>
        </w:trPr>
        <w:tc>
          <w:tcPr>
            <w:tcW w:w="174" w:type="pct"/>
            <w:shd w:val="clear" w:color="auto" w:fill="auto"/>
          </w:tcPr>
          <w:p w14:paraId="6945C2D7"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3450AC17" w14:textId="77777777" w:rsidR="00492B79" w:rsidRPr="00AD3F68" w:rsidRDefault="00492B79" w:rsidP="00492B79">
            <w:pPr>
              <w:spacing w:line="240" w:lineRule="auto"/>
              <w:jc w:val="left"/>
              <w:rPr>
                <w:color w:val="000000"/>
                <w:sz w:val="20"/>
                <w:szCs w:val="20"/>
              </w:rPr>
            </w:pPr>
            <w:r w:rsidRPr="00AD3F68">
              <w:rPr>
                <w:color w:val="000000"/>
                <w:sz w:val="20"/>
                <w:szCs w:val="20"/>
              </w:rPr>
              <w:t>ТП 1869</w:t>
            </w:r>
          </w:p>
        </w:tc>
        <w:tc>
          <w:tcPr>
            <w:tcW w:w="584" w:type="pct"/>
            <w:shd w:val="clear" w:color="auto" w:fill="auto"/>
          </w:tcPr>
          <w:p w14:paraId="15E6BD1C"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4FF18AFA"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006D6E51" w14:textId="5E5957FA"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012DD692"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568D5AE8" w14:textId="77777777" w:rsidR="00492B79" w:rsidRPr="00AD3F68" w:rsidRDefault="00492B79" w:rsidP="00492B79">
            <w:pPr>
              <w:spacing w:line="240" w:lineRule="auto"/>
              <w:jc w:val="center"/>
              <w:rPr>
                <w:color w:val="000000"/>
                <w:sz w:val="20"/>
                <w:szCs w:val="20"/>
              </w:rPr>
            </w:pPr>
            <w:r w:rsidRPr="00AD3F68">
              <w:rPr>
                <w:color w:val="000000"/>
                <w:sz w:val="20"/>
                <w:szCs w:val="20"/>
              </w:rPr>
              <w:t>63</w:t>
            </w:r>
          </w:p>
        </w:tc>
      </w:tr>
      <w:tr w:rsidR="00492B79" w:rsidRPr="00AD3F68" w14:paraId="5A62B569" w14:textId="77777777" w:rsidTr="00492B79">
        <w:trPr>
          <w:trHeight w:val="170"/>
        </w:trPr>
        <w:tc>
          <w:tcPr>
            <w:tcW w:w="174" w:type="pct"/>
            <w:shd w:val="clear" w:color="auto" w:fill="auto"/>
          </w:tcPr>
          <w:p w14:paraId="05B94375"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2F5D84BF" w14:textId="77777777" w:rsidR="00492B79" w:rsidRPr="00AD3F68" w:rsidRDefault="00492B79" w:rsidP="00492B79">
            <w:pPr>
              <w:spacing w:line="240" w:lineRule="auto"/>
              <w:jc w:val="left"/>
              <w:rPr>
                <w:color w:val="000000"/>
                <w:sz w:val="20"/>
                <w:szCs w:val="20"/>
              </w:rPr>
            </w:pPr>
            <w:r w:rsidRPr="00AD3F68">
              <w:rPr>
                <w:color w:val="000000"/>
                <w:sz w:val="20"/>
                <w:szCs w:val="20"/>
              </w:rPr>
              <w:t>ТП 1870</w:t>
            </w:r>
          </w:p>
        </w:tc>
        <w:tc>
          <w:tcPr>
            <w:tcW w:w="584" w:type="pct"/>
            <w:shd w:val="clear" w:color="auto" w:fill="auto"/>
          </w:tcPr>
          <w:p w14:paraId="31BA516E"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53D2ABB9"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5412ABFA" w14:textId="662F09C1"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6B5C7281" w14:textId="77777777" w:rsidR="00492B79" w:rsidRPr="00AD3F68" w:rsidRDefault="00492B79" w:rsidP="00492B79">
            <w:pPr>
              <w:spacing w:line="240" w:lineRule="auto"/>
              <w:jc w:val="left"/>
              <w:rPr>
                <w:color w:val="000000"/>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718" w:type="pct"/>
            <w:shd w:val="clear" w:color="auto" w:fill="auto"/>
          </w:tcPr>
          <w:p w14:paraId="54A1B327" w14:textId="77777777" w:rsidR="00492B79" w:rsidRPr="00AD3F68" w:rsidRDefault="00492B79" w:rsidP="00492B79">
            <w:pPr>
              <w:spacing w:line="240" w:lineRule="auto"/>
              <w:jc w:val="center"/>
              <w:rPr>
                <w:color w:val="000000"/>
                <w:sz w:val="20"/>
                <w:szCs w:val="20"/>
              </w:rPr>
            </w:pPr>
            <w:r w:rsidRPr="00AD3F68">
              <w:rPr>
                <w:color w:val="000000"/>
                <w:sz w:val="20"/>
                <w:szCs w:val="20"/>
              </w:rPr>
              <w:t>250</w:t>
            </w:r>
          </w:p>
        </w:tc>
      </w:tr>
      <w:tr w:rsidR="00492B79" w:rsidRPr="00AD3F68" w14:paraId="1081B864" w14:textId="77777777" w:rsidTr="00492B79">
        <w:trPr>
          <w:trHeight w:val="170"/>
        </w:trPr>
        <w:tc>
          <w:tcPr>
            <w:tcW w:w="174" w:type="pct"/>
            <w:shd w:val="clear" w:color="auto" w:fill="auto"/>
          </w:tcPr>
          <w:p w14:paraId="17D6599C" w14:textId="77777777" w:rsidR="00492B79" w:rsidRPr="00AD3F68" w:rsidRDefault="00492B79" w:rsidP="00492B79">
            <w:pPr>
              <w:numPr>
                <w:ilvl w:val="0"/>
                <w:numId w:val="77"/>
              </w:numPr>
              <w:spacing w:line="240" w:lineRule="auto"/>
              <w:ind w:left="360" w:hanging="360"/>
              <w:jc w:val="center"/>
              <w:rPr>
                <w:rFonts w:eastAsia="Times New Roman"/>
                <w:sz w:val="20"/>
                <w:szCs w:val="20"/>
                <w:lang w:eastAsia="ru-RU"/>
              </w:rPr>
            </w:pPr>
          </w:p>
        </w:tc>
        <w:tc>
          <w:tcPr>
            <w:tcW w:w="652" w:type="pct"/>
            <w:shd w:val="clear" w:color="auto" w:fill="auto"/>
          </w:tcPr>
          <w:p w14:paraId="15386EB2" w14:textId="77777777" w:rsidR="00492B79" w:rsidRPr="00AD3F68" w:rsidRDefault="00492B79" w:rsidP="00492B79">
            <w:pPr>
              <w:spacing w:line="240" w:lineRule="auto"/>
              <w:jc w:val="left"/>
              <w:rPr>
                <w:color w:val="000000"/>
                <w:sz w:val="20"/>
                <w:szCs w:val="20"/>
              </w:rPr>
            </w:pPr>
            <w:r w:rsidRPr="00AD3F68">
              <w:rPr>
                <w:color w:val="000000"/>
                <w:sz w:val="20"/>
                <w:szCs w:val="20"/>
              </w:rPr>
              <w:t>ТП 1901</w:t>
            </w:r>
          </w:p>
        </w:tc>
        <w:tc>
          <w:tcPr>
            <w:tcW w:w="584" w:type="pct"/>
            <w:shd w:val="clear" w:color="auto" w:fill="auto"/>
          </w:tcPr>
          <w:p w14:paraId="30FB5EE8" w14:textId="77777777" w:rsidR="00492B79" w:rsidRPr="00AD3F68" w:rsidRDefault="00492B79" w:rsidP="00492B79">
            <w:pPr>
              <w:spacing w:line="240" w:lineRule="auto"/>
              <w:jc w:val="center"/>
              <w:rPr>
                <w:color w:val="000000"/>
                <w:sz w:val="20"/>
                <w:szCs w:val="20"/>
              </w:rPr>
            </w:pPr>
            <w:r w:rsidRPr="00AD3F68">
              <w:rPr>
                <w:color w:val="000000"/>
                <w:sz w:val="20"/>
                <w:szCs w:val="20"/>
              </w:rPr>
              <w:t>10/0,4</w:t>
            </w:r>
          </w:p>
        </w:tc>
        <w:tc>
          <w:tcPr>
            <w:tcW w:w="535" w:type="pct"/>
          </w:tcPr>
          <w:p w14:paraId="3674C59F" w14:textId="77777777" w:rsidR="00492B79" w:rsidRPr="00AD3F68" w:rsidRDefault="00492B79" w:rsidP="00492B79">
            <w:pPr>
              <w:spacing w:line="240" w:lineRule="auto"/>
              <w:jc w:val="center"/>
              <w:rPr>
                <w:color w:val="000000"/>
                <w:sz w:val="20"/>
                <w:szCs w:val="20"/>
              </w:rPr>
            </w:pPr>
            <w:r w:rsidRPr="00AD3F68">
              <w:rPr>
                <w:color w:val="000000"/>
                <w:sz w:val="20"/>
                <w:szCs w:val="20"/>
              </w:rPr>
              <w:t>нет данных</w:t>
            </w:r>
          </w:p>
        </w:tc>
        <w:tc>
          <w:tcPr>
            <w:tcW w:w="1607" w:type="pct"/>
          </w:tcPr>
          <w:p w14:paraId="38CE2859" w14:textId="5C4B14FA" w:rsidR="00492B79" w:rsidRPr="00AD3F68" w:rsidRDefault="00492B79" w:rsidP="00492B79">
            <w:pPr>
              <w:spacing w:line="240" w:lineRule="auto"/>
              <w:jc w:val="center"/>
              <w:rPr>
                <w:color w:val="000000"/>
                <w:sz w:val="20"/>
                <w:szCs w:val="20"/>
              </w:rPr>
            </w:pPr>
            <w:r w:rsidRPr="00AD3F68">
              <w:rPr>
                <w:color w:val="000000"/>
                <w:sz w:val="20"/>
                <w:szCs w:val="20"/>
              </w:rPr>
              <w:t>филиал ПАО «Россети Центр» – «Липецкэнерго»</w:t>
            </w:r>
          </w:p>
        </w:tc>
        <w:tc>
          <w:tcPr>
            <w:tcW w:w="730" w:type="pct"/>
            <w:shd w:val="clear" w:color="auto" w:fill="auto"/>
          </w:tcPr>
          <w:p w14:paraId="57EEB207" w14:textId="77777777" w:rsidR="00492B79" w:rsidRPr="00AD3F68" w:rsidRDefault="00492B79" w:rsidP="00492B79">
            <w:pPr>
              <w:spacing w:line="240" w:lineRule="auto"/>
              <w:jc w:val="left"/>
              <w:rPr>
                <w:color w:val="000000"/>
                <w:sz w:val="20"/>
                <w:szCs w:val="20"/>
              </w:rPr>
            </w:pPr>
            <w:r w:rsidRPr="00AD3F68">
              <w:rPr>
                <w:color w:val="000000"/>
                <w:sz w:val="20"/>
                <w:szCs w:val="20"/>
              </w:rPr>
              <w:t>с. Горицы</w:t>
            </w:r>
          </w:p>
        </w:tc>
        <w:tc>
          <w:tcPr>
            <w:tcW w:w="718" w:type="pct"/>
            <w:shd w:val="clear" w:color="auto" w:fill="auto"/>
          </w:tcPr>
          <w:p w14:paraId="7B308C42" w14:textId="77777777" w:rsidR="00492B79" w:rsidRPr="00AD3F68" w:rsidRDefault="00492B79" w:rsidP="00492B79">
            <w:pPr>
              <w:spacing w:line="240" w:lineRule="auto"/>
              <w:jc w:val="center"/>
              <w:rPr>
                <w:color w:val="000000"/>
                <w:sz w:val="20"/>
                <w:szCs w:val="20"/>
              </w:rPr>
            </w:pPr>
            <w:r w:rsidRPr="00AD3F68">
              <w:rPr>
                <w:color w:val="000000"/>
                <w:sz w:val="20"/>
                <w:szCs w:val="20"/>
              </w:rPr>
              <w:t>100</w:t>
            </w:r>
          </w:p>
        </w:tc>
      </w:tr>
    </w:tbl>
    <w:p w14:paraId="5B8B83E8" w14:textId="77777777" w:rsidR="00685968" w:rsidRPr="00AD3F68" w:rsidRDefault="00685968" w:rsidP="00685968">
      <w:pPr>
        <w:spacing w:line="276" w:lineRule="auto"/>
        <w:ind w:firstLine="709"/>
        <w:rPr>
          <w:b/>
        </w:rPr>
        <w:sectPr w:rsidR="00685968" w:rsidRPr="00AD3F68" w:rsidSect="00992D05">
          <w:pgSz w:w="16839" w:h="11907" w:orient="landscape" w:code="9"/>
          <w:pgMar w:top="1418" w:right="1134" w:bottom="567" w:left="1134" w:header="567" w:footer="567" w:gutter="0"/>
          <w:paperSrc w:other="7"/>
          <w:cols w:space="708"/>
          <w:docGrid w:linePitch="326"/>
        </w:sectPr>
      </w:pPr>
    </w:p>
    <w:p w14:paraId="1250423C" w14:textId="77777777" w:rsidR="00685968" w:rsidRPr="00AD3F68" w:rsidRDefault="00685968" w:rsidP="0039622F">
      <w:pPr>
        <w:spacing w:line="276" w:lineRule="auto"/>
        <w:ind w:firstLine="709"/>
        <w:rPr>
          <w:b/>
        </w:rPr>
      </w:pPr>
      <w:r w:rsidRPr="00AD3F68">
        <w:rPr>
          <w:b/>
        </w:rPr>
        <w:lastRenderedPageBreak/>
        <w:t>Информация об основных проблемах и ограничениях</w:t>
      </w:r>
    </w:p>
    <w:p w14:paraId="2C09C14E" w14:textId="6B011013" w:rsidR="00685968" w:rsidRPr="00AD3F68" w:rsidRDefault="00F74A39" w:rsidP="0039622F">
      <w:pPr>
        <w:tabs>
          <w:tab w:val="left" w:pos="142"/>
        </w:tabs>
        <w:spacing w:line="276" w:lineRule="auto"/>
        <w:ind w:firstLine="709"/>
      </w:pPr>
      <w:r>
        <w:t>С</w:t>
      </w:r>
      <w:r w:rsidR="00685968" w:rsidRPr="00AD3F68">
        <w:t xml:space="preserve"> учетом схемы и программы развития электроэнергетики Липецкой области (утверждена постановлени</w:t>
      </w:r>
      <w:r w:rsidR="00684D59" w:rsidRPr="00AD3F68">
        <w:t>е</w:t>
      </w:r>
      <w:r w:rsidR="000B7114" w:rsidRPr="00AD3F68">
        <w:t xml:space="preserve">м </w:t>
      </w:r>
      <w:r w:rsidR="00685968" w:rsidRPr="00AD3F68">
        <w:t>администрации Липецкой области от 29.04.2021 № 168 «Об утверждении Схемы и программы развития электроэнер</w:t>
      </w:r>
      <w:r w:rsidR="00992D05" w:rsidRPr="00AD3F68">
        <w:t>гетики Липецкой области на 2022</w:t>
      </w:r>
      <w:r w:rsidR="00685968" w:rsidRPr="00AD3F68">
        <w:t xml:space="preserve">–2026 годы») выявлено, что электросети, расположенные на территории </w:t>
      </w:r>
      <w:r w:rsidR="00685968" w:rsidRPr="00AD3F68">
        <w:rPr>
          <w:szCs w:val="28"/>
        </w:rPr>
        <w:t xml:space="preserve">сельского поселения </w:t>
      </w:r>
      <w:proofErr w:type="spellStart"/>
      <w:r w:rsidR="00685968" w:rsidRPr="00AD3F68">
        <w:rPr>
          <w:szCs w:val="28"/>
        </w:rPr>
        <w:t>Корен</w:t>
      </w:r>
      <w:r w:rsidR="00C33D85" w:rsidRPr="00AD3F68">
        <w:rPr>
          <w:szCs w:val="28"/>
        </w:rPr>
        <w:t>ё</w:t>
      </w:r>
      <w:r w:rsidR="00685968" w:rsidRPr="00AD3F68">
        <w:rPr>
          <w:szCs w:val="28"/>
        </w:rPr>
        <w:t>вщинский</w:t>
      </w:r>
      <w:proofErr w:type="spellEnd"/>
      <w:r w:rsidR="00685968" w:rsidRPr="00AD3F68">
        <w:rPr>
          <w:szCs w:val="28"/>
        </w:rPr>
        <w:t xml:space="preserve"> сельсовет</w:t>
      </w:r>
      <w:r w:rsidR="00685968" w:rsidRPr="00AD3F68">
        <w:t>, находятся в удовлетворительном состоянии. Дополнительных мероприятий не требуется.</w:t>
      </w:r>
    </w:p>
    <w:p w14:paraId="0D498815" w14:textId="77777777" w:rsidR="00685968" w:rsidRPr="00AD3F68" w:rsidRDefault="00685968" w:rsidP="0039622F">
      <w:pPr>
        <w:tabs>
          <w:tab w:val="left" w:pos="142"/>
        </w:tabs>
        <w:spacing w:line="276" w:lineRule="auto"/>
        <w:ind w:firstLine="709"/>
        <w:jc w:val="left"/>
        <w:rPr>
          <w:b/>
        </w:rPr>
      </w:pPr>
      <w:r w:rsidRPr="00AD3F68">
        <w:rPr>
          <w:b/>
        </w:rPr>
        <w:t>Расчет электропотребления</w:t>
      </w:r>
    </w:p>
    <w:p w14:paraId="58F650B0" w14:textId="77777777" w:rsidR="00685968" w:rsidRPr="00AD3F68" w:rsidRDefault="00685968" w:rsidP="0039622F">
      <w:pPr>
        <w:tabs>
          <w:tab w:val="left" w:pos="142"/>
        </w:tabs>
        <w:spacing w:line="276" w:lineRule="auto"/>
        <w:ind w:firstLine="709"/>
      </w:pPr>
      <w:r w:rsidRPr="00AD3F68">
        <w:t xml:space="preserve">Для расчетов приняты укрупненные показатели удельной расчетной коммунально-бытовой нагрузки, учитывающие нагрузки жилых и общественных зданий, коммунальные предприятия, объекты транспортного обслуживания, наружное освещение. Удельные расчетные показатели нагрузки принимаются в соответствии с таблицей 2.4.3 РД 34.20.185-94 «Инструкция по проектированию электрических сетей», </w:t>
      </w:r>
      <w:r w:rsidRPr="00AD3F68">
        <w:rPr>
          <w:szCs w:val="24"/>
        </w:rPr>
        <w:t>СП 42.13330.2016 «</w:t>
      </w:r>
      <w:r w:rsidRPr="00AD3F68">
        <w:rPr>
          <w:rFonts w:eastAsiaTheme="minorHAnsi"/>
          <w:szCs w:val="24"/>
        </w:rPr>
        <w:t>Градостроительство. Планировка и застройка городских сельских поселений»</w:t>
      </w:r>
      <w:r w:rsidRPr="00AD3F68">
        <w:t>.</w:t>
      </w:r>
    </w:p>
    <w:p w14:paraId="7C825F94" w14:textId="44E366CD" w:rsidR="00685968" w:rsidRPr="00AD3F68" w:rsidRDefault="00685968" w:rsidP="0039622F">
      <w:pPr>
        <w:tabs>
          <w:tab w:val="left" w:pos="142"/>
        </w:tabs>
        <w:spacing w:line="276" w:lineRule="auto"/>
        <w:ind w:firstLine="709"/>
      </w:pPr>
      <w:r w:rsidRPr="00AD3F68">
        <w:t xml:space="preserve">Для расчетов расхода электроэнергии приняты показатели удельного расхода электроэнергии, предусматривающие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Удельные расчетные показатели расхода принимаются в соответствии с таблицей 2.4.4 РД 34.20.185-94 «Инструкция по проектированию электрических сетей», </w:t>
      </w:r>
      <w:r w:rsidR="00992D05" w:rsidRPr="00AD3F68">
        <w:br/>
      </w:r>
      <w:r w:rsidRPr="00AD3F68">
        <w:rPr>
          <w:szCs w:val="24"/>
        </w:rPr>
        <w:t>СП 42.13330.2016 «</w:t>
      </w:r>
      <w:r w:rsidRPr="00AD3F68">
        <w:rPr>
          <w:rFonts w:eastAsiaTheme="minorHAnsi"/>
          <w:szCs w:val="24"/>
        </w:rPr>
        <w:t>Градостроительство. Планировка и застройка городских сельских поселений»</w:t>
      </w:r>
      <w:r w:rsidRPr="00AD3F68">
        <w:t>.</w:t>
      </w:r>
    </w:p>
    <w:p w14:paraId="3099A355" w14:textId="1E7C572E" w:rsidR="00685968" w:rsidRPr="00AD3F68" w:rsidRDefault="00685968" w:rsidP="0039622F">
      <w:pPr>
        <w:tabs>
          <w:tab w:val="left" w:pos="142"/>
        </w:tabs>
        <w:spacing w:line="276" w:lineRule="auto"/>
        <w:ind w:firstLine="709"/>
      </w:pPr>
      <w:r w:rsidRPr="00AD3F68">
        <w:t>Значения удельных электрических нагрузок и годового числа использования максимума электрической</w:t>
      </w:r>
      <w:r w:rsidR="00A53776" w:rsidRPr="00AD3F68">
        <w:t xml:space="preserve"> нагрузки приведено к шинам 10 и 6</w:t>
      </w:r>
      <w:r w:rsidRPr="00AD3F68">
        <w:t xml:space="preserve"> кВ </w:t>
      </w:r>
      <w:r w:rsidR="000B7114" w:rsidRPr="00AD3F68">
        <w:t>центра питания</w:t>
      </w:r>
      <w:r w:rsidRPr="00AD3F68">
        <w:t>.</w:t>
      </w:r>
    </w:p>
    <w:p w14:paraId="111BC362" w14:textId="787A690F" w:rsidR="00685968" w:rsidRPr="00AD3F68" w:rsidRDefault="00685968" w:rsidP="0039622F">
      <w:pPr>
        <w:tabs>
          <w:tab w:val="left" w:pos="142"/>
        </w:tabs>
        <w:spacing w:line="276" w:lineRule="auto"/>
        <w:ind w:firstLine="709"/>
      </w:pPr>
      <w:r w:rsidRPr="00AD3F68">
        <w:t xml:space="preserve">Прогноз электрических нагрузок и электропотребления приведен в таблице </w:t>
      </w:r>
      <w:r w:rsidR="00992D05" w:rsidRPr="00AD3F68">
        <w:t>3.8.12</w:t>
      </w:r>
      <w:r w:rsidRPr="00AD3F68">
        <w:t>.</w:t>
      </w:r>
    </w:p>
    <w:p w14:paraId="71232F5C" w14:textId="0B3064D3" w:rsidR="00685968" w:rsidRPr="00AD3F68" w:rsidRDefault="00685968" w:rsidP="0039622F">
      <w:pPr>
        <w:tabs>
          <w:tab w:val="left" w:pos="142"/>
        </w:tabs>
        <w:spacing w:line="276" w:lineRule="auto"/>
        <w:ind w:firstLine="709"/>
        <w:jc w:val="right"/>
      </w:pPr>
      <w:r w:rsidRPr="00AD3F68">
        <w:t xml:space="preserve">Таблица </w:t>
      </w:r>
      <w:r w:rsidR="00992D05" w:rsidRPr="00AD3F68">
        <w:t>3.8.12</w:t>
      </w:r>
    </w:p>
    <w:p w14:paraId="6DDCD56E" w14:textId="77777777" w:rsidR="00685968" w:rsidRPr="00AD3F68" w:rsidRDefault="00685968" w:rsidP="0039622F">
      <w:pPr>
        <w:tabs>
          <w:tab w:val="left" w:pos="142"/>
        </w:tabs>
        <w:spacing w:line="276" w:lineRule="auto"/>
        <w:jc w:val="center"/>
      </w:pPr>
      <w:r w:rsidRPr="00AD3F68">
        <w:t>Прогноз электрических нагрузок и электропотребления</w:t>
      </w:r>
    </w:p>
    <w:tbl>
      <w:tblPr>
        <w:tblW w:w="5000" w:type="pct"/>
        <w:tblLook w:val="04A0" w:firstRow="1" w:lastRow="0" w:firstColumn="1" w:lastColumn="0" w:noHBand="0" w:noVBand="1"/>
      </w:tblPr>
      <w:tblGrid>
        <w:gridCol w:w="2263"/>
        <w:gridCol w:w="1129"/>
        <w:gridCol w:w="1558"/>
        <w:gridCol w:w="1136"/>
        <w:gridCol w:w="1275"/>
        <w:gridCol w:w="1277"/>
        <w:gridCol w:w="1273"/>
      </w:tblGrid>
      <w:tr w:rsidR="00685968" w:rsidRPr="00AD3F68" w14:paraId="3D2DC5AF" w14:textId="77777777" w:rsidTr="001D6D77">
        <w:trPr>
          <w:trHeight w:val="20"/>
          <w:tblHeader/>
        </w:trPr>
        <w:tc>
          <w:tcPr>
            <w:tcW w:w="11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F4C449" w14:textId="77777777" w:rsidR="00685968" w:rsidRPr="00AD3F68" w:rsidRDefault="00685968" w:rsidP="001D6D77">
            <w:pPr>
              <w:spacing w:line="240" w:lineRule="auto"/>
              <w:jc w:val="center"/>
              <w:rPr>
                <w:b/>
                <w:sz w:val="20"/>
                <w:szCs w:val="20"/>
              </w:rPr>
            </w:pPr>
            <w:r w:rsidRPr="00AD3F68">
              <w:rPr>
                <w:rFonts w:eastAsia="Times New Roman"/>
                <w:b/>
                <w:color w:val="000000"/>
                <w:sz w:val="20"/>
                <w:szCs w:val="24"/>
                <w:lang w:eastAsia="ru-RU"/>
              </w:rPr>
              <w:t>Населенный пункт</w:t>
            </w:r>
          </w:p>
        </w:tc>
        <w:tc>
          <w:tcPr>
            <w:tcW w:w="1356"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081B10F2" w14:textId="77777777" w:rsidR="00685968" w:rsidRPr="00AD3F68" w:rsidRDefault="00685968" w:rsidP="001D6D77">
            <w:pPr>
              <w:spacing w:line="240" w:lineRule="auto"/>
              <w:jc w:val="center"/>
              <w:rPr>
                <w:b/>
                <w:sz w:val="20"/>
                <w:szCs w:val="20"/>
              </w:rPr>
            </w:pPr>
            <w:r w:rsidRPr="00AD3F68">
              <w:rPr>
                <w:b/>
                <w:sz w:val="20"/>
                <w:szCs w:val="20"/>
              </w:rPr>
              <w:t>Численность населения, человек</w:t>
            </w:r>
          </w:p>
        </w:tc>
        <w:tc>
          <w:tcPr>
            <w:tcW w:w="1216" w:type="pct"/>
            <w:gridSpan w:val="2"/>
            <w:tcBorders>
              <w:top w:val="single" w:sz="4" w:space="0" w:color="auto"/>
              <w:left w:val="nil"/>
              <w:bottom w:val="single" w:sz="4" w:space="0" w:color="auto"/>
              <w:right w:val="single" w:sz="4" w:space="0" w:color="auto"/>
            </w:tcBorders>
            <w:shd w:val="clear" w:color="auto" w:fill="auto"/>
            <w:vAlign w:val="center"/>
            <w:hideMark/>
          </w:tcPr>
          <w:p w14:paraId="1165C106" w14:textId="77777777" w:rsidR="00685968" w:rsidRPr="00AD3F68" w:rsidRDefault="00685968" w:rsidP="001D6D77">
            <w:pPr>
              <w:spacing w:line="240" w:lineRule="auto"/>
              <w:jc w:val="center"/>
              <w:rPr>
                <w:b/>
                <w:sz w:val="20"/>
                <w:szCs w:val="20"/>
              </w:rPr>
            </w:pPr>
            <w:r w:rsidRPr="00AD3F68">
              <w:rPr>
                <w:b/>
                <w:sz w:val="20"/>
                <w:szCs w:val="20"/>
              </w:rPr>
              <w:t>Расчетная электрическая нагрузка, кВт</w:t>
            </w:r>
          </w:p>
        </w:tc>
        <w:tc>
          <w:tcPr>
            <w:tcW w:w="1286" w:type="pct"/>
            <w:gridSpan w:val="2"/>
            <w:tcBorders>
              <w:top w:val="single" w:sz="4" w:space="0" w:color="auto"/>
              <w:left w:val="nil"/>
              <w:bottom w:val="single" w:sz="4" w:space="0" w:color="auto"/>
              <w:right w:val="single" w:sz="4" w:space="0" w:color="auto"/>
            </w:tcBorders>
            <w:shd w:val="clear" w:color="auto" w:fill="auto"/>
            <w:vAlign w:val="center"/>
            <w:hideMark/>
          </w:tcPr>
          <w:p w14:paraId="07AAC3FF" w14:textId="77777777" w:rsidR="00685968" w:rsidRPr="00AD3F68" w:rsidRDefault="00685968" w:rsidP="001D6D77">
            <w:pPr>
              <w:spacing w:line="240" w:lineRule="auto"/>
              <w:jc w:val="center"/>
              <w:rPr>
                <w:b/>
                <w:sz w:val="20"/>
                <w:szCs w:val="20"/>
              </w:rPr>
            </w:pPr>
            <w:r w:rsidRPr="00AD3F68">
              <w:rPr>
                <w:b/>
                <w:sz w:val="20"/>
                <w:szCs w:val="20"/>
              </w:rPr>
              <w:t xml:space="preserve">Потребность электроэнергии, </w:t>
            </w:r>
            <w:r w:rsidRPr="00AD3F68">
              <w:rPr>
                <w:b/>
                <w:sz w:val="20"/>
                <w:szCs w:val="20"/>
              </w:rPr>
              <w:br/>
              <w:t>млн. кВт/ч</w:t>
            </w:r>
          </w:p>
        </w:tc>
      </w:tr>
      <w:tr w:rsidR="00685968" w:rsidRPr="00AD3F68" w14:paraId="6542BB17" w14:textId="77777777" w:rsidTr="001D6D77">
        <w:trPr>
          <w:trHeight w:val="20"/>
          <w:tblHeader/>
        </w:trPr>
        <w:tc>
          <w:tcPr>
            <w:tcW w:w="1142" w:type="pct"/>
            <w:vMerge/>
            <w:tcBorders>
              <w:top w:val="single" w:sz="4" w:space="0" w:color="auto"/>
              <w:left w:val="single" w:sz="4" w:space="0" w:color="auto"/>
              <w:right w:val="single" w:sz="4" w:space="0" w:color="auto"/>
            </w:tcBorders>
            <w:vAlign w:val="center"/>
            <w:hideMark/>
          </w:tcPr>
          <w:p w14:paraId="20059F52" w14:textId="77777777" w:rsidR="00685968" w:rsidRPr="00AD3F68" w:rsidRDefault="00685968" w:rsidP="001D6D77">
            <w:pPr>
              <w:spacing w:line="240" w:lineRule="auto"/>
              <w:jc w:val="center"/>
              <w:rPr>
                <w:b/>
                <w:sz w:val="20"/>
                <w:szCs w:val="20"/>
              </w:rPr>
            </w:pPr>
          </w:p>
        </w:tc>
        <w:tc>
          <w:tcPr>
            <w:tcW w:w="570" w:type="pct"/>
            <w:tcBorders>
              <w:top w:val="nil"/>
              <w:left w:val="nil"/>
              <w:right w:val="single" w:sz="4" w:space="0" w:color="auto"/>
            </w:tcBorders>
            <w:shd w:val="clear" w:color="auto" w:fill="auto"/>
            <w:vAlign w:val="center"/>
            <w:hideMark/>
          </w:tcPr>
          <w:p w14:paraId="12BDD0FA" w14:textId="77777777" w:rsidR="00685968" w:rsidRPr="00AD3F68" w:rsidRDefault="00685968" w:rsidP="001D6D77">
            <w:pPr>
              <w:spacing w:line="240" w:lineRule="auto"/>
              <w:jc w:val="center"/>
              <w:rPr>
                <w:b/>
                <w:sz w:val="20"/>
                <w:szCs w:val="20"/>
              </w:rPr>
            </w:pPr>
            <w:r w:rsidRPr="00AD3F68">
              <w:rPr>
                <w:b/>
                <w:sz w:val="20"/>
                <w:szCs w:val="20"/>
              </w:rPr>
              <w:t>первая очередь</w:t>
            </w:r>
          </w:p>
        </w:tc>
        <w:tc>
          <w:tcPr>
            <w:tcW w:w="786" w:type="pct"/>
            <w:tcBorders>
              <w:top w:val="nil"/>
              <w:left w:val="nil"/>
              <w:right w:val="single" w:sz="4" w:space="0" w:color="auto"/>
            </w:tcBorders>
            <w:shd w:val="clear" w:color="auto" w:fill="auto"/>
            <w:vAlign w:val="center"/>
            <w:hideMark/>
          </w:tcPr>
          <w:p w14:paraId="1706C58A" w14:textId="77777777" w:rsidR="00685968" w:rsidRPr="00AD3F68" w:rsidRDefault="00685968" w:rsidP="001D6D77">
            <w:pPr>
              <w:spacing w:line="240" w:lineRule="auto"/>
              <w:jc w:val="center"/>
              <w:rPr>
                <w:b/>
                <w:sz w:val="20"/>
                <w:szCs w:val="20"/>
              </w:rPr>
            </w:pPr>
            <w:r w:rsidRPr="00AD3F68">
              <w:rPr>
                <w:b/>
                <w:sz w:val="20"/>
                <w:szCs w:val="20"/>
              </w:rPr>
              <w:t>расчетный срок</w:t>
            </w:r>
          </w:p>
        </w:tc>
        <w:tc>
          <w:tcPr>
            <w:tcW w:w="573" w:type="pct"/>
            <w:tcBorders>
              <w:top w:val="nil"/>
              <w:left w:val="nil"/>
              <w:right w:val="single" w:sz="4" w:space="0" w:color="auto"/>
            </w:tcBorders>
            <w:shd w:val="clear" w:color="auto" w:fill="auto"/>
            <w:vAlign w:val="center"/>
            <w:hideMark/>
          </w:tcPr>
          <w:p w14:paraId="79D4F3E1" w14:textId="77777777" w:rsidR="00685968" w:rsidRPr="00AD3F68" w:rsidRDefault="00685968" w:rsidP="001D6D77">
            <w:pPr>
              <w:spacing w:line="240" w:lineRule="auto"/>
              <w:jc w:val="center"/>
              <w:rPr>
                <w:b/>
                <w:sz w:val="20"/>
                <w:szCs w:val="20"/>
              </w:rPr>
            </w:pPr>
            <w:r w:rsidRPr="00AD3F68">
              <w:rPr>
                <w:b/>
                <w:sz w:val="20"/>
                <w:szCs w:val="20"/>
              </w:rPr>
              <w:t>первая очередь</w:t>
            </w:r>
          </w:p>
        </w:tc>
        <w:tc>
          <w:tcPr>
            <w:tcW w:w="643" w:type="pct"/>
            <w:tcBorders>
              <w:top w:val="nil"/>
              <w:left w:val="nil"/>
              <w:right w:val="single" w:sz="4" w:space="0" w:color="auto"/>
            </w:tcBorders>
            <w:shd w:val="clear" w:color="auto" w:fill="auto"/>
            <w:vAlign w:val="center"/>
            <w:hideMark/>
          </w:tcPr>
          <w:p w14:paraId="799CFA24" w14:textId="77777777" w:rsidR="00685968" w:rsidRPr="00AD3F68" w:rsidRDefault="00685968" w:rsidP="001D6D77">
            <w:pPr>
              <w:spacing w:line="240" w:lineRule="auto"/>
              <w:jc w:val="center"/>
              <w:rPr>
                <w:b/>
                <w:sz w:val="20"/>
                <w:szCs w:val="20"/>
              </w:rPr>
            </w:pPr>
            <w:r w:rsidRPr="00AD3F68">
              <w:rPr>
                <w:b/>
                <w:sz w:val="20"/>
                <w:szCs w:val="20"/>
              </w:rPr>
              <w:t>расчетный срок</w:t>
            </w:r>
          </w:p>
        </w:tc>
        <w:tc>
          <w:tcPr>
            <w:tcW w:w="644" w:type="pct"/>
            <w:tcBorders>
              <w:top w:val="nil"/>
              <w:left w:val="nil"/>
              <w:right w:val="single" w:sz="4" w:space="0" w:color="auto"/>
            </w:tcBorders>
            <w:shd w:val="clear" w:color="auto" w:fill="auto"/>
            <w:vAlign w:val="center"/>
            <w:hideMark/>
          </w:tcPr>
          <w:p w14:paraId="16353D94" w14:textId="77777777" w:rsidR="00685968" w:rsidRPr="00AD3F68" w:rsidRDefault="00685968" w:rsidP="001D6D77">
            <w:pPr>
              <w:spacing w:line="240" w:lineRule="auto"/>
              <w:jc w:val="center"/>
              <w:rPr>
                <w:b/>
                <w:sz w:val="20"/>
                <w:szCs w:val="20"/>
              </w:rPr>
            </w:pPr>
            <w:r w:rsidRPr="00AD3F68">
              <w:rPr>
                <w:b/>
                <w:sz w:val="20"/>
                <w:szCs w:val="20"/>
              </w:rPr>
              <w:t>первая очередь</w:t>
            </w:r>
          </w:p>
        </w:tc>
        <w:tc>
          <w:tcPr>
            <w:tcW w:w="642" w:type="pct"/>
            <w:tcBorders>
              <w:top w:val="nil"/>
              <w:left w:val="nil"/>
              <w:right w:val="single" w:sz="4" w:space="0" w:color="auto"/>
            </w:tcBorders>
            <w:shd w:val="clear" w:color="auto" w:fill="auto"/>
            <w:vAlign w:val="center"/>
            <w:hideMark/>
          </w:tcPr>
          <w:p w14:paraId="13880C0B" w14:textId="77777777" w:rsidR="00685968" w:rsidRPr="00AD3F68" w:rsidRDefault="00685968" w:rsidP="001D6D77">
            <w:pPr>
              <w:spacing w:line="240" w:lineRule="auto"/>
              <w:jc w:val="center"/>
              <w:rPr>
                <w:b/>
                <w:sz w:val="20"/>
                <w:szCs w:val="20"/>
              </w:rPr>
            </w:pPr>
            <w:r w:rsidRPr="00AD3F68">
              <w:rPr>
                <w:b/>
                <w:sz w:val="20"/>
                <w:szCs w:val="20"/>
              </w:rPr>
              <w:t>расчетный срок</w:t>
            </w:r>
          </w:p>
        </w:tc>
      </w:tr>
    </w:tbl>
    <w:p w14:paraId="4C104AEE" w14:textId="77777777" w:rsidR="00685968" w:rsidRPr="00AD3F68" w:rsidRDefault="00685968" w:rsidP="00685968">
      <w:pPr>
        <w:spacing w:line="14" w:lineRule="auto"/>
        <w:ind w:firstLine="709"/>
        <w:rPr>
          <w:sz w:val="20"/>
          <w:szCs w:val="20"/>
        </w:rPr>
      </w:pPr>
    </w:p>
    <w:tbl>
      <w:tblPr>
        <w:tblW w:w="5000" w:type="pct"/>
        <w:tblLayout w:type="fixed"/>
        <w:tblLook w:val="04A0" w:firstRow="1" w:lastRow="0" w:firstColumn="1" w:lastColumn="0" w:noHBand="0" w:noVBand="1"/>
      </w:tblPr>
      <w:tblGrid>
        <w:gridCol w:w="2263"/>
        <w:gridCol w:w="1131"/>
        <w:gridCol w:w="1558"/>
        <w:gridCol w:w="1134"/>
        <w:gridCol w:w="1273"/>
        <w:gridCol w:w="1277"/>
        <w:gridCol w:w="1275"/>
      </w:tblGrid>
      <w:tr w:rsidR="004C382C" w:rsidRPr="00AD3F68" w14:paraId="14C8B06B" w14:textId="77777777" w:rsidTr="001D6D77">
        <w:trPr>
          <w:trHeight w:val="20"/>
          <w:tblHeader/>
        </w:trPr>
        <w:tc>
          <w:tcPr>
            <w:tcW w:w="1142" w:type="pct"/>
            <w:tcBorders>
              <w:top w:val="single" w:sz="4" w:space="0" w:color="auto"/>
              <w:left w:val="single" w:sz="4" w:space="0" w:color="auto"/>
              <w:bottom w:val="single" w:sz="4" w:space="0" w:color="auto"/>
              <w:right w:val="single" w:sz="4" w:space="0" w:color="auto"/>
            </w:tcBorders>
            <w:shd w:val="clear" w:color="auto" w:fill="auto"/>
            <w:noWrap/>
          </w:tcPr>
          <w:p w14:paraId="281763AE" w14:textId="792FA889" w:rsidR="004C382C" w:rsidRPr="00AD3F68" w:rsidRDefault="004C382C" w:rsidP="004C382C">
            <w:pPr>
              <w:autoSpaceDE w:val="0"/>
              <w:autoSpaceDN w:val="0"/>
              <w:adjustRightInd w:val="0"/>
              <w:spacing w:line="240" w:lineRule="auto"/>
              <w:jc w:val="center"/>
              <w:rPr>
                <w:b/>
                <w:sz w:val="20"/>
                <w:szCs w:val="20"/>
              </w:rPr>
            </w:pPr>
            <w:r w:rsidRPr="00AD3F68">
              <w:rPr>
                <w:b/>
                <w:sz w:val="20"/>
                <w:szCs w:val="20"/>
              </w:rPr>
              <w:t>1</w:t>
            </w:r>
          </w:p>
        </w:tc>
        <w:tc>
          <w:tcPr>
            <w:tcW w:w="571" w:type="pct"/>
            <w:tcBorders>
              <w:top w:val="single" w:sz="4" w:space="0" w:color="auto"/>
              <w:left w:val="nil"/>
              <w:bottom w:val="single" w:sz="4" w:space="0" w:color="auto"/>
              <w:right w:val="single" w:sz="4" w:space="0" w:color="auto"/>
            </w:tcBorders>
            <w:shd w:val="clear" w:color="auto" w:fill="auto"/>
            <w:noWrap/>
          </w:tcPr>
          <w:p w14:paraId="2457CE2C" w14:textId="1DE894B0" w:rsidR="004C382C" w:rsidRPr="00AD3F68" w:rsidRDefault="004C382C" w:rsidP="004C382C">
            <w:pPr>
              <w:spacing w:line="240" w:lineRule="auto"/>
              <w:jc w:val="center"/>
              <w:rPr>
                <w:b/>
                <w:bCs/>
                <w:sz w:val="20"/>
                <w:szCs w:val="20"/>
              </w:rPr>
            </w:pPr>
            <w:r w:rsidRPr="00AD3F68">
              <w:rPr>
                <w:b/>
                <w:bCs/>
                <w:sz w:val="20"/>
                <w:szCs w:val="20"/>
              </w:rPr>
              <w:t>2</w:t>
            </w:r>
          </w:p>
        </w:tc>
        <w:tc>
          <w:tcPr>
            <w:tcW w:w="786" w:type="pct"/>
            <w:tcBorders>
              <w:top w:val="single" w:sz="4" w:space="0" w:color="auto"/>
              <w:left w:val="nil"/>
              <w:bottom w:val="single" w:sz="4" w:space="0" w:color="auto"/>
              <w:right w:val="single" w:sz="4" w:space="0" w:color="auto"/>
            </w:tcBorders>
            <w:shd w:val="clear" w:color="auto" w:fill="auto"/>
            <w:noWrap/>
          </w:tcPr>
          <w:p w14:paraId="578D3E28" w14:textId="66423E2A" w:rsidR="004C382C" w:rsidRPr="00AD3F68" w:rsidRDefault="004C382C" w:rsidP="004C382C">
            <w:pPr>
              <w:spacing w:line="240" w:lineRule="auto"/>
              <w:jc w:val="center"/>
              <w:rPr>
                <w:b/>
                <w:bCs/>
                <w:sz w:val="20"/>
                <w:szCs w:val="20"/>
              </w:rPr>
            </w:pPr>
            <w:r w:rsidRPr="00AD3F68">
              <w:rPr>
                <w:b/>
                <w:bCs/>
                <w:sz w:val="20"/>
                <w:szCs w:val="20"/>
              </w:rPr>
              <w:t>3</w:t>
            </w:r>
          </w:p>
        </w:tc>
        <w:tc>
          <w:tcPr>
            <w:tcW w:w="572" w:type="pct"/>
            <w:tcBorders>
              <w:top w:val="single" w:sz="4" w:space="0" w:color="auto"/>
              <w:left w:val="nil"/>
              <w:bottom w:val="single" w:sz="4" w:space="0" w:color="auto"/>
              <w:right w:val="single" w:sz="4" w:space="0" w:color="auto"/>
            </w:tcBorders>
            <w:shd w:val="clear" w:color="auto" w:fill="auto"/>
            <w:noWrap/>
          </w:tcPr>
          <w:p w14:paraId="60966C01" w14:textId="3DE3DD64" w:rsidR="004C382C" w:rsidRPr="00AD3F68" w:rsidRDefault="004C382C" w:rsidP="004C382C">
            <w:pPr>
              <w:spacing w:line="240" w:lineRule="auto"/>
              <w:jc w:val="center"/>
              <w:rPr>
                <w:b/>
                <w:bCs/>
                <w:sz w:val="20"/>
                <w:szCs w:val="20"/>
              </w:rPr>
            </w:pPr>
            <w:r w:rsidRPr="00AD3F68">
              <w:rPr>
                <w:b/>
                <w:bCs/>
                <w:sz w:val="20"/>
                <w:szCs w:val="20"/>
              </w:rPr>
              <w:t>4</w:t>
            </w:r>
          </w:p>
        </w:tc>
        <w:tc>
          <w:tcPr>
            <w:tcW w:w="642" w:type="pct"/>
            <w:tcBorders>
              <w:top w:val="single" w:sz="4" w:space="0" w:color="auto"/>
              <w:left w:val="nil"/>
              <w:bottom w:val="single" w:sz="4" w:space="0" w:color="auto"/>
              <w:right w:val="single" w:sz="4" w:space="0" w:color="auto"/>
            </w:tcBorders>
            <w:shd w:val="clear" w:color="auto" w:fill="auto"/>
            <w:noWrap/>
          </w:tcPr>
          <w:p w14:paraId="05BA5CA6" w14:textId="497E97E2" w:rsidR="004C382C" w:rsidRPr="00AD3F68" w:rsidRDefault="004C382C" w:rsidP="004C382C">
            <w:pPr>
              <w:spacing w:line="240" w:lineRule="auto"/>
              <w:jc w:val="center"/>
              <w:rPr>
                <w:b/>
                <w:bCs/>
                <w:sz w:val="20"/>
                <w:szCs w:val="20"/>
              </w:rPr>
            </w:pPr>
            <w:r w:rsidRPr="00AD3F68">
              <w:rPr>
                <w:b/>
                <w:bCs/>
                <w:sz w:val="20"/>
                <w:szCs w:val="20"/>
              </w:rPr>
              <w:t>5</w:t>
            </w:r>
          </w:p>
        </w:tc>
        <w:tc>
          <w:tcPr>
            <w:tcW w:w="644" w:type="pct"/>
            <w:tcBorders>
              <w:top w:val="single" w:sz="4" w:space="0" w:color="auto"/>
              <w:left w:val="nil"/>
              <w:bottom w:val="single" w:sz="4" w:space="0" w:color="auto"/>
              <w:right w:val="single" w:sz="4" w:space="0" w:color="auto"/>
            </w:tcBorders>
            <w:shd w:val="clear" w:color="auto" w:fill="auto"/>
            <w:noWrap/>
          </w:tcPr>
          <w:p w14:paraId="59811090" w14:textId="3AE2D3DD" w:rsidR="004C382C" w:rsidRPr="00AD3F68" w:rsidRDefault="004C382C" w:rsidP="004C382C">
            <w:pPr>
              <w:spacing w:line="240" w:lineRule="auto"/>
              <w:jc w:val="center"/>
              <w:rPr>
                <w:b/>
                <w:bCs/>
                <w:sz w:val="20"/>
                <w:szCs w:val="20"/>
              </w:rPr>
            </w:pPr>
            <w:r w:rsidRPr="00AD3F68">
              <w:rPr>
                <w:b/>
                <w:bCs/>
                <w:sz w:val="20"/>
                <w:szCs w:val="20"/>
              </w:rPr>
              <w:t>6</w:t>
            </w:r>
          </w:p>
        </w:tc>
        <w:tc>
          <w:tcPr>
            <w:tcW w:w="643" w:type="pct"/>
            <w:tcBorders>
              <w:top w:val="single" w:sz="4" w:space="0" w:color="auto"/>
              <w:left w:val="nil"/>
              <w:bottom w:val="single" w:sz="4" w:space="0" w:color="auto"/>
              <w:right w:val="single" w:sz="4" w:space="0" w:color="auto"/>
            </w:tcBorders>
            <w:shd w:val="clear" w:color="auto" w:fill="auto"/>
            <w:noWrap/>
          </w:tcPr>
          <w:p w14:paraId="4765505C" w14:textId="6D1FD889" w:rsidR="004C382C" w:rsidRPr="00AD3F68" w:rsidRDefault="004C382C" w:rsidP="004C382C">
            <w:pPr>
              <w:spacing w:line="240" w:lineRule="auto"/>
              <w:jc w:val="center"/>
              <w:rPr>
                <w:b/>
                <w:bCs/>
                <w:sz w:val="20"/>
                <w:szCs w:val="20"/>
              </w:rPr>
            </w:pPr>
            <w:r w:rsidRPr="00AD3F68">
              <w:rPr>
                <w:b/>
                <w:bCs/>
                <w:sz w:val="20"/>
                <w:szCs w:val="20"/>
              </w:rPr>
              <w:t>7</w:t>
            </w:r>
          </w:p>
        </w:tc>
      </w:tr>
      <w:tr w:rsidR="00F14F32" w:rsidRPr="00AD3F68" w14:paraId="693BAE9A" w14:textId="77777777" w:rsidTr="00166BDB">
        <w:trPr>
          <w:trHeight w:val="20"/>
        </w:trPr>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24A7EC" w14:textId="46422377" w:rsidR="00F14F32" w:rsidRPr="00AD3F68" w:rsidRDefault="00F14F32" w:rsidP="00F14F32">
            <w:pPr>
              <w:spacing w:line="240" w:lineRule="auto"/>
              <w:jc w:val="left"/>
              <w:rPr>
                <w:sz w:val="20"/>
                <w:szCs w:val="20"/>
              </w:rPr>
            </w:pPr>
            <w:r w:rsidRPr="00AD3F68">
              <w:rPr>
                <w:color w:val="000000"/>
                <w:sz w:val="20"/>
                <w:szCs w:val="20"/>
              </w:rPr>
              <w:t xml:space="preserve">с. </w:t>
            </w:r>
            <w:proofErr w:type="spellStart"/>
            <w:r w:rsidRPr="00AD3F68">
              <w:rPr>
                <w:color w:val="000000"/>
                <w:sz w:val="20"/>
                <w:szCs w:val="20"/>
              </w:rPr>
              <w:t>Коренёвщино</w:t>
            </w:r>
            <w:proofErr w:type="spellEnd"/>
          </w:p>
        </w:tc>
        <w:tc>
          <w:tcPr>
            <w:tcW w:w="571" w:type="pct"/>
            <w:tcBorders>
              <w:top w:val="single" w:sz="4" w:space="0" w:color="auto"/>
              <w:left w:val="nil"/>
              <w:bottom w:val="single" w:sz="4" w:space="0" w:color="auto"/>
              <w:right w:val="single" w:sz="4" w:space="0" w:color="auto"/>
            </w:tcBorders>
            <w:shd w:val="clear" w:color="auto" w:fill="auto"/>
            <w:noWrap/>
            <w:vAlign w:val="center"/>
          </w:tcPr>
          <w:p w14:paraId="034B0BA3" w14:textId="1FB9BDC8" w:rsidR="00F14F32" w:rsidRPr="00AD3F68" w:rsidRDefault="00F14F32" w:rsidP="00F14F32">
            <w:pPr>
              <w:spacing w:line="240" w:lineRule="auto"/>
              <w:jc w:val="center"/>
              <w:rPr>
                <w:sz w:val="20"/>
                <w:szCs w:val="20"/>
              </w:rPr>
            </w:pPr>
            <w:r w:rsidRPr="00AD3F68">
              <w:rPr>
                <w:color w:val="000000"/>
                <w:sz w:val="20"/>
                <w:szCs w:val="20"/>
              </w:rPr>
              <w:t>712</w:t>
            </w:r>
          </w:p>
        </w:tc>
        <w:tc>
          <w:tcPr>
            <w:tcW w:w="786" w:type="pct"/>
            <w:tcBorders>
              <w:top w:val="single" w:sz="4" w:space="0" w:color="auto"/>
              <w:left w:val="nil"/>
              <w:bottom w:val="single" w:sz="4" w:space="0" w:color="auto"/>
              <w:right w:val="single" w:sz="4" w:space="0" w:color="auto"/>
            </w:tcBorders>
            <w:shd w:val="clear" w:color="auto" w:fill="auto"/>
            <w:noWrap/>
          </w:tcPr>
          <w:p w14:paraId="710A2C47" w14:textId="2199B0A1" w:rsidR="00F14F32" w:rsidRPr="00AD3F68" w:rsidRDefault="00CD2AD8" w:rsidP="00F14F32">
            <w:pPr>
              <w:spacing w:line="240" w:lineRule="auto"/>
              <w:jc w:val="center"/>
              <w:rPr>
                <w:sz w:val="20"/>
                <w:szCs w:val="20"/>
              </w:rPr>
            </w:pPr>
            <w:r>
              <w:rPr>
                <w:rFonts w:eastAsia="Times New Roman"/>
                <w:color w:val="000000"/>
                <w:sz w:val="20"/>
                <w:szCs w:val="20"/>
                <w:lang w:eastAsia="ru-RU"/>
              </w:rPr>
              <w:t>983</w:t>
            </w:r>
          </w:p>
        </w:tc>
        <w:tc>
          <w:tcPr>
            <w:tcW w:w="572" w:type="pct"/>
            <w:tcBorders>
              <w:top w:val="single" w:sz="4" w:space="0" w:color="auto"/>
              <w:left w:val="nil"/>
              <w:bottom w:val="single" w:sz="4" w:space="0" w:color="auto"/>
              <w:right w:val="single" w:sz="4" w:space="0" w:color="auto"/>
            </w:tcBorders>
            <w:shd w:val="clear" w:color="auto" w:fill="auto"/>
            <w:noWrap/>
            <w:vAlign w:val="bottom"/>
          </w:tcPr>
          <w:p w14:paraId="2E518540" w14:textId="0893F6E4" w:rsidR="00F14F32" w:rsidRPr="00AD3F68" w:rsidRDefault="00F14F32" w:rsidP="00F14F32">
            <w:pPr>
              <w:spacing w:line="240" w:lineRule="auto"/>
              <w:jc w:val="center"/>
              <w:rPr>
                <w:b/>
                <w:sz w:val="20"/>
                <w:szCs w:val="20"/>
              </w:rPr>
            </w:pPr>
            <w:r w:rsidRPr="00AD3F68">
              <w:rPr>
                <w:color w:val="000000"/>
                <w:sz w:val="20"/>
                <w:szCs w:val="20"/>
              </w:rPr>
              <w:t>534,0</w:t>
            </w:r>
          </w:p>
        </w:tc>
        <w:tc>
          <w:tcPr>
            <w:tcW w:w="642" w:type="pct"/>
            <w:tcBorders>
              <w:top w:val="single" w:sz="4" w:space="0" w:color="auto"/>
              <w:left w:val="nil"/>
              <w:bottom w:val="single" w:sz="4" w:space="0" w:color="auto"/>
              <w:right w:val="single" w:sz="4" w:space="0" w:color="auto"/>
            </w:tcBorders>
            <w:shd w:val="clear" w:color="auto" w:fill="auto"/>
            <w:noWrap/>
            <w:vAlign w:val="bottom"/>
          </w:tcPr>
          <w:p w14:paraId="0871B08F" w14:textId="7247D4BB" w:rsidR="00F14F32" w:rsidRPr="00AD3F68" w:rsidRDefault="00F14F32" w:rsidP="00F14F32">
            <w:pPr>
              <w:spacing w:line="240" w:lineRule="auto"/>
              <w:jc w:val="center"/>
              <w:rPr>
                <w:b/>
                <w:sz w:val="20"/>
                <w:szCs w:val="20"/>
              </w:rPr>
            </w:pPr>
            <w:r w:rsidRPr="00AD3F68">
              <w:rPr>
                <w:color w:val="000000"/>
                <w:sz w:val="20"/>
                <w:szCs w:val="20"/>
              </w:rPr>
              <w:t>702,8</w:t>
            </w:r>
          </w:p>
        </w:tc>
        <w:tc>
          <w:tcPr>
            <w:tcW w:w="644" w:type="pct"/>
            <w:tcBorders>
              <w:top w:val="single" w:sz="4" w:space="0" w:color="auto"/>
              <w:left w:val="nil"/>
              <w:bottom w:val="single" w:sz="4" w:space="0" w:color="auto"/>
              <w:right w:val="single" w:sz="4" w:space="0" w:color="auto"/>
            </w:tcBorders>
            <w:shd w:val="clear" w:color="auto" w:fill="auto"/>
            <w:noWrap/>
            <w:vAlign w:val="bottom"/>
          </w:tcPr>
          <w:p w14:paraId="0C8F1C4B" w14:textId="7B540EA7" w:rsidR="00F14F32" w:rsidRPr="00AD3F68" w:rsidRDefault="00F14F32" w:rsidP="00F14F32">
            <w:pPr>
              <w:spacing w:line="240" w:lineRule="auto"/>
              <w:jc w:val="center"/>
              <w:rPr>
                <w:b/>
                <w:sz w:val="20"/>
                <w:szCs w:val="20"/>
              </w:rPr>
            </w:pPr>
            <w:r w:rsidRPr="00AD3F68">
              <w:rPr>
                <w:color w:val="000000"/>
                <w:sz w:val="20"/>
                <w:szCs w:val="20"/>
              </w:rPr>
              <w:t>3,1</w:t>
            </w:r>
          </w:p>
        </w:tc>
        <w:tc>
          <w:tcPr>
            <w:tcW w:w="643" w:type="pct"/>
            <w:tcBorders>
              <w:top w:val="single" w:sz="4" w:space="0" w:color="auto"/>
              <w:left w:val="nil"/>
              <w:bottom w:val="single" w:sz="4" w:space="0" w:color="auto"/>
              <w:right w:val="single" w:sz="4" w:space="0" w:color="auto"/>
            </w:tcBorders>
            <w:shd w:val="clear" w:color="auto" w:fill="auto"/>
            <w:noWrap/>
            <w:vAlign w:val="bottom"/>
          </w:tcPr>
          <w:p w14:paraId="693D2184" w14:textId="6FD8E3F8" w:rsidR="00F14F32" w:rsidRPr="00AD3F68" w:rsidRDefault="00F14F32" w:rsidP="00F14F32">
            <w:pPr>
              <w:spacing w:line="240" w:lineRule="auto"/>
              <w:jc w:val="center"/>
              <w:rPr>
                <w:b/>
                <w:sz w:val="20"/>
                <w:szCs w:val="20"/>
              </w:rPr>
            </w:pPr>
            <w:r w:rsidRPr="00AD3F68">
              <w:rPr>
                <w:color w:val="000000"/>
                <w:sz w:val="20"/>
                <w:szCs w:val="20"/>
              </w:rPr>
              <w:t>4,1</w:t>
            </w:r>
          </w:p>
        </w:tc>
      </w:tr>
      <w:tr w:rsidR="00F14F32" w:rsidRPr="00AD3F68" w14:paraId="48A9516F" w14:textId="77777777" w:rsidTr="00166BDB">
        <w:trPr>
          <w:trHeight w:val="20"/>
        </w:trPr>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A62822" w14:textId="3A71E953" w:rsidR="00F14F32" w:rsidRPr="00AD3F68" w:rsidRDefault="00F14F32" w:rsidP="00F14F32">
            <w:pPr>
              <w:spacing w:line="240" w:lineRule="auto"/>
              <w:jc w:val="left"/>
              <w:rPr>
                <w:sz w:val="20"/>
                <w:szCs w:val="20"/>
              </w:rPr>
            </w:pPr>
            <w:r w:rsidRPr="00AD3F68">
              <w:rPr>
                <w:color w:val="000000"/>
                <w:sz w:val="20"/>
                <w:szCs w:val="20"/>
              </w:rPr>
              <w:t xml:space="preserve">с. </w:t>
            </w:r>
            <w:proofErr w:type="spellStart"/>
            <w:r w:rsidRPr="00AD3F68">
              <w:rPr>
                <w:color w:val="000000"/>
                <w:sz w:val="20"/>
                <w:szCs w:val="20"/>
              </w:rPr>
              <w:t>Капитанщино</w:t>
            </w:r>
            <w:proofErr w:type="spellEnd"/>
          </w:p>
        </w:tc>
        <w:tc>
          <w:tcPr>
            <w:tcW w:w="571" w:type="pct"/>
            <w:tcBorders>
              <w:top w:val="single" w:sz="4" w:space="0" w:color="auto"/>
              <w:left w:val="nil"/>
              <w:bottom w:val="single" w:sz="4" w:space="0" w:color="auto"/>
              <w:right w:val="single" w:sz="4" w:space="0" w:color="auto"/>
            </w:tcBorders>
            <w:shd w:val="clear" w:color="auto" w:fill="auto"/>
            <w:noWrap/>
            <w:vAlign w:val="center"/>
          </w:tcPr>
          <w:p w14:paraId="4E5E6031" w14:textId="040A01DA" w:rsidR="00F14F32" w:rsidRPr="00AD3F68" w:rsidRDefault="00F14F32" w:rsidP="00F14F32">
            <w:pPr>
              <w:spacing w:line="240" w:lineRule="auto"/>
              <w:jc w:val="center"/>
              <w:rPr>
                <w:bCs/>
                <w:sz w:val="20"/>
                <w:szCs w:val="20"/>
              </w:rPr>
            </w:pPr>
            <w:r w:rsidRPr="00AD3F68">
              <w:rPr>
                <w:color w:val="000000"/>
                <w:sz w:val="20"/>
                <w:szCs w:val="20"/>
              </w:rPr>
              <w:t>788</w:t>
            </w:r>
          </w:p>
        </w:tc>
        <w:tc>
          <w:tcPr>
            <w:tcW w:w="786" w:type="pct"/>
            <w:tcBorders>
              <w:top w:val="single" w:sz="4" w:space="0" w:color="auto"/>
              <w:left w:val="nil"/>
              <w:bottom w:val="single" w:sz="4" w:space="0" w:color="auto"/>
              <w:right w:val="single" w:sz="4" w:space="0" w:color="auto"/>
            </w:tcBorders>
            <w:shd w:val="clear" w:color="auto" w:fill="auto"/>
            <w:noWrap/>
          </w:tcPr>
          <w:p w14:paraId="159D085A" w14:textId="6E63E6F8" w:rsidR="00F14F32" w:rsidRPr="00AD3F68" w:rsidRDefault="00F14F32" w:rsidP="00F14F32">
            <w:pPr>
              <w:spacing w:line="240" w:lineRule="auto"/>
              <w:jc w:val="center"/>
              <w:rPr>
                <w:bCs/>
                <w:sz w:val="20"/>
                <w:szCs w:val="20"/>
              </w:rPr>
            </w:pPr>
            <w:r w:rsidRPr="00AD3F68">
              <w:rPr>
                <w:rFonts w:eastAsia="Times New Roman"/>
                <w:color w:val="000000"/>
                <w:sz w:val="20"/>
                <w:szCs w:val="20"/>
                <w:lang w:eastAsia="ru-RU"/>
              </w:rPr>
              <w:t>1087</w:t>
            </w:r>
          </w:p>
        </w:tc>
        <w:tc>
          <w:tcPr>
            <w:tcW w:w="572" w:type="pct"/>
            <w:tcBorders>
              <w:top w:val="single" w:sz="4" w:space="0" w:color="auto"/>
              <w:left w:val="nil"/>
              <w:bottom w:val="single" w:sz="4" w:space="0" w:color="auto"/>
              <w:right w:val="single" w:sz="4" w:space="0" w:color="auto"/>
            </w:tcBorders>
            <w:shd w:val="clear" w:color="auto" w:fill="auto"/>
            <w:noWrap/>
            <w:vAlign w:val="bottom"/>
          </w:tcPr>
          <w:p w14:paraId="44562249" w14:textId="7CC31077" w:rsidR="00F14F32" w:rsidRPr="00AD3F68" w:rsidRDefault="00F14F32" w:rsidP="00F14F32">
            <w:pPr>
              <w:spacing w:line="240" w:lineRule="auto"/>
              <w:jc w:val="center"/>
              <w:rPr>
                <w:sz w:val="20"/>
              </w:rPr>
            </w:pPr>
            <w:r w:rsidRPr="00AD3F68">
              <w:rPr>
                <w:color w:val="000000"/>
                <w:sz w:val="20"/>
                <w:szCs w:val="20"/>
              </w:rPr>
              <w:t>591,0</w:t>
            </w:r>
          </w:p>
        </w:tc>
        <w:tc>
          <w:tcPr>
            <w:tcW w:w="642" w:type="pct"/>
            <w:tcBorders>
              <w:top w:val="single" w:sz="4" w:space="0" w:color="auto"/>
              <w:left w:val="nil"/>
              <w:bottom w:val="single" w:sz="4" w:space="0" w:color="auto"/>
              <w:right w:val="single" w:sz="4" w:space="0" w:color="auto"/>
            </w:tcBorders>
            <w:shd w:val="clear" w:color="auto" w:fill="auto"/>
            <w:noWrap/>
            <w:vAlign w:val="bottom"/>
          </w:tcPr>
          <w:p w14:paraId="376E3033" w14:textId="70AFC773" w:rsidR="00F14F32" w:rsidRPr="00AD3F68" w:rsidRDefault="00F14F32" w:rsidP="00F14F32">
            <w:pPr>
              <w:spacing w:line="240" w:lineRule="auto"/>
              <w:jc w:val="center"/>
              <w:rPr>
                <w:sz w:val="20"/>
              </w:rPr>
            </w:pPr>
            <w:r w:rsidRPr="00AD3F68">
              <w:rPr>
                <w:color w:val="000000"/>
                <w:sz w:val="20"/>
                <w:szCs w:val="20"/>
              </w:rPr>
              <w:t>778,5</w:t>
            </w:r>
          </w:p>
        </w:tc>
        <w:tc>
          <w:tcPr>
            <w:tcW w:w="644" w:type="pct"/>
            <w:tcBorders>
              <w:top w:val="single" w:sz="4" w:space="0" w:color="auto"/>
              <w:left w:val="nil"/>
              <w:bottom w:val="single" w:sz="4" w:space="0" w:color="auto"/>
              <w:right w:val="single" w:sz="4" w:space="0" w:color="auto"/>
            </w:tcBorders>
            <w:shd w:val="clear" w:color="auto" w:fill="auto"/>
            <w:noWrap/>
            <w:vAlign w:val="bottom"/>
          </w:tcPr>
          <w:p w14:paraId="193BDAAA" w14:textId="2B093B11" w:rsidR="00F14F32" w:rsidRPr="00AD3F68" w:rsidRDefault="00F14F32" w:rsidP="00F14F32">
            <w:pPr>
              <w:spacing w:line="240" w:lineRule="auto"/>
              <w:jc w:val="center"/>
              <w:rPr>
                <w:sz w:val="20"/>
              </w:rPr>
            </w:pPr>
            <w:r w:rsidRPr="00AD3F68">
              <w:rPr>
                <w:color w:val="000000"/>
                <w:sz w:val="20"/>
                <w:szCs w:val="20"/>
              </w:rPr>
              <w:t>3,5</w:t>
            </w:r>
          </w:p>
        </w:tc>
        <w:tc>
          <w:tcPr>
            <w:tcW w:w="643" w:type="pct"/>
            <w:tcBorders>
              <w:top w:val="single" w:sz="4" w:space="0" w:color="auto"/>
              <w:left w:val="nil"/>
              <w:bottom w:val="single" w:sz="4" w:space="0" w:color="auto"/>
              <w:right w:val="single" w:sz="4" w:space="0" w:color="auto"/>
            </w:tcBorders>
            <w:shd w:val="clear" w:color="auto" w:fill="auto"/>
            <w:noWrap/>
            <w:vAlign w:val="bottom"/>
          </w:tcPr>
          <w:p w14:paraId="28405FD6" w14:textId="57197D53" w:rsidR="00F14F32" w:rsidRPr="00AD3F68" w:rsidRDefault="00F14F32" w:rsidP="00F14F32">
            <w:pPr>
              <w:spacing w:line="240" w:lineRule="auto"/>
              <w:jc w:val="center"/>
              <w:rPr>
                <w:sz w:val="20"/>
              </w:rPr>
            </w:pPr>
            <w:r w:rsidRPr="00AD3F68">
              <w:rPr>
                <w:color w:val="000000"/>
                <w:sz w:val="20"/>
                <w:szCs w:val="20"/>
              </w:rPr>
              <w:t>4,5</w:t>
            </w:r>
          </w:p>
        </w:tc>
      </w:tr>
      <w:tr w:rsidR="00F14F32" w:rsidRPr="00AD3F68" w14:paraId="0D8AD8C8" w14:textId="77777777" w:rsidTr="00166BDB">
        <w:trPr>
          <w:trHeight w:val="20"/>
        </w:trPr>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A5EE1C" w14:textId="2D19D9B6" w:rsidR="00F14F32" w:rsidRPr="00AD3F68" w:rsidRDefault="00F14F32" w:rsidP="00F14F32">
            <w:pPr>
              <w:spacing w:line="240" w:lineRule="auto"/>
              <w:jc w:val="left"/>
              <w:rPr>
                <w:sz w:val="20"/>
                <w:szCs w:val="20"/>
              </w:rPr>
            </w:pPr>
            <w:r w:rsidRPr="00AD3F68">
              <w:rPr>
                <w:color w:val="000000"/>
                <w:sz w:val="20"/>
                <w:szCs w:val="20"/>
              </w:rPr>
              <w:t xml:space="preserve">с. Горицы </w:t>
            </w:r>
          </w:p>
        </w:tc>
        <w:tc>
          <w:tcPr>
            <w:tcW w:w="571" w:type="pct"/>
            <w:tcBorders>
              <w:top w:val="single" w:sz="4" w:space="0" w:color="auto"/>
              <w:left w:val="nil"/>
              <w:bottom w:val="single" w:sz="4" w:space="0" w:color="auto"/>
              <w:right w:val="single" w:sz="4" w:space="0" w:color="auto"/>
            </w:tcBorders>
            <w:shd w:val="clear" w:color="auto" w:fill="auto"/>
            <w:noWrap/>
            <w:vAlign w:val="center"/>
          </w:tcPr>
          <w:p w14:paraId="52AC7965" w14:textId="51F65726" w:rsidR="00F14F32" w:rsidRPr="00AD3F68" w:rsidRDefault="00F14F32" w:rsidP="00F14F32">
            <w:pPr>
              <w:spacing w:line="240" w:lineRule="auto"/>
              <w:jc w:val="center"/>
              <w:rPr>
                <w:bCs/>
                <w:sz w:val="20"/>
                <w:szCs w:val="20"/>
              </w:rPr>
            </w:pPr>
            <w:r w:rsidRPr="00AD3F68">
              <w:rPr>
                <w:color w:val="000000"/>
                <w:sz w:val="20"/>
                <w:szCs w:val="20"/>
              </w:rPr>
              <w:t>485</w:t>
            </w:r>
          </w:p>
        </w:tc>
        <w:tc>
          <w:tcPr>
            <w:tcW w:w="786" w:type="pct"/>
            <w:tcBorders>
              <w:top w:val="single" w:sz="4" w:space="0" w:color="auto"/>
              <w:left w:val="nil"/>
              <w:bottom w:val="single" w:sz="4" w:space="0" w:color="auto"/>
              <w:right w:val="single" w:sz="4" w:space="0" w:color="auto"/>
            </w:tcBorders>
            <w:shd w:val="clear" w:color="auto" w:fill="auto"/>
            <w:noWrap/>
          </w:tcPr>
          <w:p w14:paraId="3DB9EDA2" w14:textId="70F14539" w:rsidR="00F14F32" w:rsidRPr="00AD3F68" w:rsidRDefault="00F14F32" w:rsidP="00F14F32">
            <w:pPr>
              <w:spacing w:line="240" w:lineRule="auto"/>
              <w:jc w:val="center"/>
              <w:rPr>
                <w:bCs/>
                <w:sz w:val="20"/>
                <w:szCs w:val="20"/>
              </w:rPr>
            </w:pPr>
            <w:r w:rsidRPr="00AD3F68">
              <w:rPr>
                <w:rFonts w:eastAsia="Times New Roman"/>
                <w:color w:val="000000"/>
                <w:sz w:val="20"/>
                <w:szCs w:val="20"/>
                <w:lang w:eastAsia="ru-RU"/>
              </w:rPr>
              <w:t>669</w:t>
            </w:r>
          </w:p>
        </w:tc>
        <w:tc>
          <w:tcPr>
            <w:tcW w:w="572" w:type="pct"/>
            <w:tcBorders>
              <w:top w:val="single" w:sz="4" w:space="0" w:color="auto"/>
              <w:left w:val="nil"/>
              <w:bottom w:val="single" w:sz="4" w:space="0" w:color="auto"/>
              <w:right w:val="single" w:sz="4" w:space="0" w:color="auto"/>
            </w:tcBorders>
            <w:shd w:val="clear" w:color="auto" w:fill="auto"/>
            <w:noWrap/>
            <w:vAlign w:val="bottom"/>
          </w:tcPr>
          <w:p w14:paraId="20DE46CE" w14:textId="22FD5C46" w:rsidR="00F14F32" w:rsidRPr="00AD3F68" w:rsidRDefault="00F14F32" w:rsidP="00F14F32">
            <w:pPr>
              <w:spacing w:line="240" w:lineRule="auto"/>
              <w:jc w:val="center"/>
              <w:rPr>
                <w:sz w:val="20"/>
              </w:rPr>
            </w:pPr>
            <w:r w:rsidRPr="00AD3F68">
              <w:rPr>
                <w:color w:val="000000"/>
                <w:sz w:val="20"/>
                <w:szCs w:val="20"/>
              </w:rPr>
              <w:t>363,8</w:t>
            </w:r>
          </w:p>
        </w:tc>
        <w:tc>
          <w:tcPr>
            <w:tcW w:w="642" w:type="pct"/>
            <w:tcBorders>
              <w:top w:val="single" w:sz="4" w:space="0" w:color="auto"/>
              <w:left w:val="nil"/>
              <w:bottom w:val="single" w:sz="4" w:space="0" w:color="auto"/>
              <w:right w:val="single" w:sz="4" w:space="0" w:color="auto"/>
            </w:tcBorders>
            <w:shd w:val="clear" w:color="auto" w:fill="auto"/>
            <w:noWrap/>
            <w:vAlign w:val="bottom"/>
          </w:tcPr>
          <w:p w14:paraId="0A4F1658" w14:textId="0E4779F0" w:rsidR="00F14F32" w:rsidRPr="00AD3F68" w:rsidRDefault="00F14F32" w:rsidP="00F14F32">
            <w:pPr>
              <w:spacing w:line="240" w:lineRule="auto"/>
              <w:jc w:val="center"/>
              <w:rPr>
                <w:sz w:val="20"/>
              </w:rPr>
            </w:pPr>
            <w:r w:rsidRPr="00AD3F68">
              <w:rPr>
                <w:color w:val="000000"/>
                <w:sz w:val="20"/>
                <w:szCs w:val="20"/>
              </w:rPr>
              <w:t>479,3</w:t>
            </w:r>
          </w:p>
        </w:tc>
        <w:tc>
          <w:tcPr>
            <w:tcW w:w="644" w:type="pct"/>
            <w:tcBorders>
              <w:top w:val="single" w:sz="4" w:space="0" w:color="auto"/>
              <w:left w:val="nil"/>
              <w:bottom w:val="single" w:sz="4" w:space="0" w:color="auto"/>
              <w:right w:val="single" w:sz="4" w:space="0" w:color="auto"/>
            </w:tcBorders>
            <w:shd w:val="clear" w:color="auto" w:fill="auto"/>
            <w:noWrap/>
            <w:vAlign w:val="bottom"/>
          </w:tcPr>
          <w:p w14:paraId="1718E8B7" w14:textId="7865F8B3" w:rsidR="00F14F32" w:rsidRPr="00AD3F68" w:rsidRDefault="00F14F32" w:rsidP="00F14F32">
            <w:pPr>
              <w:spacing w:line="240" w:lineRule="auto"/>
              <w:jc w:val="center"/>
              <w:rPr>
                <w:sz w:val="20"/>
              </w:rPr>
            </w:pPr>
            <w:r w:rsidRPr="00AD3F68">
              <w:rPr>
                <w:color w:val="000000"/>
                <w:sz w:val="20"/>
                <w:szCs w:val="20"/>
              </w:rPr>
              <w:t>2,1</w:t>
            </w:r>
          </w:p>
        </w:tc>
        <w:tc>
          <w:tcPr>
            <w:tcW w:w="643" w:type="pct"/>
            <w:tcBorders>
              <w:top w:val="single" w:sz="4" w:space="0" w:color="auto"/>
              <w:left w:val="nil"/>
              <w:bottom w:val="single" w:sz="4" w:space="0" w:color="auto"/>
              <w:right w:val="single" w:sz="4" w:space="0" w:color="auto"/>
            </w:tcBorders>
            <w:shd w:val="clear" w:color="auto" w:fill="auto"/>
            <w:noWrap/>
            <w:vAlign w:val="bottom"/>
          </w:tcPr>
          <w:p w14:paraId="31A4778B" w14:textId="39B0CC10" w:rsidR="00F14F32" w:rsidRPr="00AD3F68" w:rsidRDefault="00F14F32" w:rsidP="00F14F32">
            <w:pPr>
              <w:spacing w:line="240" w:lineRule="auto"/>
              <w:jc w:val="center"/>
              <w:rPr>
                <w:sz w:val="20"/>
              </w:rPr>
            </w:pPr>
            <w:r w:rsidRPr="00AD3F68">
              <w:rPr>
                <w:color w:val="000000"/>
                <w:sz w:val="20"/>
                <w:szCs w:val="20"/>
              </w:rPr>
              <w:t>2,8</w:t>
            </w:r>
          </w:p>
        </w:tc>
      </w:tr>
      <w:tr w:rsidR="00F14F32" w:rsidRPr="00AD3F68" w14:paraId="27FBB231" w14:textId="77777777" w:rsidTr="00166BDB">
        <w:trPr>
          <w:trHeight w:val="20"/>
        </w:trPr>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AB167F" w14:textId="35FACF6F" w:rsidR="00F14F32" w:rsidRPr="00AD3F68" w:rsidRDefault="00F14F32" w:rsidP="00F14F32">
            <w:pPr>
              <w:spacing w:line="240" w:lineRule="auto"/>
              <w:jc w:val="left"/>
              <w:rPr>
                <w:color w:val="000000"/>
                <w:sz w:val="20"/>
                <w:szCs w:val="20"/>
              </w:rPr>
            </w:pPr>
            <w:r w:rsidRPr="00AD3F68">
              <w:rPr>
                <w:color w:val="000000"/>
                <w:sz w:val="20"/>
                <w:szCs w:val="20"/>
              </w:rPr>
              <w:t>д. Николаевка</w:t>
            </w:r>
          </w:p>
        </w:tc>
        <w:tc>
          <w:tcPr>
            <w:tcW w:w="571" w:type="pct"/>
            <w:tcBorders>
              <w:top w:val="single" w:sz="4" w:space="0" w:color="auto"/>
              <w:left w:val="nil"/>
              <w:bottom w:val="single" w:sz="4" w:space="0" w:color="auto"/>
              <w:right w:val="single" w:sz="4" w:space="0" w:color="auto"/>
            </w:tcBorders>
            <w:shd w:val="clear" w:color="auto" w:fill="auto"/>
            <w:noWrap/>
            <w:vAlign w:val="center"/>
          </w:tcPr>
          <w:p w14:paraId="188AD590" w14:textId="4EDA5F01" w:rsidR="00F14F32" w:rsidRPr="00AD3F68" w:rsidRDefault="00F14F32" w:rsidP="00F14F32">
            <w:pPr>
              <w:spacing w:line="240" w:lineRule="auto"/>
              <w:jc w:val="center"/>
              <w:rPr>
                <w:color w:val="000000"/>
                <w:sz w:val="20"/>
                <w:szCs w:val="20"/>
              </w:rPr>
            </w:pPr>
            <w:r w:rsidRPr="00AD3F68">
              <w:rPr>
                <w:color w:val="000000"/>
                <w:sz w:val="20"/>
                <w:szCs w:val="20"/>
              </w:rPr>
              <w:t>76</w:t>
            </w:r>
          </w:p>
        </w:tc>
        <w:tc>
          <w:tcPr>
            <w:tcW w:w="786" w:type="pct"/>
            <w:tcBorders>
              <w:top w:val="single" w:sz="4" w:space="0" w:color="auto"/>
              <w:left w:val="nil"/>
              <w:bottom w:val="single" w:sz="4" w:space="0" w:color="auto"/>
              <w:right w:val="single" w:sz="4" w:space="0" w:color="auto"/>
            </w:tcBorders>
            <w:shd w:val="clear" w:color="auto" w:fill="auto"/>
            <w:noWrap/>
          </w:tcPr>
          <w:p w14:paraId="212FBD78" w14:textId="6A6F4787" w:rsidR="00F14F32" w:rsidRPr="00AD3F68" w:rsidRDefault="00F14F32" w:rsidP="00F14F32">
            <w:pPr>
              <w:spacing w:line="240" w:lineRule="auto"/>
              <w:jc w:val="center"/>
              <w:rPr>
                <w:color w:val="000000"/>
                <w:sz w:val="20"/>
                <w:szCs w:val="20"/>
              </w:rPr>
            </w:pPr>
            <w:r w:rsidRPr="00AD3F68">
              <w:rPr>
                <w:rFonts w:eastAsia="Times New Roman"/>
                <w:color w:val="000000"/>
                <w:sz w:val="20"/>
                <w:szCs w:val="20"/>
                <w:lang w:eastAsia="ru-RU"/>
              </w:rPr>
              <w:t>105</w:t>
            </w:r>
          </w:p>
        </w:tc>
        <w:tc>
          <w:tcPr>
            <w:tcW w:w="572" w:type="pct"/>
            <w:tcBorders>
              <w:top w:val="single" w:sz="4" w:space="0" w:color="auto"/>
              <w:left w:val="nil"/>
              <w:bottom w:val="single" w:sz="4" w:space="0" w:color="auto"/>
              <w:right w:val="single" w:sz="4" w:space="0" w:color="auto"/>
            </w:tcBorders>
            <w:shd w:val="clear" w:color="auto" w:fill="auto"/>
            <w:noWrap/>
            <w:vAlign w:val="bottom"/>
          </w:tcPr>
          <w:p w14:paraId="3F847B5C" w14:textId="5B427559" w:rsidR="00F14F32" w:rsidRPr="00AD3F68" w:rsidRDefault="00F14F32" w:rsidP="00F14F32">
            <w:pPr>
              <w:spacing w:line="240" w:lineRule="auto"/>
              <w:jc w:val="center"/>
              <w:rPr>
                <w:color w:val="000000"/>
                <w:sz w:val="20"/>
                <w:szCs w:val="20"/>
              </w:rPr>
            </w:pPr>
            <w:r w:rsidRPr="00AD3F68">
              <w:rPr>
                <w:color w:val="000000"/>
                <w:sz w:val="20"/>
                <w:szCs w:val="20"/>
              </w:rPr>
              <w:t>57,0</w:t>
            </w:r>
          </w:p>
        </w:tc>
        <w:tc>
          <w:tcPr>
            <w:tcW w:w="642" w:type="pct"/>
            <w:tcBorders>
              <w:top w:val="single" w:sz="4" w:space="0" w:color="auto"/>
              <w:left w:val="nil"/>
              <w:bottom w:val="single" w:sz="4" w:space="0" w:color="auto"/>
              <w:right w:val="single" w:sz="4" w:space="0" w:color="auto"/>
            </w:tcBorders>
            <w:shd w:val="clear" w:color="auto" w:fill="auto"/>
            <w:noWrap/>
            <w:vAlign w:val="bottom"/>
          </w:tcPr>
          <w:p w14:paraId="587D5F4C" w14:textId="5A9327A7" w:rsidR="00F14F32" w:rsidRPr="00AD3F68" w:rsidRDefault="00F14F32" w:rsidP="00F14F32">
            <w:pPr>
              <w:spacing w:line="240" w:lineRule="auto"/>
              <w:jc w:val="center"/>
              <w:rPr>
                <w:color w:val="000000"/>
                <w:sz w:val="20"/>
                <w:szCs w:val="20"/>
              </w:rPr>
            </w:pPr>
            <w:r w:rsidRPr="00AD3F68">
              <w:rPr>
                <w:color w:val="000000"/>
                <w:sz w:val="20"/>
                <w:szCs w:val="20"/>
              </w:rPr>
              <w:t>75,0</w:t>
            </w:r>
          </w:p>
        </w:tc>
        <w:tc>
          <w:tcPr>
            <w:tcW w:w="644" w:type="pct"/>
            <w:tcBorders>
              <w:top w:val="single" w:sz="4" w:space="0" w:color="auto"/>
              <w:left w:val="nil"/>
              <w:bottom w:val="single" w:sz="4" w:space="0" w:color="auto"/>
              <w:right w:val="single" w:sz="4" w:space="0" w:color="auto"/>
            </w:tcBorders>
            <w:shd w:val="clear" w:color="auto" w:fill="auto"/>
            <w:noWrap/>
            <w:vAlign w:val="bottom"/>
          </w:tcPr>
          <w:p w14:paraId="5CBDCF82" w14:textId="747F68FA" w:rsidR="00F14F32" w:rsidRPr="00AD3F68" w:rsidRDefault="00F14F32" w:rsidP="00F14F32">
            <w:pPr>
              <w:spacing w:line="240" w:lineRule="auto"/>
              <w:jc w:val="center"/>
              <w:rPr>
                <w:color w:val="000000"/>
                <w:sz w:val="20"/>
                <w:szCs w:val="20"/>
              </w:rPr>
            </w:pPr>
            <w:r w:rsidRPr="00AD3F68">
              <w:rPr>
                <w:color w:val="000000"/>
                <w:sz w:val="20"/>
                <w:szCs w:val="20"/>
              </w:rPr>
              <w:t>0,3</w:t>
            </w:r>
          </w:p>
        </w:tc>
        <w:tc>
          <w:tcPr>
            <w:tcW w:w="643" w:type="pct"/>
            <w:tcBorders>
              <w:top w:val="single" w:sz="4" w:space="0" w:color="auto"/>
              <w:left w:val="nil"/>
              <w:bottom w:val="single" w:sz="4" w:space="0" w:color="auto"/>
              <w:right w:val="single" w:sz="4" w:space="0" w:color="auto"/>
            </w:tcBorders>
            <w:shd w:val="clear" w:color="auto" w:fill="auto"/>
            <w:noWrap/>
            <w:vAlign w:val="bottom"/>
          </w:tcPr>
          <w:p w14:paraId="78CE9374" w14:textId="19C69BF7" w:rsidR="00F14F32" w:rsidRPr="00AD3F68" w:rsidRDefault="00F14F32" w:rsidP="00F14F32">
            <w:pPr>
              <w:spacing w:line="240" w:lineRule="auto"/>
              <w:jc w:val="center"/>
              <w:rPr>
                <w:color w:val="000000"/>
                <w:sz w:val="20"/>
                <w:szCs w:val="20"/>
              </w:rPr>
            </w:pPr>
            <w:r w:rsidRPr="00AD3F68">
              <w:rPr>
                <w:color w:val="000000"/>
                <w:sz w:val="20"/>
                <w:szCs w:val="20"/>
              </w:rPr>
              <w:t>0,4</w:t>
            </w:r>
          </w:p>
        </w:tc>
      </w:tr>
      <w:tr w:rsidR="00F14F32" w:rsidRPr="00AD3F68" w14:paraId="724A07BA" w14:textId="77777777" w:rsidTr="00A7560A">
        <w:trPr>
          <w:trHeight w:val="20"/>
        </w:trPr>
        <w:tc>
          <w:tcPr>
            <w:tcW w:w="11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EFCEC0" w14:textId="5FD80EFC" w:rsidR="00F14F32" w:rsidRPr="00AD3F68" w:rsidRDefault="00F14F32" w:rsidP="00F14F32">
            <w:pPr>
              <w:spacing w:line="240" w:lineRule="auto"/>
              <w:jc w:val="left"/>
              <w:rPr>
                <w:rFonts w:eastAsia="Times New Roman"/>
                <w:b/>
                <w:bCs/>
                <w:sz w:val="20"/>
                <w:lang w:eastAsia="ru-RU"/>
              </w:rPr>
            </w:pPr>
            <w:r w:rsidRPr="00AD3F68">
              <w:rPr>
                <w:b/>
                <w:bCs/>
                <w:color w:val="000000"/>
                <w:sz w:val="20"/>
                <w:szCs w:val="20"/>
              </w:rPr>
              <w:t>Итого</w:t>
            </w:r>
          </w:p>
        </w:tc>
        <w:tc>
          <w:tcPr>
            <w:tcW w:w="571" w:type="pct"/>
            <w:tcBorders>
              <w:top w:val="single" w:sz="4" w:space="0" w:color="auto"/>
              <w:left w:val="nil"/>
              <w:bottom w:val="single" w:sz="4" w:space="0" w:color="auto"/>
              <w:right w:val="single" w:sz="4" w:space="0" w:color="auto"/>
            </w:tcBorders>
            <w:shd w:val="clear" w:color="auto" w:fill="auto"/>
            <w:noWrap/>
            <w:vAlign w:val="center"/>
          </w:tcPr>
          <w:p w14:paraId="73DB8A7E" w14:textId="36F3558C" w:rsidR="00F14F32" w:rsidRPr="00AD3F68" w:rsidRDefault="00F14F32" w:rsidP="00F14F32">
            <w:pPr>
              <w:spacing w:line="240" w:lineRule="auto"/>
              <w:jc w:val="center"/>
              <w:rPr>
                <w:b/>
                <w:bCs/>
                <w:sz w:val="20"/>
                <w:szCs w:val="20"/>
              </w:rPr>
            </w:pPr>
            <w:r w:rsidRPr="00AD3F68">
              <w:rPr>
                <w:b/>
                <w:bCs/>
                <w:color w:val="000000"/>
                <w:sz w:val="20"/>
                <w:szCs w:val="20"/>
              </w:rPr>
              <w:t>2061</w:t>
            </w:r>
          </w:p>
        </w:tc>
        <w:tc>
          <w:tcPr>
            <w:tcW w:w="786" w:type="pct"/>
            <w:tcBorders>
              <w:top w:val="single" w:sz="4" w:space="0" w:color="auto"/>
              <w:left w:val="nil"/>
              <w:bottom w:val="single" w:sz="4" w:space="0" w:color="auto"/>
              <w:right w:val="single" w:sz="4" w:space="0" w:color="auto"/>
            </w:tcBorders>
            <w:shd w:val="clear" w:color="auto" w:fill="auto"/>
            <w:noWrap/>
          </w:tcPr>
          <w:p w14:paraId="485CEF98" w14:textId="14C606CE" w:rsidR="00F14F32" w:rsidRPr="00AD3F68" w:rsidRDefault="00F14F32" w:rsidP="00F14F32">
            <w:pPr>
              <w:spacing w:line="240" w:lineRule="auto"/>
              <w:jc w:val="center"/>
              <w:rPr>
                <w:bCs/>
                <w:sz w:val="20"/>
                <w:szCs w:val="20"/>
              </w:rPr>
            </w:pPr>
            <w:r w:rsidRPr="00AD3F68">
              <w:rPr>
                <w:rFonts w:eastAsia="Times New Roman"/>
                <w:b/>
                <w:sz w:val="20"/>
                <w:szCs w:val="20"/>
                <w:lang w:eastAsia="ru-RU"/>
              </w:rPr>
              <w:t>2844</w:t>
            </w:r>
          </w:p>
        </w:tc>
        <w:tc>
          <w:tcPr>
            <w:tcW w:w="572" w:type="pct"/>
            <w:tcBorders>
              <w:top w:val="single" w:sz="4" w:space="0" w:color="auto"/>
              <w:left w:val="nil"/>
              <w:bottom w:val="single" w:sz="4" w:space="0" w:color="auto"/>
              <w:right w:val="single" w:sz="4" w:space="0" w:color="auto"/>
            </w:tcBorders>
            <w:shd w:val="clear" w:color="auto" w:fill="auto"/>
            <w:noWrap/>
            <w:vAlign w:val="bottom"/>
          </w:tcPr>
          <w:p w14:paraId="306082BF" w14:textId="5E0E6F81" w:rsidR="00F14F32" w:rsidRPr="00AD3F68" w:rsidRDefault="00F14F32" w:rsidP="00F14F32">
            <w:pPr>
              <w:spacing w:line="240" w:lineRule="auto"/>
              <w:jc w:val="center"/>
              <w:rPr>
                <w:sz w:val="20"/>
              </w:rPr>
            </w:pPr>
            <w:r w:rsidRPr="00AD3F68">
              <w:rPr>
                <w:b/>
                <w:bCs/>
                <w:color w:val="000000"/>
                <w:sz w:val="20"/>
                <w:szCs w:val="20"/>
              </w:rPr>
              <w:t>1545,8</w:t>
            </w:r>
          </w:p>
        </w:tc>
        <w:tc>
          <w:tcPr>
            <w:tcW w:w="642" w:type="pct"/>
            <w:tcBorders>
              <w:top w:val="single" w:sz="4" w:space="0" w:color="auto"/>
              <w:left w:val="nil"/>
              <w:bottom w:val="single" w:sz="4" w:space="0" w:color="auto"/>
              <w:right w:val="single" w:sz="4" w:space="0" w:color="auto"/>
            </w:tcBorders>
            <w:shd w:val="clear" w:color="auto" w:fill="auto"/>
            <w:noWrap/>
            <w:vAlign w:val="bottom"/>
          </w:tcPr>
          <w:p w14:paraId="01849BC7" w14:textId="12BA7C9D" w:rsidR="00F14F32" w:rsidRPr="00AD3F68" w:rsidRDefault="00F14F32" w:rsidP="00F14F32">
            <w:pPr>
              <w:spacing w:line="240" w:lineRule="auto"/>
              <w:jc w:val="center"/>
              <w:rPr>
                <w:sz w:val="20"/>
              </w:rPr>
            </w:pPr>
            <w:r w:rsidRPr="00AD3F68">
              <w:rPr>
                <w:b/>
                <w:bCs/>
                <w:color w:val="000000"/>
                <w:sz w:val="20"/>
                <w:szCs w:val="20"/>
              </w:rPr>
              <w:t>2035,5</w:t>
            </w:r>
          </w:p>
        </w:tc>
        <w:tc>
          <w:tcPr>
            <w:tcW w:w="644" w:type="pct"/>
            <w:tcBorders>
              <w:top w:val="single" w:sz="4" w:space="0" w:color="auto"/>
              <w:left w:val="nil"/>
              <w:bottom w:val="single" w:sz="4" w:space="0" w:color="auto"/>
              <w:right w:val="single" w:sz="4" w:space="0" w:color="auto"/>
            </w:tcBorders>
            <w:shd w:val="clear" w:color="auto" w:fill="auto"/>
            <w:noWrap/>
            <w:vAlign w:val="bottom"/>
          </w:tcPr>
          <w:p w14:paraId="5758D238" w14:textId="3D4767FD" w:rsidR="00F14F32" w:rsidRPr="00AD3F68" w:rsidRDefault="00F14F32" w:rsidP="00F14F32">
            <w:pPr>
              <w:spacing w:line="240" w:lineRule="auto"/>
              <w:jc w:val="center"/>
              <w:rPr>
                <w:sz w:val="20"/>
              </w:rPr>
            </w:pPr>
            <w:r w:rsidRPr="00AD3F68">
              <w:rPr>
                <w:b/>
                <w:bCs/>
                <w:color w:val="000000"/>
                <w:sz w:val="20"/>
                <w:szCs w:val="20"/>
              </w:rPr>
              <w:t>9,0</w:t>
            </w:r>
          </w:p>
        </w:tc>
        <w:tc>
          <w:tcPr>
            <w:tcW w:w="643" w:type="pct"/>
            <w:tcBorders>
              <w:top w:val="single" w:sz="4" w:space="0" w:color="auto"/>
              <w:left w:val="nil"/>
              <w:bottom w:val="single" w:sz="4" w:space="0" w:color="auto"/>
              <w:right w:val="single" w:sz="4" w:space="0" w:color="auto"/>
            </w:tcBorders>
            <w:shd w:val="clear" w:color="auto" w:fill="auto"/>
            <w:noWrap/>
            <w:vAlign w:val="bottom"/>
          </w:tcPr>
          <w:p w14:paraId="05859FA4" w14:textId="3034A99E" w:rsidR="00F14F32" w:rsidRPr="00AD3F68" w:rsidRDefault="00F14F32" w:rsidP="00F14F32">
            <w:pPr>
              <w:spacing w:line="240" w:lineRule="auto"/>
              <w:jc w:val="center"/>
              <w:rPr>
                <w:sz w:val="20"/>
              </w:rPr>
            </w:pPr>
            <w:r w:rsidRPr="00AD3F68">
              <w:rPr>
                <w:b/>
                <w:bCs/>
                <w:color w:val="000000"/>
                <w:sz w:val="20"/>
                <w:szCs w:val="20"/>
              </w:rPr>
              <w:t>11,9</w:t>
            </w:r>
          </w:p>
        </w:tc>
      </w:tr>
    </w:tbl>
    <w:p w14:paraId="1D1770C5" w14:textId="77777777" w:rsidR="00685968" w:rsidRPr="00AD3F68" w:rsidRDefault="00685968" w:rsidP="00685968">
      <w:pPr>
        <w:pStyle w:val="0212166"/>
      </w:pPr>
      <w:bookmarkStart w:id="177" w:name="_Toc69297566"/>
      <w:bookmarkStart w:id="178" w:name="_Toc92879588"/>
      <w:bookmarkStart w:id="179" w:name="_Toc131162808"/>
      <w:r w:rsidRPr="00AD3F68">
        <w:t>8.8 Связь</w:t>
      </w:r>
      <w:bookmarkEnd w:id="177"/>
      <w:bookmarkEnd w:id="178"/>
      <w:bookmarkEnd w:id="179"/>
    </w:p>
    <w:p w14:paraId="274DF555" w14:textId="77777777" w:rsidR="00685968" w:rsidRPr="00AD3F68" w:rsidRDefault="00685968" w:rsidP="00685968">
      <w:pPr>
        <w:spacing w:line="276" w:lineRule="auto"/>
        <w:ind w:firstLine="709"/>
        <w:rPr>
          <w:b/>
        </w:rPr>
      </w:pPr>
      <w:r w:rsidRPr="00AD3F68">
        <w:rPr>
          <w:b/>
        </w:rPr>
        <w:t>Анализ существующего состояния</w:t>
      </w:r>
    </w:p>
    <w:p w14:paraId="74C98775" w14:textId="54DE2F42" w:rsidR="00685968" w:rsidRPr="00AD3F68" w:rsidRDefault="00685968" w:rsidP="00685968">
      <w:pPr>
        <w:tabs>
          <w:tab w:val="left" w:pos="142"/>
        </w:tabs>
        <w:spacing w:line="276" w:lineRule="auto"/>
        <w:ind w:firstLine="709"/>
        <w:rPr>
          <w:rFonts w:eastAsia="Times New Roman"/>
          <w:lang w:eastAsia="ru-RU"/>
        </w:rPr>
      </w:pPr>
      <w:r w:rsidRPr="00AD3F68">
        <w:rPr>
          <w:rFonts w:eastAsia="Times New Roman"/>
          <w:lang w:eastAsia="ru-RU"/>
        </w:rPr>
        <w:t xml:space="preserve">В настоящее время на территории </w:t>
      </w:r>
      <w:r w:rsidRPr="00AD3F68">
        <w:rPr>
          <w:szCs w:val="28"/>
        </w:rPr>
        <w:t xml:space="preserve">сельского поселения </w:t>
      </w:r>
      <w:proofErr w:type="spellStart"/>
      <w:r w:rsidRPr="00AD3F68">
        <w:rPr>
          <w:szCs w:val="28"/>
        </w:rPr>
        <w:t>Корен</w:t>
      </w:r>
      <w:r w:rsidR="00A35CE5" w:rsidRPr="00AD3F68">
        <w:rPr>
          <w:szCs w:val="28"/>
        </w:rPr>
        <w:t>ё</w:t>
      </w:r>
      <w:r w:rsidRPr="00AD3F68">
        <w:rPr>
          <w:szCs w:val="28"/>
        </w:rPr>
        <w:t>вщинский</w:t>
      </w:r>
      <w:proofErr w:type="spellEnd"/>
      <w:r w:rsidRPr="00AD3F68">
        <w:rPr>
          <w:szCs w:val="28"/>
        </w:rPr>
        <w:t xml:space="preserve"> сельсовет </w:t>
      </w:r>
      <w:r w:rsidRPr="00AD3F68">
        <w:rPr>
          <w:rFonts w:eastAsia="Times New Roman"/>
          <w:lang w:eastAsia="ru-RU"/>
        </w:rPr>
        <w:t>востребованными являются следующие услуги связи: фиксированная телефонная связь, сотовая связь, «Internet» (телематические услуги связи), телевизионное вещание.</w:t>
      </w:r>
    </w:p>
    <w:p w14:paraId="725E7B94" w14:textId="4B5C88DA" w:rsidR="00685968" w:rsidRPr="00AD3F68" w:rsidRDefault="00685968" w:rsidP="00685968">
      <w:pPr>
        <w:tabs>
          <w:tab w:val="left" w:pos="142"/>
        </w:tabs>
        <w:spacing w:line="276" w:lineRule="auto"/>
        <w:ind w:firstLine="709"/>
        <w:rPr>
          <w:rFonts w:eastAsia="Times New Roman"/>
          <w:lang w:eastAsia="ru-RU"/>
        </w:rPr>
      </w:pPr>
      <w:r w:rsidRPr="00AD3F68">
        <w:rPr>
          <w:rFonts w:eastAsia="Times New Roman"/>
          <w:lang w:eastAsia="ru-RU"/>
        </w:rPr>
        <w:t xml:space="preserve">На территории </w:t>
      </w:r>
      <w:r w:rsidRPr="00AD3F68">
        <w:rPr>
          <w:szCs w:val="28"/>
        </w:rPr>
        <w:t xml:space="preserve">сельского поселения </w:t>
      </w:r>
      <w:r w:rsidRPr="00AD3F68">
        <w:rPr>
          <w:szCs w:val="24"/>
        </w:rPr>
        <w:t xml:space="preserve">основным оператором связи является </w:t>
      </w:r>
      <w:r w:rsidR="00992D05" w:rsidRPr="00AD3F68">
        <w:rPr>
          <w:szCs w:val="24"/>
        </w:rPr>
        <w:br/>
      </w:r>
      <w:r w:rsidRPr="00AD3F68">
        <w:rPr>
          <w:szCs w:val="24"/>
        </w:rPr>
        <w:t xml:space="preserve">ПАО «Ростелеком», также </w:t>
      </w:r>
      <w:r w:rsidRPr="00AD3F68">
        <w:rPr>
          <w:rFonts w:eastAsia="Times New Roman"/>
          <w:lang w:eastAsia="ru-RU"/>
        </w:rPr>
        <w:t>присутствуют операторы сотовой связи (ПАО «МТС», ПАО «Теле2», ПАО «Билайн»). Эти же операторы оказывают услуги выхода в сеть «Internet» и услуги передачи данных. Услуги телефонной связи оказываются посредством автоматических телефонных станций. Мобильная связь осуществляется с применением вышек сотовой связи.</w:t>
      </w:r>
    </w:p>
    <w:p w14:paraId="2DB7C225" w14:textId="1193DBFD" w:rsidR="00685968" w:rsidRPr="00AD3F68" w:rsidRDefault="00685968" w:rsidP="00685968">
      <w:pPr>
        <w:tabs>
          <w:tab w:val="left" w:pos="142"/>
        </w:tabs>
        <w:spacing w:line="276" w:lineRule="auto"/>
        <w:ind w:firstLine="709"/>
        <w:rPr>
          <w:rFonts w:eastAsia="Times New Roman"/>
          <w:lang w:eastAsia="ru-RU"/>
        </w:rPr>
      </w:pPr>
      <w:r w:rsidRPr="00AD3F68">
        <w:rPr>
          <w:rFonts w:eastAsia="Times New Roman"/>
          <w:lang w:eastAsia="ru-RU"/>
        </w:rPr>
        <w:t>Услуги почтовой связи оказываются</w:t>
      </w:r>
      <w:r w:rsidR="00A53776" w:rsidRPr="00AD3F68">
        <w:rPr>
          <w:rFonts w:eastAsia="Times New Roman"/>
          <w:lang w:eastAsia="ru-RU"/>
        </w:rPr>
        <w:t xml:space="preserve"> одним отделением</w:t>
      </w:r>
      <w:r w:rsidRPr="00AD3F68">
        <w:rPr>
          <w:rFonts w:eastAsia="Times New Roman"/>
          <w:lang w:eastAsia="ru-RU"/>
        </w:rPr>
        <w:t xml:space="preserve"> </w:t>
      </w:r>
      <w:r w:rsidR="00C24D6A" w:rsidRPr="00AD3F68">
        <w:rPr>
          <w:rFonts w:eastAsia="Times New Roman"/>
          <w:lang w:eastAsia="ru-RU"/>
        </w:rPr>
        <w:t>АО</w:t>
      </w:r>
      <w:r w:rsidRPr="00AD3F68">
        <w:rPr>
          <w:rFonts w:eastAsia="Times New Roman"/>
          <w:lang w:eastAsia="ru-RU"/>
        </w:rPr>
        <w:t xml:space="preserve"> «Почта России»</w:t>
      </w:r>
      <w:r w:rsidR="00A53776" w:rsidRPr="00AD3F68">
        <w:rPr>
          <w:rFonts w:eastAsia="Times New Roman"/>
          <w:lang w:eastAsia="ru-RU"/>
        </w:rPr>
        <w:t>.</w:t>
      </w:r>
    </w:p>
    <w:p w14:paraId="7D9FD623" w14:textId="3FBBF933" w:rsidR="00685968" w:rsidRPr="00AD3F68" w:rsidRDefault="00685968" w:rsidP="00685968">
      <w:pPr>
        <w:tabs>
          <w:tab w:val="left" w:pos="142"/>
        </w:tabs>
        <w:spacing w:line="276" w:lineRule="auto"/>
        <w:ind w:firstLine="709"/>
        <w:rPr>
          <w:rFonts w:eastAsia="Times New Roman"/>
          <w:lang w:eastAsia="ru-RU"/>
        </w:rPr>
      </w:pPr>
      <w:r w:rsidRPr="00AD3F68">
        <w:rPr>
          <w:rFonts w:eastAsia="Times New Roman"/>
          <w:lang w:eastAsia="ru-RU"/>
        </w:rPr>
        <w:lastRenderedPageBreak/>
        <w:t xml:space="preserve">На территории </w:t>
      </w:r>
      <w:r w:rsidR="00A53776" w:rsidRPr="00AD3F68">
        <w:rPr>
          <w:szCs w:val="28"/>
        </w:rPr>
        <w:t xml:space="preserve">сельского поселения </w:t>
      </w:r>
      <w:proofErr w:type="spellStart"/>
      <w:r w:rsidR="00A53776" w:rsidRPr="00AD3F68">
        <w:rPr>
          <w:szCs w:val="28"/>
        </w:rPr>
        <w:t>Коренё</w:t>
      </w:r>
      <w:r w:rsidRPr="00AD3F68">
        <w:rPr>
          <w:szCs w:val="28"/>
        </w:rPr>
        <w:t>вщинский</w:t>
      </w:r>
      <w:proofErr w:type="spellEnd"/>
      <w:r w:rsidRPr="00AD3F68">
        <w:rPr>
          <w:szCs w:val="28"/>
        </w:rPr>
        <w:t xml:space="preserve"> сельсовет проходят линии ВОЛС вдоль объектов трубопроводного транспорта, а также линии ВОЛС телефонной связи общей протяженностью 13,89 км.</w:t>
      </w:r>
    </w:p>
    <w:p w14:paraId="77E6EE9A" w14:textId="77777777" w:rsidR="00685968" w:rsidRPr="00AD3F68" w:rsidRDefault="00685968" w:rsidP="00685968">
      <w:pPr>
        <w:spacing w:line="276" w:lineRule="auto"/>
        <w:ind w:firstLine="709"/>
        <w:rPr>
          <w:b/>
        </w:rPr>
      </w:pPr>
      <w:r w:rsidRPr="00AD3F68">
        <w:rPr>
          <w:b/>
        </w:rPr>
        <w:t>Направления развития</w:t>
      </w:r>
    </w:p>
    <w:p w14:paraId="715C8DBE" w14:textId="27634F60" w:rsidR="00685968" w:rsidRPr="00AD3F68" w:rsidRDefault="00A201CE" w:rsidP="00685968">
      <w:pPr>
        <w:tabs>
          <w:tab w:val="left" w:pos="142"/>
        </w:tabs>
        <w:spacing w:line="276" w:lineRule="auto"/>
        <w:ind w:firstLine="709"/>
      </w:pPr>
      <w:r>
        <w:t>С</w:t>
      </w:r>
      <w:r w:rsidR="00685968" w:rsidRPr="00AD3F68">
        <w:t xml:space="preserve">ети связи, расположенные на территории </w:t>
      </w:r>
      <w:r w:rsidR="00A53776" w:rsidRPr="00AD3F68">
        <w:rPr>
          <w:szCs w:val="28"/>
        </w:rPr>
        <w:t xml:space="preserve">сельского поселения </w:t>
      </w:r>
      <w:proofErr w:type="spellStart"/>
      <w:r w:rsidR="00A53776" w:rsidRPr="00AD3F68">
        <w:rPr>
          <w:szCs w:val="28"/>
        </w:rPr>
        <w:t>Коренё</w:t>
      </w:r>
      <w:r w:rsidR="00685968" w:rsidRPr="00AD3F68">
        <w:rPr>
          <w:szCs w:val="28"/>
        </w:rPr>
        <w:t>вщинский</w:t>
      </w:r>
      <w:proofErr w:type="spellEnd"/>
      <w:r w:rsidR="00685968" w:rsidRPr="00AD3F68">
        <w:rPr>
          <w:szCs w:val="28"/>
        </w:rPr>
        <w:t xml:space="preserve"> сельсовет</w:t>
      </w:r>
      <w:r w:rsidR="00685968" w:rsidRPr="00AD3F68">
        <w:t>, находятся в удовлетворительном состоянии.</w:t>
      </w:r>
    </w:p>
    <w:p w14:paraId="23DB61DF" w14:textId="38A0FB70" w:rsidR="00685968" w:rsidRPr="00AD3F68" w:rsidRDefault="00685968" w:rsidP="004C382C">
      <w:pPr>
        <w:pStyle w:val="0212166"/>
      </w:pPr>
      <w:bookmarkStart w:id="180" w:name="_Toc131162809"/>
      <w:r w:rsidRPr="00AD3F68">
        <w:t>8.9 Трубопроводный транспорт</w:t>
      </w:r>
      <w:bookmarkEnd w:id="175"/>
      <w:bookmarkEnd w:id="176"/>
      <w:bookmarkEnd w:id="180"/>
    </w:p>
    <w:p w14:paraId="32467617" w14:textId="77777777" w:rsidR="00685968" w:rsidRPr="00AD3F68" w:rsidRDefault="00685968" w:rsidP="00685968">
      <w:pPr>
        <w:spacing w:line="276" w:lineRule="auto"/>
        <w:ind w:firstLine="709"/>
        <w:jc w:val="left"/>
        <w:rPr>
          <w:b/>
        </w:rPr>
      </w:pPr>
      <w:r w:rsidRPr="00AD3F68">
        <w:rPr>
          <w:b/>
        </w:rPr>
        <w:t>Анализ существующего состояния</w:t>
      </w:r>
    </w:p>
    <w:p w14:paraId="542D0E2C" w14:textId="62394F08" w:rsidR="00685968" w:rsidRPr="00AD3F68" w:rsidRDefault="00685968" w:rsidP="00685968">
      <w:pPr>
        <w:spacing w:line="276" w:lineRule="auto"/>
        <w:ind w:firstLine="709"/>
        <w:rPr>
          <w:szCs w:val="24"/>
        </w:rPr>
      </w:pPr>
      <w:r w:rsidRPr="00AD3F68">
        <w:rPr>
          <w:szCs w:val="24"/>
        </w:rPr>
        <w:t xml:space="preserve">Магистральные трубопроводы на территории сельского поселения </w:t>
      </w:r>
      <w:proofErr w:type="spellStart"/>
      <w:r w:rsidRPr="00AD3F68">
        <w:rPr>
          <w:szCs w:val="24"/>
        </w:rPr>
        <w:t>Коренёвщинский</w:t>
      </w:r>
      <w:proofErr w:type="spellEnd"/>
      <w:r w:rsidRPr="00AD3F68">
        <w:rPr>
          <w:szCs w:val="24"/>
        </w:rPr>
        <w:t xml:space="preserve"> сельсовет Добровского муниципального района Липецкой области представлены магистральными нефтепроводами и нефтепродуктопроводами. Транспортировку нефти по магистральным трубопроводам, строительство, реконструкцию и капитальный ремонт трубопроводов, профилактические, диагностические и аварийно-восстановительные раб</w:t>
      </w:r>
      <w:r w:rsidR="0000101A" w:rsidRPr="00AD3F68">
        <w:rPr>
          <w:szCs w:val="24"/>
        </w:rPr>
        <w:t>оты на трубопроводах осуществляют</w:t>
      </w:r>
      <w:r w:rsidR="00684D59" w:rsidRPr="00AD3F68">
        <w:rPr>
          <w:szCs w:val="24"/>
        </w:rPr>
        <w:t xml:space="preserve"> </w:t>
      </w:r>
      <w:r w:rsidRPr="00AD3F68">
        <w:rPr>
          <w:szCs w:val="24"/>
        </w:rPr>
        <w:t>ПАО «</w:t>
      </w:r>
      <w:proofErr w:type="spellStart"/>
      <w:r w:rsidRPr="00AD3F68">
        <w:rPr>
          <w:szCs w:val="24"/>
        </w:rPr>
        <w:t>Транснефть</w:t>
      </w:r>
      <w:proofErr w:type="spellEnd"/>
      <w:r w:rsidRPr="00AD3F68">
        <w:rPr>
          <w:szCs w:val="24"/>
        </w:rPr>
        <w:t>», АО «</w:t>
      </w:r>
      <w:proofErr w:type="spellStart"/>
      <w:r w:rsidRPr="00AD3F68">
        <w:rPr>
          <w:szCs w:val="24"/>
        </w:rPr>
        <w:t>Транснефть</w:t>
      </w:r>
      <w:proofErr w:type="spellEnd"/>
      <w:r w:rsidRPr="00AD3F68">
        <w:rPr>
          <w:szCs w:val="24"/>
        </w:rPr>
        <w:t>-Дружба» Мичуринское РУ.</w:t>
      </w:r>
    </w:p>
    <w:p w14:paraId="5F858234" w14:textId="6E147A01" w:rsidR="00685968" w:rsidRPr="00AD3F68" w:rsidRDefault="00685968" w:rsidP="00685968">
      <w:pPr>
        <w:spacing w:line="276" w:lineRule="auto"/>
        <w:ind w:firstLine="709"/>
        <w:rPr>
          <w:szCs w:val="24"/>
        </w:rPr>
      </w:pPr>
      <w:r w:rsidRPr="00AD3F68">
        <w:rPr>
          <w:szCs w:val="24"/>
        </w:rPr>
        <w:t>Перечень и характеристики действующих магистральных трубопроводов, проходящих по территории поселения, представлены в таблице 3.8.</w:t>
      </w:r>
      <w:r w:rsidR="00992D05" w:rsidRPr="00AD3F68">
        <w:rPr>
          <w:szCs w:val="24"/>
        </w:rPr>
        <w:t>1</w:t>
      </w:r>
      <w:r w:rsidR="00187A20">
        <w:rPr>
          <w:szCs w:val="24"/>
        </w:rPr>
        <w:t>3</w:t>
      </w:r>
      <w:r w:rsidRPr="00AD3F68">
        <w:rPr>
          <w:szCs w:val="24"/>
        </w:rPr>
        <w:t>.</w:t>
      </w:r>
    </w:p>
    <w:p w14:paraId="1FE0E507" w14:textId="66C6FCC7" w:rsidR="00685968" w:rsidRPr="00AD3F68" w:rsidRDefault="00685968" w:rsidP="00685968">
      <w:pPr>
        <w:spacing w:line="276" w:lineRule="auto"/>
        <w:jc w:val="right"/>
        <w:rPr>
          <w:szCs w:val="24"/>
        </w:rPr>
      </w:pPr>
      <w:r w:rsidRPr="00AD3F68">
        <w:rPr>
          <w:szCs w:val="24"/>
        </w:rPr>
        <w:t>Таблица 3.8.</w:t>
      </w:r>
      <w:r w:rsidR="00992D05" w:rsidRPr="00AD3F68">
        <w:rPr>
          <w:szCs w:val="24"/>
        </w:rPr>
        <w:t>1</w:t>
      </w:r>
      <w:r w:rsidR="00187A20">
        <w:rPr>
          <w:szCs w:val="24"/>
        </w:rPr>
        <w:t>3</w:t>
      </w:r>
    </w:p>
    <w:p w14:paraId="11BEF2BF" w14:textId="77777777" w:rsidR="00685968" w:rsidRPr="00AD3F68" w:rsidRDefault="00685968" w:rsidP="00685968">
      <w:pPr>
        <w:spacing w:line="276" w:lineRule="auto"/>
        <w:jc w:val="center"/>
        <w:rPr>
          <w:szCs w:val="24"/>
        </w:rPr>
      </w:pPr>
      <w:r w:rsidRPr="00AD3F68">
        <w:rPr>
          <w:szCs w:val="24"/>
        </w:rPr>
        <w:t>Перечень и характеристики действующих и строящихся магистральных трубопроводов</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7"/>
        <w:gridCol w:w="4390"/>
        <w:gridCol w:w="1132"/>
        <w:gridCol w:w="1241"/>
        <w:gridCol w:w="2731"/>
      </w:tblGrid>
      <w:tr w:rsidR="00685968" w:rsidRPr="00AD3F68" w14:paraId="4DC2E549" w14:textId="77777777" w:rsidTr="001D6D77">
        <w:trPr>
          <w:trHeight w:val="20"/>
          <w:tblHeader/>
        </w:trPr>
        <w:tc>
          <w:tcPr>
            <w:tcW w:w="212" w:type="pct"/>
            <w:vAlign w:val="center"/>
          </w:tcPr>
          <w:p w14:paraId="65733B83" w14:textId="77777777" w:rsidR="00685968" w:rsidRPr="00AD3F68" w:rsidRDefault="00685968" w:rsidP="001D6D77">
            <w:pPr>
              <w:spacing w:line="240" w:lineRule="auto"/>
              <w:jc w:val="center"/>
              <w:rPr>
                <w:b/>
                <w:sz w:val="20"/>
              </w:rPr>
            </w:pPr>
            <w:r w:rsidRPr="00AD3F68">
              <w:rPr>
                <w:b/>
                <w:sz w:val="20"/>
              </w:rPr>
              <w:t xml:space="preserve">№ </w:t>
            </w:r>
          </w:p>
        </w:tc>
        <w:tc>
          <w:tcPr>
            <w:tcW w:w="2219" w:type="pct"/>
            <w:shd w:val="clear" w:color="auto" w:fill="auto"/>
            <w:vAlign w:val="center"/>
          </w:tcPr>
          <w:p w14:paraId="10BEFE4A" w14:textId="77777777" w:rsidR="00685968" w:rsidRPr="00AD3F68" w:rsidRDefault="00685968" w:rsidP="001D6D77">
            <w:pPr>
              <w:spacing w:line="240" w:lineRule="auto"/>
              <w:jc w:val="center"/>
              <w:rPr>
                <w:b/>
                <w:sz w:val="20"/>
              </w:rPr>
            </w:pPr>
            <w:r w:rsidRPr="00AD3F68">
              <w:rPr>
                <w:b/>
                <w:sz w:val="20"/>
                <w:szCs w:val="24"/>
              </w:rPr>
              <w:t>Наименование объекта</w:t>
            </w:r>
          </w:p>
        </w:tc>
        <w:tc>
          <w:tcPr>
            <w:tcW w:w="559" w:type="pct"/>
            <w:vAlign w:val="center"/>
          </w:tcPr>
          <w:p w14:paraId="0A2E0D5D" w14:textId="77777777" w:rsidR="00685968" w:rsidRPr="00AD3F68" w:rsidRDefault="00685968" w:rsidP="001D6D77">
            <w:pPr>
              <w:spacing w:line="240" w:lineRule="auto"/>
              <w:jc w:val="center"/>
              <w:rPr>
                <w:b/>
                <w:sz w:val="20"/>
              </w:rPr>
            </w:pPr>
            <w:r w:rsidRPr="00AD3F68">
              <w:rPr>
                <w:b/>
                <w:sz w:val="20"/>
              </w:rPr>
              <w:t>Давление, МПа</w:t>
            </w:r>
          </w:p>
        </w:tc>
        <w:tc>
          <w:tcPr>
            <w:tcW w:w="629" w:type="pct"/>
            <w:shd w:val="clear" w:color="auto" w:fill="auto"/>
            <w:vAlign w:val="center"/>
          </w:tcPr>
          <w:p w14:paraId="23C37045" w14:textId="77777777" w:rsidR="00685968" w:rsidRPr="00AD3F68" w:rsidRDefault="00685968" w:rsidP="001D6D77">
            <w:pPr>
              <w:spacing w:line="240" w:lineRule="auto"/>
              <w:jc w:val="center"/>
              <w:rPr>
                <w:b/>
                <w:sz w:val="20"/>
              </w:rPr>
            </w:pPr>
            <w:r w:rsidRPr="00AD3F68">
              <w:rPr>
                <w:b/>
                <w:sz w:val="20"/>
              </w:rPr>
              <w:t>Диаметр, мм</w:t>
            </w:r>
          </w:p>
        </w:tc>
        <w:tc>
          <w:tcPr>
            <w:tcW w:w="1381" w:type="pct"/>
            <w:shd w:val="clear" w:color="auto" w:fill="auto"/>
            <w:vAlign w:val="center"/>
          </w:tcPr>
          <w:p w14:paraId="1BB6C57C" w14:textId="118AB5C5" w:rsidR="00685968" w:rsidRPr="00AD3F68" w:rsidRDefault="00685968" w:rsidP="00CD0423">
            <w:pPr>
              <w:spacing w:line="240" w:lineRule="auto"/>
              <w:jc w:val="center"/>
              <w:rPr>
                <w:b/>
                <w:sz w:val="20"/>
              </w:rPr>
            </w:pPr>
            <w:r w:rsidRPr="00AD3F68">
              <w:rPr>
                <w:b/>
                <w:sz w:val="20"/>
              </w:rPr>
              <w:t xml:space="preserve">Протяженность по территории </w:t>
            </w:r>
            <w:r w:rsidR="00CD0423" w:rsidRPr="00AD3F68">
              <w:rPr>
                <w:b/>
                <w:sz w:val="20"/>
              </w:rPr>
              <w:t>сельского поселения</w:t>
            </w:r>
            <w:r w:rsidRPr="00AD3F68">
              <w:rPr>
                <w:b/>
                <w:sz w:val="20"/>
              </w:rPr>
              <w:t>, км</w:t>
            </w:r>
          </w:p>
        </w:tc>
      </w:tr>
    </w:tbl>
    <w:p w14:paraId="48E3070C" w14:textId="77777777" w:rsidR="00685968" w:rsidRPr="00AD3F68" w:rsidRDefault="00685968" w:rsidP="00685968">
      <w:pPr>
        <w:spacing w:line="14" w:lineRule="auto"/>
        <w:jc w:val="left"/>
        <w:rPr>
          <w:rFonts w:ascii="Calibri" w:hAnsi="Calibri"/>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4398"/>
        <w:gridCol w:w="1110"/>
        <w:gridCol w:w="1247"/>
        <w:gridCol w:w="2735"/>
      </w:tblGrid>
      <w:tr w:rsidR="00685968" w:rsidRPr="00AD3F68" w14:paraId="1DA96C54" w14:textId="77777777" w:rsidTr="001D6D77">
        <w:trPr>
          <w:trHeight w:val="20"/>
          <w:tblHeader/>
        </w:trPr>
        <w:tc>
          <w:tcPr>
            <w:tcW w:w="212" w:type="pct"/>
            <w:shd w:val="clear" w:color="auto" w:fill="auto"/>
            <w:vAlign w:val="center"/>
          </w:tcPr>
          <w:p w14:paraId="489235EB" w14:textId="77777777" w:rsidR="00685968" w:rsidRPr="00AD3F68" w:rsidRDefault="00685968" w:rsidP="001D6D77">
            <w:pPr>
              <w:spacing w:line="240" w:lineRule="auto"/>
              <w:jc w:val="center"/>
              <w:rPr>
                <w:b/>
                <w:sz w:val="20"/>
                <w:szCs w:val="20"/>
              </w:rPr>
            </w:pPr>
            <w:r w:rsidRPr="00AD3F68">
              <w:rPr>
                <w:b/>
                <w:sz w:val="20"/>
                <w:szCs w:val="20"/>
              </w:rPr>
              <w:t>1</w:t>
            </w:r>
          </w:p>
        </w:tc>
        <w:tc>
          <w:tcPr>
            <w:tcW w:w="2218" w:type="pct"/>
            <w:shd w:val="clear" w:color="auto" w:fill="auto"/>
            <w:vAlign w:val="center"/>
          </w:tcPr>
          <w:p w14:paraId="2C2B5B0E" w14:textId="77777777" w:rsidR="00685968" w:rsidRPr="00AD3F68" w:rsidRDefault="00685968" w:rsidP="001D6D77">
            <w:pPr>
              <w:spacing w:line="240" w:lineRule="auto"/>
              <w:jc w:val="center"/>
              <w:rPr>
                <w:b/>
                <w:sz w:val="20"/>
                <w:szCs w:val="20"/>
              </w:rPr>
            </w:pPr>
            <w:r w:rsidRPr="00AD3F68">
              <w:rPr>
                <w:b/>
                <w:sz w:val="20"/>
                <w:szCs w:val="20"/>
              </w:rPr>
              <w:t>2</w:t>
            </w:r>
          </w:p>
        </w:tc>
        <w:tc>
          <w:tcPr>
            <w:tcW w:w="560" w:type="pct"/>
            <w:shd w:val="clear" w:color="auto" w:fill="auto"/>
            <w:vAlign w:val="center"/>
          </w:tcPr>
          <w:p w14:paraId="1650E408" w14:textId="77777777" w:rsidR="00685968" w:rsidRPr="00AD3F68" w:rsidRDefault="00685968" w:rsidP="001D6D77">
            <w:pPr>
              <w:spacing w:line="240" w:lineRule="auto"/>
              <w:jc w:val="center"/>
              <w:rPr>
                <w:b/>
                <w:sz w:val="20"/>
                <w:szCs w:val="20"/>
              </w:rPr>
            </w:pPr>
            <w:r w:rsidRPr="00AD3F68">
              <w:rPr>
                <w:b/>
                <w:sz w:val="20"/>
                <w:szCs w:val="20"/>
              </w:rPr>
              <w:t>3</w:t>
            </w:r>
          </w:p>
        </w:tc>
        <w:tc>
          <w:tcPr>
            <w:tcW w:w="629" w:type="pct"/>
            <w:shd w:val="clear" w:color="auto" w:fill="auto"/>
            <w:vAlign w:val="center"/>
          </w:tcPr>
          <w:p w14:paraId="3848C65F" w14:textId="77777777" w:rsidR="00685968" w:rsidRPr="00AD3F68" w:rsidRDefault="00685968" w:rsidP="001D6D77">
            <w:pPr>
              <w:spacing w:line="240" w:lineRule="auto"/>
              <w:jc w:val="center"/>
              <w:rPr>
                <w:b/>
                <w:sz w:val="20"/>
                <w:szCs w:val="20"/>
              </w:rPr>
            </w:pPr>
            <w:r w:rsidRPr="00AD3F68">
              <w:rPr>
                <w:b/>
                <w:sz w:val="20"/>
                <w:szCs w:val="20"/>
              </w:rPr>
              <w:t>4</w:t>
            </w:r>
          </w:p>
        </w:tc>
        <w:tc>
          <w:tcPr>
            <w:tcW w:w="1380" w:type="pct"/>
            <w:shd w:val="clear" w:color="auto" w:fill="auto"/>
            <w:vAlign w:val="center"/>
          </w:tcPr>
          <w:p w14:paraId="5AEEFE94" w14:textId="77777777" w:rsidR="00685968" w:rsidRPr="00AD3F68" w:rsidRDefault="00685968" w:rsidP="001D6D77">
            <w:pPr>
              <w:spacing w:line="240" w:lineRule="auto"/>
              <w:jc w:val="center"/>
              <w:rPr>
                <w:b/>
                <w:sz w:val="20"/>
                <w:szCs w:val="20"/>
              </w:rPr>
            </w:pPr>
            <w:r w:rsidRPr="00AD3F68">
              <w:rPr>
                <w:b/>
                <w:sz w:val="20"/>
                <w:szCs w:val="20"/>
              </w:rPr>
              <w:t>5</w:t>
            </w:r>
          </w:p>
        </w:tc>
      </w:tr>
      <w:tr w:rsidR="00685968" w:rsidRPr="00AD3F68" w14:paraId="152C4BB6" w14:textId="77777777" w:rsidTr="001D6D77">
        <w:trPr>
          <w:trHeight w:val="20"/>
        </w:trPr>
        <w:tc>
          <w:tcPr>
            <w:tcW w:w="212" w:type="pct"/>
            <w:shd w:val="clear" w:color="auto" w:fill="auto"/>
          </w:tcPr>
          <w:p w14:paraId="07AD8FF6" w14:textId="77777777" w:rsidR="00685968" w:rsidRPr="00AD3F68" w:rsidRDefault="00685968" w:rsidP="001D6D77">
            <w:pPr>
              <w:spacing w:line="240" w:lineRule="auto"/>
              <w:jc w:val="center"/>
              <w:rPr>
                <w:sz w:val="20"/>
                <w:szCs w:val="20"/>
              </w:rPr>
            </w:pPr>
            <w:r w:rsidRPr="00AD3F68">
              <w:rPr>
                <w:sz w:val="20"/>
                <w:szCs w:val="20"/>
              </w:rPr>
              <w:t>1</w:t>
            </w:r>
          </w:p>
        </w:tc>
        <w:tc>
          <w:tcPr>
            <w:tcW w:w="2218" w:type="pct"/>
            <w:shd w:val="clear" w:color="auto" w:fill="auto"/>
          </w:tcPr>
          <w:p w14:paraId="287881BF" w14:textId="77777777" w:rsidR="00685968" w:rsidRPr="00AD3F68" w:rsidRDefault="00685968" w:rsidP="001D6D77">
            <w:pPr>
              <w:spacing w:line="240" w:lineRule="auto"/>
              <w:jc w:val="left"/>
              <w:rPr>
                <w:sz w:val="20"/>
                <w:szCs w:val="20"/>
              </w:rPr>
            </w:pPr>
            <w:r w:rsidRPr="00AD3F68">
              <w:rPr>
                <w:sz w:val="20"/>
                <w:szCs w:val="20"/>
              </w:rPr>
              <w:t>Продуктопровод «Куйбышев-Брянск»</w:t>
            </w:r>
          </w:p>
        </w:tc>
        <w:tc>
          <w:tcPr>
            <w:tcW w:w="560" w:type="pct"/>
            <w:shd w:val="clear" w:color="auto" w:fill="auto"/>
          </w:tcPr>
          <w:p w14:paraId="32164AC3" w14:textId="77777777" w:rsidR="00685968" w:rsidRPr="00AD3F68" w:rsidRDefault="00685968" w:rsidP="001D6D77">
            <w:pPr>
              <w:spacing w:line="240" w:lineRule="auto"/>
              <w:jc w:val="center"/>
              <w:rPr>
                <w:sz w:val="20"/>
                <w:szCs w:val="20"/>
              </w:rPr>
            </w:pPr>
            <w:r w:rsidRPr="00AD3F68">
              <w:rPr>
                <w:sz w:val="20"/>
                <w:szCs w:val="20"/>
              </w:rPr>
              <w:t>-</w:t>
            </w:r>
          </w:p>
        </w:tc>
        <w:tc>
          <w:tcPr>
            <w:tcW w:w="629" w:type="pct"/>
            <w:shd w:val="clear" w:color="auto" w:fill="auto"/>
          </w:tcPr>
          <w:p w14:paraId="1C3EF488" w14:textId="77777777" w:rsidR="00685968" w:rsidRPr="00AD3F68" w:rsidRDefault="00685968" w:rsidP="001D6D77">
            <w:pPr>
              <w:spacing w:line="240" w:lineRule="auto"/>
              <w:jc w:val="center"/>
              <w:rPr>
                <w:sz w:val="20"/>
                <w:szCs w:val="20"/>
              </w:rPr>
            </w:pPr>
            <w:r w:rsidRPr="00AD3F68">
              <w:rPr>
                <w:sz w:val="20"/>
                <w:szCs w:val="20"/>
              </w:rPr>
              <w:t>500</w:t>
            </w:r>
          </w:p>
        </w:tc>
        <w:tc>
          <w:tcPr>
            <w:tcW w:w="1380" w:type="pct"/>
            <w:shd w:val="clear" w:color="auto" w:fill="auto"/>
          </w:tcPr>
          <w:p w14:paraId="3637C924" w14:textId="77777777" w:rsidR="00685968" w:rsidRPr="00AD3F68" w:rsidRDefault="00685968" w:rsidP="001D6D77">
            <w:pPr>
              <w:spacing w:line="240" w:lineRule="auto"/>
              <w:jc w:val="center"/>
              <w:rPr>
                <w:sz w:val="20"/>
                <w:szCs w:val="20"/>
              </w:rPr>
            </w:pPr>
            <w:r w:rsidRPr="00AD3F68">
              <w:rPr>
                <w:sz w:val="20"/>
                <w:szCs w:val="20"/>
              </w:rPr>
              <w:t>8,6</w:t>
            </w:r>
          </w:p>
        </w:tc>
      </w:tr>
      <w:tr w:rsidR="00685968" w:rsidRPr="00AD3F68" w14:paraId="41D9AA42" w14:textId="77777777" w:rsidTr="001D6D77">
        <w:trPr>
          <w:trHeight w:val="20"/>
        </w:trPr>
        <w:tc>
          <w:tcPr>
            <w:tcW w:w="212" w:type="pct"/>
            <w:shd w:val="clear" w:color="auto" w:fill="auto"/>
          </w:tcPr>
          <w:p w14:paraId="5F615297" w14:textId="77777777" w:rsidR="00685968" w:rsidRPr="00AD3F68" w:rsidRDefault="00685968" w:rsidP="001D6D77">
            <w:pPr>
              <w:spacing w:line="240" w:lineRule="auto"/>
              <w:jc w:val="center"/>
              <w:rPr>
                <w:sz w:val="20"/>
                <w:szCs w:val="20"/>
              </w:rPr>
            </w:pPr>
            <w:r w:rsidRPr="00AD3F68">
              <w:rPr>
                <w:sz w:val="20"/>
                <w:szCs w:val="20"/>
              </w:rPr>
              <w:t>2</w:t>
            </w:r>
          </w:p>
        </w:tc>
        <w:tc>
          <w:tcPr>
            <w:tcW w:w="2218" w:type="pct"/>
            <w:shd w:val="clear" w:color="auto" w:fill="auto"/>
          </w:tcPr>
          <w:p w14:paraId="33AA6404" w14:textId="77777777" w:rsidR="00685968" w:rsidRPr="00AD3F68" w:rsidRDefault="00685968" w:rsidP="001D6D77">
            <w:pPr>
              <w:spacing w:line="240" w:lineRule="auto"/>
              <w:jc w:val="left"/>
              <w:rPr>
                <w:sz w:val="20"/>
                <w:szCs w:val="20"/>
              </w:rPr>
            </w:pPr>
            <w:r w:rsidRPr="00AD3F68">
              <w:rPr>
                <w:sz w:val="20"/>
                <w:szCs w:val="20"/>
              </w:rPr>
              <w:t>Нефтепровод «Куйбышев-Унеча-Мозырь-1» («Дружба-1)</w:t>
            </w:r>
          </w:p>
        </w:tc>
        <w:tc>
          <w:tcPr>
            <w:tcW w:w="560" w:type="pct"/>
            <w:shd w:val="clear" w:color="auto" w:fill="auto"/>
          </w:tcPr>
          <w:p w14:paraId="2ACBBC48" w14:textId="77777777" w:rsidR="00685968" w:rsidRPr="00AD3F68" w:rsidRDefault="00685968" w:rsidP="001D6D77">
            <w:pPr>
              <w:spacing w:line="240" w:lineRule="auto"/>
              <w:jc w:val="center"/>
              <w:rPr>
                <w:sz w:val="20"/>
                <w:szCs w:val="20"/>
              </w:rPr>
            </w:pPr>
            <w:r w:rsidRPr="00AD3F68">
              <w:rPr>
                <w:sz w:val="20"/>
                <w:szCs w:val="20"/>
              </w:rPr>
              <w:t>-</w:t>
            </w:r>
          </w:p>
        </w:tc>
        <w:tc>
          <w:tcPr>
            <w:tcW w:w="629" w:type="pct"/>
            <w:shd w:val="clear" w:color="auto" w:fill="auto"/>
          </w:tcPr>
          <w:p w14:paraId="6502CCED" w14:textId="77777777" w:rsidR="00685968" w:rsidRPr="00AD3F68" w:rsidRDefault="00685968" w:rsidP="001D6D77">
            <w:pPr>
              <w:spacing w:line="240" w:lineRule="auto"/>
              <w:jc w:val="center"/>
              <w:rPr>
                <w:sz w:val="20"/>
                <w:szCs w:val="20"/>
              </w:rPr>
            </w:pPr>
            <w:r w:rsidRPr="00AD3F68">
              <w:rPr>
                <w:sz w:val="20"/>
                <w:szCs w:val="20"/>
              </w:rPr>
              <w:t>1020</w:t>
            </w:r>
          </w:p>
        </w:tc>
        <w:tc>
          <w:tcPr>
            <w:tcW w:w="1380" w:type="pct"/>
            <w:shd w:val="clear" w:color="auto" w:fill="auto"/>
          </w:tcPr>
          <w:p w14:paraId="377C97D5" w14:textId="77777777" w:rsidR="00685968" w:rsidRPr="00AD3F68" w:rsidRDefault="00685968" w:rsidP="001D6D77">
            <w:pPr>
              <w:spacing w:line="240" w:lineRule="auto"/>
              <w:jc w:val="center"/>
              <w:rPr>
                <w:sz w:val="20"/>
                <w:szCs w:val="20"/>
              </w:rPr>
            </w:pPr>
            <w:r w:rsidRPr="00AD3F68">
              <w:rPr>
                <w:sz w:val="20"/>
                <w:szCs w:val="20"/>
              </w:rPr>
              <w:t>8,6</w:t>
            </w:r>
          </w:p>
        </w:tc>
      </w:tr>
      <w:tr w:rsidR="00685968" w:rsidRPr="00AD3F68" w14:paraId="3635C26A" w14:textId="77777777" w:rsidTr="001D6D77">
        <w:trPr>
          <w:trHeight w:val="20"/>
        </w:trPr>
        <w:tc>
          <w:tcPr>
            <w:tcW w:w="212" w:type="pct"/>
            <w:shd w:val="clear" w:color="auto" w:fill="auto"/>
          </w:tcPr>
          <w:p w14:paraId="566584AF" w14:textId="77777777" w:rsidR="00685968" w:rsidRPr="00AD3F68" w:rsidRDefault="00685968" w:rsidP="001D6D77">
            <w:pPr>
              <w:spacing w:line="240" w:lineRule="auto"/>
              <w:jc w:val="center"/>
              <w:rPr>
                <w:sz w:val="20"/>
                <w:szCs w:val="20"/>
              </w:rPr>
            </w:pPr>
            <w:r w:rsidRPr="00AD3F68">
              <w:rPr>
                <w:sz w:val="20"/>
                <w:szCs w:val="20"/>
              </w:rPr>
              <w:t>3</w:t>
            </w:r>
          </w:p>
        </w:tc>
        <w:tc>
          <w:tcPr>
            <w:tcW w:w="2218" w:type="pct"/>
            <w:shd w:val="clear" w:color="auto" w:fill="auto"/>
          </w:tcPr>
          <w:p w14:paraId="0FA01E32" w14:textId="77777777" w:rsidR="00685968" w:rsidRPr="00AD3F68" w:rsidRDefault="00685968" w:rsidP="001D6D77">
            <w:pPr>
              <w:spacing w:line="240" w:lineRule="auto"/>
              <w:jc w:val="left"/>
              <w:rPr>
                <w:sz w:val="20"/>
                <w:szCs w:val="20"/>
              </w:rPr>
            </w:pPr>
            <w:r w:rsidRPr="00AD3F68">
              <w:rPr>
                <w:sz w:val="20"/>
                <w:szCs w:val="20"/>
              </w:rPr>
              <w:t>Нефтепровод «Куйбышев-Унеча-2» («Дружба-2)</w:t>
            </w:r>
          </w:p>
        </w:tc>
        <w:tc>
          <w:tcPr>
            <w:tcW w:w="560" w:type="pct"/>
            <w:shd w:val="clear" w:color="auto" w:fill="auto"/>
          </w:tcPr>
          <w:p w14:paraId="0CB317DE" w14:textId="77777777" w:rsidR="00685968" w:rsidRPr="00AD3F68" w:rsidRDefault="00685968" w:rsidP="001D6D77">
            <w:pPr>
              <w:spacing w:line="240" w:lineRule="auto"/>
              <w:jc w:val="center"/>
              <w:rPr>
                <w:sz w:val="20"/>
                <w:szCs w:val="20"/>
              </w:rPr>
            </w:pPr>
            <w:r w:rsidRPr="00AD3F68">
              <w:rPr>
                <w:sz w:val="20"/>
                <w:szCs w:val="20"/>
              </w:rPr>
              <w:t>-</w:t>
            </w:r>
          </w:p>
        </w:tc>
        <w:tc>
          <w:tcPr>
            <w:tcW w:w="629" w:type="pct"/>
            <w:shd w:val="clear" w:color="auto" w:fill="auto"/>
          </w:tcPr>
          <w:p w14:paraId="4DA75FDD" w14:textId="77777777" w:rsidR="00685968" w:rsidRPr="00AD3F68" w:rsidRDefault="00685968" w:rsidP="001D6D77">
            <w:pPr>
              <w:spacing w:line="240" w:lineRule="auto"/>
              <w:jc w:val="center"/>
              <w:rPr>
                <w:sz w:val="20"/>
                <w:szCs w:val="20"/>
              </w:rPr>
            </w:pPr>
            <w:r w:rsidRPr="00AD3F68">
              <w:rPr>
                <w:sz w:val="20"/>
                <w:szCs w:val="20"/>
              </w:rPr>
              <w:t>1220</w:t>
            </w:r>
          </w:p>
        </w:tc>
        <w:tc>
          <w:tcPr>
            <w:tcW w:w="1380" w:type="pct"/>
            <w:shd w:val="clear" w:color="auto" w:fill="auto"/>
          </w:tcPr>
          <w:p w14:paraId="29156E50" w14:textId="77777777" w:rsidR="00685968" w:rsidRPr="00AD3F68" w:rsidRDefault="00685968" w:rsidP="001D6D77">
            <w:pPr>
              <w:spacing w:line="240" w:lineRule="auto"/>
              <w:jc w:val="center"/>
              <w:rPr>
                <w:sz w:val="20"/>
                <w:szCs w:val="20"/>
              </w:rPr>
            </w:pPr>
            <w:r w:rsidRPr="00AD3F68">
              <w:rPr>
                <w:sz w:val="20"/>
                <w:szCs w:val="20"/>
              </w:rPr>
              <w:t>8,6</w:t>
            </w:r>
          </w:p>
        </w:tc>
      </w:tr>
    </w:tbl>
    <w:p w14:paraId="47701DB2" w14:textId="77777777" w:rsidR="00685968" w:rsidRPr="00AD3F68" w:rsidRDefault="00685968" w:rsidP="00685968">
      <w:pPr>
        <w:spacing w:before="120" w:line="276" w:lineRule="auto"/>
        <w:ind w:firstLine="709"/>
        <w:jc w:val="left"/>
        <w:rPr>
          <w:b/>
        </w:rPr>
      </w:pPr>
      <w:r w:rsidRPr="00AD3F68">
        <w:rPr>
          <w:b/>
        </w:rPr>
        <w:t>Направления развития</w:t>
      </w:r>
    </w:p>
    <w:p w14:paraId="52C8AF76" w14:textId="787134A2" w:rsidR="00A7560A" w:rsidRPr="00AD3F68" w:rsidRDefault="00CA2407" w:rsidP="00A7560A">
      <w:pPr>
        <w:spacing w:line="276" w:lineRule="auto"/>
        <w:ind w:firstLine="709"/>
        <w:rPr>
          <w:szCs w:val="24"/>
        </w:rPr>
      </w:pPr>
      <w:r>
        <w:rPr>
          <w:szCs w:val="24"/>
          <w:lang w:eastAsia="ru-RU"/>
        </w:rPr>
        <w:t>В</w:t>
      </w:r>
      <w:r w:rsidR="00A7560A" w:rsidRPr="00AD3F68">
        <w:rPr>
          <w:szCs w:val="24"/>
        </w:rPr>
        <w:t xml:space="preserve"> соответствии со Схемой территориального планирования Российской Федерации в области федерального транспорта (в части трубопроводного транспорта) (утв. Распоряжением Правительства Российской Федерации от 6 мая 2015 г. № 816-р) предусматривается:</w:t>
      </w:r>
    </w:p>
    <w:p w14:paraId="780028BE" w14:textId="29FD1F38" w:rsidR="00A7560A" w:rsidRPr="00AD3F68" w:rsidRDefault="00A7560A" w:rsidP="00A7560A">
      <w:pPr>
        <w:pStyle w:val="af8"/>
        <w:numPr>
          <w:ilvl w:val="0"/>
          <w:numId w:val="113"/>
        </w:numPr>
        <w:spacing w:after="0"/>
        <w:ind w:left="0" w:firstLine="425"/>
        <w:jc w:val="both"/>
        <w:rPr>
          <w:rFonts w:ascii="Times New Roman" w:hAnsi="Times New Roman"/>
          <w:bCs/>
          <w:caps/>
          <w:sz w:val="24"/>
          <w:szCs w:val="28"/>
        </w:rPr>
      </w:pPr>
      <w:r w:rsidRPr="00AD3F68">
        <w:rPr>
          <w:rFonts w:ascii="Times New Roman" w:hAnsi="Times New Roman"/>
          <w:bCs/>
          <w:sz w:val="24"/>
          <w:szCs w:val="28"/>
        </w:rPr>
        <w:t xml:space="preserve">магистральный нефтепровод «Куйбышев – Унеча-2». Реконструкция на подводном переходе через р. Воронеж на 810 км (основная нитка) — пропускная способность </w:t>
      </w:r>
      <w:r w:rsidRPr="00AD3F68">
        <w:rPr>
          <w:rFonts w:ascii="Times New Roman" w:hAnsi="Times New Roman"/>
          <w:bCs/>
          <w:sz w:val="24"/>
          <w:szCs w:val="28"/>
        </w:rPr>
        <w:br/>
        <w:t>74 млн. тонн в год; диаметр 1220 мм; протяженность 1,69 км;</w:t>
      </w:r>
    </w:p>
    <w:p w14:paraId="3927E9EC" w14:textId="6EA35E43" w:rsidR="00A7560A" w:rsidRPr="00AD3F68" w:rsidRDefault="00A7560A" w:rsidP="00A7560A">
      <w:pPr>
        <w:pStyle w:val="af8"/>
        <w:numPr>
          <w:ilvl w:val="0"/>
          <w:numId w:val="113"/>
        </w:numPr>
        <w:spacing w:after="0"/>
        <w:ind w:left="0" w:firstLine="425"/>
        <w:jc w:val="both"/>
        <w:rPr>
          <w:rFonts w:ascii="Times New Roman" w:hAnsi="Times New Roman"/>
          <w:bCs/>
          <w:sz w:val="24"/>
          <w:szCs w:val="28"/>
        </w:rPr>
      </w:pPr>
      <w:r w:rsidRPr="00AD3F68">
        <w:rPr>
          <w:rFonts w:ascii="Times New Roman" w:hAnsi="Times New Roman"/>
          <w:bCs/>
          <w:sz w:val="24"/>
          <w:szCs w:val="28"/>
        </w:rPr>
        <w:t>магистральный нефтепровод «Куйбышев – Унеча-2». Реконструкция на подводном переходе через р. Воронеж на 810 км (резервная нитка) — пропускная способность 74 млн. тонн в год; диаметр 1220 мм; протяженность 0,78 км;</w:t>
      </w:r>
    </w:p>
    <w:p w14:paraId="2248FABB" w14:textId="7B78ECB9" w:rsidR="0039622F" w:rsidRPr="00AD3F68" w:rsidRDefault="00CA2407" w:rsidP="00A7560A">
      <w:pPr>
        <w:pStyle w:val="af8"/>
        <w:numPr>
          <w:ilvl w:val="0"/>
          <w:numId w:val="113"/>
        </w:numPr>
        <w:spacing w:after="0"/>
        <w:ind w:left="0" w:firstLine="425"/>
        <w:jc w:val="both"/>
        <w:rPr>
          <w:rFonts w:ascii="Times New Roman" w:hAnsi="Times New Roman"/>
          <w:bCs/>
          <w:sz w:val="24"/>
          <w:szCs w:val="28"/>
        </w:rPr>
        <w:sectPr w:rsidR="0039622F" w:rsidRPr="00AD3F68" w:rsidSect="00430D8D">
          <w:headerReference w:type="first" r:id="rId39"/>
          <w:pgSz w:w="11906" w:h="16838"/>
          <w:pgMar w:top="1134" w:right="567" w:bottom="1134" w:left="1418" w:header="567" w:footer="567" w:gutter="0"/>
          <w:cols w:space="708"/>
          <w:docGrid w:linePitch="360"/>
        </w:sectPr>
      </w:pPr>
      <w:r>
        <w:rPr>
          <w:rFonts w:ascii="Times New Roman" w:hAnsi="Times New Roman"/>
          <w:bCs/>
          <w:sz w:val="24"/>
          <w:szCs w:val="28"/>
        </w:rPr>
        <w:t>м</w:t>
      </w:r>
      <w:r w:rsidR="00A7560A" w:rsidRPr="00AD3F68">
        <w:rPr>
          <w:rFonts w:ascii="Times New Roman" w:hAnsi="Times New Roman"/>
          <w:bCs/>
          <w:sz w:val="24"/>
          <w:szCs w:val="28"/>
        </w:rPr>
        <w:t xml:space="preserve">агистральный нефтепродуктопровод «Куйбышев – Брянск». Реконструкция на подводном переходе через р. Воронеж, 754 км (лупинг) — пропускная способность </w:t>
      </w:r>
      <w:r w:rsidR="00A7560A" w:rsidRPr="00AD3F68">
        <w:rPr>
          <w:rFonts w:ascii="Times New Roman" w:hAnsi="Times New Roman"/>
          <w:bCs/>
          <w:sz w:val="24"/>
          <w:szCs w:val="28"/>
        </w:rPr>
        <w:br/>
        <w:t>9,2 млн. тонн в год; диаметр 530 мм; протяженность 1 км</w:t>
      </w:r>
      <w:r w:rsidR="00685968" w:rsidRPr="00AD3F68">
        <w:rPr>
          <w:rFonts w:ascii="Times New Roman" w:hAnsi="Times New Roman"/>
          <w:bCs/>
          <w:sz w:val="24"/>
          <w:szCs w:val="28"/>
        </w:rPr>
        <w:t>.</w:t>
      </w:r>
    </w:p>
    <w:p w14:paraId="2579CDFC" w14:textId="77777777" w:rsidR="005E4C25" w:rsidRPr="00AD3F68" w:rsidRDefault="005E4C25" w:rsidP="002113B9">
      <w:pPr>
        <w:pStyle w:val="0212165"/>
      </w:pPr>
      <w:bookmarkStart w:id="181" w:name="_Toc47098755"/>
      <w:bookmarkStart w:id="182" w:name="_Toc96345867"/>
      <w:bookmarkStart w:id="183" w:name="_Toc131162810"/>
      <w:r w:rsidRPr="00AD3F68">
        <w:lastRenderedPageBreak/>
        <w:t>ГЛАВА 9. ИНЖЕНЕРНАЯ ПОДГОТОВКА ТЕРРИТОРИИ. БЛАГОУСТРОЙСТВО ТЕРРИТОРИИ</w:t>
      </w:r>
      <w:bookmarkEnd w:id="181"/>
      <w:bookmarkEnd w:id="182"/>
      <w:bookmarkEnd w:id="183"/>
    </w:p>
    <w:p w14:paraId="4CE00766" w14:textId="77777777" w:rsidR="005E4C25" w:rsidRPr="00AD3F68" w:rsidRDefault="005E4C25" w:rsidP="005E4C25">
      <w:pPr>
        <w:pStyle w:val="0212166"/>
      </w:pPr>
      <w:bookmarkStart w:id="184" w:name="_Toc461448746"/>
      <w:bookmarkStart w:id="185" w:name="_Toc474218807"/>
      <w:bookmarkStart w:id="186" w:name="_Toc47098756"/>
      <w:bookmarkStart w:id="187" w:name="_Toc96345868"/>
      <w:bookmarkStart w:id="188" w:name="_Toc131162811"/>
      <w:r w:rsidRPr="00AD3F68">
        <w:t>9.1 Анализ строительных ограничений</w:t>
      </w:r>
      <w:bookmarkEnd w:id="184"/>
      <w:bookmarkEnd w:id="185"/>
      <w:bookmarkEnd w:id="186"/>
      <w:bookmarkEnd w:id="187"/>
      <w:bookmarkEnd w:id="188"/>
    </w:p>
    <w:p w14:paraId="4988BF80" w14:textId="77777777" w:rsidR="005E4C25" w:rsidRPr="00AD3F68" w:rsidRDefault="005E4C25" w:rsidP="005E4C25">
      <w:pPr>
        <w:spacing w:line="276" w:lineRule="auto"/>
        <w:ind w:firstLine="709"/>
        <w:rPr>
          <w:szCs w:val="24"/>
        </w:rPr>
      </w:pPr>
      <w:r w:rsidRPr="00AD3F68">
        <w:rPr>
          <w:szCs w:val="24"/>
        </w:rPr>
        <w:t xml:space="preserve">На территории поселения отмечен целый ряд отрицательных природных процессов геологического, гидрологического и метеорологического характера: </w:t>
      </w:r>
    </w:p>
    <w:p w14:paraId="248028BA" w14:textId="77777777" w:rsidR="005E4C25" w:rsidRPr="00AD3F68" w:rsidRDefault="005E4C25" w:rsidP="00672103">
      <w:pPr>
        <w:numPr>
          <w:ilvl w:val="0"/>
          <w:numId w:val="78"/>
        </w:numPr>
        <w:spacing w:line="276" w:lineRule="auto"/>
        <w:ind w:left="0" w:firstLine="425"/>
        <w:contextualSpacing/>
        <w:rPr>
          <w:szCs w:val="24"/>
        </w:rPr>
      </w:pPr>
      <w:r w:rsidRPr="00AD3F68">
        <w:rPr>
          <w:szCs w:val="24"/>
        </w:rPr>
        <w:t>речная эрозия;</w:t>
      </w:r>
    </w:p>
    <w:p w14:paraId="63A71D71" w14:textId="77777777" w:rsidR="005E4C25" w:rsidRPr="00AD3F68" w:rsidRDefault="005E4C25" w:rsidP="00672103">
      <w:pPr>
        <w:numPr>
          <w:ilvl w:val="0"/>
          <w:numId w:val="78"/>
        </w:numPr>
        <w:spacing w:line="276" w:lineRule="auto"/>
        <w:ind w:left="0" w:firstLine="425"/>
        <w:contextualSpacing/>
        <w:rPr>
          <w:szCs w:val="24"/>
        </w:rPr>
      </w:pPr>
      <w:r w:rsidRPr="00AD3F68">
        <w:rPr>
          <w:szCs w:val="24"/>
        </w:rPr>
        <w:t>ветровая эрозия;</w:t>
      </w:r>
    </w:p>
    <w:p w14:paraId="1D2168E5" w14:textId="77777777" w:rsidR="005E4C25" w:rsidRPr="00AD3F68" w:rsidRDefault="005E4C25" w:rsidP="00672103">
      <w:pPr>
        <w:numPr>
          <w:ilvl w:val="0"/>
          <w:numId w:val="78"/>
        </w:numPr>
        <w:spacing w:line="276" w:lineRule="auto"/>
        <w:ind w:left="0" w:firstLine="425"/>
        <w:contextualSpacing/>
        <w:rPr>
          <w:szCs w:val="24"/>
        </w:rPr>
      </w:pPr>
      <w:r w:rsidRPr="00AD3F68">
        <w:rPr>
          <w:szCs w:val="24"/>
        </w:rPr>
        <w:t>заболачивание территории;</w:t>
      </w:r>
    </w:p>
    <w:p w14:paraId="1A002953" w14:textId="77777777" w:rsidR="005E4C25" w:rsidRPr="00AD3F68" w:rsidRDefault="005E4C25" w:rsidP="00672103">
      <w:pPr>
        <w:numPr>
          <w:ilvl w:val="0"/>
          <w:numId w:val="78"/>
        </w:numPr>
        <w:spacing w:line="276" w:lineRule="auto"/>
        <w:ind w:left="0" w:firstLine="425"/>
        <w:contextualSpacing/>
        <w:rPr>
          <w:szCs w:val="24"/>
        </w:rPr>
      </w:pPr>
      <w:r w:rsidRPr="00AD3F68">
        <w:rPr>
          <w:szCs w:val="24"/>
        </w:rPr>
        <w:t>иное.</w:t>
      </w:r>
    </w:p>
    <w:p w14:paraId="133E234E" w14:textId="77777777" w:rsidR="005E4C25" w:rsidRPr="00AD3F68" w:rsidRDefault="005E4C25" w:rsidP="005E4C25">
      <w:pPr>
        <w:spacing w:line="276" w:lineRule="auto"/>
        <w:ind w:firstLine="709"/>
        <w:rPr>
          <w:szCs w:val="24"/>
        </w:rPr>
      </w:pPr>
      <w:r w:rsidRPr="00AD3F68">
        <w:rPr>
          <w:szCs w:val="24"/>
        </w:rPr>
        <w:t>Территории, подверженные проявлениям опасных природных процессов, являются ограниченно пригодными для градостроительной деятельности, поскольку требуют обязательного проведения комплексных инженерных, инженерно-геологических и инженерно-экологических изысканий, а также сложных мероприятий по инженерной защите и подготовке территории.</w:t>
      </w:r>
    </w:p>
    <w:p w14:paraId="51DD2C1F" w14:textId="77777777" w:rsidR="005E4C25" w:rsidRPr="00AD3F68" w:rsidRDefault="005E4C25" w:rsidP="005E4C25">
      <w:pPr>
        <w:pStyle w:val="0212166"/>
      </w:pPr>
      <w:bookmarkStart w:id="189" w:name="_Toc47098757"/>
      <w:bookmarkStart w:id="190" w:name="_Toc96345869"/>
      <w:bookmarkStart w:id="191" w:name="_Toc131162812"/>
      <w:r w:rsidRPr="00AD3F68">
        <w:t>9.2 Инженерная подготовка территории</w:t>
      </w:r>
      <w:bookmarkEnd w:id="189"/>
      <w:bookmarkEnd w:id="190"/>
      <w:bookmarkEnd w:id="191"/>
    </w:p>
    <w:p w14:paraId="443E2E79" w14:textId="146F6495" w:rsidR="005E4C25" w:rsidRPr="00AD3F68" w:rsidRDefault="005E4C25" w:rsidP="005E4C25">
      <w:pPr>
        <w:spacing w:line="276" w:lineRule="auto"/>
        <w:ind w:firstLine="709"/>
        <w:rPr>
          <w:b/>
          <w:szCs w:val="24"/>
        </w:rPr>
      </w:pPr>
      <w:r w:rsidRPr="00AD3F68">
        <w:rPr>
          <w:b/>
          <w:szCs w:val="24"/>
        </w:rPr>
        <w:t>Осушение заболоченных территорий, понижение уровня грунтовых вод</w:t>
      </w:r>
    </w:p>
    <w:p w14:paraId="2089B89E" w14:textId="77777777" w:rsidR="005E4C25" w:rsidRPr="00AD3F68" w:rsidRDefault="005E4C25" w:rsidP="005E4C25">
      <w:pPr>
        <w:spacing w:line="276" w:lineRule="auto"/>
        <w:ind w:firstLine="709"/>
        <w:rPr>
          <w:szCs w:val="24"/>
        </w:rPr>
      </w:pPr>
      <w:r w:rsidRPr="00AD3F68">
        <w:rPr>
          <w:szCs w:val="24"/>
        </w:rPr>
        <w:t xml:space="preserve">Понижение уровня грунтовых вод на территории предусматривается открытыми канавами, выполняющими также функцию дождевых коллекторов. </w:t>
      </w:r>
    </w:p>
    <w:p w14:paraId="5E7C4503" w14:textId="77777777" w:rsidR="005E4C25" w:rsidRPr="00AD3F68" w:rsidRDefault="005E4C25" w:rsidP="005E4C25">
      <w:pPr>
        <w:spacing w:line="276" w:lineRule="auto"/>
        <w:ind w:firstLine="709"/>
        <w:rPr>
          <w:szCs w:val="24"/>
        </w:rPr>
      </w:pPr>
      <w:r w:rsidRPr="00AD3F68">
        <w:rPr>
          <w:szCs w:val="24"/>
        </w:rPr>
        <w:t>Кроме того, предлагаются следующие мероприятия:</w:t>
      </w:r>
    </w:p>
    <w:p w14:paraId="60706618" w14:textId="77777777" w:rsidR="005E4C25" w:rsidRPr="00AD3F68" w:rsidRDefault="005E4C25" w:rsidP="00672103">
      <w:pPr>
        <w:numPr>
          <w:ilvl w:val="0"/>
          <w:numId w:val="80"/>
        </w:numPr>
        <w:spacing w:line="276" w:lineRule="auto"/>
        <w:ind w:left="0" w:firstLine="425"/>
        <w:contextualSpacing/>
        <w:rPr>
          <w:szCs w:val="24"/>
        </w:rPr>
      </w:pPr>
      <w:r w:rsidRPr="00AD3F68">
        <w:rPr>
          <w:szCs w:val="24"/>
        </w:rPr>
        <w:t>повышение планировочных отметок на пониженных территориях;</w:t>
      </w:r>
    </w:p>
    <w:p w14:paraId="53099709" w14:textId="77777777" w:rsidR="005E4C25" w:rsidRPr="00AD3F68" w:rsidRDefault="005E4C25" w:rsidP="00672103">
      <w:pPr>
        <w:numPr>
          <w:ilvl w:val="0"/>
          <w:numId w:val="80"/>
        </w:numPr>
        <w:spacing w:line="276" w:lineRule="auto"/>
        <w:ind w:left="0" w:firstLine="425"/>
        <w:contextualSpacing/>
        <w:rPr>
          <w:szCs w:val="24"/>
        </w:rPr>
      </w:pPr>
      <w:r w:rsidRPr="00AD3F68">
        <w:rPr>
          <w:szCs w:val="24"/>
        </w:rPr>
        <w:t>устройство защитной гидроизоляции заглубленных сооружений, конструкций, подземных коммуникаций;</w:t>
      </w:r>
    </w:p>
    <w:p w14:paraId="31F418D3" w14:textId="77777777" w:rsidR="005E4C25" w:rsidRPr="00AD3F68" w:rsidRDefault="005E4C25" w:rsidP="00672103">
      <w:pPr>
        <w:numPr>
          <w:ilvl w:val="0"/>
          <w:numId w:val="80"/>
        </w:numPr>
        <w:spacing w:line="276" w:lineRule="auto"/>
        <w:ind w:left="0" w:firstLine="425"/>
        <w:contextualSpacing/>
        <w:rPr>
          <w:szCs w:val="24"/>
        </w:rPr>
      </w:pPr>
      <w:r w:rsidRPr="00AD3F68">
        <w:rPr>
          <w:szCs w:val="24"/>
        </w:rPr>
        <w:t xml:space="preserve">устройство </w:t>
      </w:r>
      <w:proofErr w:type="spellStart"/>
      <w:r w:rsidRPr="00AD3F68">
        <w:rPr>
          <w:szCs w:val="24"/>
        </w:rPr>
        <w:t>отмосток</w:t>
      </w:r>
      <w:proofErr w:type="spellEnd"/>
      <w:r w:rsidRPr="00AD3F68">
        <w:rPr>
          <w:szCs w:val="24"/>
        </w:rPr>
        <w:t xml:space="preserve"> вокруг зданий;</w:t>
      </w:r>
    </w:p>
    <w:p w14:paraId="7C692759" w14:textId="77777777" w:rsidR="005E4C25" w:rsidRPr="00AD3F68" w:rsidRDefault="005E4C25" w:rsidP="00672103">
      <w:pPr>
        <w:numPr>
          <w:ilvl w:val="0"/>
          <w:numId w:val="80"/>
        </w:numPr>
        <w:spacing w:line="276" w:lineRule="auto"/>
        <w:ind w:left="0" w:firstLine="425"/>
        <w:contextualSpacing/>
        <w:rPr>
          <w:szCs w:val="24"/>
        </w:rPr>
      </w:pPr>
      <w:r w:rsidRPr="00AD3F68">
        <w:rPr>
          <w:szCs w:val="24"/>
        </w:rPr>
        <w:t xml:space="preserve">сооружение </w:t>
      </w:r>
      <w:proofErr w:type="spellStart"/>
      <w:r w:rsidRPr="00AD3F68">
        <w:rPr>
          <w:szCs w:val="24"/>
        </w:rPr>
        <w:t>пристенных</w:t>
      </w:r>
      <w:proofErr w:type="spellEnd"/>
      <w:r w:rsidRPr="00AD3F68">
        <w:rPr>
          <w:szCs w:val="24"/>
        </w:rPr>
        <w:t xml:space="preserve"> дренажей для зданий и сооружений и сопутствующих дренажей вдоль водонесущих коммуникаций;</w:t>
      </w:r>
    </w:p>
    <w:p w14:paraId="69177339" w14:textId="77777777" w:rsidR="005E4C25" w:rsidRPr="00AD3F68" w:rsidRDefault="005E4C25" w:rsidP="00672103">
      <w:pPr>
        <w:numPr>
          <w:ilvl w:val="0"/>
          <w:numId w:val="80"/>
        </w:numPr>
        <w:spacing w:line="276" w:lineRule="auto"/>
        <w:ind w:left="0" w:firstLine="425"/>
        <w:contextualSpacing/>
        <w:rPr>
          <w:szCs w:val="24"/>
        </w:rPr>
      </w:pPr>
      <w:r w:rsidRPr="00AD3F68">
        <w:rPr>
          <w:szCs w:val="24"/>
        </w:rPr>
        <w:t>тщательное выполнение работ по строительству водонесущих коммуникаций и правильной их эксплуатации с целью предотвращения постоянных и аварийных утечек.</w:t>
      </w:r>
    </w:p>
    <w:p w14:paraId="43AC2F25" w14:textId="77777777" w:rsidR="005E4C25" w:rsidRPr="00AD3F68" w:rsidRDefault="005E4C25" w:rsidP="005E4C25">
      <w:pPr>
        <w:spacing w:line="276" w:lineRule="auto"/>
        <w:ind w:firstLine="709"/>
        <w:rPr>
          <w:b/>
          <w:szCs w:val="24"/>
        </w:rPr>
      </w:pPr>
      <w:r w:rsidRPr="00AD3F68">
        <w:rPr>
          <w:b/>
          <w:szCs w:val="24"/>
        </w:rPr>
        <w:t>Противоэрозионные мероприятия</w:t>
      </w:r>
    </w:p>
    <w:p w14:paraId="3F996553" w14:textId="77777777" w:rsidR="005E4C25" w:rsidRPr="00AD3F68" w:rsidRDefault="005E4C25" w:rsidP="005E4C25">
      <w:pPr>
        <w:spacing w:line="276" w:lineRule="auto"/>
        <w:ind w:firstLine="709"/>
        <w:rPr>
          <w:szCs w:val="24"/>
        </w:rPr>
      </w:pPr>
      <w:r w:rsidRPr="00AD3F68">
        <w:rPr>
          <w:szCs w:val="24"/>
        </w:rPr>
        <w:t>Особенную активность данный процесс приобретает во время прохождения паводков, что приводит к разрушениям или создает опасность для находящихся в береговых зонах построек и сооружений.</w:t>
      </w:r>
    </w:p>
    <w:p w14:paraId="7AD0F48B" w14:textId="77777777" w:rsidR="005E4C25" w:rsidRPr="00AD3F68" w:rsidRDefault="005E4C25" w:rsidP="005E4C25">
      <w:pPr>
        <w:spacing w:line="276" w:lineRule="auto"/>
        <w:ind w:firstLine="709"/>
        <w:rPr>
          <w:szCs w:val="24"/>
        </w:rPr>
      </w:pPr>
      <w:r w:rsidRPr="00AD3F68">
        <w:rPr>
          <w:szCs w:val="24"/>
        </w:rPr>
        <w:t xml:space="preserve">Для борьбы с речной эрозией необходимо проведение мероприятий по </w:t>
      </w:r>
      <w:proofErr w:type="spellStart"/>
      <w:r w:rsidRPr="00AD3F68">
        <w:rPr>
          <w:szCs w:val="24"/>
        </w:rPr>
        <w:t>берегоукреплению</w:t>
      </w:r>
      <w:proofErr w:type="spellEnd"/>
      <w:r w:rsidRPr="00AD3F68">
        <w:rPr>
          <w:szCs w:val="24"/>
        </w:rPr>
        <w:t xml:space="preserve"> на разрушенных эрозией склонах, если этот процесс угрожает жилой, общественной застройке, промышленной или складской зонам, автомобильной или железной дорогам, проходящим вдоль эрозионных склонов.</w:t>
      </w:r>
    </w:p>
    <w:p w14:paraId="3D427F11" w14:textId="77777777" w:rsidR="005E4C25" w:rsidRPr="00AD3F68" w:rsidRDefault="005E4C25" w:rsidP="005E4C25">
      <w:pPr>
        <w:spacing w:line="276" w:lineRule="auto"/>
        <w:ind w:firstLine="709"/>
        <w:rPr>
          <w:szCs w:val="24"/>
        </w:rPr>
      </w:pPr>
      <w:r w:rsidRPr="00AD3F68">
        <w:rPr>
          <w:szCs w:val="24"/>
        </w:rPr>
        <w:t xml:space="preserve">Кроме того, эрозия является одним из самых опасных негативных процессов, вызывающих деградацию и уничтожение почвенного покрова и наносящих невосполнимый ущерб земельным ресурсам. В комплексе мер по борьбе с эрозией почв первостепенное место отводится организационно-хозяйственным, агротехническим, гидротехническим и лесомелиоративным мероприятиям. </w:t>
      </w:r>
    </w:p>
    <w:p w14:paraId="3B1191B5" w14:textId="77777777" w:rsidR="005E4C25" w:rsidRPr="00AD3F68" w:rsidRDefault="005E4C25" w:rsidP="005E4C25">
      <w:pPr>
        <w:spacing w:line="276" w:lineRule="auto"/>
        <w:ind w:firstLine="709"/>
        <w:rPr>
          <w:szCs w:val="24"/>
        </w:rPr>
      </w:pPr>
      <w:r w:rsidRPr="00AD3F68">
        <w:rPr>
          <w:szCs w:val="24"/>
        </w:rPr>
        <w:t>Проведение комплекса указанных мероприятий позволит предотвратить дальнейшее развитие эрозионных процессов.</w:t>
      </w:r>
    </w:p>
    <w:p w14:paraId="2C0FA120" w14:textId="77777777" w:rsidR="005E4C25" w:rsidRPr="00AD3F68" w:rsidRDefault="005E4C25" w:rsidP="005E4C25">
      <w:pPr>
        <w:pStyle w:val="0212166"/>
      </w:pPr>
      <w:bookmarkStart w:id="192" w:name="_Toc47098758"/>
      <w:bookmarkStart w:id="193" w:name="_Toc96345870"/>
      <w:bookmarkStart w:id="194" w:name="_Toc131162813"/>
      <w:r w:rsidRPr="00AD3F68">
        <w:lastRenderedPageBreak/>
        <w:t>9.3 Благоустройство территории</w:t>
      </w:r>
      <w:bookmarkEnd w:id="192"/>
      <w:bookmarkEnd w:id="193"/>
      <w:bookmarkEnd w:id="194"/>
    </w:p>
    <w:p w14:paraId="6EA51054" w14:textId="77777777" w:rsidR="005E4C25" w:rsidRPr="00AD3F68" w:rsidRDefault="005E4C25" w:rsidP="005E4C25">
      <w:pPr>
        <w:spacing w:line="276" w:lineRule="auto"/>
        <w:ind w:firstLine="709"/>
        <w:rPr>
          <w:szCs w:val="24"/>
        </w:rPr>
      </w:pPr>
      <w:r w:rsidRPr="00AD3F68">
        <w:rPr>
          <w:szCs w:val="24"/>
        </w:rPr>
        <w:t>Благоустройство территории — это комплекс мероприятий по инженерной подготовке к озеленению, устройству покрытий, освещению, размещению малых архитектурных форм и объектов монументального искусства, направленных на улучшение функционального, санитарного, экологического и эстетического состояния территории.</w:t>
      </w:r>
    </w:p>
    <w:p w14:paraId="4D706033" w14:textId="77777777" w:rsidR="005E4C25" w:rsidRPr="00AD3F68" w:rsidRDefault="005E4C25" w:rsidP="005E4C25">
      <w:pPr>
        <w:spacing w:line="276" w:lineRule="auto"/>
        <w:ind w:firstLine="709"/>
        <w:rPr>
          <w:szCs w:val="24"/>
        </w:rPr>
      </w:pPr>
      <w:r w:rsidRPr="00AD3F68">
        <w:rPr>
          <w:szCs w:val="24"/>
        </w:rPr>
        <w:t>Благоустройство территорий осуществляется в соответствии с проектами благоустройства, разрабатываемыми в составе документации по планировке территорий, а также в составе проектной документации для объектов капитального строительства (реконструкции) и строительства (размещения) временных построек.</w:t>
      </w:r>
    </w:p>
    <w:p w14:paraId="6B275DC4" w14:textId="77777777" w:rsidR="005E4C25" w:rsidRPr="00AD3F68" w:rsidRDefault="005E4C25" w:rsidP="005E4C25">
      <w:pPr>
        <w:spacing w:line="276" w:lineRule="auto"/>
        <w:ind w:firstLine="709"/>
        <w:rPr>
          <w:szCs w:val="24"/>
        </w:rPr>
      </w:pPr>
      <w:r w:rsidRPr="00AD3F68">
        <w:rPr>
          <w:szCs w:val="24"/>
        </w:rPr>
        <w:t xml:space="preserve">Для территорий сложившейся застройки разрабатываются схемы комплексного благоустройства территории, на основе которых выполняются проекты благоустройства территорий и участков, отдельных видов благоустройства (озеленение, освещение и так далее) и установки малых архитектурных форм и других элементов благоустройства. </w:t>
      </w:r>
    </w:p>
    <w:p w14:paraId="60450EDA" w14:textId="77777777" w:rsidR="005E4C25" w:rsidRPr="00AD3F68" w:rsidRDefault="005E4C25" w:rsidP="005E4C25">
      <w:pPr>
        <w:spacing w:line="276" w:lineRule="auto"/>
        <w:ind w:firstLine="709"/>
        <w:rPr>
          <w:szCs w:val="24"/>
        </w:rPr>
      </w:pPr>
      <w:r w:rsidRPr="00AD3F68">
        <w:rPr>
          <w:szCs w:val="24"/>
        </w:rPr>
        <w:t>Проекты благоустройства территорий и участков в сложившейся застройке разрабатываются в соответствии с архитектурно-планировочными заданиями на проектирование, техническими регламентами или другими нормативными документами.</w:t>
      </w:r>
    </w:p>
    <w:p w14:paraId="5457BBB4" w14:textId="77777777" w:rsidR="005E4C25" w:rsidRPr="00AD3F68" w:rsidRDefault="005E4C25" w:rsidP="005E4C25">
      <w:pPr>
        <w:spacing w:line="276" w:lineRule="auto"/>
        <w:ind w:firstLine="709"/>
        <w:rPr>
          <w:szCs w:val="24"/>
        </w:rPr>
      </w:pPr>
      <w:r w:rsidRPr="00AD3F68">
        <w:rPr>
          <w:szCs w:val="24"/>
        </w:rPr>
        <w:t>Задачей генерального плана в части благоустройства территории является формирование непрерывной системы озелененных территорий общего пользования и других открытых пространств населенных пунктов в увязке с природным каркасом поселения.</w:t>
      </w:r>
    </w:p>
    <w:p w14:paraId="44C8C18E" w14:textId="505F7375" w:rsidR="005E4C25" w:rsidRPr="00AD3F68" w:rsidRDefault="005E4C25" w:rsidP="005E4C25">
      <w:pPr>
        <w:spacing w:line="276" w:lineRule="auto"/>
        <w:ind w:firstLine="709"/>
        <w:rPr>
          <w:szCs w:val="24"/>
        </w:rPr>
        <w:sectPr w:rsidR="005E4C25" w:rsidRPr="00AD3F68" w:rsidSect="00430D8D">
          <w:footerReference w:type="default" r:id="rId40"/>
          <w:pgSz w:w="11906" w:h="16838"/>
          <w:pgMar w:top="1134" w:right="567" w:bottom="1134" w:left="1418" w:header="567" w:footer="567" w:gutter="0"/>
          <w:cols w:space="708"/>
          <w:docGrid w:linePitch="360"/>
        </w:sectPr>
      </w:pPr>
      <w:r w:rsidRPr="00AD3F68">
        <w:rPr>
          <w:szCs w:val="24"/>
        </w:rPr>
        <w:t xml:space="preserve">В настоящее время на территории сельского поселения </w:t>
      </w:r>
      <w:proofErr w:type="spellStart"/>
      <w:r w:rsidR="0093153A" w:rsidRPr="00AD3F68">
        <w:t>Корен</w:t>
      </w:r>
      <w:r w:rsidR="004906C9" w:rsidRPr="00AD3F68">
        <w:t>ё</w:t>
      </w:r>
      <w:r w:rsidR="0093153A" w:rsidRPr="00AD3F68">
        <w:t>вщинский</w:t>
      </w:r>
      <w:proofErr w:type="spellEnd"/>
      <w:r w:rsidRPr="00AD3F68">
        <w:rPr>
          <w:szCs w:val="24"/>
        </w:rPr>
        <w:t xml:space="preserve"> сельсовет система зеленых насаждений общего пользования с благоустроенными парками, садами, скверами и бульварами не сформирована.</w:t>
      </w:r>
    </w:p>
    <w:p w14:paraId="287EFC21" w14:textId="77777777" w:rsidR="00B032BC" w:rsidRPr="00AD3F68" w:rsidRDefault="00B032BC" w:rsidP="002113B9">
      <w:pPr>
        <w:pStyle w:val="0212165"/>
      </w:pPr>
      <w:bookmarkStart w:id="195" w:name="_Toc69297568"/>
      <w:bookmarkStart w:id="196" w:name="_Toc80966046"/>
      <w:bookmarkStart w:id="197" w:name="_Toc131162814"/>
      <w:r w:rsidRPr="00AD3F68">
        <w:lastRenderedPageBreak/>
        <w:t>ГЛАВА 10. ЭКОЛОГИЧЕСКОЕ СОСТОЯНИЕ ТЕРРИТОРИИ</w:t>
      </w:r>
      <w:bookmarkEnd w:id="195"/>
      <w:bookmarkEnd w:id="196"/>
      <w:bookmarkEnd w:id="197"/>
    </w:p>
    <w:p w14:paraId="2A9B55BB" w14:textId="77777777" w:rsidR="00B032BC" w:rsidRPr="00AD3F68" w:rsidRDefault="00B032BC" w:rsidP="00B032BC">
      <w:pPr>
        <w:pStyle w:val="0212166"/>
      </w:pPr>
      <w:bookmarkStart w:id="198" w:name="_Toc455491100"/>
      <w:bookmarkStart w:id="199" w:name="_Toc170496"/>
      <w:bookmarkStart w:id="200" w:name="_Toc43211101"/>
      <w:bookmarkStart w:id="201" w:name="_Toc131162815"/>
      <w:bookmarkStart w:id="202" w:name="_Toc9438244"/>
      <w:bookmarkStart w:id="203" w:name="_Toc80966047"/>
      <w:r w:rsidRPr="00AD3F68">
        <w:t xml:space="preserve">10.1 </w:t>
      </w:r>
      <w:bookmarkEnd w:id="198"/>
      <w:r w:rsidRPr="00AD3F68">
        <w:t>Экологическое состояние территории</w:t>
      </w:r>
      <w:bookmarkEnd w:id="199"/>
      <w:bookmarkEnd w:id="200"/>
      <w:bookmarkEnd w:id="201"/>
    </w:p>
    <w:p w14:paraId="2434B550" w14:textId="77777777" w:rsidR="00B032BC" w:rsidRPr="00AD3F68" w:rsidRDefault="00B032BC" w:rsidP="00B032BC">
      <w:pPr>
        <w:spacing w:line="276" w:lineRule="auto"/>
        <w:ind w:firstLine="709"/>
        <w:rPr>
          <w:color w:val="000000"/>
          <w:szCs w:val="24"/>
        </w:rPr>
      </w:pPr>
      <w:r w:rsidRPr="00AD3F68">
        <w:rPr>
          <w:color w:val="000000"/>
          <w:szCs w:val="24"/>
        </w:rPr>
        <w:t>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поступающих в атмосферу от различных источников, а также потенциал загрязнения атмосферы.</w:t>
      </w:r>
    </w:p>
    <w:p w14:paraId="151C7164" w14:textId="77777777" w:rsidR="00B032BC" w:rsidRPr="00AD3F68" w:rsidRDefault="00B032BC" w:rsidP="00B032BC">
      <w:pPr>
        <w:spacing w:line="276" w:lineRule="auto"/>
        <w:ind w:firstLine="709"/>
        <w:rPr>
          <w:color w:val="000000"/>
          <w:szCs w:val="24"/>
        </w:rPr>
      </w:pPr>
      <w:r w:rsidRPr="00AD3F68">
        <w:rPr>
          <w:color w:val="000000"/>
          <w:szCs w:val="24"/>
        </w:rPr>
        <w:t xml:space="preserve">К основным объектам, оказывающим негативное воздействие на атмосферный воздух Липецкой области относятся стационарные источники, в частности котельные установки, индивидуальные источники тепла и сельскохозяйственные объекты. </w:t>
      </w:r>
    </w:p>
    <w:p w14:paraId="7F36CD0F" w14:textId="77777777" w:rsidR="00B032BC" w:rsidRPr="00AD3F68" w:rsidRDefault="00B032BC" w:rsidP="00B032BC">
      <w:pPr>
        <w:spacing w:line="276" w:lineRule="auto"/>
        <w:ind w:firstLine="709"/>
        <w:rPr>
          <w:color w:val="000000"/>
          <w:szCs w:val="24"/>
        </w:rPr>
      </w:pPr>
      <w:r w:rsidRPr="00AD3F68">
        <w:rPr>
          <w:color w:val="000000"/>
          <w:szCs w:val="24"/>
        </w:rPr>
        <w:t>Кроме стационарных источников, загрязнителем атмосферного воздуха являются передвижные источники, в частности, автомобильный транспорт. Неудовлетворительное состояние дорожного покрытия автомобильной дороги также является причиной увеличения объема выбросов загрязняющих веществ от автомобильного транспорта.</w:t>
      </w:r>
    </w:p>
    <w:p w14:paraId="7465C071" w14:textId="01AB2DE3" w:rsidR="00B032BC" w:rsidRPr="00AD3F68" w:rsidRDefault="00B032BC" w:rsidP="00B032BC">
      <w:pPr>
        <w:spacing w:line="276" w:lineRule="auto"/>
        <w:ind w:firstLine="709"/>
        <w:rPr>
          <w:color w:val="000000"/>
          <w:szCs w:val="24"/>
        </w:rPr>
      </w:pPr>
      <w:r w:rsidRPr="00AD3F68">
        <w:rPr>
          <w:color w:val="000000"/>
          <w:szCs w:val="24"/>
        </w:rPr>
        <w:t xml:space="preserve">По данным статистической отчетности 2-ТП (воздух) в 2020 году валовые выбросы от стационарных источников Липецкой области составили 321,902 тыс. тонн, от автотранспорта </w:t>
      </w:r>
      <w:r w:rsidR="00CE4DF6" w:rsidRPr="00AD3F68">
        <w:rPr>
          <w:color w:val="000000"/>
          <w:szCs w:val="24"/>
        </w:rPr>
        <w:t>—</w:t>
      </w:r>
      <w:r w:rsidRPr="00AD3F68">
        <w:rPr>
          <w:color w:val="000000"/>
          <w:szCs w:val="24"/>
        </w:rPr>
        <w:t xml:space="preserve"> 41,224 тыс. тонн.</w:t>
      </w:r>
    </w:p>
    <w:p w14:paraId="7E94A2F6" w14:textId="77777777" w:rsidR="00B032BC" w:rsidRPr="00AD3F68" w:rsidRDefault="00B032BC" w:rsidP="00B032BC">
      <w:pPr>
        <w:spacing w:line="276" w:lineRule="auto"/>
        <w:ind w:firstLine="709"/>
        <w:rPr>
          <w:color w:val="000000"/>
          <w:szCs w:val="24"/>
        </w:rPr>
      </w:pPr>
      <w:r w:rsidRPr="00AD3F68">
        <w:rPr>
          <w:color w:val="000000"/>
          <w:szCs w:val="24"/>
        </w:rPr>
        <w:t>Характерными загрязняющими веществами на территории Липецкой области являются сероводород и фенол.</w:t>
      </w:r>
    </w:p>
    <w:p w14:paraId="273CB792" w14:textId="77777777" w:rsidR="00B032BC" w:rsidRPr="00AD3F68" w:rsidRDefault="00B032BC" w:rsidP="00B032BC">
      <w:pPr>
        <w:spacing w:line="276" w:lineRule="auto"/>
        <w:ind w:firstLine="709"/>
        <w:rPr>
          <w:color w:val="000000"/>
          <w:szCs w:val="24"/>
        </w:rPr>
      </w:pPr>
      <w:r w:rsidRPr="00AD3F68">
        <w:rPr>
          <w:color w:val="000000"/>
          <w:szCs w:val="24"/>
        </w:rPr>
        <w:t>По данным отдела водных ресурсов Донского БВУ по Воронежской и Липецкой областям в 2020 году сброс сточных вод в поверхностные водные объекты уменьшился на 9,57 млн м</w:t>
      </w:r>
      <w:r w:rsidRPr="00AD3F68">
        <w:rPr>
          <w:color w:val="000000"/>
          <w:szCs w:val="24"/>
          <w:vertAlign w:val="superscript"/>
        </w:rPr>
        <w:t>3</w:t>
      </w:r>
      <w:r w:rsidRPr="00AD3F68">
        <w:rPr>
          <w:color w:val="000000"/>
          <w:szCs w:val="24"/>
        </w:rPr>
        <w:t xml:space="preserve"> и составил 75,61 млн м</w:t>
      </w:r>
      <w:r w:rsidRPr="00AD3F68">
        <w:rPr>
          <w:color w:val="000000"/>
          <w:szCs w:val="24"/>
          <w:vertAlign w:val="superscript"/>
        </w:rPr>
        <w:t>3</w:t>
      </w:r>
      <w:r w:rsidRPr="00AD3F68">
        <w:rPr>
          <w:color w:val="000000"/>
          <w:szCs w:val="24"/>
        </w:rPr>
        <w:t xml:space="preserve"> в 2020 году против 85,18 млн м</w:t>
      </w:r>
      <w:r w:rsidRPr="00AD3F68">
        <w:rPr>
          <w:color w:val="000000"/>
          <w:szCs w:val="24"/>
          <w:vertAlign w:val="superscript"/>
        </w:rPr>
        <w:t>3</w:t>
      </w:r>
      <w:r w:rsidRPr="00AD3F68">
        <w:rPr>
          <w:color w:val="000000"/>
          <w:szCs w:val="24"/>
        </w:rPr>
        <w:t xml:space="preserve"> в 2019 году.</w:t>
      </w:r>
    </w:p>
    <w:p w14:paraId="5F5B2DC9" w14:textId="77777777" w:rsidR="00B032BC" w:rsidRPr="00AD3F68" w:rsidRDefault="00B032BC" w:rsidP="00B032BC">
      <w:pPr>
        <w:spacing w:line="276" w:lineRule="auto"/>
        <w:ind w:firstLine="709"/>
        <w:rPr>
          <w:color w:val="000000"/>
          <w:szCs w:val="24"/>
        </w:rPr>
      </w:pPr>
      <w:r w:rsidRPr="00AD3F68">
        <w:rPr>
          <w:color w:val="000000"/>
          <w:szCs w:val="24"/>
        </w:rPr>
        <w:t>Предельные объемы сброса сточных вод для Липецкой области, соответствующих нормативам качества на 2020 год, по бассейну реки Дон установлены в объеме 180,121 млн м</w:t>
      </w:r>
      <w:r w:rsidRPr="00AD3F68">
        <w:rPr>
          <w:color w:val="000000"/>
          <w:szCs w:val="24"/>
          <w:vertAlign w:val="superscript"/>
        </w:rPr>
        <w:t>3</w:t>
      </w:r>
      <w:r w:rsidRPr="00AD3F68">
        <w:rPr>
          <w:color w:val="000000"/>
          <w:szCs w:val="24"/>
        </w:rPr>
        <w:t>.</w:t>
      </w:r>
    </w:p>
    <w:p w14:paraId="47F85861" w14:textId="77777777" w:rsidR="00B032BC" w:rsidRPr="00AD3F68" w:rsidRDefault="00B032BC" w:rsidP="00B032BC">
      <w:pPr>
        <w:spacing w:line="276" w:lineRule="auto"/>
        <w:ind w:firstLine="709"/>
        <w:rPr>
          <w:color w:val="000000"/>
          <w:szCs w:val="24"/>
        </w:rPr>
      </w:pPr>
      <w:r w:rsidRPr="00AD3F68">
        <w:rPr>
          <w:color w:val="000000"/>
          <w:szCs w:val="24"/>
        </w:rPr>
        <w:t xml:space="preserve">Загрязняющими веществами рек в 2020 году являлись железо общее, ХПК, фосфат-ионы (суммарно), </w:t>
      </w:r>
      <w:proofErr w:type="spellStart"/>
      <w:r w:rsidRPr="00AD3F68">
        <w:rPr>
          <w:color w:val="000000"/>
          <w:szCs w:val="24"/>
        </w:rPr>
        <w:t>анионоактивные</w:t>
      </w:r>
      <w:proofErr w:type="spellEnd"/>
      <w:r w:rsidRPr="00AD3F68">
        <w:rPr>
          <w:color w:val="000000"/>
          <w:szCs w:val="24"/>
        </w:rPr>
        <w:t xml:space="preserve"> ПАВ (АПАВ), фенолы летучие, </w:t>
      </w:r>
      <w:proofErr w:type="spellStart"/>
      <w:r w:rsidRPr="00AD3F68">
        <w:rPr>
          <w:color w:val="000000"/>
          <w:szCs w:val="24"/>
        </w:rPr>
        <w:t>аммонийион</w:t>
      </w:r>
      <w:proofErr w:type="spellEnd"/>
      <w:r w:rsidRPr="00AD3F68">
        <w:rPr>
          <w:color w:val="000000"/>
          <w:szCs w:val="24"/>
        </w:rPr>
        <w:t>, нитрит-ион, нитрат-ион, цинк, марганец, жесткость общая.</w:t>
      </w:r>
    </w:p>
    <w:p w14:paraId="1D634B58" w14:textId="77777777" w:rsidR="00B032BC" w:rsidRPr="00AD3F68" w:rsidRDefault="00B032BC" w:rsidP="00B032BC">
      <w:pPr>
        <w:keepNext/>
        <w:keepLines/>
        <w:spacing w:before="120" w:line="276" w:lineRule="auto"/>
        <w:ind w:firstLine="708"/>
        <w:jc w:val="left"/>
        <w:outlineLvl w:val="2"/>
        <w:rPr>
          <w:rFonts w:eastAsia="Times New Roman"/>
          <w:b/>
          <w:iCs/>
          <w:szCs w:val="28"/>
          <w:lang w:eastAsia="ru-RU"/>
        </w:rPr>
      </w:pPr>
      <w:bookmarkStart w:id="204" w:name="_Toc170497"/>
      <w:bookmarkStart w:id="205" w:name="_Toc43211102"/>
      <w:bookmarkStart w:id="206" w:name="_Toc131162816"/>
      <w:r w:rsidRPr="00AD3F68">
        <w:rPr>
          <w:rFonts w:eastAsia="Times New Roman"/>
          <w:b/>
          <w:iCs/>
          <w:szCs w:val="28"/>
          <w:lang w:eastAsia="ru-RU"/>
        </w:rPr>
        <w:t xml:space="preserve">10.2 </w:t>
      </w:r>
      <w:bookmarkEnd w:id="204"/>
      <w:bookmarkEnd w:id="205"/>
      <w:r w:rsidRPr="00AD3F68">
        <w:rPr>
          <w:rFonts w:eastAsia="Times New Roman"/>
          <w:b/>
          <w:iCs/>
          <w:szCs w:val="28"/>
          <w:lang w:eastAsia="ru-RU"/>
        </w:rPr>
        <w:t>Санитарная очистка территории</w:t>
      </w:r>
      <w:bookmarkEnd w:id="206"/>
    </w:p>
    <w:p w14:paraId="054E3B1A" w14:textId="0EBE5F6D" w:rsidR="00B032BC" w:rsidRPr="00AD3F68" w:rsidRDefault="00B032BC" w:rsidP="00B032BC">
      <w:pPr>
        <w:spacing w:line="276" w:lineRule="auto"/>
        <w:ind w:firstLine="709"/>
        <w:rPr>
          <w:color w:val="000000"/>
          <w:szCs w:val="24"/>
        </w:rPr>
      </w:pPr>
      <w:r w:rsidRPr="00AD3F68">
        <w:rPr>
          <w:color w:val="000000"/>
          <w:szCs w:val="24"/>
        </w:rPr>
        <w:t xml:space="preserve">В соответствии с Территориальной </w:t>
      </w:r>
      <w:hyperlink r:id="rId41" w:history="1">
        <w:r w:rsidRPr="00AD3F68">
          <w:rPr>
            <w:color w:val="000000"/>
            <w:szCs w:val="24"/>
          </w:rPr>
          <w:t>схемой</w:t>
        </w:r>
      </w:hyperlink>
      <w:r w:rsidRPr="00AD3F68">
        <w:rPr>
          <w:color w:val="000000"/>
          <w:szCs w:val="24"/>
        </w:rPr>
        <w:t xml:space="preserve"> обращения с отходами, в том числе с твердыми коммунальными отходами, на территории Липецкой области (утверждена приказом управления экологии и природных ресурсов Липецкой области от </w:t>
      </w:r>
      <w:r w:rsidR="00CE4DF6" w:rsidRPr="00AD3F68">
        <w:rPr>
          <w:color w:val="000000"/>
          <w:szCs w:val="24"/>
        </w:rPr>
        <w:t>0</w:t>
      </w:r>
      <w:r w:rsidRPr="00AD3F68">
        <w:rPr>
          <w:color w:val="000000"/>
          <w:szCs w:val="24"/>
        </w:rPr>
        <w:t>2</w:t>
      </w:r>
      <w:r w:rsidR="00CE4DF6" w:rsidRPr="00AD3F68">
        <w:rPr>
          <w:color w:val="000000"/>
          <w:szCs w:val="24"/>
        </w:rPr>
        <w:t>.12.</w:t>
      </w:r>
      <w:r w:rsidRPr="00AD3F68">
        <w:rPr>
          <w:color w:val="000000"/>
          <w:szCs w:val="24"/>
        </w:rPr>
        <w:t>2019 №</w:t>
      </w:r>
      <w:r w:rsidR="00CE4DF6" w:rsidRPr="00AD3F68">
        <w:rPr>
          <w:color w:val="000000"/>
          <w:szCs w:val="24"/>
        </w:rPr>
        <w:t xml:space="preserve"> </w:t>
      </w:r>
      <w:r w:rsidRPr="00AD3F68">
        <w:rPr>
          <w:color w:val="000000"/>
          <w:szCs w:val="24"/>
        </w:rPr>
        <w:t xml:space="preserve">434) сельского поселения </w:t>
      </w:r>
      <w:proofErr w:type="spellStart"/>
      <w:r w:rsidR="0000101A" w:rsidRPr="00AD3F68">
        <w:rPr>
          <w:color w:val="000000"/>
          <w:szCs w:val="24"/>
        </w:rPr>
        <w:t>Коренё</w:t>
      </w:r>
      <w:r w:rsidRPr="00AD3F68">
        <w:rPr>
          <w:color w:val="000000"/>
          <w:szCs w:val="24"/>
        </w:rPr>
        <w:t>вщинский</w:t>
      </w:r>
      <w:proofErr w:type="spellEnd"/>
      <w:r w:rsidRPr="00AD3F68">
        <w:rPr>
          <w:color w:val="000000"/>
          <w:szCs w:val="24"/>
        </w:rPr>
        <w:t xml:space="preserve"> сельсовет находится в зоне деятельности регионального оператора </w:t>
      </w:r>
      <w:r w:rsidR="000719E4" w:rsidRPr="00AD3F68">
        <w:rPr>
          <w:color w:val="000000"/>
          <w:szCs w:val="24"/>
        </w:rPr>
        <w:t>—</w:t>
      </w:r>
      <w:r w:rsidRPr="00AD3F68">
        <w:rPr>
          <w:color w:val="000000"/>
          <w:szCs w:val="24"/>
        </w:rPr>
        <w:t xml:space="preserve"> </w:t>
      </w:r>
      <w:r w:rsidR="00674778" w:rsidRPr="00AD3F68">
        <w:rPr>
          <w:color w:val="000000"/>
          <w:szCs w:val="24"/>
        </w:rPr>
        <w:br/>
      </w:r>
      <w:r w:rsidRPr="00AD3F68">
        <w:rPr>
          <w:color w:val="000000"/>
          <w:szCs w:val="24"/>
        </w:rPr>
        <w:t>ООО «РМК».</w:t>
      </w:r>
    </w:p>
    <w:p w14:paraId="253DF68A" w14:textId="6CA782B2" w:rsidR="00B032BC" w:rsidRPr="00AD3F68" w:rsidRDefault="00B032BC" w:rsidP="00B032BC">
      <w:pPr>
        <w:spacing w:line="276" w:lineRule="auto"/>
        <w:ind w:firstLine="709"/>
        <w:rPr>
          <w:color w:val="000000"/>
          <w:szCs w:val="24"/>
        </w:rPr>
      </w:pPr>
      <w:r w:rsidRPr="00AD3F68">
        <w:rPr>
          <w:color w:val="000000"/>
          <w:szCs w:val="24"/>
        </w:rPr>
        <w:t xml:space="preserve">С </w:t>
      </w:r>
      <w:r w:rsidR="00CE4DF6" w:rsidRPr="00AD3F68">
        <w:rPr>
          <w:color w:val="000000"/>
          <w:szCs w:val="24"/>
        </w:rPr>
        <w:t>01.01.</w:t>
      </w:r>
      <w:r w:rsidRPr="00AD3F68">
        <w:rPr>
          <w:color w:val="000000"/>
          <w:szCs w:val="24"/>
        </w:rPr>
        <w:t xml:space="preserve">2019 на территории Липецкой области начал свою работу региональный оператор </w:t>
      </w:r>
      <w:r w:rsidR="00674778" w:rsidRPr="00AD3F68">
        <w:rPr>
          <w:color w:val="000000"/>
          <w:szCs w:val="24"/>
        </w:rPr>
        <w:t xml:space="preserve">ООО </w:t>
      </w:r>
      <w:r w:rsidRPr="00AD3F68">
        <w:rPr>
          <w:color w:val="000000"/>
          <w:szCs w:val="24"/>
        </w:rPr>
        <w:t xml:space="preserve">«РМК» («Региональная Многопрофильная Компания») который отвечает за сбор, вывоз и утилизацию мусора. В результате </w:t>
      </w:r>
      <w:r w:rsidR="00CE4DF6" w:rsidRPr="00AD3F68">
        <w:rPr>
          <w:color w:val="000000"/>
          <w:szCs w:val="24"/>
        </w:rPr>
        <w:t>конкурсного отбора,</w:t>
      </w:r>
      <w:r w:rsidRPr="00AD3F68">
        <w:rPr>
          <w:color w:val="000000"/>
          <w:szCs w:val="24"/>
        </w:rPr>
        <w:t xml:space="preserve"> </w:t>
      </w:r>
      <w:r w:rsidR="00CE4DF6" w:rsidRPr="00AD3F68">
        <w:rPr>
          <w:color w:val="000000"/>
          <w:szCs w:val="24"/>
        </w:rPr>
        <w:t>состоявшегося</w:t>
      </w:r>
      <w:r w:rsidRPr="00AD3F68">
        <w:rPr>
          <w:color w:val="000000"/>
          <w:szCs w:val="24"/>
        </w:rPr>
        <w:t xml:space="preserve"> 23</w:t>
      </w:r>
      <w:r w:rsidR="00CE4DF6" w:rsidRPr="00AD3F68">
        <w:rPr>
          <w:color w:val="000000"/>
          <w:szCs w:val="24"/>
        </w:rPr>
        <w:t>.04.</w:t>
      </w:r>
      <w:r w:rsidRPr="00AD3F68">
        <w:rPr>
          <w:color w:val="000000"/>
          <w:szCs w:val="24"/>
        </w:rPr>
        <w:t>2018</w:t>
      </w:r>
      <w:r w:rsidR="00CE4DF6" w:rsidRPr="00AD3F68">
        <w:rPr>
          <w:color w:val="000000"/>
          <w:szCs w:val="24"/>
        </w:rPr>
        <w:t>,</w:t>
      </w:r>
      <w:r w:rsidRPr="00AD3F68">
        <w:rPr>
          <w:color w:val="000000"/>
          <w:szCs w:val="24"/>
        </w:rPr>
        <w:t xml:space="preserve"> компания была выбрана сроком на 10 лет. ООО «РМК» в Липецке оказывает услуги по сбору, транспортировке, переработке и утилизации мусора в соответствии с законами Р</w:t>
      </w:r>
      <w:r w:rsidR="00CE4DF6" w:rsidRPr="00AD3F68">
        <w:rPr>
          <w:color w:val="000000"/>
          <w:szCs w:val="24"/>
        </w:rPr>
        <w:t xml:space="preserve">оссийской </w:t>
      </w:r>
      <w:r w:rsidRPr="00AD3F68">
        <w:rPr>
          <w:color w:val="000000"/>
          <w:szCs w:val="24"/>
        </w:rPr>
        <w:t>Ф</w:t>
      </w:r>
      <w:r w:rsidR="00CE4DF6" w:rsidRPr="00AD3F68">
        <w:rPr>
          <w:color w:val="000000"/>
          <w:szCs w:val="24"/>
        </w:rPr>
        <w:t>едерации</w:t>
      </w:r>
      <w:r w:rsidRPr="00AD3F68">
        <w:rPr>
          <w:color w:val="000000"/>
          <w:szCs w:val="24"/>
        </w:rPr>
        <w:t>. Организация имеет лицензии по обработке и размещению, обезвреживанию отходов I</w:t>
      </w:r>
      <w:r w:rsidR="00CE4DF6" w:rsidRPr="00AD3F68">
        <w:rPr>
          <w:color w:val="000000"/>
          <w:szCs w:val="24"/>
        </w:rPr>
        <w:t>–</w:t>
      </w:r>
      <w:r w:rsidRPr="00AD3F68">
        <w:rPr>
          <w:color w:val="000000"/>
          <w:szCs w:val="24"/>
        </w:rPr>
        <w:t>IV классов опасности.</w:t>
      </w:r>
    </w:p>
    <w:p w14:paraId="5527D869" w14:textId="7565B05F" w:rsidR="00B032BC" w:rsidRPr="00AD3F68" w:rsidRDefault="00B032BC" w:rsidP="00B032BC">
      <w:pPr>
        <w:spacing w:line="276" w:lineRule="auto"/>
        <w:ind w:firstLine="709"/>
        <w:rPr>
          <w:color w:val="000000"/>
          <w:szCs w:val="24"/>
        </w:rPr>
      </w:pPr>
      <w:r w:rsidRPr="00AD3F68">
        <w:rPr>
          <w:color w:val="000000"/>
          <w:szCs w:val="24"/>
        </w:rPr>
        <w:t xml:space="preserve">Нормативы накопления отходов на территории Липецкой области утверждены приказом управления жилищно-коммунального хозяйства Липецкой области от </w:t>
      </w:r>
      <w:r w:rsidR="00CE4DF6" w:rsidRPr="00AD3F68">
        <w:rPr>
          <w:color w:val="000000"/>
          <w:szCs w:val="24"/>
        </w:rPr>
        <w:t>0</w:t>
      </w:r>
      <w:r w:rsidRPr="00AD3F68">
        <w:rPr>
          <w:color w:val="000000"/>
          <w:szCs w:val="24"/>
        </w:rPr>
        <w:t>9</w:t>
      </w:r>
      <w:r w:rsidR="00CE4DF6" w:rsidRPr="00AD3F68">
        <w:rPr>
          <w:color w:val="000000"/>
          <w:szCs w:val="24"/>
        </w:rPr>
        <w:t>.02.</w:t>
      </w:r>
      <w:r w:rsidRPr="00AD3F68">
        <w:rPr>
          <w:color w:val="000000"/>
          <w:szCs w:val="24"/>
        </w:rPr>
        <w:t>2017 № 01-03/16 «Об установлении нормативов накопления твердых коммунальных отходов в Липецкой области».</w:t>
      </w:r>
    </w:p>
    <w:p w14:paraId="74A60A89" w14:textId="6CB375D1" w:rsidR="00B032BC" w:rsidRPr="00AD3F68" w:rsidRDefault="00B032BC" w:rsidP="00B032BC">
      <w:pPr>
        <w:spacing w:line="276" w:lineRule="auto"/>
        <w:ind w:firstLine="709"/>
        <w:rPr>
          <w:color w:val="000000"/>
          <w:szCs w:val="24"/>
        </w:rPr>
      </w:pPr>
      <w:r w:rsidRPr="00AD3F68">
        <w:rPr>
          <w:color w:val="000000"/>
          <w:szCs w:val="24"/>
        </w:rPr>
        <w:t>В регионе действует система одноэтапного вывоза тв</w:t>
      </w:r>
      <w:r w:rsidR="00CE4DF6" w:rsidRPr="00AD3F68">
        <w:rPr>
          <w:color w:val="000000"/>
          <w:szCs w:val="24"/>
        </w:rPr>
        <w:t>е</w:t>
      </w:r>
      <w:r w:rsidRPr="00AD3F68">
        <w:rPr>
          <w:color w:val="000000"/>
          <w:szCs w:val="24"/>
        </w:rPr>
        <w:t>рдых коммунальных отходов с предварительным сбором в контейнеры объ</w:t>
      </w:r>
      <w:r w:rsidR="00CE4DF6" w:rsidRPr="00AD3F68">
        <w:rPr>
          <w:color w:val="000000"/>
          <w:szCs w:val="24"/>
        </w:rPr>
        <w:t>е</w:t>
      </w:r>
      <w:r w:rsidRPr="00AD3F68">
        <w:rPr>
          <w:color w:val="000000"/>
          <w:szCs w:val="24"/>
        </w:rPr>
        <w:t>мом 0,75; 1,1 м</w:t>
      </w:r>
      <w:r w:rsidR="00CE4DF6" w:rsidRPr="00AD3F68">
        <w:rPr>
          <w:color w:val="000000"/>
          <w:szCs w:val="24"/>
          <w:vertAlign w:val="superscript"/>
        </w:rPr>
        <w:t>3</w:t>
      </w:r>
      <w:r w:rsidRPr="00AD3F68">
        <w:rPr>
          <w:color w:val="000000"/>
          <w:szCs w:val="24"/>
        </w:rPr>
        <w:t>.</w:t>
      </w:r>
    </w:p>
    <w:p w14:paraId="20EF142C" w14:textId="3524687C" w:rsidR="00B032BC" w:rsidRPr="00AD3F68" w:rsidRDefault="00B032BC" w:rsidP="00B032BC">
      <w:pPr>
        <w:spacing w:line="276" w:lineRule="auto"/>
        <w:ind w:firstLine="709"/>
        <w:rPr>
          <w:color w:val="000000"/>
          <w:szCs w:val="24"/>
        </w:rPr>
      </w:pPr>
      <w:r w:rsidRPr="00AD3F68">
        <w:rPr>
          <w:color w:val="000000"/>
          <w:szCs w:val="24"/>
        </w:rPr>
        <w:lastRenderedPageBreak/>
        <w:t>В Липецкой области для накопления тв</w:t>
      </w:r>
      <w:r w:rsidR="00674778" w:rsidRPr="00AD3F68">
        <w:rPr>
          <w:color w:val="000000"/>
          <w:szCs w:val="24"/>
        </w:rPr>
        <w:t>е</w:t>
      </w:r>
      <w:r w:rsidRPr="00AD3F68">
        <w:rPr>
          <w:color w:val="000000"/>
          <w:szCs w:val="24"/>
        </w:rPr>
        <w:t>рдых коммунальных отходов контейнеры объ</w:t>
      </w:r>
      <w:r w:rsidR="00CE4DF6" w:rsidRPr="00AD3F68">
        <w:rPr>
          <w:color w:val="000000"/>
          <w:szCs w:val="24"/>
        </w:rPr>
        <w:t>е</w:t>
      </w:r>
      <w:r w:rsidRPr="00AD3F68">
        <w:rPr>
          <w:color w:val="000000"/>
          <w:szCs w:val="24"/>
        </w:rPr>
        <w:t xml:space="preserve">мом 0,75 и 1,1 </w:t>
      </w:r>
      <w:r w:rsidR="00CE4DF6" w:rsidRPr="00AD3F68">
        <w:rPr>
          <w:color w:val="000000"/>
          <w:szCs w:val="24"/>
        </w:rPr>
        <w:t>м</w:t>
      </w:r>
      <w:r w:rsidR="00CE4DF6" w:rsidRPr="00AD3F68">
        <w:rPr>
          <w:color w:val="000000"/>
          <w:szCs w:val="24"/>
          <w:vertAlign w:val="superscript"/>
        </w:rPr>
        <w:t>3</w:t>
      </w:r>
      <w:r w:rsidRPr="00AD3F68">
        <w:rPr>
          <w:color w:val="000000"/>
          <w:szCs w:val="24"/>
        </w:rPr>
        <w:t xml:space="preserve"> используются в зонах застройки как многоквартирными домами, так индивидуальными жилищными строениями. Для накопления тв</w:t>
      </w:r>
      <w:r w:rsidR="00CE4DF6" w:rsidRPr="00AD3F68">
        <w:rPr>
          <w:color w:val="000000"/>
          <w:szCs w:val="24"/>
        </w:rPr>
        <w:t>е</w:t>
      </w:r>
      <w:r w:rsidRPr="00AD3F68">
        <w:rPr>
          <w:color w:val="000000"/>
          <w:szCs w:val="24"/>
        </w:rPr>
        <w:t xml:space="preserve">рдых коммунальных отходов в зоне застройки индивидуальными жилыми домами, в зоне садоводческих, дачных и огороднических товариществ, как правило, используется бестарный способ накопления </w:t>
      </w:r>
      <w:r w:rsidR="0000101A" w:rsidRPr="00AD3F68">
        <w:rPr>
          <w:color w:val="000000"/>
          <w:szCs w:val="24"/>
        </w:rPr>
        <w:t>твердых коммунальных отходов</w:t>
      </w:r>
      <w:r w:rsidRPr="00AD3F68">
        <w:rPr>
          <w:color w:val="000000"/>
          <w:szCs w:val="24"/>
        </w:rPr>
        <w:t>.</w:t>
      </w:r>
    </w:p>
    <w:p w14:paraId="0EE58CC4" w14:textId="02022E26" w:rsidR="00B032BC" w:rsidRPr="00AD3F68" w:rsidRDefault="00B032BC" w:rsidP="00B032BC">
      <w:pPr>
        <w:spacing w:line="276" w:lineRule="auto"/>
        <w:ind w:firstLine="709"/>
        <w:rPr>
          <w:color w:val="000000"/>
          <w:szCs w:val="24"/>
        </w:rPr>
      </w:pPr>
      <w:r w:rsidRPr="00AD3F68">
        <w:rPr>
          <w:color w:val="000000"/>
          <w:szCs w:val="24"/>
        </w:rPr>
        <w:t>В соответствии с постановлением Главного государственного санитарного врача Р</w:t>
      </w:r>
      <w:r w:rsidR="00CE4DF6" w:rsidRPr="00AD3F68">
        <w:rPr>
          <w:color w:val="000000"/>
          <w:szCs w:val="24"/>
        </w:rPr>
        <w:t xml:space="preserve">оссийской </w:t>
      </w:r>
      <w:r w:rsidRPr="00AD3F68">
        <w:rPr>
          <w:color w:val="000000"/>
          <w:szCs w:val="24"/>
        </w:rPr>
        <w:t>Ф</w:t>
      </w:r>
      <w:r w:rsidR="00CE4DF6" w:rsidRPr="00AD3F68">
        <w:rPr>
          <w:color w:val="000000"/>
          <w:szCs w:val="24"/>
        </w:rPr>
        <w:t>едерации</w:t>
      </w:r>
      <w:r w:rsidRPr="00AD3F68">
        <w:rPr>
          <w:color w:val="000000"/>
          <w:szCs w:val="24"/>
        </w:rPr>
        <w:t xml:space="preserve">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на территории сельского поселения должны быть обустроены контейнерные площадки для накопления твердых коммунальных отходов или системы подземного накопления </w:t>
      </w:r>
      <w:r w:rsidR="0000101A" w:rsidRPr="00AD3F68">
        <w:rPr>
          <w:color w:val="000000"/>
          <w:szCs w:val="24"/>
        </w:rPr>
        <w:t>твердых коммунальных отходов</w:t>
      </w:r>
      <w:r w:rsidRPr="00AD3F68">
        <w:rPr>
          <w:color w:val="000000"/>
          <w:szCs w:val="24"/>
        </w:rPr>
        <w:t xml:space="preserve"> с автоматическими подъемниками для подъема контейнеров и (или) специальные площадки для накопления крупногабаритных отходов.</w:t>
      </w:r>
    </w:p>
    <w:p w14:paraId="1755F833" w14:textId="77777777" w:rsidR="00B032BC" w:rsidRPr="00AD3F68" w:rsidRDefault="00B032BC" w:rsidP="00B032BC">
      <w:pPr>
        <w:spacing w:line="276" w:lineRule="auto"/>
        <w:ind w:firstLine="709"/>
        <w:rPr>
          <w:color w:val="000000"/>
          <w:szCs w:val="24"/>
        </w:rPr>
      </w:pPr>
      <w:r w:rsidRPr="00AD3F68">
        <w:rPr>
          <w:color w:val="000000"/>
          <w:szCs w:val="24"/>
        </w:rPr>
        <w:t>Контейнерные площадки, организуемые заинтересованными лицами,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14:paraId="581F6A75" w14:textId="2537D319" w:rsidR="00B032BC" w:rsidRPr="00AD3F68" w:rsidRDefault="00B032BC" w:rsidP="00B032BC">
      <w:pPr>
        <w:spacing w:line="276" w:lineRule="auto"/>
        <w:ind w:firstLine="709"/>
        <w:rPr>
          <w:color w:val="000000"/>
          <w:szCs w:val="24"/>
        </w:rPr>
      </w:pPr>
      <w:r w:rsidRPr="00AD3F68">
        <w:rPr>
          <w:color w:val="000000"/>
          <w:szCs w:val="24"/>
        </w:rPr>
        <w:t xml:space="preserve">Площадки для накопления </w:t>
      </w:r>
      <w:r w:rsidR="0000101A" w:rsidRPr="00AD3F68">
        <w:rPr>
          <w:color w:val="000000"/>
          <w:szCs w:val="24"/>
        </w:rPr>
        <w:t>крупногабаритных отходов</w:t>
      </w:r>
      <w:r w:rsidRPr="00AD3F68">
        <w:rPr>
          <w:color w:val="000000"/>
          <w:szCs w:val="24"/>
        </w:rPr>
        <w:t xml:space="preserve">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w:t>
      </w:r>
    </w:p>
    <w:p w14:paraId="4843F19B" w14:textId="7B954A6B" w:rsidR="00B032BC" w:rsidRPr="00AD3F68" w:rsidRDefault="00B032BC" w:rsidP="00B032BC">
      <w:pPr>
        <w:spacing w:line="276" w:lineRule="auto"/>
        <w:ind w:firstLine="709"/>
        <w:rPr>
          <w:color w:val="000000"/>
          <w:szCs w:val="24"/>
        </w:rPr>
      </w:pPr>
      <w:r w:rsidRPr="00AD3F68">
        <w:rPr>
          <w:color w:val="000000"/>
          <w:szCs w:val="24"/>
        </w:rPr>
        <w:t xml:space="preserve">Расстояние от контейнерных и (или) площадок для накопления </w:t>
      </w:r>
      <w:r w:rsidR="0000101A" w:rsidRPr="00AD3F68">
        <w:rPr>
          <w:color w:val="000000"/>
          <w:szCs w:val="24"/>
        </w:rPr>
        <w:t>крупногабаритных отходов</w:t>
      </w:r>
      <w:r w:rsidRPr="00AD3F68">
        <w:rPr>
          <w:color w:val="000000"/>
          <w:szCs w:val="24"/>
        </w:rPr>
        <w:t xml:space="preserve">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 но не более 100 м; до территорий медицинских организаций в городских населенных пунктах </w:t>
      </w:r>
      <w:r w:rsidR="00CE4DF6" w:rsidRPr="00AD3F68">
        <w:rPr>
          <w:color w:val="000000"/>
          <w:szCs w:val="24"/>
        </w:rPr>
        <w:t>—</w:t>
      </w:r>
      <w:r w:rsidRPr="00AD3F68">
        <w:rPr>
          <w:color w:val="000000"/>
          <w:szCs w:val="24"/>
        </w:rPr>
        <w:t xml:space="preserve"> не менее 25 м, в сельских населенных пунктах </w:t>
      </w:r>
      <w:r w:rsidR="00CE4DF6" w:rsidRPr="00AD3F68">
        <w:rPr>
          <w:color w:val="000000"/>
          <w:szCs w:val="24"/>
        </w:rPr>
        <w:t>—</w:t>
      </w:r>
      <w:r w:rsidRPr="00AD3F68">
        <w:rPr>
          <w:color w:val="000000"/>
          <w:szCs w:val="24"/>
        </w:rPr>
        <w:t xml:space="preserve"> не менее 15 м.</w:t>
      </w:r>
    </w:p>
    <w:p w14:paraId="71989EBF" w14:textId="388E5490" w:rsidR="00B032BC" w:rsidRPr="00AD3F68" w:rsidRDefault="00B032BC" w:rsidP="00B032BC">
      <w:pPr>
        <w:spacing w:line="276" w:lineRule="auto"/>
        <w:ind w:firstLine="709"/>
        <w:rPr>
          <w:color w:val="000000"/>
          <w:szCs w:val="24"/>
        </w:rPr>
      </w:pPr>
      <w:r w:rsidRPr="00AD3F68">
        <w:rPr>
          <w:color w:val="000000"/>
          <w:szCs w:val="24"/>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w:t>
      </w:r>
      <w:r w:rsidRPr="00AD3F68">
        <w:rPr>
          <w:color w:val="000000"/>
          <w:szCs w:val="24"/>
        </w:rPr>
        <w:br/>
        <w:t xml:space="preserve">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 но не более 100 м; до территорий медицинских организаций в городских населенных пунктах - не менее 10 м,</w:t>
      </w:r>
      <w:r w:rsidR="00CE4DF6" w:rsidRPr="00AD3F68">
        <w:rPr>
          <w:color w:val="000000"/>
          <w:szCs w:val="24"/>
        </w:rPr>
        <w:t xml:space="preserve"> в сельских населенных пунктах —</w:t>
      </w:r>
      <w:r w:rsidRPr="00AD3F68">
        <w:rPr>
          <w:color w:val="000000"/>
          <w:szCs w:val="24"/>
        </w:rPr>
        <w:t xml:space="preserve"> не менее 15 м.</w:t>
      </w:r>
    </w:p>
    <w:p w14:paraId="070F049E" w14:textId="77777777" w:rsidR="00B032BC" w:rsidRPr="00AD3F68" w:rsidRDefault="00B032BC" w:rsidP="00B032BC">
      <w:pPr>
        <w:spacing w:line="276" w:lineRule="auto"/>
        <w:ind w:firstLine="709"/>
        <w:rPr>
          <w:color w:val="000000"/>
          <w:szCs w:val="24"/>
        </w:rPr>
      </w:pPr>
      <w:r w:rsidRPr="00AD3F68">
        <w:rPr>
          <w:color w:val="000000"/>
          <w:szCs w:val="24"/>
        </w:rPr>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14:paraId="6630E55B" w14:textId="6E567819" w:rsidR="00B032BC" w:rsidRPr="00AD3F68" w:rsidRDefault="00B032BC" w:rsidP="00B032BC">
      <w:pPr>
        <w:spacing w:line="276" w:lineRule="auto"/>
        <w:ind w:firstLine="709"/>
        <w:rPr>
          <w:color w:val="000000"/>
          <w:szCs w:val="24"/>
        </w:rPr>
      </w:pPr>
      <w:r w:rsidRPr="00AD3F68">
        <w:rPr>
          <w:color w:val="000000"/>
          <w:szCs w:val="24"/>
        </w:rPr>
        <w:t xml:space="preserve">На контейнерных площадках должно размещаться не более 8 контейнеров для смешанного накопления </w:t>
      </w:r>
      <w:r w:rsidR="0000101A" w:rsidRPr="00AD3F68">
        <w:rPr>
          <w:color w:val="000000"/>
          <w:szCs w:val="24"/>
        </w:rPr>
        <w:t>твердых коммунальных отходов</w:t>
      </w:r>
      <w:r w:rsidRPr="00AD3F68">
        <w:rPr>
          <w:color w:val="000000"/>
          <w:szCs w:val="24"/>
        </w:rPr>
        <w:t xml:space="preserve"> ил</w:t>
      </w:r>
      <w:r w:rsidR="00CE4DF6" w:rsidRPr="00AD3F68">
        <w:rPr>
          <w:color w:val="000000"/>
          <w:szCs w:val="24"/>
        </w:rPr>
        <w:t>и 12 контейнеров, из которых 4 —</w:t>
      </w:r>
      <w:r w:rsidRPr="00AD3F68">
        <w:rPr>
          <w:color w:val="000000"/>
          <w:szCs w:val="24"/>
        </w:rPr>
        <w:t xml:space="preserve"> для раздельного накопления </w:t>
      </w:r>
      <w:r w:rsidR="0000101A" w:rsidRPr="00AD3F68">
        <w:rPr>
          <w:color w:val="000000"/>
          <w:szCs w:val="24"/>
        </w:rPr>
        <w:t>твердых коммунальных отходов</w:t>
      </w:r>
      <w:r w:rsidRPr="00AD3F68">
        <w:rPr>
          <w:color w:val="000000"/>
          <w:szCs w:val="24"/>
        </w:rPr>
        <w:t xml:space="preserve">, и не более 2 бункеров для накопления </w:t>
      </w:r>
      <w:r w:rsidR="0000101A" w:rsidRPr="00AD3F68">
        <w:rPr>
          <w:color w:val="000000"/>
          <w:szCs w:val="24"/>
        </w:rPr>
        <w:t>крупногабаритных отходов</w:t>
      </w:r>
      <w:r w:rsidRPr="00AD3F68">
        <w:rPr>
          <w:color w:val="000000"/>
          <w:szCs w:val="24"/>
        </w:rPr>
        <w:t>.</w:t>
      </w:r>
    </w:p>
    <w:p w14:paraId="7CDBCA97" w14:textId="77777777" w:rsidR="00B032BC" w:rsidRPr="00AD3F68" w:rsidRDefault="00B032BC" w:rsidP="00B032BC">
      <w:pPr>
        <w:spacing w:line="276" w:lineRule="auto"/>
        <w:ind w:firstLine="709"/>
        <w:rPr>
          <w:color w:val="000000"/>
          <w:szCs w:val="24"/>
        </w:rPr>
      </w:pPr>
      <w:r w:rsidRPr="00AD3F68">
        <w:rPr>
          <w:color w:val="000000"/>
          <w:szCs w:val="24"/>
        </w:rPr>
        <w:t>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14:paraId="16F810B3" w14:textId="77777777" w:rsidR="00B032BC" w:rsidRPr="00AD3F68" w:rsidRDefault="00B032BC" w:rsidP="00B032BC">
      <w:pPr>
        <w:spacing w:line="276" w:lineRule="auto"/>
        <w:ind w:firstLine="709"/>
        <w:rPr>
          <w:color w:val="000000"/>
          <w:szCs w:val="24"/>
        </w:rPr>
      </w:pPr>
      <w:r w:rsidRPr="00AD3F68">
        <w:rPr>
          <w:color w:val="000000"/>
          <w:szCs w:val="24"/>
        </w:rPr>
        <w:lastRenderedPageBreak/>
        <w:t>Дворовые уборные должны находиться (располагаться, размещаться) на расстоянии не менее 50 метров от нецентрализованных источников.</w:t>
      </w:r>
    </w:p>
    <w:p w14:paraId="45A550A9" w14:textId="393626BD" w:rsidR="00B032BC" w:rsidRPr="00AD3F68" w:rsidRDefault="00B032BC" w:rsidP="00B032BC">
      <w:pPr>
        <w:spacing w:line="276" w:lineRule="auto"/>
        <w:ind w:firstLine="709"/>
        <w:rPr>
          <w:color w:val="000000"/>
          <w:szCs w:val="24"/>
        </w:rPr>
      </w:pPr>
      <w:r w:rsidRPr="00AD3F68">
        <w:rPr>
          <w:color w:val="000000"/>
          <w:szCs w:val="24"/>
        </w:rPr>
        <w:t xml:space="preserve">Удаление </w:t>
      </w:r>
      <w:r w:rsidR="0000101A" w:rsidRPr="00AD3F68">
        <w:rPr>
          <w:color w:val="000000"/>
          <w:szCs w:val="24"/>
        </w:rPr>
        <w:t>жидких бытовых отходов</w:t>
      </w:r>
      <w:r w:rsidRPr="00AD3F68">
        <w:rPr>
          <w:color w:val="000000"/>
          <w:szCs w:val="24"/>
        </w:rPr>
        <w:t xml:space="preserve"> должно проводится хозяйствующими субъектами, осуществляющими деятельность по сбору и транспортированию </w:t>
      </w:r>
      <w:r w:rsidR="0000101A" w:rsidRPr="00AD3F68">
        <w:rPr>
          <w:color w:val="000000"/>
          <w:szCs w:val="24"/>
        </w:rPr>
        <w:t>жидких бытовых отходов</w:t>
      </w:r>
      <w:r w:rsidRPr="00AD3F68">
        <w:rPr>
          <w:color w:val="000000"/>
          <w:szCs w:val="24"/>
        </w:rPr>
        <w:t xml:space="preserve">, в период с 7 до 23 часов с использованием транспортных средств, специально оборудованных для забора, слива и транспортирования </w:t>
      </w:r>
      <w:r w:rsidR="0000101A" w:rsidRPr="00AD3F68">
        <w:rPr>
          <w:color w:val="000000"/>
          <w:szCs w:val="24"/>
        </w:rPr>
        <w:t>жидких бытовых отходов</w:t>
      </w:r>
      <w:r w:rsidRPr="00AD3F68">
        <w:rPr>
          <w:color w:val="000000"/>
          <w:szCs w:val="24"/>
        </w:rPr>
        <w:t xml:space="preserve">, в централизованные системы водоотведения или иные сооружения, предназначенные для приема и (или) очистки </w:t>
      </w:r>
      <w:r w:rsidR="0000101A" w:rsidRPr="00AD3F68">
        <w:rPr>
          <w:color w:val="000000"/>
          <w:szCs w:val="24"/>
        </w:rPr>
        <w:t>жидких бытовых отходов</w:t>
      </w:r>
      <w:r w:rsidRPr="00AD3F68">
        <w:rPr>
          <w:color w:val="000000"/>
          <w:szCs w:val="24"/>
        </w:rPr>
        <w:t xml:space="preserve">. Выгреб и </w:t>
      </w:r>
      <w:proofErr w:type="spellStart"/>
      <w:r w:rsidRPr="00AD3F68">
        <w:rPr>
          <w:color w:val="000000"/>
          <w:szCs w:val="24"/>
        </w:rPr>
        <w:t>помойницы</w:t>
      </w:r>
      <w:proofErr w:type="spellEnd"/>
      <w:r w:rsidRPr="00AD3F68">
        <w:rPr>
          <w:color w:val="000000"/>
          <w:szCs w:val="24"/>
        </w:rPr>
        <w:t xml:space="preserve"> должны иметь подземную водонепроницаемую емкостную часть для накопления </w:t>
      </w:r>
      <w:r w:rsidR="0000101A" w:rsidRPr="00AD3F68">
        <w:rPr>
          <w:color w:val="000000"/>
          <w:szCs w:val="24"/>
        </w:rPr>
        <w:t>жидких бытовых отходов</w:t>
      </w:r>
      <w:r w:rsidRPr="00AD3F68">
        <w:rPr>
          <w:color w:val="000000"/>
          <w:szCs w:val="24"/>
        </w:rPr>
        <w:t xml:space="preserve">. </w:t>
      </w:r>
    </w:p>
    <w:p w14:paraId="72142E9F" w14:textId="62C5A15C" w:rsidR="00B032BC" w:rsidRPr="00AD3F68" w:rsidRDefault="00B032BC" w:rsidP="00B032BC">
      <w:pPr>
        <w:spacing w:line="276" w:lineRule="auto"/>
        <w:ind w:firstLine="709"/>
        <w:rPr>
          <w:color w:val="000000"/>
          <w:szCs w:val="24"/>
        </w:rPr>
      </w:pPr>
      <w:r w:rsidRPr="00AD3F68">
        <w:rPr>
          <w:color w:val="000000"/>
          <w:szCs w:val="24"/>
        </w:rPr>
        <w:t xml:space="preserve">Отходы, образованные на территории сельского поселения </w:t>
      </w:r>
      <w:proofErr w:type="spellStart"/>
      <w:r w:rsidRPr="00AD3F68">
        <w:rPr>
          <w:color w:val="000000"/>
          <w:szCs w:val="24"/>
        </w:rPr>
        <w:t>Корен</w:t>
      </w:r>
      <w:r w:rsidR="00674778" w:rsidRPr="00AD3F68">
        <w:rPr>
          <w:color w:val="000000"/>
          <w:szCs w:val="24"/>
        </w:rPr>
        <w:t>ё</w:t>
      </w:r>
      <w:r w:rsidRPr="00AD3F68">
        <w:rPr>
          <w:color w:val="000000"/>
          <w:szCs w:val="24"/>
        </w:rPr>
        <w:t>вщинский</w:t>
      </w:r>
      <w:proofErr w:type="spellEnd"/>
      <w:r w:rsidRPr="00AD3F68">
        <w:rPr>
          <w:color w:val="000000"/>
          <w:szCs w:val="24"/>
        </w:rPr>
        <w:t xml:space="preserve"> сельсовет, региональный оператор направляет на Полигон </w:t>
      </w:r>
      <w:r w:rsidR="0000101A" w:rsidRPr="00AD3F68">
        <w:rPr>
          <w:color w:val="000000"/>
          <w:szCs w:val="24"/>
        </w:rPr>
        <w:t>твердых коммунальных отходов</w:t>
      </w:r>
      <w:r w:rsidRPr="00AD3F68">
        <w:rPr>
          <w:color w:val="000000"/>
          <w:szCs w:val="24"/>
        </w:rPr>
        <w:t xml:space="preserve"> Добровского района. Объект размещения отходов внесен в </w:t>
      </w:r>
      <w:r w:rsidR="0000101A" w:rsidRPr="00AD3F68">
        <w:rPr>
          <w:color w:val="000000"/>
          <w:szCs w:val="24"/>
        </w:rPr>
        <w:t xml:space="preserve">государственный реестр объектов размещения отходов </w:t>
      </w:r>
      <w:r w:rsidRPr="00AD3F68">
        <w:rPr>
          <w:color w:val="000000"/>
          <w:szCs w:val="24"/>
        </w:rPr>
        <w:t>и соответствуют требованиям действующего законодательства. Эксплуатирующие организации полигонов</w:t>
      </w:r>
      <w:r w:rsidR="00CE4DF6" w:rsidRPr="00AD3F68">
        <w:rPr>
          <w:color w:val="000000"/>
          <w:szCs w:val="24"/>
        </w:rPr>
        <w:t xml:space="preserve"> —</w:t>
      </w:r>
      <w:r w:rsidRPr="00AD3F68">
        <w:rPr>
          <w:color w:val="000000"/>
          <w:szCs w:val="24"/>
        </w:rPr>
        <w:t xml:space="preserve"> ООО «РМК». Перечень объектов размещения отходов представлен в таблице 3.10.1.</w:t>
      </w:r>
    </w:p>
    <w:p w14:paraId="0B4D71B1" w14:textId="77777777" w:rsidR="00B032BC" w:rsidRPr="00AD3F68" w:rsidRDefault="00B032BC" w:rsidP="00B032BC">
      <w:pPr>
        <w:spacing w:line="276" w:lineRule="auto"/>
        <w:ind w:firstLine="709"/>
        <w:jc w:val="right"/>
        <w:rPr>
          <w:color w:val="000000"/>
          <w:szCs w:val="24"/>
        </w:rPr>
      </w:pPr>
      <w:r w:rsidRPr="00AD3F68">
        <w:rPr>
          <w:szCs w:val="24"/>
        </w:rPr>
        <w:t>Таблица</w:t>
      </w:r>
      <w:r w:rsidRPr="00AD3F68">
        <w:rPr>
          <w:color w:val="000000"/>
          <w:szCs w:val="24"/>
        </w:rPr>
        <w:t xml:space="preserve"> 3.10.1</w:t>
      </w:r>
    </w:p>
    <w:p w14:paraId="350F4461" w14:textId="77777777" w:rsidR="00B032BC" w:rsidRPr="00AD3F68" w:rsidRDefault="00B032BC" w:rsidP="00B032BC">
      <w:pPr>
        <w:spacing w:line="276" w:lineRule="auto"/>
        <w:ind w:left="360"/>
        <w:jc w:val="center"/>
        <w:rPr>
          <w:rFonts w:eastAsia="Times New Roman"/>
          <w:bCs/>
          <w:szCs w:val="24"/>
          <w:lang w:eastAsia="ru-RU"/>
        </w:rPr>
      </w:pPr>
      <w:r w:rsidRPr="00AD3F68">
        <w:rPr>
          <w:rFonts w:eastAsia="Times New Roman"/>
          <w:bCs/>
          <w:szCs w:val="24"/>
          <w:lang w:eastAsia="ru-RU"/>
        </w:rPr>
        <w:t>Характеристика объекта размещения твердых коммунальных отходов</w:t>
      </w:r>
    </w:p>
    <w:tbl>
      <w:tblPr>
        <w:tblStyle w:val="TableGridReport5"/>
        <w:tblW w:w="5000" w:type="pct"/>
        <w:tblBorders>
          <w:bottom w:val="none" w:sz="0" w:space="0" w:color="auto"/>
        </w:tblBorders>
        <w:tblLayout w:type="fixed"/>
        <w:tblLook w:val="04A0" w:firstRow="1" w:lastRow="0" w:firstColumn="1" w:lastColumn="0" w:noHBand="0" w:noVBand="1"/>
      </w:tblPr>
      <w:tblGrid>
        <w:gridCol w:w="416"/>
        <w:gridCol w:w="1278"/>
        <w:gridCol w:w="1566"/>
        <w:gridCol w:w="1837"/>
        <w:gridCol w:w="2696"/>
        <w:gridCol w:w="2402"/>
      </w:tblGrid>
      <w:tr w:rsidR="00B032BC" w:rsidRPr="00AD3F68" w14:paraId="4B92C731" w14:textId="77777777" w:rsidTr="00CE4DF6">
        <w:trPr>
          <w:cantSplit/>
          <w:trHeight w:val="543"/>
        </w:trPr>
        <w:tc>
          <w:tcPr>
            <w:tcW w:w="204" w:type="pct"/>
            <w:vAlign w:val="center"/>
          </w:tcPr>
          <w:p w14:paraId="25BF161B" w14:textId="77777777" w:rsidR="00B032BC" w:rsidRPr="00AD3F68" w:rsidRDefault="00B032BC" w:rsidP="00B032BC">
            <w:pPr>
              <w:autoSpaceDE w:val="0"/>
              <w:autoSpaceDN w:val="0"/>
              <w:adjustRightInd w:val="0"/>
              <w:spacing w:line="240" w:lineRule="auto"/>
              <w:jc w:val="center"/>
              <w:rPr>
                <w:rFonts w:eastAsia="Times New Roman"/>
                <w:b/>
                <w:sz w:val="20"/>
                <w:szCs w:val="20"/>
              </w:rPr>
            </w:pPr>
            <w:r w:rsidRPr="00AD3F68">
              <w:rPr>
                <w:rFonts w:eastAsia="Times New Roman"/>
                <w:b/>
                <w:sz w:val="20"/>
                <w:szCs w:val="20"/>
              </w:rPr>
              <w:t>№</w:t>
            </w:r>
          </w:p>
        </w:tc>
        <w:tc>
          <w:tcPr>
            <w:tcW w:w="627" w:type="pct"/>
            <w:vAlign w:val="center"/>
          </w:tcPr>
          <w:p w14:paraId="2EBFCD9F" w14:textId="77777777" w:rsidR="00B032BC" w:rsidRPr="00AD3F68" w:rsidRDefault="00B032BC" w:rsidP="00B032BC">
            <w:pPr>
              <w:autoSpaceDE w:val="0"/>
              <w:autoSpaceDN w:val="0"/>
              <w:adjustRightInd w:val="0"/>
              <w:spacing w:line="240" w:lineRule="auto"/>
              <w:jc w:val="center"/>
              <w:rPr>
                <w:rFonts w:eastAsia="Times New Roman"/>
                <w:bCs/>
                <w:szCs w:val="24"/>
              </w:rPr>
            </w:pPr>
            <w:r w:rsidRPr="00AD3F68">
              <w:rPr>
                <w:rFonts w:eastAsia="Times New Roman"/>
                <w:b/>
                <w:sz w:val="20"/>
                <w:szCs w:val="20"/>
              </w:rPr>
              <w:t>Наименование объекта</w:t>
            </w:r>
          </w:p>
        </w:tc>
        <w:tc>
          <w:tcPr>
            <w:tcW w:w="768" w:type="pct"/>
            <w:vAlign w:val="center"/>
          </w:tcPr>
          <w:p w14:paraId="0F400F00" w14:textId="77777777" w:rsidR="00B032BC" w:rsidRPr="00AD3F68" w:rsidRDefault="00B032BC" w:rsidP="00B032BC">
            <w:pPr>
              <w:autoSpaceDE w:val="0"/>
              <w:autoSpaceDN w:val="0"/>
              <w:adjustRightInd w:val="0"/>
              <w:spacing w:line="240" w:lineRule="auto"/>
              <w:jc w:val="center"/>
              <w:rPr>
                <w:rFonts w:eastAsia="Times New Roman"/>
                <w:bCs/>
                <w:szCs w:val="24"/>
              </w:rPr>
            </w:pPr>
            <w:r w:rsidRPr="00AD3F68">
              <w:rPr>
                <w:rFonts w:eastAsia="Times New Roman"/>
                <w:b/>
                <w:sz w:val="20"/>
                <w:szCs w:val="20"/>
              </w:rPr>
              <w:t xml:space="preserve">Назначение объекта </w:t>
            </w:r>
          </w:p>
        </w:tc>
        <w:tc>
          <w:tcPr>
            <w:tcW w:w="901" w:type="pct"/>
            <w:vAlign w:val="center"/>
          </w:tcPr>
          <w:p w14:paraId="278C3C5B" w14:textId="77777777" w:rsidR="00B032BC" w:rsidRPr="00AD3F68" w:rsidRDefault="00B032BC" w:rsidP="00B032BC">
            <w:pPr>
              <w:autoSpaceDE w:val="0"/>
              <w:autoSpaceDN w:val="0"/>
              <w:adjustRightInd w:val="0"/>
              <w:spacing w:line="240" w:lineRule="auto"/>
              <w:jc w:val="center"/>
              <w:rPr>
                <w:rFonts w:eastAsia="Times New Roman"/>
                <w:b/>
                <w:sz w:val="20"/>
                <w:szCs w:val="20"/>
              </w:rPr>
            </w:pPr>
            <w:r w:rsidRPr="00AD3F68">
              <w:rPr>
                <w:rFonts w:eastAsia="Times New Roman"/>
                <w:b/>
                <w:sz w:val="20"/>
                <w:szCs w:val="20"/>
              </w:rPr>
              <w:t>Местоположение объекта</w:t>
            </w:r>
          </w:p>
        </w:tc>
        <w:tc>
          <w:tcPr>
            <w:tcW w:w="1322" w:type="pct"/>
            <w:vAlign w:val="center"/>
          </w:tcPr>
          <w:p w14:paraId="49F4423B" w14:textId="77777777" w:rsidR="00B032BC" w:rsidRPr="00AD3F68" w:rsidRDefault="00B032BC" w:rsidP="00B032BC">
            <w:pPr>
              <w:autoSpaceDE w:val="0"/>
              <w:autoSpaceDN w:val="0"/>
              <w:adjustRightInd w:val="0"/>
              <w:spacing w:line="240" w:lineRule="auto"/>
              <w:jc w:val="center"/>
              <w:rPr>
                <w:rFonts w:eastAsia="Times New Roman"/>
                <w:b/>
                <w:sz w:val="20"/>
                <w:szCs w:val="20"/>
              </w:rPr>
            </w:pPr>
            <w:r w:rsidRPr="00AD3F68">
              <w:rPr>
                <w:rFonts w:eastAsia="Times New Roman"/>
                <w:b/>
                <w:sz w:val="20"/>
                <w:szCs w:val="20"/>
              </w:rPr>
              <w:t>Характеристика объекта</w:t>
            </w:r>
          </w:p>
        </w:tc>
        <w:tc>
          <w:tcPr>
            <w:tcW w:w="1178" w:type="pct"/>
            <w:vAlign w:val="center"/>
          </w:tcPr>
          <w:p w14:paraId="3A9D9CBD" w14:textId="77777777" w:rsidR="00B032BC" w:rsidRPr="00AD3F68" w:rsidRDefault="00B032BC" w:rsidP="00B032BC">
            <w:pPr>
              <w:autoSpaceDE w:val="0"/>
              <w:autoSpaceDN w:val="0"/>
              <w:adjustRightInd w:val="0"/>
              <w:spacing w:line="240" w:lineRule="auto"/>
              <w:jc w:val="center"/>
              <w:rPr>
                <w:rFonts w:eastAsia="Times New Roman"/>
                <w:b/>
                <w:sz w:val="20"/>
                <w:szCs w:val="20"/>
              </w:rPr>
            </w:pPr>
            <w:r w:rsidRPr="00AD3F68">
              <w:rPr>
                <w:rFonts w:eastAsia="Times New Roman"/>
                <w:b/>
                <w:sz w:val="20"/>
                <w:szCs w:val="20"/>
              </w:rPr>
              <w:t>Номер в ГРОРО</w:t>
            </w:r>
          </w:p>
        </w:tc>
      </w:tr>
    </w:tbl>
    <w:p w14:paraId="58F0760B" w14:textId="77777777" w:rsidR="00B032BC" w:rsidRPr="00AD3F68" w:rsidRDefault="00B032BC" w:rsidP="00B032BC">
      <w:pPr>
        <w:spacing w:line="14" w:lineRule="auto"/>
        <w:jc w:val="left"/>
        <w:rPr>
          <w:rFonts w:eastAsia="Times New Roman"/>
          <w:szCs w:val="24"/>
          <w:lang w:eastAsia="ru-RU"/>
        </w:rPr>
      </w:pPr>
    </w:p>
    <w:tbl>
      <w:tblPr>
        <w:tblStyle w:val="TableGridReport5"/>
        <w:tblW w:w="5000" w:type="pct"/>
        <w:tblLayout w:type="fixed"/>
        <w:tblLook w:val="04A0" w:firstRow="1" w:lastRow="0" w:firstColumn="1" w:lastColumn="0" w:noHBand="0" w:noVBand="1"/>
      </w:tblPr>
      <w:tblGrid>
        <w:gridCol w:w="419"/>
        <w:gridCol w:w="1275"/>
        <w:gridCol w:w="1560"/>
        <w:gridCol w:w="1843"/>
        <w:gridCol w:w="2694"/>
        <w:gridCol w:w="2404"/>
      </w:tblGrid>
      <w:tr w:rsidR="00B032BC" w:rsidRPr="00AD3F68" w14:paraId="0CD5BAC5" w14:textId="77777777" w:rsidTr="00B032BC">
        <w:trPr>
          <w:tblHeader/>
        </w:trPr>
        <w:tc>
          <w:tcPr>
            <w:tcW w:w="205" w:type="pct"/>
          </w:tcPr>
          <w:p w14:paraId="1BED7CA2" w14:textId="77777777" w:rsidR="00B032BC" w:rsidRPr="00AD3F68" w:rsidRDefault="00B032BC" w:rsidP="00B032BC">
            <w:pPr>
              <w:autoSpaceDE w:val="0"/>
              <w:autoSpaceDN w:val="0"/>
              <w:adjustRightInd w:val="0"/>
              <w:spacing w:line="240" w:lineRule="auto"/>
              <w:jc w:val="center"/>
              <w:rPr>
                <w:rFonts w:eastAsia="Times New Roman"/>
                <w:b/>
                <w:bCs/>
                <w:sz w:val="20"/>
                <w:szCs w:val="20"/>
              </w:rPr>
            </w:pPr>
            <w:r w:rsidRPr="00AD3F68">
              <w:rPr>
                <w:rFonts w:eastAsia="Times New Roman"/>
                <w:b/>
                <w:bCs/>
                <w:sz w:val="20"/>
                <w:szCs w:val="20"/>
              </w:rPr>
              <w:t>1</w:t>
            </w:r>
          </w:p>
        </w:tc>
        <w:tc>
          <w:tcPr>
            <w:tcW w:w="625" w:type="pct"/>
          </w:tcPr>
          <w:p w14:paraId="00D31744" w14:textId="77777777" w:rsidR="00B032BC" w:rsidRPr="00AD3F68" w:rsidRDefault="00B032BC" w:rsidP="00B032BC">
            <w:pPr>
              <w:autoSpaceDE w:val="0"/>
              <w:autoSpaceDN w:val="0"/>
              <w:adjustRightInd w:val="0"/>
              <w:spacing w:line="240" w:lineRule="auto"/>
              <w:jc w:val="center"/>
              <w:rPr>
                <w:rFonts w:eastAsia="Times New Roman"/>
                <w:b/>
                <w:bCs/>
                <w:sz w:val="20"/>
                <w:szCs w:val="20"/>
              </w:rPr>
            </w:pPr>
            <w:r w:rsidRPr="00AD3F68">
              <w:rPr>
                <w:rFonts w:eastAsia="Times New Roman"/>
                <w:b/>
                <w:bCs/>
                <w:sz w:val="20"/>
                <w:szCs w:val="20"/>
              </w:rPr>
              <w:t>2</w:t>
            </w:r>
          </w:p>
        </w:tc>
        <w:tc>
          <w:tcPr>
            <w:tcW w:w="765" w:type="pct"/>
          </w:tcPr>
          <w:p w14:paraId="3D3038F6" w14:textId="77777777" w:rsidR="00B032BC" w:rsidRPr="00AD3F68" w:rsidRDefault="00B032BC" w:rsidP="00B032BC">
            <w:pPr>
              <w:autoSpaceDE w:val="0"/>
              <w:autoSpaceDN w:val="0"/>
              <w:adjustRightInd w:val="0"/>
              <w:spacing w:line="240" w:lineRule="auto"/>
              <w:jc w:val="center"/>
              <w:rPr>
                <w:rFonts w:eastAsia="Times New Roman"/>
                <w:b/>
                <w:bCs/>
                <w:sz w:val="20"/>
                <w:szCs w:val="20"/>
              </w:rPr>
            </w:pPr>
            <w:r w:rsidRPr="00AD3F68">
              <w:rPr>
                <w:rFonts w:eastAsia="Times New Roman"/>
                <w:b/>
                <w:bCs/>
                <w:sz w:val="20"/>
                <w:szCs w:val="20"/>
              </w:rPr>
              <w:t>3</w:t>
            </w:r>
          </w:p>
        </w:tc>
        <w:tc>
          <w:tcPr>
            <w:tcW w:w="904" w:type="pct"/>
          </w:tcPr>
          <w:p w14:paraId="7E06041D" w14:textId="77777777" w:rsidR="00B032BC" w:rsidRPr="00AD3F68" w:rsidRDefault="00B032BC" w:rsidP="00B032BC">
            <w:pPr>
              <w:autoSpaceDE w:val="0"/>
              <w:autoSpaceDN w:val="0"/>
              <w:adjustRightInd w:val="0"/>
              <w:spacing w:line="240" w:lineRule="auto"/>
              <w:jc w:val="center"/>
              <w:rPr>
                <w:rFonts w:eastAsia="Times New Roman"/>
                <w:b/>
                <w:bCs/>
                <w:sz w:val="20"/>
                <w:szCs w:val="20"/>
              </w:rPr>
            </w:pPr>
            <w:r w:rsidRPr="00AD3F68">
              <w:rPr>
                <w:rFonts w:eastAsia="Times New Roman"/>
                <w:b/>
                <w:bCs/>
                <w:sz w:val="20"/>
                <w:szCs w:val="20"/>
              </w:rPr>
              <w:t>4</w:t>
            </w:r>
          </w:p>
        </w:tc>
        <w:tc>
          <w:tcPr>
            <w:tcW w:w="1321" w:type="pct"/>
          </w:tcPr>
          <w:p w14:paraId="47D8D488" w14:textId="77777777" w:rsidR="00B032BC" w:rsidRPr="00AD3F68" w:rsidRDefault="00B032BC" w:rsidP="00B032BC">
            <w:pPr>
              <w:autoSpaceDE w:val="0"/>
              <w:autoSpaceDN w:val="0"/>
              <w:adjustRightInd w:val="0"/>
              <w:spacing w:line="240" w:lineRule="auto"/>
              <w:jc w:val="center"/>
              <w:rPr>
                <w:rFonts w:eastAsia="Times New Roman"/>
                <w:b/>
                <w:bCs/>
                <w:sz w:val="20"/>
                <w:szCs w:val="20"/>
              </w:rPr>
            </w:pPr>
            <w:r w:rsidRPr="00AD3F68">
              <w:rPr>
                <w:rFonts w:eastAsia="Times New Roman"/>
                <w:b/>
                <w:bCs/>
                <w:sz w:val="20"/>
                <w:szCs w:val="20"/>
              </w:rPr>
              <w:t>5</w:t>
            </w:r>
          </w:p>
        </w:tc>
        <w:tc>
          <w:tcPr>
            <w:tcW w:w="1179" w:type="pct"/>
          </w:tcPr>
          <w:p w14:paraId="645E32F5" w14:textId="6FB34AF5" w:rsidR="00B032BC" w:rsidRPr="00AD3F68" w:rsidRDefault="004228B9" w:rsidP="00B032BC">
            <w:pPr>
              <w:autoSpaceDE w:val="0"/>
              <w:autoSpaceDN w:val="0"/>
              <w:adjustRightInd w:val="0"/>
              <w:spacing w:line="240" w:lineRule="auto"/>
              <w:jc w:val="center"/>
              <w:rPr>
                <w:rFonts w:eastAsia="Times New Roman"/>
                <w:b/>
                <w:bCs/>
                <w:sz w:val="20"/>
                <w:szCs w:val="20"/>
              </w:rPr>
            </w:pPr>
            <w:r w:rsidRPr="00AD3F68">
              <w:rPr>
                <w:rFonts w:eastAsia="Times New Roman"/>
                <w:b/>
                <w:bCs/>
                <w:sz w:val="20"/>
                <w:szCs w:val="20"/>
              </w:rPr>
              <w:t>6</w:t>
            </w:r>
          </w:p>
        </w:tc>
      </w:tr>
      <w:tr w:rsidR="00B032BC" w:rsidRPr="00AD3F68" w14:paraId="5AD6A078" w14:textId="77777777" w:rsidTr="00B032BC">
        <w:tc>
          <w:tcPr>
            <w:tcW w:w="205" w:type="pct"/>
          </w:tcPr>
          <w:p w14:paraId="7E6AE244" w14:textId="77777777" w:rsidR="00B032BC" w:rsidRPr="00AD3F68" w:rsidRDefault="00B032BC" w:rsidP="00B032BC">
            <w:pPr>
              <w:autoSpaceDE w:val="0"/>
              <w:autoSpaceDN w:val="0"/>
              <w:adjustRightInd w:val="0"/>
              <w:spacing w:line="240" w:lineRule="auto"/>
              <w:jc w:val="center"/>
              <w:rPr>
                <w:rFonts w:eastAsia="Times New Roman"/>
                <w:sz w:val="20"/>
                <w:szCs w:val="20"/>
              </w:rPr>
            </w:pPr>
            <w:r w:rsidRPr="00AD3F68">
              <w:rPr>
                <w:rFonts w:eastAsia="Times New Roman"/>
                <w:sz w:val="20"/>
                <w:szCs w:val="20"/>
              </w:rPr>
              <w:t>1</w:t>
            </w:r>
          </w:p>
        </w:tc>
        <w:tc>
          <w:tcPr>
            <w:tcW w:w="625" w:type="pct"/>
          </w:tcPr>
          <w:p w14:paraId="65774E93" w14:textId="77777777" w:rsidR="00B032BC" w:rsidRPr="00AD3F68" w:rsidRDefault="00B032BC" w:rsidP="00B032BC">
            <w:pPr>
              <w:autoSpaceDE w:val="0"/>
              <w:autoSpaceDN w:val="0"/>
              <w:adjustRightInd w:val="0"/>
              <w:spacing w:line="240" w:lineRule="auto"/>
              <w:jc w:val="left"/>
              <w:rPr>
                <w:rFonts w:eastAsia="Times New Roman"/>
                <w:bCs/>
                <w:sz w:val="20"/>
                <w:szCs w:val="20"/>
              </w:rPr>
            </w:pPr>
            <w:r w:rsidRPr="00AD3F68">
              <w:rPr>
                <w:rFonts w:eastAsia="Times New Roman"/>
                <w:bCs/>
                <w:sz w:val="20"/>
                <w:szCs w:val="20"/>
              </w:rPr>
              <w:t>Полигон ТКО Добровского района, ООО «РМК»</w:t>
            </w:r>
          </w:p>
        </w:tc>
        <w:tc>
          <w:tcPr>
            <w:tcW w:w="765" w:type="pct"/>
          </w:tcPr>
          <w:p w14:paraId="2D0E519E" w14:textId="77777777" w:rsidR="00B032BC" w:rsidRPr="00AD3F68" w:rsidRDefault="00B032BC" w:rsidP="00B032BC">
            <w:pPr>
              <w:autoSpaceDE w:val="0"/>
              <w:autoSpaceDN w:val="0"/>
              <w:adjustRightInd w:val="0"/>
              <w:spacing w:line="240" w:lineRule="auto"/>
              <w:jc w:val="left"/>
              <w:rPr>
                <w:rFonts w:eastAsia="Times New Roman"/>
                <w:bCs/>
                <w:sz w:val="20"/>
                <w:szCs w:val="20"/>
              </w:rPr>
            </w:pPr>
            <w:r w:rsidRPr="00AD3F68">
              <w:rPr>
                <w:rFonts w:eastAsia="Times New Roman"/>
                <w:bCs/>
                <w:sz w:val="20"/>
                <w:szCs w:val="20"/>
              </w:rPr>
              <w:t>Полигон захоронения твердых коммунальных отходов</w:t>
            </w:r>
          </w:p>
        </w:tc>
        <w:tc>
          <w:tcPr>
            <w:tcW w:w="904" w:type="pct"/>
          </w:tcPr>
          <w:p w14:paraId="195DE9AD" w14:textId="6C743140" w:rsidR="00B032BC" w:rsidRPr="00AD3F68" w:rsidRDefault="00CE4DF6" w:rsidP="00B032BC">
            <w:pPr>
              <w:autoSpaceDE w:val="0"/>
              <w:autoSpaceDN w:val="0"/>
              <w:adjustRightInd w:val="0"/>
              <w:spacing w:line="240" w:lineRule="auto"/>
              <w:jc w:val="left"/>
              <w:rPr>
                <w:rFonts w:eastAsia="Times New Roman"/>
                <w:bCs/>
                <w:sz w:val="20"/>
                <w:szCs w:val="20"/>
              </w:rPr>
            </w:pPr>
            <w:r w:rsidRPr="00AD3F68">
              <w:rPr>
                <w:rFonts w:eastAsia="Times New Roman"/>
                <w:bCs/>
                <w:sz w:val="20"/>
                <w:szCs w:val="20"/>
              </w:rPr>
              <w:t>Добровский райо</w:t>
            </w:r>
            <w:r w:rsidR="00B032BC" w:rsidRPr="00AD3F68">
              <w:rPr>
                <w:rFonts w:eastAsia="Times New Roman"/>
                <w:bCs/>
                <w:sz w:val="20"/>
                <w:szCs w:val="20"/>
              </w:rPr>
              <w:t>н, сельское по</w:t>
            </w:r>
            <w:r w:rsidR="00674778" w:rsidRPr="00AD3F68">
              <w:rPr>
                <w:rFonts w:eastAsia="Times New Roman"/>
                <w:bCs/>
                <w:sz w:val="20"/>
                <w:szCs w:val="20"/>
              </w:rPr>
              <w:t>селение Добровский сельсовет</w:t>
            </w:r>
            <w:r w:rsidR="00B032BC" w:rsidRPr="00AD3F68">
              <w:rPr>
                <w:rFonts w:eastAsia="Times New Roman"/>
                <w:bCs/>
                <w:sz w:val="20"/>
                <w:szCs w:val="20"/>
              </w:rPr>
              <w:t xml:space="preserve">, примерно в 800 м по направлению на юго-запад от ориентира </w:t>
            </w:r>
            <w:r w:rsidRPr="00AD3F68">
              <w:rPr>
                <w:rFonts w:eastAsia="Times New Roman"/>
                <w:bCs/>
                <w:sz w:val="20"/>
                <w:szCs w:val="20"/>
              </w:rPr>
              <w:br/>
            </w:r>
            <w:r w:rsidR="00B032BC" w:rsidRPr="00AD3F68">
              <w:rPr>
                <w:rFonts w:eastAsia="Times New Roman"/>
                <w:bCs/>
                <w:sz w:val="20"/>
                <w:szCs w:val="20"/>
              </w:rPr>
              <w:t>с. Доброе</w:t>
            </w:r>
          </w:p>
        </w:tc>
        <w:tc>
          <w:tcPr>
            <w:tcW w:w="1321" w:type="pct"/>
          </w:tcPr>
          <w:p w14:paraId="42DA4C11" w14:textId="6ECDDE92" w:rsidR="00B032BC" w:rsidRPr="00AD3F68" w:rsidRDefault="00B032BC" w:rsidP="00B032BC">
            <w:pPr>
              <w:autoSpaceDE w:val="0"/>
              <w:autoSpaceDN w:val="0"/>
              <w:adjustRightInd w:val="0"/>
              <w:spacing w:line="240" w:lineRule="auto"/>
              <w:jc w:val="left"/>
              <w:rPr>
                <w:rFonts w:eastAsia="Times New Roman"/>
                <w:sz w:val="20"/>
                <w:szCs w:val="20"/>
              </w:rPr>
            </w:pPr>
            <w:r w:rsidRPr="00AD3F68">
              <w:rPr>
                <w:rFonts w:eastAsia="Times New Roman"/>
                <w:sz w:val="20"/>
                <w:szCs w:val="20"/>
              </w:rPr>
              <w:t xml:space="preserve">Емкость, тыс. т (тыс. </w:t>
            </w:r>
            <w:r w:rsidR="00CE4DF6" w:rsidRPr="00AD3F68">
              <w:rPr>
                <w:color w:val="000000"/>
                <w:sz w:val="20"/>
                <w:szCs w:val="20"/>
              </w:rPr>
              <w:t>м</w:t>
            </w:r>
            <w:r w:rsidR="00CE4DF6" w:rsidRPr="00AD3F68">
              <w:rPr>
                <w:color w:val="000000"/>
                <w:sz w:val="20"/>
                <w:szCs w:val="20"/>
                <w:vertAlign w:val="superscript"/>
              </w:rPr>
              <w:t>3</w:t>
            </w:r>
            <w:r w:rsidRPr="00AD3F68">
              <w:rPr>
                <w:rFonts w:eastAsia="Times New Roman"/>
                <w:sz w:val="20"/>
                <w:szCs w:val="20"/>
              </w:rPr>
              <w:t>): 72.978 (628.200)</w:t>
            </w:r>
          </w:p>
          <w:p w14:paraId="4BA5072F" w14:textId="0ED64A3F" w:rsidR="00B032BC" w:rsidRPr="00AD3F68" w:rsidRDefault="00B032BC" w:rsidP="00CE4DF6">
            <w:pPr>
              <w:autoSpaceDE w:val="0"/>
              <w:autoSpaceDN w:val="0"/>
              <w:adjustRightInd w:val="0"/>
              <w:spacing w:line="240" w:lineRule="auto"/>
              <w:jc w:val="left"/>
              <w:rPr>
                <w:rFonts w:eastAsia="Times New Roman"/>
                <w:sz w:val="20"/>
                <w:szCs w:val="20"/>
              </w:rPr>
            </w:pPr>
            <w:r w:rsidRPr="00AD3F68">
              <w:rPr>
                <w:rFonts w:eastAsia="Times New Roman"/>
                <w:sz w:val="20"/>
                <w:szCs w:val="20"/>
              </w:rPr>
              <w:t>Мощность, тыс. т (тыс. м</w:t>
            </w:r>
            <w:r w:rsidR="00CE4DF6" w:rsidRPr="00AD3F68">
              <w:rPr>
                <w:rFonts w:eastAsia="Times New Roman"/>
                <w:sz w:val="20"/>
                <w:szCs w:val="20"/>
                <w:vertAlign w:val="superscript"/>
              </w:rPr>
              <w:t>3</w:t>
            </w:r>
            <w:r w:rsidRPr="00AD3F68">
              <w:rPr>
                <w:rFonts w:eastAsia="Times New Roman"/>
                <w:sz w:val="20"/>
                <w:szCs w:val="20"/>
              </w:rPr>
              <w:t>): 3.821 (32.891)</w:t>
            </w:r>
          </w:p>
        </w:tc>
        <w:tc>
          <w:tcPr>
            <w:tcW w:w="1179" w:type="pct"/>
          </w:tcPr>
          <w:p w14:paraId="15117C34" w14:textId="77777777" w:rsidR="00B032BC" w:rsidRPr="00AD3F68" w:rsidRDefault="00B032BC" w:rsidP="00B032BC">
            <w:pPr>
              <w:autoSpaceDE w:val="0"/>
              <w:autoSpaceDN w:val="0"/>
              <w:adjustRightInd w:val="0"/>
              <w:spacing w:line="240" w:lineRule="auto"/>
              <w:rPr>
                <w:rFonts w:eastAsia="Times New Roman"/>
                <w:bCs/>
                <w:sz w:val="20"/>
                <w:szCs w:val="20"/>
              </w:rPr>
            </w:pPr>
            <w:r w:rsidRPr="00AD3F68">
              <w:rPr>
                <w:rFonts w:eastAsia="Times New Roman"/>
                <w:bCs/>
                <w:sz w:val="20"/>
                <w:szCs w:val="20"/>
              </w:rPr>
              <w:t>48-00001-З-00592-250914</w:t>
            </w:r>
          </w:p>
        </w:tc>
      </w:tr>
    </w:tbl>
    <w:p w14:paraId="76D703AB" w14:textId="4630E0FF" w:rsidR="00B032BC" w:rsidRPr="00AD3F68" w:rsidRDefault="00B032BC" w:rsidP="00CE4DF6">
      <w:pPr>
        <w:spacing w:before="120" w:line="276" w:lineRule="auto"/>
        <w:ind w:firstLine="709"/>
        <w:rPr>
          <w:color w:val="000000"/>
          <w:szCs w:val="24"/>
        </w:rPr>
      </w:pPr>
      <w:r w:rsidRPr="00AD3F68">
        <w:rPr>
          <w:color w:val="000000"/>
          <w:szCs w:val="24"/>
        </w:rPr>
        <w:t xml:space="preserve">В соответствии с Территориальной схемой обращения с отходами, в том числе с твердыми коммунальными отходами, на территории сельского поселения </w:t>
      </w:r>
      <w:proofErr w:type="spellStart"/>
      <w:r w:rsidRPr="00AD3F68">
        <w:rPr>
          <w:color w:val="000000"/>
          <w:szCs w:val="24"/>
        </w:rPr>
        <w:t>Корен</w:t>
      </w:r>
      <w:r w:rsidR="00674778" w:rsidRPr="00AD3F68">
        <w:rPr>
          <w:color w:val="000000"/>
          <w:szCs w:val="24"/>
        </w:rPr>
        <w:t>ё</w:t>
      </w:r>
      <w:r w:rsidRPr="00AD3F68">
        <w:rPr>
          <w:color w:val="000000"/>
          <w:szCs w:val="24"/>
        </w:rPr>
        <w:t>вщинский</w:t>
      </w:r>
      <w:proofErr w:type="spellEnd"/>
      <w:r w:rsidRPr="00AD3F68">
        <w:rPr>
          <w:color w:val="000000"/>
          <w:szCs w:val="24"/>
        </w:rPr>
        <w:t xml:space="preserve"> сельсовет несанкционированные свалки</w:t>
      </w:r>
      <w:bookmarkEnd w:id="202"/>
      <w:bookmarkEnd w:id="203"/>
      <w:r w:rsidRPr="00AD3F68">
        <w:rPr>
          <w:color w:val="000000"/>
          <w:szCs w:val="24"/>
        </w:rPr>
        <w:t xml:space="preserve"> и объекты утилизации биологических отходов отсутствуют.</w:t>
      </w:r>
    </w:p>
    <w:p w14:paraId="2D12960B" w14:textId="77777777" w:rsidR="0039622F" w:rsidRPr="00AD3F68" w:rsidRDefault="0039622F" w:rsidP="00B032BC">
      <w:pPr>
        <w:spacing w:line="276" w:lineRule="auto"/>
        <w:ind w:firstLine="709"/>
        <w:sectPr w:rsidR="0039622F" w:rsidRPr="00AD3F68" w:rsidSect="00B032BC">
          <w:footerReference w:type="default" r:id="rId42"/>
          <w:footerReference w:type="first" r:id="rId43"/>
          <w:pgSz w:w="11906" w:h="16838"/>
          <w:pgMar w:top="1134" w:right="567" w:bottom="1134" w:left="1134" w:header="567" w:footer="567" w:gutter="0"/>
          <w:cols w:space="708"/>
          <w:docGrid w:linePitch="360"/>
        </w:sectPr>
      </w:pPr>
    </w:p>
    <w:p w14:paraId="78E1CB40" w14:textId="77777777" w:rsidR="00B032BC" w:rsidRPr="00AD3F68" w:rsidRDefault="00B032BC" w:rsidP="002113B9">
      <w:pPr>
        <w:pStyle w:val="0212165"/>
      </w:pPr>
      <w:bookmarkStart w:id="207" w:name="_Toc9438246"/>
      <w:bookmarkStart w:id="208" w:name="_Toc80966049"/>
      <w:bookmarkStart w:id="209" w:name="_Toc131162817"/>
      <w:r w:rsidRPr="00AD3F68">
        <w:lastRenderedPageBreak/>
        <w:t>ГЛАВА 11. ЗОНЫ С ОСОБЫМИ УСЛОВИЯМИ ИСПОЛЬЗОВАНИЯ ТЕРРИТОРИ</w:t>
      </w:r>
      <w:bookmarkEnd w:id="207"/>
      <w:r w:rsidRPr="00AD3F68">
        <w:t>Й, за исключением охранных зон объектов культурного наследия</w:t>
      </w:r>
      <w:bookmarkEnd w:id="208"/>
      <w:bookmarkEnd w:id="209"/>
    </w:p>
    <w:p w14:paraId="093F454C" w14:textId="31B00C47" w:rsidR="00B032BC" w:rsidRPr="00AD3F68" w:rsidRDefault="00B032BC" w:rsidP="00B032BC">
      <w:pPr>
        <w:spacing w:line="276" w:lineRule="auto"/>
        <w:ind w:firstLine="709"/>
        <w:rPr>
          <w:color w:val="000000"/>
          <w:szCs w:val="24"/>
        </w:rPr>
      </w:pPr>
      <w:r w:rsidRPr="00AD3F68">
        <w:rPr>
          <w:color w:val="000000"/>
          <w:szCs w:val="24"/>
        </w:rPr>
        <w:t xml:space="preserve">В </w:t>
      </w:r>
      <w:r w:rsidR="002D4ADC" w:rsidRPr="00AD3F68">
        <w:rPr>
          <w:color w:val="000000"/>
          <w:szCs w:val="24"/>
        </w:rPr>
        <w:t>соответствии с пунктом 24 статьи</w:t>
      </w:r>
      <w:r w:rsidRPr="00AD3F68">
        <w:rPr>
          <w:color w:val="000000"/>
          <w:szCs w:val="24"/>
        </w:rPr>
        <w:t xml:space="preserve"> 106 Земельного кодекса Российской Федерации от 25.10.2001 № 136-ФЗ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w:t>
      </w:r>
    </w:p>
    <w:p w14:paraId="5B522F94" w14:textId="77777777" w:rsidR="00B032BC" w:rsidRPr="00AD3F68" w:rsidRDefault="00B032BC" w:rsidP="00B032BC">
      <w:pPr>
        <w:pStyle w:val="0212166"/>
        <w:rPr>
          <w:rFonts w:eastAsia="Tahoma"/>
        </w:rPr>
      </w:pPr>
      <w:bookmarkStart w:id="210" w:name="_Toc80966050"/>
      <w:bookmarkStart w:id="211" w:name="_Toc131162818"/>
      <w:r w:rsidRPr="00AD3F68">
        <w:rPr>
          <w:rFonts w:eastAsia="Tahoma"/>
        </w:rPr>
        <w:t xml:space="preserve">11.1 </w:t>
      </w:r>
      <w:r w:rsidRPr="00AD3F68">
        <w:t>Санитарно-защитная зона</w:t>
      </w:r>
      <w:bookmarkEnd w:id="210"/>
      <w:bookmarkEnd w:id="211"/>
    </w:p>
    <w:p w14:paraId="7AF818BA" w14:textId="5DA1C0EC" w:rsidR="00B032BC" w:rsidRPr="00AD3F68" w:rsidRDefault="00B032BC" w:rsidP="00B032BC">
      <w:pPr>
        <w:spacing w:line="276" w:lineRule="auto"/>
        <w:ind w:firstLine="709"/>
        <w:rPr>
          <w:color w:val="000000"/>
          <w:szCs w:val="24"/>
        </w:rPr>
      </w:pPr>
      <w:r w:rsidRPr="00AD3F68">
        <w:rPr>
          <w:color w:val="000000"/>
          <w:szCs w:val="24"/>
        </w:rPr>
        <w:t xml:space="preserve">В целях обеспечения безопасности населения и в соответствии с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 устанавливаются санитарно-защитные зоны (далее </w:t>
      </w:r>
      <w:r w:rsidR="002D4ADC" w:rsidRPr="00AD3F68">
        <w:rPr>
          <w:color w:val="000000"/>
          <w:szCs w:val="24"/>
        </w:rPr>
        <w:t>—</w:t>
      </w:r>
      <w:r w:rsidRPr="00AD3F68">
        <w:rPr>
          <w:color w:val="000000"/>
          <w:szCs w:val="24"/>
        </w:rPr>
        <w:t xml:space="preserve"> СЗЗ).</w:t>
      </w:r>
    </w:p>
    <w:p w14:paraId="1AD9A137" w14:textId="54CC47CB" w:rsidR="00B032BC" w:rsidRPr="00AD3F68" w:rsidRDefault="00B032BC" w:rsidP="00B032BC">
      <w:pPr>
        <w:spacing w:line="276" w:lineRule="auto"/>
        <w:ind w:firstLine="709"/>
        <w:rPr>
          <w:color w:val="000000"/>
          <w:szCs w:val="24"/>
        </w:rPr>
      </w:pPr>
      <w:r w:rsidRPr="00AD3F68">
        <w:rPr>
          <w:color w:val="000000"/>
          <w:szCs w:val="24"/>
        </w:rPr>
        <w:t>На территории муниципального района расположены,</w:t>
      </w:r>
      <w:r w:rsidR="00047730" w:rsidRPr="00AD3F68">
        <w:rPr>
          <w:color w:val="000000"/>
          <w:szCs w:val="24"/>
        </w:rPr>
        <w:t xml:space="preserve"> </w:t>
      </w:r>
      <w:r w:rsidRPr="00AD3F68">
        <w:rPr>
          <w:color w:val="000000"/>
          <w:szCs w:val="24"/>
        </w:rPr>
        <w:t>расчетные (предварительные) и ориентировочные (нормативные) санитарно-защитные зоны. Перечень санитарно-защитных зон приведен в таблице 3.11.1.</w:t>
      </w:r>
    </w:p>
    <w:p w14:paraId="2A0A8862" w14:textId="77777777" w:rsidR="00B032BC" w:rsidRPr="00AD3F68" w:rsidRDefault="00B032BC" w:rsidP="00B032BC">
      <w:pPr>
        <w:spacing w:line="276" w:lineRule="auto"/>
        <w:ind w:firstLine="709"/>
        <w:jc w:val="right"/>
        <w:rPr>
          <w:szCs w:val="24"/>
        </w:rPr>
      </w:pPr>
      <w:r w:rsidRPr="00AD3F68">
        <w:rPr>
          <w:szCs w:val="24"/>
        </w:rPr>
        <w:t>Таблица 3.11.1</w:t>
      </w:r>
    </w:p>
    <w:p w14:paraId="711EE36D" w14:textId="77777777" w:rsidR="00B032BC" w:rsidRPr="00AD3F68" w:rsidRDefault="00B032BC" w:rsidP="00B032BC">
      <w:pPr>
        <w:spacing w:line="276" w:lineRule="auto"/>
        <w:ind w:left="360"/>
        <w:jc w:val="center"/>
        <w:rPr>
          <w:szCs w:val="24"/>
        </w:rPr>
      </w:pPr>
      <w:r w:rsidRPr="00AD3F68">
        <w:rPr>
          <w:szCs w:val="24"/>
        </w:rPr>
        <w:t>Перечень санитарно-защитных зон</w:t>
      </w:r>
    </w:p>
    <w:tbl>
      <w:tblPr>
        <w:tblW w:w="5000" w:type="pct"/>
        <w:jc w:val="center"/>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1560"/>
        <w:gridCol w:w="1984"/>
        <w:gridCol w:w="2410"/>
        <w:gridCol w:w="991"/>
        <w:gridCol w:w="2687"/>
      </w:tblGrid>
      <w:tr w:rsidR="00B032BC" w:rsidRPr="00AD3F68" w14:paraId="736EE3F6" w14:textId="77777777" w:rsidTr="00C66002">
        <w:trPr>
          <w:cantSplit/>
          <w:trHeight w:val="553"/>
          <w:tblHeader/>
          <w:jc w:val="center"/>
        </w:trPr>
        <w:tc>
          <w:tcPr>
            <w:tcW w:w="276" w:type="pct"/>
            <w:vAlign w:val="center"/>
          </w:tcPr>
          <w:p w14:paraId="4907C5E8" w14:textId="77777777" w:rsidR="00B032BC" w:rsidRPr="00AD3F68" w:rsidRDefault="00B032BC" w:rsidP="00B032BC">
            <w:pPr>
              <w:spacing w:line="240" w:lineRule="auto"/>
              <w:rPr>
                <w:rFonts w:eastAsia="Times New Roman"/>
                <w:b/>
                <w:sz w:val="20"/>
                <w:szCs w:val="24"/>
                <w:lang w:eastAsia="ru-RU"/>
              </w:rPr>
            </w:pPr>
            <w:r w:rsidRPr="00AD3F68">
              <w:rPr>
                <w:rFonts w:eastAsia="Times New Roman"/>
                <w:b/>
                <w:sz w:val="20"/>
                <w:szCs w:val="24"/>
                <w:lang w:eastAsia="ru-RU"/>
              </w:rPr>
              <w:t>№</w:t>
            </w:r>
          </w:p>
        </w:tc>
        <w:tc>
          <w:tcPr>
            <w:tcW w:w="765" w:type="pct"/>
            <w:shd w:val="clear" w:color="auto" w:fill="auto"/>
            <w:vAlign w:val="center"/>
          </w:tcPr>
          <w:p w14:paraId="4A40321E" w14:textId="77777777" w:rsidR="00B032BC" w:rsidRPr="00AD3F68" w:rsidRDefault="00B032BC" w:rsidP="00B032BC">
            <w:pPr>
              <w:spacing w:line="240" w:lineRule="auto"/>
              <w:jc w:val="center"/>
              <w:rPr>
                <w:rFonts w:eastAsia="Times New Roman"/>
                <w:b/>
                <w:sz w:val="20"/>
                <w:szCs w:val="20"/>
                <w:lang w:eastAsia="ru-RU"/>
              </w:rPr>
            </w:pPr>
            <w:r w:rsidRPr="00AD3F68">
              <w:rPr>
                <w:rFonts w:eastAsia="Times New Roman"/>
                <w:b/>
                <w:sz w:val="20"/>
                <w:szCs w:val="24"/>
                <w:lang w:eastAsia="ru-RU"/>
              </w:rPr>
              <w:t>Объект</w:t>
            </w:r>
          </w:p>
        </w:tc>
        <w:tc>
          <w:tcPr>
            <w:tcW w:w="973" w:type="pct"/>
            <w:shd w:val="clear" w:color="auto" w:fill="auto"/>
            <w:vAlign w:val="center"/>
          </w:tcPr>
          <w:p w14:paraId="1BCF84C3" w14:textId="77777777" w:rsidR="00B032BC" w:rsidRPr="00AD3F68" w:rsidRDefault="00B032BC" w:rsidP="00B032BC">
            <w:pPr>
              <w:spacing w:line="240" w:lineRule="auto"/>
              <w:jc w:val="center"/>
              <w:rPr>
                <w:rFonts w:eastAsia="Times New Roman"/>
                <w:b/>
                <w:sz w:val="20"/>
                <w:szCs w:val="20"/>
                <w:lang w:eastAsia="ru-RU"/>
              </w:rPr>
            </w:pPr>
            <w:r w:rsidRPr="00AD3F68">
              <w:rPr>
                <w:rFonts w:eastAsia="Times New Roman"/>
                <w:b/>
                <w:sz w:val="20"/>
                <w:szCs w:val="24"/>
                <w:lang w:eastAsia="ru-RU"/>
              </w:rPr>
              <w:t>Местоположение</w:t>
            </w:r>
          </w:p>
        </w:tc>
        <w:tc>
          <w:tcPr>
            <w:tcW w:w="1182" w:type="pct"/>
            <w:vAlign w:val="center"/>
          </w:tcPr>
          <w:p w14:paraId="0324FAD8" w14:textId="77777777" w:rsidR="00B032BC" w:rsidRPr="00AD3F68" w:rsidRDefault="00B032BC" w:rsidP="00B032BC">
            <w:pPr>
              <w:spacing w:line="240" w:lineRule="auto"/>
              <w:jc w:val="center"/>
              <w:rPr>
                <w:rFonts w:eastAsia="Times New Roman"/>
                <w:b/>
                <w:sz w:val="20"/>
                <w:szCs w:val="20"/>
                <w:lang w:eastAsia="ru-RU"/>
              </w:rPr>
            </w:pPr>
            <w:r w:rsidRPr="00AD3F68">
              <w:rPr>
                <w:rFonts w:eastAsia="Times New Roman"/>
                <w:b/>
                <w:sz w:val="20"/>
                <w:szCs w:val="24"/>
                <w:lang w:eastAsia="ru-RU"/>
              </w:rPr>
              <w:t>Вид деятельности</w:t>
            </w:r>
          </w:p>
        </w:tc>
        <w:tc>
          <w:tcPr>
            <w:tcW w:w="486" w:type="pct"/>
            <w:vAlign w:val="center"/>
          </w:tcPr>
          <w:p w14:paraId="3CB7E751" w14:textId="77777777" w:rsidR="00B032BC" w:rsidRPr="00AD3F68" w:rsidRDefault="00B032BC" w:rsidP="00B032BC">
            <w:pPr>
              <w:spacing w:line="240" w:lineRule="auto"/>
              <w:jc w:val="center"/>
              <w:rPr>
                <w:rFonts w:eastAsia="Times New Roman"/>
                <w:b/>
                <w:sz w:val="20"/>
                <w:szCs w:val="20"/>
                <w:lang w:eastAsia="ru-RU"/>
              </w:rPr>
            </w:pPr>
            <w:r w:rsidRPr="00AD3F68">
              <w:rPr>
                <w:rFonts w:eastAsia="Times New Roman"/>
                <w:b/>
                <w:sz w:val="20"/>
                <w:szCs w:val="24"/>
                <w:lang w:eastAsia="ru-RU"/>
              </w:rPr>
              <w:t>Размер СЗЗ</w:t>
            </w:r>
          </w:p>
        </w:tc>
        <w:tc>
          <w:tcPr>
            <w:tcW w:w="1318" w:type="pct"/>
            <w:vAlign w:val="center"/>
          </w:tcPr>
          <w:p w14:paraId="7631E6C4" w14:textId="77777777" w:rsidR="00B032BC" w:rsidRPr="00AD3F68" w:rsidRDefault="00B032BC" w:rsidP="00B032BC">
            <w:pPr>
              <w:spacing w:line="240" w:lineRule="auto"/>
              <w:jc w:val="center"/>
              <w:rPr>
                <w:rFonts w:eastAsia="Times New Roman"/>
                <w:b/>
                <w:sz w:val="20"/>
                <w:szCs w:val="20"/>
                <w:lang w:eastAsia="ru-RU"/>
              </w:rPr>
            </w:pPr>
            <w:r w:rsidRPr="00AD3F68">
              <w:rPr>
                <w:rFonts w:eastAsia="Times New Roman"/>
                <w:b/>
                <w:sz w:val="20"/>
                <w:szCs w:val="24"/>
                <w:lang w:eastAsia="ru-RU"/>
              </w:rPr>
              <w:t>Основание</w:t>
            </w:r>
          </w:p>
        </w:tc>
      </w:tr>
    </w:tbl>
    <w:p w14:paraId="002C50D4" w14:textId="77777777" w:rsidR="00B032BC" w:rsidRPr="00AD3F68" w:rsidRDefault="00B032BC" w:rsidP="00B032BC">
      <w:pPr>
        <w:spacing w:line="14" w:lineRule="auto"/>
        <w:ind w:firstLine="709"/>
        <w:jc w:val="center"/>
        <w:rPr>
          <w:rFonts w:eastAsia="Times New Roman"/>
          <w:color w:val="000000"/>
          <w:szCs w:val="24"/>
          <w:lang w:eastAsia="ru-RU"/>
        </w:rPr>
      </w:pPr>
    </w:p>
    <w:p w14:paraId="3F257D41" w14:textId="77777777" w:rsidR="00B032BC" w:rsidRPr="00AD3F68" w:rsidRDefault="00B032BC" w:rsidP="00B032BC">
      <w:pPr>
        <w:spacing w:line="14" w:lineRule="auto"/>
        <w:ind w:firstLine="709"/>
        <w:jc w:val="center"/>
        <w:rPr>
          <w:rFonts w:eastAsia="Times New Roman"/>
          <w:color w:val="000000"/>
          <w:sz w:val="20"/>
          <w:szCs w:val="20"/>
          <w:lang w:eastAsia="ru-R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1560"/>
        <w:gridCol w:w="1984"/>
        <w:gridCol w:w="2408"/>
        <w:gridCol w:w="993"/>
        <w:gridCol w:w="2687"/>
      </w:tblGrid>
      <w:tr w:rsidR="00B032BC" w:rsidRPr="00AD3F68" w14:paraId="5BA61D50" w14:textId="77777777" w:rsidTr="00C66002">
        <w:trPr>
          <w:trHeight w:val="20"/>
          <w:tblHeader/>
          <w:jc w:val="center"/>
        </w:trPr>
        <w:tc>
          <w:tcPr>
            <w:tcW w:w="276" w:type="pct"/>
          </w:tcPr>
          <w:p w14:paraId="1C42EED9" w14:textId="77777777" w:rsidR="00B032BC" w:rsidRPr="00AD3F68" w:rsidRDefault="00B032BC" w:rsidP="00B032BC">
            <w:pPr>
              <w:spacing w:line="240" w:lineRule="auto"/>
              <w:jc w:val="center"/>
              <w:rPr>
                <w:rFonts w:eastAsia="Times New Roman"/>
                <w:b/>
                <w:sz w:val="20"/>
                <w:szCs w:val="20"/>
                <w:lang w:eastAsia="ru-RU"/>
              </w:rPr>
            </w:pPr>
            <w:r w:rsidRPr="00AD3F68">
              <w:rPr>
                <w:rFonts w:eastAsia="Times New Roman"/>
                <w:b/>
                <w:sz w:val="20"/>
                <w:szCs w:val="20"/>
                <w:lang w:eastAsia="ru-RU"/>
              </w:rPr>
              <w:t>1</w:t>
            </w:r>
          </w:p>
        </w:tc>
        <w:tc>
          <w:tcPr>
            <w:tcW w:w="765" w:type="pct"/>
            <w:shd w:val="clear" w:color="auto" w:fill="auto"/>
          </w:tcPr>
          <w:p w14:paraId="4ED1C097" w14:textId="77777777" w:rsidR="00B032BC" w:rsidRPr="00AD3F68" w:rsidRDefault="00B032BC" w:rsidP="00B032BC">
            <w:pPr>
              <w:spacing w:line="240" w:lineRule="auto"/>
              <w:jc w:val="center"/>
              <w:rPr>
                <w:rFonts w:eastAsia="Times New Roman"/>
                <w:b/>
                <w:sz w:val="20"/>
                <w:szCs w:val="20"/>
                <w:lang w:eastAsia="ru-RU"/>
              </w:rPr>
            </w:pPr>
            <w:r w:rsidRPr="00AD3F68">
              <w:rPr>
                <w:rFonts w:eastAsia="Times New Roman"/>
                <w:b/>
                <w:sz w:val="20"/>
                <w:szCs w:val="20"/>
                <w:lang w:eastAsia="ru-RU"/>
              </w:rPr>
              <w:t>2</w:t>
            </w:r>
          </w:p>
        </w:tc>
        <w:tc>
          <w:tcPr>
            <w:tcW w:w="973" w:type="pct"/>
            <w:shd w:val="clear" w:color="auto" w:fill="auto"/>
          </w:tcPr>
          <w:p w14:paraId="5FD63ED0" w14:textId="77777777" w:rsidR="00B032BC" w:rsidRPr="00AD3F68" w:rsidRDefault="00B032BC" w:rsidP="00B032BC">
            <w:pPr>
              <w:spacing w:line="240" w:lineRule="auto"/>
              <w:jc w:val="center"/>
              <w:rPr>
                <w:rFonts w:eastAsia="Times New Roman"/>
                <w:b/>
                <w:sz w:val="20"/>
                <w:szCs w:val="20"/>
                <w:lang w:eastAsia="ru-RU"/>
              </w:rPr>
            </w:pPr>
            <w:r w:rsidRPr="00AD3F68">
              <w:rPr>
                <w:rFonts w:eastAsia="Times New Roman"/>
                <w:b/>
                <w:sz w:val="20"/>
                <w:szCs w:val="20"/>
                <w:lang w:eastAsia="ru-RU"/>
              </w:rPr>
              <w:t>3</w:t>
            </w:r>
          </w:p>
        </w:tc>
        <w:tc>
          <w:tcPr>
            <w:tcW w:w="1181" w:type="pct"/>
          </w:tcPr>
          <w:p w14:paraId="3934A939" w14:textId="77777777" w:rsidR="00B032BC" w:rsidRPr="00AD3F68" w:rsidRDefault="00B032BC" w:rsidP="00B032BC">
            <w:pPr>
              <w:spacing w:line="240" w:lineRule="auto"/>
              <w:jc w:val="center"/>
              <w:rPr>
                <w:rFonts w:eastAsia="Times New Roman"/>
                <w:b/>
                <w:sz w:val="20"/>
                <w:szCs w:val="20"/>
                <w:lang w:eastAsia="ru-RU"/>
              </w:rPr>
            </w:pPr>
            <w:r w:rsidRPr="00AD3F68">
              <w:rPr>
                <w:rFonts w:eastAsia="Times New Roman"/>
                <w:b/>
                <w:sz w:val="20"/>
                <w:szCs w:val="20"/>
                <w:lang w:eastAsia="ru-RU"/>
              </w:rPr>
              <w:t>4</w:t>
            </w:r>
          </w:p>
        </w:tc>
        <w:tc>
          <w:tcPr>
            <w:tcW w:w="487" w:type="pct"/>
          </w:tcPr>
          <w:p w14:paraId="344CCC9F" w14:textId="77777777" w:rsidR="00B032BC" w:rsidRPr="00AD3F68" w:rsidRDefault="00B032BC" w:rsidP="00B032BC">
            <w:pPr>
              <w:spacing w:line="240" w:lineRule="auto"/>
              <w:jc w:val="center"/>
              <w:rPr>
                <w:rFonts w:eastAsia="Times New Roman"/>
                <w:b/>
                <w:sz w:val="20"/>
                <w:szCs w:val="20"/>
                <w:lang w:eastAsia="ru-RU"/>
              </w:rPr>
            </w:pPr>
            <w:r w:rsidRPr="00AD3F68">
              <w:rPr>
                <w:rFonts w:eastAsia="Times New Roman"/>
                <w:b/>
                <w:sz w:val="20"/>
                <w:szCs w:val="20"/>
                <w:lang w:eastAsia="ru-RU"/>
              </w:rPr>
              <w:t>5</w:t>
            </w:r>
          </w:p>
        </w:tc>
        <w:tc>
          <w:tcPr>
            <w:tcW w:w="1318" w:type="pct"/>
          </w:tcPr>
          <w:p w14:paraId="0152AC3C" w14:textId="77777777" w:rsidR="00B032BC" w:rsidRPr="00AD3F68" w:rsidRDefault="00B032BC" w:rsidP="00B032BC">
            <w:pPr>
              <w:spacing w:line="240" w:lineRule="auto"/>
              <w:jc w:val="center"/>
              <w:rPr>
                <w:rFonts w:eastAsia="Times New Roman"/>
                <w:b/>
                <w:sz w:val="20"/>
                <w:szCs w:val="20"/>
                <w:lang w:eastAsia="ru-RU"/>
              </w:rPr>
            </w:pPr>
            <w:r w:rsidRPr="00AD3F68">
              <w:rPr>
                <w:rFonts w:eastAsia="Times New Roman"/>
                <w:b/>
                <w:sz w:val="20"/>
                <w:szCs w:val="20"/>
                <w:lang w:eastAsia="ru-RU"/>
              </w:rPr>
              <w:t>6</w:t>
            </w:r>
          </w:p>
        </w:tc>
      </w:tr>
      <w:tr w:rsidR="00B032BC" w:rsidRPr="00AD3F68" w14:paraId="5F5EB796" w14:textId="77777777" w:rsidTr="00C66002">
        <w:trPr>
          <w:trHeight w:val="20"/>
          <w:jc w:val="center"/>
        </w:trPr>
        <w:tc>
          <w:tcPr>
            <w:tcW w:w="5000" w:type="pct"/>
            <w:gridSpan w:val="6"/>
          </w:tcPr>
          <w:p w14:paraId="0EBF63A7" w14:textId="77777777" w:rsidR="00B032BC" w:rsidRPr="00AD3F68" w:rsidRDefault="00B032BC" w:rsidP="00B032BC">
            <w:pPr>
              <w:spacing w:line="240" w:lineRule="auto"/>
              <w:jc w:val="center"/>
              <w:rPr>
                <w:rFonts w:eastAsia="Times New Roman"/>
                <w:b/>
                <w:sz w:val="20"/>
                <w:szCs w:val="20"/>
                <w:lang w:eastAsia="ru-RU"/>
              </w:rPr>
            </w:pPr>
            <w:r w:rsidRPr="00AD3F68">
              <w:rPr>
                <w:b/>
                <w:sz w:val="20"/>
                <w:szCs w:val="20"/>
              </w:rPr>
              <w:t>Ориентировочная (нормативная) СЗЗ</w:t>
            </w:r>
          </w:p>
        </w:tc>
      </w:tr>
      <w:tr w:rsidR="00B032BC" w:rsidRPr="00AD3F68" w14:paraId="1C2337D5" w14:textId="77777777" w:rsidTr="00C66002">
        <w:trPr>
          <w:trHeight w:val="20"/>
          <w:jc w:val="center"/>
        </w:trPr>
        <w:tc>
          <w:tcPr>
            <w:tcW w:w="276" w:type="pct"/>
          </w:tcPr>
          <w:p w14:paraId="4FB5DEFE" w14:textId="77777777" w:rsidR="00B032BC" w:rsidRPr="00AD3F68" w:rsidRDefault="00B032BC" w:rsidP="00672103">
            <w:pPr>
              <w:pStyle w:val="af8"/>
              <w:numPr>
                <w:ilvl w:val="0"/>
                <w:numId w:val="98"/>
              </w:numPr>
              <w:spacing w:line="240" w:lineRule="auto"/>
              <w:rPr>
                <w:rFonts w:ascii="Times New Roman" w:hAnsi="Times New Roman"/>
                <w:bCs/>
                <w:color w:val="000000"/>
                <w:sz w:val="20"/>
                <w:szCs w:val="20"/>
                <w:shd w:val="clear" w:color="auto" w:fill="FFFFFF"/>
              </w:rPr>
            </w:pPr>
          </w:p>
        </w:tc>
        <w:tc>
          <w:tcPr>
            <w:tcW w:w="765" w:type="pct"/>
            <w:shd w:val="clear" w:color="auto" w:fill="auto"/>
          </w:tcPr>
          <w:p w14:paraId="0F388686" w14:textId="77777777" w:rsidR="00B032BC" w:rsidRPr="00AD3F68" w:rsidRDefault="00B032BC" w:rsidP="002D4ADC">
            <w:pPr>
              <w:spacing w:line="240" w:lineRule="auto"/>
              <w:jc w:val="left"/>
              <w:rPr>
                <w:rFonts w:eastAsia="Times New Roman"/>
                <w:sz w:val="20"/>
                <w:szCs w:val="20"/>
                <w:lang w:eastAsia="ru-RU"/>
              </w:rPr>
            </w:pPr>
            <w:r w:rsidRPr="00AD3F68">
              <w:rPr>
                <w:sz w:val="20"/>
                <w:szCs w:val="20"/>
              </w:rPr>
              <w:t xml:space="preserve">Цех по ремонту и изготовлению мебели </w:t>
            </w:r>
          </w:p>
        </w:tc>
        <w:tc>
          <w:tcPr>
            <w:tcW w:w="973" w:type="pct"/>
            <w:shd w:val="clear" w:color="auto" w:fill="auto"/>
          </w:tcPr>
          <w:p w14:paraId="068D8AC4" w14:textId="6C6DC0A4" w:rsidR="00B032BC" w:rsidRPr="00AD3F68" w:rsidRDefault="005B39DE" w:rsidP="00B032BC">
            <w:pPr>
              <w:spacing w:line="240" w:lineRule="auto"/>
              <w:jc w:val="left"/>
              <w:rPr>
                <w:rFonts w:eastAsia="Times New Roman"/>
                <w:sz w:val="20"/>
                <w:szCs w:val="20"/>
                <w:lang w:eastAsia="ru-RU"/>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w:t>
            </w:r>
            <w:r w:rsidR="00C66002" w:rsidRPr="00AD3F68">
              <w:rPr>
                <w:bCs/>
                <w:color w:val="000000"/>
                <w:sz w:val="20"/>
                <w:szCs w:val="20"/>
                <w:shd w:val="clear" w:color="auto" w:fill="FFFFFF"/>
              </w:rPr>
              <w:t xml:space="preserve"> </w:t>
            </w:r>
            <w:r w:rsidR="002F412D" w:rsidRPr="00AD3F68">
              <w:rPr>
                <w:sz w:val="20"/>
                <w:szCs w:val="20"/>
              </w:rPr>
              <w:br/>
            </w:r>
            <w:r w:rsidR="00A30A0B" w:rsidRPr="00AD3F68">
              <w:rPr>
                <w:sz w:val="20"/>
                <w:szCs w:val="20"/>
              </w:rPr>
              <w:t xml:space="preserve">с </w:t>
            </w:r>
            <w:proofErr w:type="spellStart"/>
            <w:r w:rsidR="00A30A0B" w:rsidRPr="00AD3F68">
              <w:rPr>
                <w:sz w:val="20"/>
                <w:szCs w:val="20"/>
              </w:rPr>
              <w:t>Коренё</w:t>
            </w:r>
            <w:r w:rsidR="00B032BC" w:rsidRPr="00AD3F68">
              <w:rPr>
                <w:sz w:val="20"/>
                <w:szCs w:val="20"/>
              </w:rPr>
              <w:t>вщино</w:t>
            </w:r>
            <w:proofErr w:type="spellEnd"/>
          </w:p>
        </w:tc>
        <w:tc>
          <w:tcPr>
            <w:tcW w:w="1181" w:type="pct"/>
          </w:tcPr>
          <w:p w14:paraId="7F112AA3"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Деревообрабатывающее производство</w:t>
            </w:r>
          </w:p>
        </w:tc>
        <w:tc>
          <w:tcPr>
            <w:tcW w:w="487" w:type="pct"/>
          </w:tcPr>
          <w:p w14:paraId="509D9A36" w14:textId="77777777" w:rsidR="00B032BC" w:rsidRPr="00AD3F68" w:rsidRDefault="00B032BC" w:rsidP="00717FA4">
            <w:pPr>
              <w:spacing w:line="240" w:lineRule="auto"/>
              <w:jc w:val="center"/>
              <w:rPr>
                <w:rFonts w:eastAsia="Times New Roman"/>
                <w:sz w:val="20"/>
                <w:szCs w:val="20"/>
                <w:lang w:eastAsia="ru-RU"/>
              </w:rPr>
            </w:pPr>
            <w:r w:rsidRPr="00AD3F68">
              <w:rPr>
                <w:rFonts w:eastAsia="Times New Roman"/>
                <w:sz w:val="20"/>
                <w:szCs w:val="20"/>
                <w:lang w:eastAsia="ru-RU"/>
              </w:rPr>
              <w:t>300 м</w:t>
            </w:r>
          </w:p>
        </w:tc>
        <w:tc>
          <w:tcPr>
            <w:tcW w:w="1318" w:type="pct"/>
          </w:tcPr>
          <w:p w14:paraId="4931F224"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СанПиН 2.2.1/2.1.1.1200-03 «Санитарно-защитные зоны и санитарная классификация предприятий, сооружений и иных объектов</w:t>
            </w:r>
          </w:p>
        </w:tc>
      </w:tr>
      <w:tr w:rsidR="00B032BC" w:rsidRPr="00AD3F68" w14:paraId="742287C4" w14:textId="77777777" w:rsidTr="00C66002">
        <w:trPr>
          <w:trHeight w:val="20"/>
          <w:jc w:val="center"/>
        </w:trPr>
        <w:tc>
          <w:tcPr>
            <w:tcW w:w="276" w:type="pct"/>
          </w:tcPr>
          <w:p w14:paraId="0E21974F" w14:textId="77777777" w:rsidR="00B032BC" w:rsidRPr="00AD3F68" w:rsidRDefault="00B032BC" w:rsidP="00672103">
            <w:pPr>
              <w:pStyle w:val="af8"/>
              <w:numPr>
                <w:ilvl w:val="0"/>
                <w:numId w:val="98"/>
              </w:numPr>
              <w:spacing w:line="240" w:lineRule="auto"/>
              <w:rPr>
                <w:rFonts w:ascii="Times New Roman" w:hAnsi="Times New Roman"/>
                <w:bCs/>
                <w:color w:val="000000"/>
                <w:sz w:val="20"/>
                <w:szCs w:val="20"/>
                <w:shd w:val="clear" w:color="auto" w:fill="FFFFFF"/>
              </w:rPr>
            </w:pPr>
          </w:p>
        </w:tc>
        <w:tc>
          <w:tcPr>
            <w:tcW w:w="765" w:type="pct"/>
            <w:shd w:val="clear" w:color="auto" w:fill="auto"/>
          </w:tcPr>
          <w:p w14:paraId="39B67CA1" w14:textId="77777777" w:rsidR="00B032BC" w:rsidRPr="00AD3F68" w:rsidRDefault="00B032BC" w:rsidP="002D4ADC">
            <w:pPr>
              <w:spacing w:line="240" w:lineRule="auto"/>
              <w:jc w:val="left"/>
              <w:rPr>
                <w:rFonts w:eastAsia="Times New Roman"/>
                <w:sz w:val="20"/>
                <w:szCs w:val="20"/>
                <w:lang w:eastAsia="ru-RU"/>
              </w:rPr>
            </w:pPr>
            <w:r w:rsidRPr="00AD3F68">
              <w:rPr>
                <w:sz w:val="20"/>
                <w:szCs w:val="20"/>
              </w:rPr>
              <w:t>Пилорама</w:t>
            </w:r>
          </w:p>
        </w:tc>
        <w:tc>
          <w:tcPr>
            <w:tcW w:w="973" w:type="pct"/>
            <w:shd w:val="clear" w:color="auto" w:fill="auto"/>
          </w:tcPr>
          <w:p w14:paraId="28D7F88B" w14:textId="7391FCC8" w:rsidR="00B032BC" w:rsidRPr="00AD3F68" w:rsidRDefault="005B39DE" w:rsidP="002F412D">
            <w:pPr>
              <w:spacing w:line="240" w:lineRule="auto"/>
              <w:jc w:val="left"/>
              <w:rPr>
                <w:rFonts w:eastAsia="Times New Roman"/>
                <w:sz w:val="20"/>
                <w:szCs w:val="20"/>
                <w:lang w:eastAsia="ru-RU"/>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w:t>
            </w:r>
            <w:r w:rsidR="00C66002" w:rsidRPr="00AD3F68">
              <w:rPr>
                <w:bCs/>
                <w:color w:val="000000"/>
                <w:sz w:val="20"/>
                <w:szCs w:val="20"/>
                <w:shd w:val="clear" w:color="auto" w:fill="FFFFFF"/>
              </w:rPr>
              <w:t xml:space="preserve"> </w:t>
            </w:r>
            <w:r w:rsidR="00A30A0B" w:rsidRPr="00AD3F68">
              <w:rPr>
                <w:sz w:val="20"/>
                <w:szCs w:val="20"/>
              </w:rPr>
              <w:br/>
              <w:t xml:space="preserve">с </w:t>
            </w:r>
            <w:proofErr w:type="spellStart"/>
            <w:r w:rsidR="00A30A0B" w:rsidRPr="00AD3F68">
              <w:rPr>
                <w:sz w:val="20"/>
                <w:szCs w:val="20"/>
              </w:rPr>
              <w:t>Коренёвщино</w:t>
            </w:r>
            <w:proofErr w:type="spellEnd"/>
          </w:p>
        </w:tc>
        <w:tc>
          <w:tcPr>
            <w:tcW w:w="1181" w:type="pct"/>
          </w:tcPr>
          <w:p w14:paraId="0066ADFD"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Производства лесопильное, фанерное и деталей деревянных изделий</w:t>
            </w:r>
          </w:p>
        </w:tc>
        <w:tc>
          <w:tcPr>
            <w:tcW w:w="487" w:type="pct"/>
          </w:tcPr>
          <w:p w14:paraId="7E2D6CF1" w14:textId="77777777" w:rsidR="00B032BC" w:rsidRPr="00AD3F68" w:rsidRDefault="00B032BC" w:rsidP="00717FA4">
            <w:pPr>
              <w:spacing w:line="240" w:lineRule="auto"/>
              <w:jc w:val="center"/>
              <w:rPr>
                <w:rFonts w:eastAsia="Times New Roman"/>
                <w:sz w:val="20"/>
                <w:szCs w:val="20"/>
                <w:lang w:eastAsia="ru-RU"/>
              </w:rPr>
            </w:pPr>
            <w:r w:rsidRPr="00AD3F68">
              <w:rPr>
                <w:rFonts w:eastAsia="Times New Roman"/>
                <w:sz w:val="20"/>
                <w:szCs w:val="20"/>
                <w:lang w:eastAsia="ru-RU"/>
              </w:rPr>
              <w:t>100 м</w:t>
            </w:r>
          </w:p>
        </w:tc>
        <w:tc>
          <w:tcPr>
            <w:tcW w:w="1318" w:type="pct"/>
          </w:tcPr>
          <w:p w14:paraId="2FB955EF"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СанПиН 2.2.1/2.1.1.1200-03 «Санитарно-защитные зоны и санитарная классификация предприятий, сооружений и иных объектов</w:t>
            </w:r>
          </w:p>
        </w:tc>
      </w:tr>
      <w:tr w:rsidR="00B032BC" w:rsidRPr="00AD3F68" w14:paraId="72D691AD" w14:textId="77777777" w:rsidTr="00C66002">
        <w:trPr>
          <w:trHeight w:val="20"/>
          <w:jc w:val="center"/>
        </w:trPr>
        <w:tc>
          <w:tcPr>
            <w:tcW w:w="276" w:type="pct"/>
          </w:tcPr>
          <w:p w14:paraId="6BBF5127" w14:textId="77777777" w:rsidR="00B032BC" w:rsidRPr="00AD3F68" w:rsidRDefault="00B032BC" w:rsidP="00672103">
            <w:pPr>
              <w:pStyle w:val="af8"/>
              <w:numPr>
                <w:ilvl w:val="0"/>
                <w:numId w:val="98"/>
              </w:numPr>
              <w:spacing w:line="240" w:lineRule="auto"/>
              <w:rPr>
                <w:rFonts w:ascii="Times New Roman" w:hAnsi="Times New Roman"/>
                <w:bCs/>
                <w:color w:val="000000"/>
                <w:sz w:val="20"/>
                <w:szCs w:val="20"/>
                <w:shd w:val="clear" w:color="auto" w:fill="FFFFFF"/>
              </w:rPr>
            </w:pPr>
          </w:p>
        </w:tc>
        <w:tc>
          <w:tcPr>
            <w:tcW w:w="765" w:type="pct"/>
            <w:shd w:val="clear" w:color="auto" w:fill="auto"/>
          </w:tcPr>
          <w:p w14:paraId="25993530" w14:textId="77777777" w:rsidR="00B032BC" w:rsidRPr="00AD3F68" w:rsidRDefault="00B032BC" w:rsidP="002D4ADC">
            <w:pPr>
              <w:spacing w:line="240" w:lineRule="auto"/>
              <w:jc w:val="left"/>
              <w:rPr>
                <w:rFonts w:eastAsia="Times New Roman"/>
                <w:sz w:val="20"/>
                <w:szCs w:val="20"/>
                <w:lang w:eastAsia="ru-RU"/>
              </w:rPr>
            </w:pPr>
            <w:r w:rsidRPr="00AD3F68">
              <w:rPr>
                <w:sz w:val="20"/>
                <w:szCs w:val="20"/>
              </w:rPr>
              <w:t>Пилорама</w:t>
            </w:r>
          </w:p>
        </w:tc>
        <w:tc>
          <w:tcPr>
            <w:tcW w:w="973" w:type="pct"/>
            <w:shd w:val="clear" w:color="auto" w:fill="auto"/>
          </w:tcPr>
          <w:p w14:paraId="019A3B32" w14:textId="6119F6B4" w:rsidR="00B032BC" w:rsidRPr="00AD3F68" w:rsidRDefault="005B39DE" w:rsidP="00B032BC">
            <w:pPr>
              <w:spacing w:line="240" w:lineRule="auto"/>
              <w:jc w:val="left"/>
              <w:rPr>
                <w:rFonts w:eastAsia="Times New Roman"/>
                <w:sz w:val="20"/>
                <w:szCs w:val="20"/>
                <w:lang w:eastAsia="ru-RU"/>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w:t>
            </w:r>
            <w:r w:rsidR="00C66002" w:rsidRPr="00AD3F68">
              <w:rPr>
                <w:bCs/>
                <w:color w:val="000000"/>
                <w:sz w:val="20"/>
                <w:szCs w:val="20"/>
                <w:shd w:val="clear" w:color="auto" w:fill="FFFFFF"/>
              </w:rPr>
              <w:t xml:space="preserve"> </w:t>
            </w:r>
            <w:r w:rsidR="00A30A0B" w:rsidRPr="00AD3F68">
              <w:rPr>
                <w:sz w:val="20"/>
                <w:szCs w:val="20"/>
              </w:rPr>
              <w:br/>
              <w:t xml:space="preserve">с </w:t>
            </w:r>
            <w:proofErr w:type="spellStart"/>
            <w:r w:rsidR="00A30A0B" w:rsidRPr="00AD3F68">
              <w:rPr>
                <w:sz w:val="20"/>
                <w:szCs w:val="20"/>
              </w:rPr>
              <w:t>Коренёвщино</w:t>
            </w:r>
            <w:proofErr w:type="spellEnd"/>
          </w:p>
        </w:tc>
        <w:tc>
          <w:tcPr>
            <w:tcW w:w="1181" w:type="pct"/>
          </w:tcPr>
          <w:p w14:paraId="14DDAEF4"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Производства лесопильное, фанерное и деталей деревянных изделий</w:t>
            </w:r>
          </w:p>
        </w:tc>
        <w:tc>
          <w:tcPr>
            <w:tcW w:w="487" w:type="pct"/>
          </w:tcPr>
          <w:p w14:paraId="178D8C8D" w14:textId="77777777" w:rsidR="00B032BC" w:rsidRPr="00AD3F68" w:rsidRDefault="00B032BC" w:rsidP="00717FA4">
            <w:pPr>
              <w:spacing w:line="240" w:lineRule="auto"/>
              <w:jc w:val="center"/>
              <w:rPr>
                <w:rFonts w:eastAsia="Times New Roman"/>
                <w:sz w:val="20"/>
                <w:szCs w:val="20"/>
                <w:lang w:eastAsia="ru-RU"/>
              </w:rPr>
            </w:pPr>
            <w:r w:rsidRPr="00AD3F68">
              <w:rPr>
                <w:rFonts w:eastAsia="Times New Roman"/>
                <w:sz w:val="20"/>
                <w:szCs w:val="20"/>
                <w:lang w:eastAsia="ru-RU"/>
              </w:rPr>
              <w:t>100 м</w:t>
            </w:r>
          </w:p>
        </w:tc>
        <w:tc>
          <w:tcPr>
            <w:tcW w:w="1318" w:type="pct"/>
          </w:tcPr>
          <w:p w14:paraId="2C55CE42"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СанПиН 2.2.1/2.1.1.1200-03 «Санитарно-защитные зоны и санитарная классификация предприятий, сооружений и иных объектов</w:t>
            </w:r>
          </w:p>
        </w:tc>
      </w:tr>
      <w:tr w:rsidR="00B032BC" w:rsidRPr="00AD3F68" w14:paraId="260D2A21" w14:textId="77777777" w:rsidTr="00C66002">
        <w:trPr>
          <w:trHeight w:val="20"/>
          <w:jc w:val="center"/>
        </w:trPr>
        <w:tc>
          <w:tcPr>
            <w:tcW w:w="276" w:type="pct"/>
          </w:tcPr>
          <w:p w14:paraId="2C9F9E49" w14:textId="77777777" w:rsidR="00B032BC" w:rsidRPr="00AD3F68" w:rsidRDefault="00B032BC" w:rsidP="00672103">
            <w:pPr>
              <w:pStyle w:val="af8"/>
              <w:numPr>
                <w:ilvl w:val="0"/>
                <w:numId w:val="98"/>
              </w:numPr>
              <w:spacing w:line="240" w:lineRule="auto"/>
              <w:rPr>
                <w:rFonts w:ascii="Times New Roman" w:hAnsi="Times New Roman"/>
                <w:bCs/>
                <w:color w:val="000000"/>
                <w:sz w:val="20"/>
                <w:szCs w:val="20"/>
                <w:shd w:val="clear" w:color="auto" w:fill="FFFFFF"/>
              </w:rPr>
            </w:pPr>
          </w:p>
        </w:tc>
        <w:tc>
          <w:tcPr>
            <w:tcW w:w="765" w:type="pct"/>
            <w:shd w:val="clear" w:color="auto" w:fill="auto"/>
          </w:tcPr>
          <w:p w14:paraId="02881F21" w14:textId="77777777" w:rsidR="00B032BC" w:rsidRPr="00AD3F68" w:rsidRDefault="00B032BC" w:rsidP="002D4ADC">
            <w:pPr>
              <w:spacing w:line="240" w:lineRule="auto"/>
              <w:jc w:val="left"/>
              <w:rPr>
                <w:rFonts w:eastAsia="Times New Roman"/>
                <w:sz w:val="20"/>
                <w:szCs w:val="20"/>
                <w:lang w:eastAsia="ru-RU"/>
              </w:rPr>
            </w:pPr>
            <w:r w:rsidRPr="00AD3F68">
              <w:rPr>
                <w:sz w:val="20"/>
                <w:szCs w:val="20"/>
              </w:rPr>
              <w:t>Пилорама</w:t>
            </w:r>
          </w:p>
        </w:tc>
        <w:tc>
          <w:tcPr>
            <w:tcW w:w="973" w:type="pct"/>
            <w:shd w:val="clear" w:color="auto" w:fill="auto"/>
          </w:tcPr>
          <w:p w14:paraId="3B1EE8D7" w14:textId="77777777" w:rsidR="00B032BC" w:rsidRPr="00AD3F68" w:rsidRDefault="00B032BC" w:rsidP="00B032BC">
            <w:pPr>
              <w:spacing w:line="240" w:lineRule="auto"/>
              <w:jc w:val="left"/>
              <w:rPr>
                <w:rFonts w:eastAsia="Times New Roman"/>
                <w:sz w:val="20"/>
                <w:szCs w:val="20"/>
                <w:lang w:eastAsia="ru-RU"/>
              </w:rPr>
            </w:pPr>
            <w:r w:rsidRPr="00AD3F68">
              <w:rPr>
                <w:sz w:val="20"/>
                <w:szCs w:val="20"/>
              </w:rPr>
              <w:t>с. Горицы</w:t>
            </w:r>
          </w:p>
        </w:tc>
        <w:tc>
          <w:tcPr>
            <w:tcW w:w="1181" w:type="pct"/>
          </w:tcPr>
          <w:p w14:paraId="2BD74E42"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Производства лесопильное, фанерное и деталей деревянных изделий</w:t>
            </w:r>
          </w:p>
        </w:tc>
        <w:tc>
          <w:tcPr>
            <w:tcW w:w="487" w:type="pct"/>
          </w:tcPr>
          <w:p w14:paraId="7DE215C3" w14:textId="77777777" w:rsidR="00B032BC" w:rsidRPr="00AD3F68" w:rsidRDefault="00B032BC" w:rsidP="00717FA4">
            <w:pPr>
              <w:spacing w:line="240" w:lineRule="auto"/>
              <w:jc w:val="center"/>
              <w:rPr>
                <w:rFonts w:eastAsia="Times New Roman"/>
                <w:sz w:val="20"/>
                <w:szCs w:val="20"/>
                <w:lang w:eastAsia="ru-RU"/>
              </w:rPr>
            </w:pPr>
            <w:r w:rsidRPr="00AD3F68">
              <w:rPr>
                <w:rFonts w:eastAsia="Times New Roman"/>
                <w:sz w:val="20"/>
                <w:szCs w:val="20"/>
                <w:lang w:eastAsia="ru-RU"/>
              </w:rPr>
              <w:t>100 м</w:t>
            </w:r>
          </w:p>
        </w:tc>
        <w:tc>
          <w:tcPr>
            <w:tcW w:w="1318" w:type="pct"/>
          </w:tcPr>
          <w:p w14:paraId="6569C73C"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 xml:space="preserve">СанПиН 2.2.1/2.1.1.1200-03 «Санитарно-защитные зоны и санитарная классификация </w:t>
            </w:r>
            <w:r w:rsidRPr="00AD3F68">
              <w:rPr>
                <w:rFonts w:eastAsia="Times New Roman"/>
                <w:sz w:val="20"/>
                <w:szCs w:val="20"/>
                <w:lang w:eastAsia="ru-RU"/>
              </w:rPr>
              <w:lastRenderedPageBreak/>
              <w:t>предприятий, сооружений и иных объектов</w:t>
            </w:r>
          </w:p>
        </w:tc>
      </w:tr>
      <w:tr w:rsidR="00B032BC" w:rsidRPr="00AD3F68" w14:paraId="03C7BA78" w14:textId="77777777" w:rsidTr="00C66002">
        <w:trPr>
          <w:trHeight w:val="20"/>
          <w:jc w:val="center"/>
        </w:trPr>
        <w:tc>
          <w:tcPr>
            <w:tcW w:w="276" w:type="pct"/>
          </w:tcPr>
          <w:p w14:paraId="62160BF4" w14:textId="77777777" w:rsidR="00B032BC" w:rsidRPr="00AD3F68" w:rsidRDefault="00B032BC" w:rsidP="00672103">
            <w:pPr>
              <w:pStyle w:val="af8"/>
              <w:numPr>
                <w:ilvl w:val="0"/>
                <w:numId w:val="98"/>
              </w:numPr>
              <w:spacing w:line="240" w:lineRule="auto"/>
              <w:rPr>
                <w:rFonts w:ascii="Times New Roman" w:hAnsi="Times New Roman"/>
                <w:bCs/>
                <w:color w:val="000000"/>
                <w:sz w:val="20"/>
                <w:szCs w:val="20"/>
                <w:shd w:val="clear" w:color="auto" w:fill="FFFFFF"/>
              </w:rPr>
            </w:pPr>
          </w:p>
        </w:tc>
        <w:tc>
          <w:tcPr>
            <w:tcW w:w="765" w:type="pct"/>
            <w:shd w:val="clear" w:color="auto" w:fill="auto"/>
          </w:tcPr>
          <w:p w14:paraId="02D572ED" w14:textId="77777777" w:rsidR="00B032BC" w:rsidRPr="00AD3F68" w:rsidRDefault="00B032BC" w:rsidP="002D4ADC">
            <w:pPr>
              <w:spacing w:line="240" w:lineRule="auto"/>
              <w:jc w:val="left"/>
              <w:rPr>
                <w:rFonts w:eastAsia="Times New Roman"/>
                <w:sz w:val="20"/>
                <w:szCs w:val="20"/>
                <w:lang w:eastAsia="ru-RU"/>
              </w:rPr>
            </w:pPr>
            <w:r w:rsidRPr="00AD3F68">
              <w:rPr>
                <w:sz w:val="20"/>
                <w:szCs w:val="20"/>
              </w:rPr>
              <w:t>Изготовление тротуарной плитки</w:t>
            </w:r>
          </w:p>
        </w:tc>
        <w:tc>
          <w:tcPr>
            <w:tcW w:w="973" w:type="pct"/>
            <w:shd w:val="clear" w:color="auto" w:fill="auto"/>
          </w:tcPr>
          <w:p w14:paraId="51A6950F" w14:textId="545B108B" w:rsidR="00B032BC" w:rsidRPr="00AD3F68" w:rsidRDefault="005B39DE" w:rsidP="00B032BC">
            <w:pPr>
              <w:spacing w:line="240" w:lineRule="auto"/>
              <w:jc w:val="left"/>
              <w:rPr>
                <w:rFonts w:eastAsia="Times New Roman"/>
                <w:sz w:val="20"/>
                <w:szCs w:val="20"/>
                <w:lang w:eastAsia="ru-RU"/>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w:t>
            </w:r>
            <w:r w:rsidR="00C66002" w:rsidRPr="00AD3F68">
              <w:rPr>
                <w:bCs/>
                <w:color w:val="000000"/>
                <w:sz w:val="20"/>
                <w:szCs w:val="20"/>
                <w:shd w:val="clear" w:color="auto" w:fill="FFFFFF"/>
              </w:rPr>
              <w:t xml:space="preserve"> </w:t>
            </w:r>
            <w:r w:rsidR="00A30A0B" w:rsidRPr="00AD3F68">
              <w:rPr>
                <w:sz w:val="20"/>
                <w:szCs w:val="20"/>
              </w:rPr>
              <w:br/>
              <w:t xml:space="preserve">с </w:t>
            </w:r>
            <w:proofErr w:type="spellStart"/>
            <w:r w:rsidR="00A30A0B" w:rsidRPr="00AD3F68">
              <w:rPr>
                <w:sz w:val="20"/>
                <w:szCs w:val="20"/>
              </w:rPr>
              <w:t>Коренёвщино</w:t>
            </w:r>
            <w:proofErr w:type="spellEnd"/>
          </w:p>
        </w:tc>
        <w:tc>
          <w:tcPr>
            <w:tcW w:w="1181" w:type="pct"/>
          </w:tcPr>
          <w:p w14:paraId="7EB14BAC"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Производство кирпича (красного, силикатного), строительных керамических и огнеупорных изделий</w:t>
            </w:r>
          </w:p>
        </w:tc>
        <w:tc>
          <w:tcPr>
            <w:tcW w:w="487" w:type="pct"/>
          </w:tcPr>
          <w:p w14:paraId="72B0F38D" w14:textId="77777777" w:rsidR="00B032BC" w:rsidRPr="00AD3F68" w:rsidRDefault="00B032BC" w:rsidP="00717FA4">
            <w:pPr>
              <w:spacing w:line="240" w:lineRule="auto"/>
              <w:jc w:val="center"/>
              <w:rPr>
                <w:rFonts w:eastAsia="Times New Roman"/>
                <w:sz w:val="20"/>
                <w:szCs w:val="20"/>
                <w:lang w:eastAsia="ru-RU"/>
              </w:rPr>
            </w:pPr>
            <w:r w:rsidRPr="00AD3F68">
              <w:rPr>
                <w:rFonts w:eastAsia="Times New Roman"/>
                <w:sz w:val="20"/>
                <w:szCs w:val="20"/>
                <w:lang w:eastAsia="ru-RU"/>
              </w:rPr>
              <w:t>300 м</w:t>
            </w:r>
          </w:p>
        </w:tc>
        <w:tc>
          <w:tcPr>
            <w:tcW w:w="1318" w:type="pct"/>
          </w:tcPr>
          <w:p w14:paraId="097C61FC"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СанПиН 2.2.1/2.1.1.1200-03 «Санитарно-защитные зоны и санитарная классификация предприятий, сооружений и иных объектов</w:t>
            </w:r>
          </w:p>
        </w:tc>
      </w:tr>
      <w:tr w:rsidR="00B032BC" w:rsidRPr="00AD3F68" w14:paraId="7A23E348" w14:textId="77777777" w:rsidTr="00C66002">
        <w:trPr>
          <w:trHeight w:val="20"/>
          <w:jc w:val="center"/>
        </w:trPr>
        <w:tc>
          <w:tcPr>
            <w:tcW w:w="276" w:type="pct"/>
          </w:tcPr>
          <w:p w14:paraId="204950BB" w14:textId="77777777" w:rsidR="00B032BC" w:rsidRPr="00AD3F68" w:rsidRDefault="00B032BC" w:rsidP="00672103">
            <w:pPr>
              <w:pStyle w:val="af8"/>
              <w:numPr>
                <w:ilvl w:val="0"/>
                <w:numId w:val="98"/>
              </w:numPr>
              <w:spacing w:line="240" w:lineRule="auto"/>
              <w:rPr>
                <w:rFonts w:ascii="Times New Roman" w:hAnsi="Times New Roman"/>
                <w:bCs/>
                <w:color w:val="000000"/>
                <w:sz w:val="20"/>
                <w:szCs w:val="20"/>
                <w:shd w:val="clear" w:color="auto" w:fill="FFFFFF"/>
              </w:rPr>
            </w:pPr>
          </w:p>
        </w:tc>
        <w:tc>
          <w:tcPr>
            <w:tcW w:w="765" w:type="pct"/>
            <w:shd w:val="clear" w:color="auto" w:fill="auto"/>
          </w:tcPr>
          <w:p w14:paraId="37AAE62F" w14:textId="77777777" w:rsidR="00B032BC" w:rsidRPr="00AD3F68" w:rsidRDefault="00B032BC" w:rsidP="002D4ADC">
            <w:pPr>
              <w:spacing w:line="240" w:lineRule="auto"/>
              <w:jc w:val="left"/>
              <w:rPr>
                <w:rFonts w:eastAsia="Times New Roman"/>
                <w:sz w:val="20"/>
                <w:szCs w:val="20"/>
                <w:lang w:eastAsia="ru-RU"/>
              </w:rPr>
            </w:pPr>
            <w:r w:rsidRPr="00AD3F68">
              <w:rPr>
                <w:sz w:val="20"/>
                <w:szCs w:val="20"/>
              </w:rPr>
              <w:t>Пивоварня «Кулик»</w:t>
            </w:r>
          </w:p>
        </w:tc>
        <w:tc>
          <w:tcPr>
            <w:tcW w:w="973" w:type="pct"/>
            <w:shd w:val="clear" w:color="auto" w:fill="auto"/>
          </w:tcPr>
          <w:p w14:paraId="324D6128" w14:textId="5E98C278" w:rsidR="00B032BC" w:rsidRPr="00AD3F68" w:rsidRDefault="005B39DE" w:rsidP="00B032BC">
            <w:pPr>
              <w:spacing w:line="240" w:lineRule="auto"/>
              <w:jc w:val="left"/>
              <w:rPr>
                <w:rFonts w:eastAsia="Times New Roman"/>
                <w:sz w:val="20"/>
                <w:szCs w:val="20"/>
                <w:lang w:eastAsia="ru-RU"/>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w:t>
            </w:r>
            <w:r w:rsidR="00C66002" w:rsidRPr="00AD3F68">
              <w:rPr>
                <w:bCs/>
                <w:color w:val="000000"/>
                <w:sz w:val="20"/>
                <w:szCs w:val="20"/>
                <w:shd w:val="clear" w:color="auto" w:fill="FFFFFF"/>
              </w:rPr>
              <w:t xml:space="preserve"> </w:t>
            </w:r>
            <w:r w:rsidR="00A30A0B" w:rsidRPr="00AD3F68">
              <w:rPr>
                <w:sz w:val="20"/>
                <w:szCs w:val="20"/>
              </w:rPr>
              <w:br/>
              <w:t xml:space="preserve">с </w:t>
            </w:r>
            <w:proofErr w:type="spellStart"/>
            <w:r w:rsidR="00A30A0B" w:rsidRPr="00AD3F68">
              <w:rPr>
                <w:sz w:val="20"/>
                <w:szCs w:val="20"/>
              </w:rPr>
              <w:t>Коренёвщино</w:t>
            </w:r>
            <w:proofErr w:type="spellEnd"/>
          </w:p>
        </w:tc>
        <w:tc>
          <w:tcPr>
            <w:tcW w:w="1181" w:type="pct"/>
          </w:tcPr>
          <w:p w14:paraId="5D950B54"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Производство пива</w:t>
            </w:r>
          </w:p>
        </w:tc>
        <w:tc>
          <w:tcPr>
            <w:tcW w:w="487" w:type="pct"/>
          </w:tcPr>
          <w:p w14:paraId="39E08084" w14:textId="77777777" w:rsidR="00B032BC" w:rsidRPr="00AD3F68" w:rsidRDefault="00B032BC" w:rsidP="00717FA4">
            <w:pPr>
              <w:spacing w:line="240" w:lineRule="auto"/>
              <w:jc w:val="center"/>
              <w:rPr>
                <w:rFonts w:eastAsia="Times New Roman"/>
                <w:sz w:val="20"/>
                <w:szCs w:val="20"/>
                <w:lang w:eastAsia="ru-RU"/>
              </w:rPr>
            </w:pPr>
            <w:r w:rsidRPr="00AD3F68">
              <w:rPr>
                <w:rFonts w:eastAsia="Times New Roman"/>
                <w:sz w:val="20"/>
                <w:szCs w:val="20"/>
                <w:lang w:eastAsia="ru-RU"/>
              </w:rPr>
              <w:t>300 м</w:t>
            </w:r>
          </w:p>
        </w:tc>
        <w:tc>
          <w:tcPr>
            <w:tcW w:w="1318" w:type="pct"/>
          </w:tcPr>
          <w:p w14:paraId="74AF0A1D"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СанПиН 2.2.1/2.1.1.1200-03 «Санитарно-защитные зоны и санитарная классификация предприятий, сооружений и иных объектов</w:t>
            </w:r>
          </w:p>
        </w:tc>
      </w:tr>
      <w:tr w:rsidR="00B032BC" w:rsidRPr="00AD3F68" w14:paraId="15296832" w14:textId="77777777" w:rsidTr="00C66002">
        <w:trPr>
          <w:trHeight w:val="20"/>
          <w:jc w:val="center"/>
        </w:trPr>
        <w:tc>
          <w:tcPr>
            <w:tcW w:w="276" w:type="pct"/>
          </w:tcPr>
          <w:p w14:paraId="4DD33EF6" w14:textId="77777777" w:rsidR="00B032BC" w:rsidRPr="00AD3F68" w:rsidRDefault="00B032BC" w:rsidP="00672103">
            <w:pPr>
              <w:pStyle w:val="af8"/>
              <w:numPr>
                <w:ilvl w:val="0"/>
                <w:numId w:val="98"/>
              </w:numPr>
              <w:spacing w:line="240" w:lineRule="auto"/>
              <w:rPr>
                <w:rFonts w:ascii="Times New Roman" w:hAnsi="Times New Roman"/>
                <w:bCs/>
                <w:color w:val="000000"/>
                <w:sz w:val="20"/>
                <w:szCs w:val="20"/>
                <w:shd w:val="clear" w:color="auto" w:fill="FFFFFF"/>
              </w:rPr>
            </w:pPr>
          </w:p>
        </w:tc>
        <w:tc>
          <w:tcPr>
            <w:tcW w:w="765" w:type="pct"/>
            <w:shd w:val="clear" w:color="auto" w:fill="auto"/>
          </w:tcPr>
          <w:p w14:paraId="3C233C4F" w14:textId="77777777" w:rsidR="00B032BC" w:rsidRPr="00AD3F68" w:rsidRDefault="00B032BC" w:rsidP="002D4ADC">
            <w:pPr>
              <w:spacing w:line="240" w:lineRule="auto"/>
              <w:jc w:val="left"/>
              <w:rPr>
                <w:sz w:val="20"/>
                <w:szCs w:val="20"/>
              </w:rPr>
            </w:pPr>
            <w:r w:rsidRPr="00AD3F68">
              <w:rPr>
                <w:sz w:val="20"/>
                <w:szCs w:val="20"/>
              </w:rPr>
              <w:t>Кладбище</w:t>
            </w:r>
          </w:p>
        </w:tc>
        <w:tc>
          <w:tcPr>
            <w:tcW w:w="973" w:type="pct"/>
            <w:shd w:val="clear" w:color="auto" w:fill="auto"/>
          </w:tcPr>
          <w:p w14:paraId="2ECD6D7B" w14:textId="580A199A" w:rsidR="00B032BC" w:rsidRPr="00AD3F68" w:rsidRDefault="005B39DE" w:rsidP="00B032BC">
            <w:pPr>
              <w:spacing w:line="240" w:lineRule="auto"/>
              <w:jc w:val="left"/>
              <w:rPr>
                <w:sz w:val="20"/>
                <w:szCs w:val="20"/>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w:t>
            </w:r>
            <w:r w:rsidR="00C66002" w:rsidRPr="00AD3F68">
              <w:rPr>
                <w:bCs/>
                <w:color w:val="000000"/>
                <w:sz w:val="20"/>
                <w:szCs w:val="20"/>
                <w:shd w:val="clear" w:color="auto" w:fill="FFFFFF"/>
              </w:rPr>
              <w:t xml:space="preserve"> </w:t>
            </w:r>
            <w:r w:rsidR="00A30A0B" w:rsidRPr="00AD3F68">
              <w:rPr>
                <w:sz w:val="20"/>
                <w:szCs w:val="20"/>
              </w:rPr>
              <w:br/>
              <w:t xml:space="preserve">с </w:t>
            </w:r>
            <w:proofErr w:type="spellStart"/>
            <w:r w:rsidR="00A30A0B" w:rsidRPr="00AD3F68">
              <w:rPr>
                <w:sz w:val="20"/>
                <w:szCs w:val="20"/>
              </w:rPr>
              <w:t>Коренёвщино</w:t>
            </w:r>
            <w:proofErr w:type="spellEnd"/>
          </w:p>
        </w:tc>
        <w:tc>
          <w:tcPr>
            <w:tcW w:w="1181" w:type="pct"/>
          </w:tcPr>
          <w:p w14:paraId="19EDC5CD"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Погребение умерших</w:t>
            </w:r>
          </w:p>
        </w:tc>
        <w:tc>
          <w:tcPr>
            <w:tcW w:w="487" w:type="pct"/>
          </w:tcPr>
          <w:p w14:paraId="51CA1334" w14:textId="77777777" w:rsidR="00B032BC" w:rsidRPr="00AD3F68" w:rsidRDefault="00B032BC" w:rsidP="00717FA4">
            <w:pPr>
              <w:spacing w:line="240" w:lineRule="auto"/>
              <w:jc w:val="center"/>
              <w:rPr>
                <w:rFonts w:eastAsia="Times New Roman"/>
                <w:sz w:val="20"/>
                <w:szCs w:val="20"/>
                <w:lang w:eastAsia="ru-RU"/>
              </w:rPr>
            </w:pPr>
            <w:r w:rsidRPr="00AD3F68">
              <w:rPr>
                <w:rFonts w:eastAsia="Times New Roman"/>
                <w:sz w:val="20"/>
                <w:szCs w:val="20"/>
                <w:lang w:eastAsia="ru-RU"/>
              </w:rPr>
              <w:t>50 м</w:t>
            </w:r>
          </w:p>
        </w:tc>
        <w:tc>
          <w:tcPr>
            <w:tcW w:w="1318" w:type="pct"/>
          </w:tcPr>
          <w:p w14:paraId="504F818A"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СанПиН 2.2.1/2.1.1.1200-03 «Санитарно-защитные зоны и санитарная классификация предприятий, сооружений и иных объектов</w:t>
            </w:r>
          </w:p>
        </w:tc>
      </w:tr>
      <w:tr w:rsidR="00B032BC" w:rsidRPr="00AD3F68" w14:paraId="55A05886" w14:textId="77777777" w:rsidTr="00C66002">
        <w:trPr>
          <w:trHeight w:val="20"/>
          <w:jc w:val="center"/>
        </w:trPr>
        <w:tc>
          <w:tcPr>
            <w:tcW w:w="276" w:type="pct"/>
          </w:tcPr>
          <w:p w14:paraId="708F1091" w14:textId="77777777" w:rsidR="00B032BC" w:rsidRPr="00AD3F68" w:rsidRDefault="00B032BC" w:rsidP="00672103">
            <w:pPr>
              <w:pStyle w:val="af8"/>
              <w:numPr>
                <w:ilvl w:val="0"/>
                <w:numId w:val="98"/>
              </w:numPr>
              <w:spacing w:line="240" w:lineRule="auto"/>
              <w:rPr>
                <w:rFonts w:ascii="Times New Roman" w:hAnsi="Times New Roman"/>
                <w:bCs/>
                <w:color w:val="000000"/>
                <w:sz w:val="20"/>
                <w:szCs w:val="20"/>
                <w:shd w:val="clear" w:color="auto" w:fill="FFFFFF"/>
              </w:rPr>
            </w:pPr>
          </w:p>
        </w:tc>
        <w:tc>
          <w:tcPr>
            <w:tcW w:w="765" w:type="pct"/>
            <w:shd w:val="clear" w:color="auto" w:fill="auto"/>
          </w:tcPr>
          <w:p w14:paraId="3B7B72AD" w14:textId="77777777" w:rsidR="00B032BC" w:rsidRPr="00AD3F68" w:rsidRDefault="00B032BC" w:rsidP="002D4ADC">
            <w:pPr>
              <w:spacing w:line="240" w:lineRule="auto"/>
              <w:jc w:val="left"/>
              <w:rPr>
                <w:sz w:val="20"/>
                <w:szCs w:val="20"/>
              </w:rPr>
            </w:pPr>
            <w:r w:rsidRPr="00AD3F68">
              <w:rPr>
                <w:sz w:val="20"/>
                <w:szCs w:val="20"/>
              </w:rPr>
              <w:t>Кладбище</w:t>
            </w:r>
          </w:p>
        </w:tc>
        <w:tc>
          <w:tcPr>
            <w:tcW w:w="973" w:type="pct"/>
            <w:shd w:val="clear" w:color="auto" w:fill="auto"/>
          </w:tcPr>
          <w:p w14:paraId="09EB3530" w14:textId="096977F1" w:rsidR="00B032BC" w:rsidRPr="00AD3F68" w:rsidRDefault="00C66002" w:rsidP="00C66002">
            <w:pPr>
              <w:spacing w:line="240" w:lineRule="auto"/>
              <w:jc w:val="left"/>
              <w:rPr>
                <w:sz w:val="20"/>
                <w:szCs w:val="20"/>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w:t>
            </w:r>
            <w:r w:rsidR="00B032BC" w:rsidRPr="00AD3F68">
              <w:rPr>
                <w:sz w:val="20"/>
                <w:szCs w:val="20"/>
              </w:rPr>
              <w:t xml:space="preserve"> </w:t>
            </w:r>
            <w:r w:rsidRPr="00AD3F68">
              <w:rPr>
                <w:sz w:val="20"/>
                <w:szCs w:val="20"/>
              </w:rPr>
              <w:br/>
            </w:r>
            <w:r w:rsidR="00B032BC" w:rsidRPr="00AD3F68">
              <w:rPr>
                <w:sz w:val="20"/>
                <w:szCs w:val="20"/>
              </w:rPr>
              <w:t>с</w:t>
            </w:r>
            <w:r w:rsidR="002F412D" w:rsidRPr="00AD3F68">
              <w:rPr>
                <w:sz w:val="20"/>
                <w:szCs w:val="20"/>
              </w:rPr>
              <w:t>.</w:t>
            </w:r>
            <w:r w:rsidR="00B032BC" w:rsidRPr="00AD3F68">
              <w:rPr>
                <w:sz w:val="20"/>
                <w:szCs w:val="20"/>
              </w:rPr>
              <w:t xml:space="preserve"> Горицы</w:t>
            </w:r>
          </w:p>
        </w:tc>
        <w:tc>
          <w:tcPr>
            <w:tcW w:w="1181" w:type="pct"/>
          </w:tcPr>
          <w:p w14:paraId="1F6419DA"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Погребение умерших</w:t>
            </w:r>
          </w:p>
        </w:tc>
        <w:tc>
          <w:tcPr>
            <w:tcW w:w="487" w:type="pct"/>
          </w:tcPr>
          <w:p w14:paraId="5E408880" w14:textId="77777777" w:rsidR="00B032BC" w:rsidRPr="00AD3F68" w:rsidRDefault="00B032BC" w:rsidP="00717FA4">
            <w:pPr>
              <w:spacing w:line="240" w:lineRule="auto"/>
              <w:jc w:val="center"/>
              <w:rPr>
                <w:rFonts w:eastAsia="Times New Roman"/>
                <w:sz w:val="20"/>
                <w:szCs w:val="20"/>
                <w:lang w:eastAsia="ru-RU"/>
              </w:rPr>
            </w:pPr>
            <w:r w:rsidRPr="00AD3F68">
              <w:rPr>
                <w:rFonts w:eastAsia="Times New Roman"/>
                <w:sz w:val="20"/>
                <w:szCs w:val="20"/>
                <w:lang w:eastAsia="ru-RU"/>
              </w:rPr>
              <w:t>50 м</w:t>
            </w:r>
          </w:p>
        </w:tc>
        <w:tc>
          <w:tcPr>
            <w:tcW w:w="1318" w:type="pct"/>
          </w:tcPr>
          <w:p w14:paraId="6CC17B34"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СанПиН 2.2.1/2.1.1.1200-03 «Санитарно-защитные зоны и санитарная классификация предприятий, сооружений и иных объектов</w:t>
            </w:r>
          </w:p>
        </w:tc>
      </w:tr>
      <w:tr w:rsidR="00B032BC" w:rsidRPr="00AD3F68" w14:paraId="696DBBFA" w14:textId="77777777" w:rsidTr="00C66002">
        <w:trPr>
          <w:trHeight w:val="20"/>
          <w:jc w:val="center"/>
        </w:trPr>
        <w:tc>
          <w:tcPr>
            <w:tcW w:w="276" w:type="pct"/>
          </w:tcPr>
          <w:p w14:paraId="0370F668" w14:textId="77777777" w:rsidR="00B032BC" w:rsidRPr="00AD3F68" w:rsidRDefault="00B032BC" w:rsidP="00672103">
            <w:pPr>
              <w:pStyle w:val="af8"/>
              <w:numPr>
                <w:ilvl w:val="0"/>
                <w:numId w:val="98"/>
              </w:numPr>
              <w:spacing w:line="240" w:lineRule="auto"/>
              <w:rPr>
                <w:rFonts w:ascii="Times New Roman" w:hAnsi="Times New Roman"/>
                <w:bCs/>
                <w:color w:val="000000"/>
                <w:sz w:val="20"/>
                <w:szCs w:val="20"/>
                <w:shd w:val="clear" w:color="auto" w:fill="FFFFFF"/>
              </w:rPr>
            </w:pPr>
          </w:p>
        </w:tc>
        <w:tc>
          <w:tcPr>
            <w:tcW w:w="765" w:type="pct"/>
            <w:shd w:val="clear" w:color="auto" w:fill="auto"/>
          </w:tcPr>
          <w:p w14:paraId="1FA9B293" w14:textId="77777777" w:rsidR="00B032BC" w:rsidRPr="00AD3F68" w:rsidRDefault="00B032BC" w:rsidP="002D4ADC">
            <w:pPr>
              <w:spacing w:line="240" w:lineRule="auto"/>
              <w:jc w:val="left"/>
              <w:rPr>
                <w:sz w:val="20"/>
                <w:szCs w:val="20"/>
              </w:rPr>
            </w:pPr>
            <w:r w:rsidRPr="00AD3F68">
              <w:rPr>
                <w:sz w:val="20"/>
                <w:szCs w:val="20"/>
              </w:rPr>
              <w:t>Кладбище</w:t>
            </w:r>
          </w:p>
        </w:tc>
        <w:tc>
          <w:tcPr>
            <w:tcW w:w="973" w:type="pct"/>
            <w:shd w:val="clear" w:color="auto" w:fill="auto"/>
          </w:tcPr>
          <w:p w14:paraId="4C346D1F" w14:textId="46D7BEED" w:rsidR="00B032BC" w:rsidRPr="00AD3F68" w:rsidRDefault="005B39DE" w:rsidP="00B032BC">
            <w:pPr>
              <w:spacing w:line="240" w:lineRule="auto"/>
              <w:jc w:val="left"/>
              <w:rPr>
                <w:sz w:val="20"/>
                <w:szCs w:val="20"/>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C66002" w:rsidRPr="00AD3F68">
              <w:rPr>
                <w:bCs/>
                <w:color w:val="000000"/>
                <w:sz w:val="20"/>
                <w:szCs w:val="20"/>
                <w:shd w:val="clear" w:color="auto" w:fill="FFFFFF"/>
              </w:rPr>
              <w:br/>
            </w:r>
            <w:r w:rsidR="00B032BC" w:rsidRPr="00AD3F68">
              <w:rPr>
                <w:sz w:val="20"/>
                <w:szCs w:val="20"/>
              </w:rPr>
              <w:t>д. Николаевка</w:t>
            </w:r>
          </w:p>
        </w:tc>
        <w:tc>
          <w:tcPr>
            <w:tcW w:w="1181" w:type="pct"/>
          </w:tcPr>
          <w:p w14:paraId="124B0F30"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Погребение умерших</w:t>
            </w:r>
          </w:p>
        </w:tc>
        <w:tc>
          <w:tcPr>
            <w:tcW w:w="487" w:type="pct"/>
          </w:tcPr>
          <w:p w14:paraId="64925E81" w14:textId="77777777" w:rsidR="00B032BC" w:rsidRPr="00AD3F68" w:rsidRDefault="00B032BC" w:rsidP="00717FA4">
            <w:pPr>
              <w:spacing w:line="240" w:lineRule="auto"/>
              <w:jc w:val="center"/>
              <w:rPr>
                <w:rFonts w:eastAsia="Times New Roman"/>
                <w:sz w:val="20"/>
                <w:szCs w:val="20"/>
                <w:lang w:eastAsia="ru-RU"/>
              </w:rPr>
            </w:pPr>
            <w:r w:rsidRPr="00AD3F68">
              <w:rPr>
                <w:rFonts w:eastAsia="Times New Roman"/>
                <w:sz w:val="20"/>
                <w:szCs w:val="20"/>
                <w:lang w:eastAsia="ru-RU"/>
              </w:rPr>
              <w:t>50 м</w:t>
            </w:r>
          </w:p>
        </w:tc>
        <w:tc>
          <w:tcPr>
            <w:tcW w:w="1318" w:type="pct"/>
          </w:tcPr>
          <w:p w14:paraId="5E40724C"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СанПиН 2.2.1/2.1.1.1200-03 «Санитарно-защитные зоны и санитарная классификация предприятий, сооружений и иных объектов</w:t>
            </w:r>
          </w:p>
        </w:tc>
      </w:tr>
      <w:tr w:rsidR="00B032BC" w:rsidRPr="00AD3F68" w14:paraId="4028E5A9" w14:textId="77777777" w:rsidTr="00C66002">
        <w:trPr>
          <w:trHeight w:val="20"/>
          <w:jc w:val="center"/>
        </w:trPr>
        <w:tc>
          <w:tcPr>
            <w:tcW w:w="276" w:type="pct"/>
          </w:tcPr>
          <w:p w14:paraId="31D15504" w14:textId="77777777" w:rsidR="00B032BC" w:rsidRPr="00AD3F68" w:rsidRDefault="00B032BC" w:rsidP="00672103">
            <w:pPr>
              <w:pStyle w:val="af8"/>
              <w:numPr>
                <w:ilvl w:val="0"/>
                <w:numId w:val="98"/>
              </w:numPr>
              <w:spacing w:line="240" w:lineRule="auto"/>
              <w:rPr>
                <w:rFonts w:ascii="Times New Roman" w:hAnsi="Times New Roman"/>
                <w:bCs/>
                <w:color w:val="000000"/>
                <w:sz w:val="20"/>
                <w:szCs w:val="20"/>
                <w:shd w:val="clear" w:color="auto" w:fill="FFFFFF"/>
              </w:rPr>
            </w:pPr>
          </w:p>
        </w:tc>
        <w:tc>
          <w:tcPr>
            <w:tcW w:w="765" w:type="pct"/>
            <w:shd w:val="clear" w:color="auto" w:fill="auto"/>
          </w:tcPr>
          <w:p w14:paraId="46B74335" w14:textId="77777777" w:rsidR="00B032BC" w:rsidRPr="00AD3F68" w:rsidRDefault="00B032BC" w:rsidP="002D4ADC">
            <w:pPr>
              <w:spacing w:line="240" w:lineRule="auto"/>
              <w:jc w:val="left"/>
              <w:rPr>
                <w:sz w:val="20"/>
                <w:szCs w:val="20"/>
              </w:rPr>
            </w:pPr>
            <w:r w:rsidRPr="00AD3F68">
              <w:rPr>
                <w:sz w:val="20"/>
                <w:szCs w:val="20"/>
              </w:rPr>
              <w:t>Кладбище</w:t>
            </w:r>
          </w:p>
        </w:tc>
        <w:tc>
          <w:tcPr>
            <w:tcW w:w="973" w:type="pct"/>
            <w:shd w:val="clear" w:color="auto" w:fill="auto"/>
          </w:tcPr>
          <w:p w14:paraId="7F9A3067" w14:textId="54150A85" w:rsidR="00B032BC" w:rsidRPr="00AD3F68" w:rsidRDefault="005B39DE" w:rsidP="00B032BC">
            <w:pPr>
              <w:spacing w:line="240" w:lineRule="auto"/>
              <w:jc w:val="left"/>
              <w:rPr>
                <w:sz w:val="20"/>
                <w:szCs w:val="20"/>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C66002" w:rsidRPr="00AD3F68">
              <w:rPr>
                <w:bCs/>
                <w:color w:val="000000"/>
                <w:sz w:val="20"/>
                <w:szCs w:val="20"/>
                <w:shd w:val="clear" w:color="auto" w:fill="FFFFFF"/>
              </w:rPr>
              <w:br/>
            </w:r>
            <w:r w:rsidR="00B032BC" w:rsidRPr="00AD3F68">
              <w:rPr>
                <w:sz w:val="20"/>
                <w:szCs w:val="20"/>
              </w:rPr>
              <w:t xml:space="preserve">с. </w:t>
            </w:r>
            <w:proofErr w:type="spellStart"/>
            <w:r w:rsidR="00B032BC" w:rsidRPr="00AD3F68">
              <w:rPr>
                <w:sz w:val="20"/>
                <w:szCs w:val="20"/>
              </w:rPr>
              <w:t>Капитанщино</w:t>
            </w:r>
            <w:proofErr w:type="spellEnd"/>
          </w:p>
        </w:tc>
        <w:tc>
          <w:tcPr>
            <w:tcW w:w="1181" w:type="pct"/>
          </w:tcPr>
          <w:p w14:paraId="593FCBB0"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Погребение умерших</w:t>
            </w:r>
          </w:p>
        </w:tc>
        <w:tc>
          <w:tcPr>
            <w:tcW w:w="487" w:type="pct"/>
          </w:tcPr>
          <w:p w14:paraId="7F760AE8" w14:textId="77777777" w:rsidR="00B032BC" w:rsidRPr="00AD3F68" w:rsidRDefault="00B032BC" w:rsidP="00717FA4">
            <w:pPr>
              <w:spacing w:line="240" w:lineRule="auto"/>
              <w:jc w:val="center"/>
              <w:rPr>
                <w:rFonts w:eastAsia="Times New Roman"/>
                <w:sz w:val="20"/>
                <w:szCs w:val="20"/>
                <w:lang w:eastAsia="ru-RU"/>
              </w:rPr>
            </w:pPr>
            <w:r w:rsidRPr="00AD3F68">
              <w:rPr>
                <w:rFonts w:eastAsia="Times New Roman"/>
                <w:sz w:val="20"/>
                <w:szCs w:val="20"/>
                <w:lang w:eastAsia="ru-RU"/>
              </w:rPr>
              <w:t>50 м</w:t>
            </w:r>
          </w:p>
        </w:tc>
        <w:tc>
          <w:tcPr>
            <w:tcW w:w="1318" w:type="pct"/>
          </w:tcPr>
          <w:p w14:paraId="6E8D5CAA"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СанПиН 2.2.1/2.1.1.1200-03 «Санитарно-защитные зоны и санитарная классификация предприятий, сооружений и иных объектов</w:t>
            </w:r>
          </w:p>
        </w:tc>
      </w:tr>
      <w:tr w:rsidR="00B032BC" w:rsidRPr="00AD3F68" w14:paraId="0F2AF155" w14:textId="77777777" w:rsidTr="00C66002">
        <w:trPr>
          <w:trHeight w:val="20"/>
          <w:jc w:val="center"/>
        </w:trPr>
        <w:tc>
          <w:tcPr>
            <w:tcW w:w="5000" w:type="pct"/>
            <w:gridSpan w:val="6"/>
          </w:tcPr>
          <w:p w14:paraId="7BFF60A1" w14:textId="080DEC4C" w:rsidR="00B032BC" w:rsidRPr="00AD3F68" w:rsidRDefault="00047730" w:rsidP="00B032BC">
            <w:pPr>
              <w:spacing w:line="240" w:lineRule="auto"/>
              <w:jc w:val="center"/>
              <w:rPr>
                <w:rFonts w:eastAsia="Times New Roman"/>
                <w:b/>
                <w:sz w:val="20"/>
                <w:szCs w:val="20"/>
                <w:lang w:eastAsia="ru-RU"/>
              </w:rPr>
            </w:pPr>
            <w:r w:rsidRPr="00AD3F68">
              <w:rPr>
                <w:rFonts w:eastAsia="Times New Roman"/>
                <w:b/>
                <w:sz w:val="20"/>
                <w:szCs w:val="20"/>
                <w:lang w:eastAsia="ru-RU"/>
              </w:rPr>
              <w:t xml:space="preserve">Расчетные (предварительные) </w:t>
            </w:r>
            <w:r w:rsidR="00B032BC" w:rsidRPr="00AD3F68">
              <w:rPr>
                <w:rFonts w:eastAsia="Times New Roman"/>
                <w:b/>
                <w:sz w:val="20"/>
                <w:szCs w:val="20"/>
                <w:lang w:eastAsia="ru-RU"/>
              </w:rPr>
              <w:t>СЗЗ</w:t>
            </w:r>
          </w:p>
        </w:tc>
      </w:tr>
      <w:tr w:rsidR="00B032BC" w:rsidRPr="00AD3F68" w14:paraId="770B90BC" w14:textId="77777777" w:rsidTr="00C66002">
        <w:trPr>
          <w:trHeight w:val="20"/>
          <w:jc w:val="center"/>
        </w:trPr>
        <w:tc>
          <w:tcPr>
            <w:tcW w:w="276" w:type="pct"/>
          </w:tcPr>
          <w:p w14:paraId="7D7912A1" w14:textId="77777777" w:rsidR="00B032BC" w:rsidRPr="00AD3F68" w:rsidRDefault="00B032BC" w:rsidP="00672103">
            <w:pPr>
              <w:pStyle w:val="af8"/>
              <w:numPr>
                <w:ilvl w:val="0"/>
                <w:numId w:val="98"/>
              </w:numPr>
              <w:spacing w:line="240" w:lineRule="auto"/>
              <w:rPr>
                <w:rFonts w:ascii="Times New Roman" w:hAnsi="Times New Roman"/>
                <w:bCs/>
                <w:color w:val="000000"/>
                <w:sz w:val="20"/>
                <w:szCs w:val="20"/>
                <w:shd w:val="clear" w:color="auto" w:fill="FFFFFF"/>
              </w:rPr>
            </w:pPr>
          </w:p>
        </w:tc>
        <w:tc>
          <w:tcPr>
            <w:tcW w:w="765" w:type="pct"/>
            <w:shd w:val="clear" w:color="auto" w:fill="auto"/>
          </w:tcPr>
          <w:p w14:paraId="28CCB901"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Канализационные очистные сооружения (КОС)</w:t>
            </w:r>
          </w:p>
        </w:tc>
        <w:tc>
          <w:tcPr>
            <w:tcW w:w="973" w:type="pct"/>
            <w:shd w:val="clear" w:color="auto" w:fill="auto"/>
          </w:tcPr>
          <w:p w14:paraId="50E2216C" w14:textId="581660BE" w:rsidR="00B032BC" w:rsidRPr="00AD3F68" w:rsidRDefault="005B39DE" w:rsidP="00B032BC">
            <w:pPr>
              <w:spacing w:line="240" w:lineRule="auto"/>
              <w:jc w:val="left"/>
              <w:rPr>
                <w:rFonts w:eastAsia="Times New Roman"/>
                <w:sz w:val="20"/>
                <w:szCs w:val="20"/>
                <w:lang w:eastAsia="ru-RU"/>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C66002" w:rsidRPr="00AD3F68">
              <w:rPr>
                <w:bCs/>
                <w:color w:val="000000"/>
                <w:sz w:val="20"/>
                <w:szCs w:val="20"/>
                <w:shd w:val="clear" w:color="auto" w:fill="FFFFFF"/>
              </w:rPr>
              <w:br/>
            </w:r>
            <w:r w:rsidR="00B032BC" w:rsidRPr="00AD3F68">
              <w:rPr>
                <w:sz w:val="20"/>
                <w:szCs w:val="20"/>
              </w:rPr>
              <w:t xml:space="preserve">с. </w:t>
            </w:r>
            <w:proofErr w:type="spellStart"/>
            <w:r w:rsidR="00B032BC" w:rsidRPr="00AD3F68">
              <w:rPr>
                <w:sz w:val="20"/>
                <w:szCs w:val="20"/>
              </w:rPr>
              <w:t>Капитанщино</w:t>
            </w:r>
            <w:proofErr w:type="spellEnd"/>
          </w:p>
        </w:tc>
        <w:tc>
          <w:tcPr>
            <w:tcW w:w="1181" w:type="pct"/>
          </w:tcPr>
          <w:p w14:paraId="0E28FFB5"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Очистка сточных вод</w:t>
            </w:r>
          </w:p>
        </w:tc>
        <w:tc>
          <w:tcPr>
            <w:tcW w:w="487" w:type="pct"/>
          </w:tcPr>
          <w:p w14:paraId="55E68391" w14:textId="77777777" w:rsidR="00B032BC" w:rsidRPr="00AD3F68" w:rsidRDefault="00B032BC" w:rsidP="00717FA4">
            <w:pPr>
              <w:spacing w:line="240" w:lineRule="auto"/>
              <w:jc w:val="center"/>
              <w:rPr>
                <w:rFonts w:eastAsia="Times New Roman"/>
                <w:sz w:val="20"/>
                <w:szCs w:val="20"/>
                <w:lang w:eastAsia="ru-RU"/>
              </w:rPr>
            </w:pPr>
            <w:r w:rsidRPr="00AD3F68">
              <w:rPr>
                <w:rFonts w:eastAsia="Times New Roman"/>
                <w:sz w:val="20"/>
                <w:szCs w:val="20"/>
                <w:lang w:eastAsia="ru-RU"/>
              </w:rPr>
              <w:t>200 м</w:t>
            </w:r>
          </w:p>
        </w:tc>
        <w:tc>
          <w:tcPr>
            <w:tcW w:w="1318" w:type="pct"/>
          </w:tcPr>
          <w:p w14:paraId="07523017"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СанПиН 2.2.1/2.1.1.1200-03 «Санитарно-защитные зоны и санитарная классификация предприятий, сооружений и иных объектов</w:t>
            </w:r>
          </w:p>
        </w:tc>
      </w:tr>
      <w:tr w:rsidR="00B032BC" w:rsidRPr="00AD3F68" w14:paraId="5942C9EB" w14:textId="77777777" w:rsidTr="00C66002">
        <w:trPr>
          <w:trHeight w:val="20"/>
          <w:jc w:val="center"/>
        </w:trPr>
        <w:tc>
          <w:tcPr>
            <w:tcW w:w="276" w:type="pct"/>
          </w:tcPr>
          <w:p w14:paraId="11BC66D9" w14:textId="77777777" w:rsidR="00B032BC" w:rsidRPr="00AD3F68" w:rsidRDefault="00B032BC" w:rsidP="00672103">
            <w:pPr>
              <w:pStyle w:val="af8"/>
              <w:numPr>
                <w:ilvl w:val="0"/>
                <w:numId w:val="98"/>
              </w:numPr>
              <w:spacing w:line="240" w:lineRule="auto"/>
              <w:rPr>
                <w:rFonts w:ascii="Times New Roman" w:hAnsi="Times New Roman"/>
                <w:bCs/>
                <w:color w:val="000000"/>
                <w:sz w:val="20"/>
                <w:szCs w:val="20"/>
                <w:shd w:val="clear" w:color="auto" w:fill="FFFFFF"/>
              </w:rPr>
            </w:pPr>
          </w:p>
        </w:tc>
        <w:tc>
          <w:tcPr>
            <w:tcW w:w="765" w:type="pct"/>
            <w:shd w:val="clear" w:color="auto" w:fill="auto"/>
          </w:tcPr>
          <w:p w14:paraId="03C251B3"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Канализационная насосная станция (КНС)</w:t>
            </w:r>
          </w:p>
        </w:tc>
        <w:tc>
          <w:tcPr>
            <w:tcW w:w="973" w:type="pct"/>
            <w:shd w:val="clear" w:color="auto" w:fill="auto"/>
          </w:tcPr>
          <w:p w14:paraId="50C502B6" w14:textId="6C99D9C1" w:rsidR="00B032BC" w:rsidRPr="00AD3F68" w:rsidRDefault="005B39DE" w:rsidP="00B032BC">
            <w:pPr>
              <w:spacing w:line="240" w:lineRule="auto"/>
              <w:jc w:val="left"/>
              <w:rPr>
                <w:sz w:val="20"/>
                <w:szCs w:val="20"/>
              </w:rPr>
            </w:pPr>
            <w:r w:rsidRPr="00AD3F68">
              <w:rPr>
                <w:bCs/>
                <w:color w:val="000000"/>
                <w:sz w:val="20"/>
                <w:szCs w:val="20"/>
                <w:shd w:val="clear" w:color="auto" w:fill="FFFFFF"/>
              </w:rPr>
              <w:t>Липецкая область, Добровский район</w:t>
            </w:r>
            <w:r w:rsidR="0087246D" w:rsidRPr="00AD3F68">
              <w:rPr>
                <w:bCs/>
                <w:color w:val="000000"/>
                <w:sz w:val="20"/>
                <w:szCs w:val="20"/>
                <w:shd w:val="clear" w:color="auto" w:fill="FFFFFF"/>
              </w:rPr>
              <w:t xml:space="preserve">, сельское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w:t>
            </w:r>
            <w:r w:rsidR="00C66002" w:rsidRPr="00AD3F68">
              <w:rPr>
                <w:bCs/>
                <w:color w:val="000000"/>
                <w:sz w:val="20"/>
                <w:szCs w:val="20"/>
                <w:shd w:val="clear" w:color="auto" w:fill="FFFFFF"/>
              </w:rPr>
              <w:t xml:space="preserve"> </w:t>
            </w:r>
            <w:r w:rsidR="00A30A0B" w:rsidRPr="00AD3F68">
              <w:rPr>
                <w:sz w:val="20"/>
                <w:szCs w:val="20"/>
              </w:rPr>
              <w:br/>
              <w:t xml:space="preserve">с </w:t>
            </w:r>
            <w:proofErr w:type="spellStart"/>
            <w:r w:rsidR="00A30A0B" w:rsidRPr="00AD3F68">
              <w:rPr>
                <w:sz w:val="20"/>
                <w:szCs w:val="20"/>
              </w:rPr>
              <w:t>Коренёвщино</w:t>
            </w:r>
            <w:proofErr w:type="spellEnd"/>
          </w:p>
        </w:tc>
        <w:tc>
          <w:tcPr>
            <w:tcW w:w="1181" w:type="pct"/>
          </w:tcPr>
          <w:p w14:paraId="3105F349"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Очистка сточных вод</w:t>
            </w:r>
          </w:p>
        </w:tc>
        <w:tc>
          <w:tcPr>
            <w:tcW w:w="487" w:type="pct"/>
          </w:tcPr>
          <w:p w14:paraId="4C52F1F7" w14:textId="77777777" w:rsidR="00B032BC" w:rsidRPr="00AD3F68" w:rsidRDefault="00B032BC" w:rsidP="00717FA4">
            <w:pPr>
              <w:spacing w:line="240" w:lineRule="auto"/>
              <w:jc w:val="center"/>
              <w:rPr>
                <w:rFonts w:eastAsia="Times New Roman"/>
                <w:sz w:val="20"/>
                <w:szCs w:val="20"/>
                <w:lang w:eastAsia="ru-RU"/>
              </w:rPr>
            </w:pPr>
            <w:r w:rsidRPr="00AD3F68">
              <w:rPr>
                <w:rFonts w:eastAsia="Times New Roman"/>
                <w:sz w:val="20"/>
                <w:szCs w:val="20"/>
                <w:lang w:eastAsia="ru-RU"/>
              </w:rPr>
              <w:t>20 м</w:t>
            </w:r>
          </w:p>
        </w:tc>
        <w:tc>
          <w:tcPr>
            <w:tcW w:w="1318" w:type="pct"/>
          </w:tcPr>
          <w:p w14:paraId="25195E49"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СанПиН 2.2.1/2.1.1.1200-03 «Санитарно-защитные зоны и санитарная классификация предприятий, сооружений и иных объектов</w:t>
            </w:r>
          </w:p>
        </w:tc>
      </w:tr>
      <w:tr w:rsidR="00B032BC" w:rsidRPr="00AD3F68" w14:paraId="5782D358" w14:textId="77777777" w:rsidTr="00C66002">
        <w:trPr>
          <w:trHeight w:val="20"/>
          <w:jc w:val="center"/>
        </w:trPr>
        <w:tc>
          <w:tcPr>
            <w:tcW w:w="276" w:type="pct"/>
          </w:tcPr>
          <w:p w14:paraId="72492D6F" w14:textId="77777777" w:rsidR="00B032BC" w:rsidRPr="00AD3F68" w:rsidRDefault="00B032BC" w:rsidP="00672103">
            <w:pPr>
              <w:pStyle w:val="af8"/>
              <w:numPr>
                <w:ilvl w:val="0"/>
                <w:numId w:val="98"/>
              </w:numPr>
              <w:spacing w:line="240" w:lineRule="auto"/>
              <w:rPr>
                <w:rFonts w:ascii="Times New Roman" w:hAnsi="Times New Roman"/>
                <w:bCs/>
                <w:color w:val="000000"/>
                <w:sz w:val="20"/>
                <w:szCs w:val="20"/>
                <w:shd w:val="clear" w:color="auto" w:fill="FFFFFF"/>
              </w:rPr>
            </w:pPr>
          </w:p>
        </w:tc>
        <w:tc>
          <w:tcPr>
            <w:tcW w:w="765" w:type="pct"/>
            <w:shd w:val="clear" w:color="auto" w:fill="auto"/>
          </w:tcPr>
          <w:p w14:paraId="7C60FF32"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Канализационная насосная станция (КНС)</w:t>
            </w:r>
          </w:p>
        </w:tc>
        <w:tc>
          <w:tcPr>
            <w:tcW w:w="973" w:type="pct"/>
            <w:shd w:val="clear" w:color="auto" w:fill="auto"/>
          </w:tcPr>
          <w:p w14:paraId="302B1561" w14:textId="6F00C459" w:rsidR="00B032BC" w:rsidRPr="00AD3F68" w:rsidRDefault="005B39DE" w:rsidP="00B032BC">
            <w:pPr>
              <w:spacing w:line="240" w:lineRule="auto"/>
              <w:jc w:val="left"/>
              <w:rPr>
                <w:sz w:val="20"/>
                <w:szCs w:val="20"/>
              </w:rPr>
            </w:pPr>
            <w:r w:rsidRPr="00AD3F68">
              <w:rPr>
                <w:bCs/>
                <w:color w:val="000000"/>
                <w:sz w:val="20"/>
                <w:szCs w:val="20"/>
                <w:shd w:val="clear" w:color="auto" w:fill="FFFFFF"/>
              </w:rPr>
              <w:t>Липецкая область, Добровский район, сель</w:t>
            </w:r>
            <w:r w:rsidR="0087246D" w:rsidRPr="00AD3F68">
              <w:rPr>
                <w:bCs/>
                <w:color w:val="000000"/>
                <w:sz w:val="20"/>
                <w:szCs w:val="20"/>
                <w:shd w:val="clear" w:color="auto" w:fill="FFFFFF"/>
              </w:rPr>
              <w:t xml:space="preserve">ское поселение </w:t>
            </w:r>
            <w:proofErr w:type="spellStart"/>
            <w:r w:rsidR="0087246D" w:rsidRPr="00AD3F68">
              <w:rPr>
                <w:bCs/>
                <w:color w:val="000000"/>
                <w:sz w:val="20"/>
                <w:szCs w:val="20"/>
                <w:shd w:val="clear" w:color="auto" w:fill="FFFFFF"/>
              </w:rPr>
              <w:t>Коренёвщи</w:t>
            </w:r>
            <w:r w:rsidRPr="00AD3F68">
              <w:rPr>
                <w:bCs/>
                <w:color w:val="000000"/>
                <w:sz w:val="20"/>
                <w:szCs w:val="20"/>
                <w:shd w:val="clear" w:color="auto" w:fill="FFFFFF"/>
              </w:rPr>
              <w:t>нский</w:t>
            </w:r>
            <w:proofErr w:type="spellEnd"/>
            <w:r w:rsidRPr="00AD3F68">
              <w:rPr>
                <w:bCs/>
                <w:color w:val="000000"/>
                <w:sz w:val="20"/>
                <w:szCs w:val="20"/>
                <w:shd w:val="clear" w:color="auto" w:fill="FFFFFF"/>
              </w:rPr>
              <w:t xml:space="preserve"> сельсовет, </w:t>
            </w:r>
            <w:r w:rsidR="00C66002" w:rsidRPr="00AD3F68">
              <w:rPr>
                <w:bCs/>
                <w:color w:val="000000"/>
                <w:sz w:val="20"/>
                <w:szCs w:val="20"/>
                <w:shd w:val="clear" w:color="auto" w:fill="FFFFFF"/>
              </w:rPr>
              <w:br/>
            </w:r>
            <w:r w:rsidR="00B032BC" w:rsidRPr="00AD3F68">
              <w:rPr>
                <w:sz w:val="20"/>
                <w:szCs w:val="20"/>
              </w:rPr>
              <w:t xml:space="preserve">с. </w:t>
            </w:r>
            <w:proofErr w:type="spellStart"/>
            <w:r w:rsidR="00B032BC" w:rsidRPr="00AD3F68">
              <w:rPr>
                <w:sz w:val="20"/>
                <w:szCs w:val="20"/>
              </w:rPr>
              <w:t>Капитанщино</w:t>
            </w:r>
            <w:proofErr w:type="spellEnd"/>
          </w:p>
        </w:tc>
        <w:tc>
          <w:tcPr>
            <w:tcW w:w="1181" w:type="pct"/>
          </w:tcPr>
          <w:p w14:paraId="7FDFF995"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Очистка сточных вод</w:t>
            </w:r>
          </w:p>
        </w:tc>
        <w:tc>
          <w:tcPr>
            <w:tcW w:w="487" w:type="pct"/>
          </w:tcPr>
          <w:p w14:paraId="4E76D70B" w14:textId="77777777" w:rsidR="00B032BC" w:rsidRPr="00AD3F68" w:rsidRDefault="00B032BC" w:rsidP="00717FA4">
            <w:pPr>
              <w:spacing w:line="240" w:lineRule="auto"/>
              <w:jc w:val="center"/>
              <w:rPr>
                <w:rFonts w:eastAsia="Times New Roman"/>
                <w:sz w:val="20"/>
                <w:szCs w:val="20"/>
                <w:lang w:eastAsia="ru-RU"/>
              </w:rPr>
            </w:pPr>
            <w:r w:rsidRPr="00AD3F68">
              <w:rPr>
                <w:rFonts w:eastAsia="Times New Roman"/>
                <w:sz w:val="20"/>
                <w:szCs w:val="20"/>
                <w:lang w:eastAsia="ru-RU"/>
              </w:rPr>
              <w:t>20 м</w:t>
            </w:r>
          </w:p>
        </w:tc>
        <w:tc>
          <w:tcPr>
            <w:tcW w:w="1318" w:type="pct"/>
          </w:tcPr>
          <w:p w14:paraId="40249C09"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СанПиН 2.2.1/2.1.1.1200-03 «Санитарно-защитные зоны и санитарная классификация предприятий, сооружений и иных объектов</w:t>
            </w:r>
          </w:p>
        </w:tc>
      </w:tr>
    </w:tbl>
    <w:p w14:paraId="50F2BB26" w14:textId="77777777" w:rsidR="00B032BC" w:rsidRPr="00AD3F68" w:rsidRDefault="00B032BC" w:rsidP="002F412D">
      <w:pPr>
        <w:spacing w:before="120" w:line="276" w:lineRule="auto"/>
        <w:ind w:firstLine="709"/>
        <w:rPr>
          <w:color w:val="000000"/>
          <w:szCs w:val="24"/>
        </w:rPr>
      </w:pPr>
      <w:r w:rsidRPr="00AD3F68">
        <w:rPr>
          <w:color w:val="000000"/>
          <w:szCs w:val="24"/>
        </w:rPr>
        <w:t xml:space="preserve">Режим санитарно-защитных зон определяется в соответствии с пунктом 5 постановления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w:t>
      </w:r>
      <w:r w:rsidRPr="00AD3F68">
        <w:rPr>
          <w:color w:val="000000"/>
          <w:szCs w:val="24"/>
        </w:rPr>
        <w:lastRenderedPageBreak/>
        <w:t>санитарно-защитных зон». В границах санитарно-защитной зоны не допускается использования земельных участков в целях:</w:t>
      </w:r>
    </w:p>
    <w:p w14:paraId="0B027507" w14:textId="77777777" w:rsidR="00B032BC" w:rsidRPr="00AD3F68" w:rsidRDefault="00B032BC" w:rsidP="00672103">
      <w:pPr>
        <w:numPr>
          <w:ilvl w:val="0"/>
          <w:numId w:val="81"/>
        </w:numPr>
        <w:tabs>
          <w:tab w:val="left" w:pos="426"/>
        </w:tabs>
        <w:spacing w:before="120" w:after="120" w:line="276" w:lineRule="auto"/>
        <w:ind w:left="0" w:firstLine="426"/>
        <w:contextualSpacing/>
        <w:rPr>
          <w:szCs w:val="24"/>
        </w:rPr>
      </w:pPr>
      <w:r w:rsidRPr="00AD3F68">
        <w:rPr>
          <w:szCs w:val="24"/>
        </w:rPr>
        <w:t>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7850474F" w14:textId="77777777" w:rsidR="00B032BC" w:rsidRPr="00AD3F68" w:rsidRDefault="00B032BC" w:rsidP="00672103">
      <w:pPr>
        <w:numPr>
          <w:ilvl w:val="0"/>
          <w:numId w:val="81"/>
        </w:numPr>
        <w:tabs>
          <w:tab w:val="left" w:pos="426"/>
        </w:tabs>
        <w:spacing w:before="120" w:after="120" w:line="276" w:lineRule="auto"/>
        <w:ind w:left="0" w:firstLine="426"/>
        <w:contextualSpacing/>
        <w:rPr>
          <w:szCs w:val="24"/>
        </w:rPr>
      </w:pPr>
      <w:r w:rsidRPr="00AD3F68">
        <w:rPr>
          <w:szCs w:val="24"/>
        </w:rPr>
        <w:t>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3ACCA3A0" w14:textId="77777777" w:rsidR="00B032BC" w:rsidRPr="00AD3F68" w:rsidRDefault="00B032BC" w:rsidP="00B032BC">
      <w:pPr>
        <w:pStyle w:val="0212166"/>
        <w:rPr>
          <w:rFonts w:eastAsia="Tahoma"/>
        </w:rPr>
      </w:pPr>
      <w:bookmarkStart w:id="212" w:name="_Toc80966051"/>
      <w:bookmarkStart w:id="213" w:name="_Toc131162819"/>
      <w:r w:rsidRPr="00AD3F68">
        <w:t>11</w:t>
      </w:r>
      <w:r w:rsidRPr="00AD3F68">
        <w:rPr>
          <w:rFonts w:eastAsia="Tahoma"/>
        </w:rPr>
        <w:t xml:space="preserve">.2 </w:t>
      </w:r>
      <w:r w:rsidRPr="00AD3F68">
        <w:t>Водоохранная зона, прибрежная защитная полоса</w:t>
      </w:r>
      <w:bookmarkEnd w:id="212"/>
      <w:bookmarkEnd w:id="213"/>
    </w:p>
    <w:p w14:paraId="57AE09C4" w14:textId="77777777" w:rsidR="00B032BC" w:rsidRPr="00AD3F68" w:rsidRDefault="00B032BC" w:rsidP="00B032BC">
      <w:pPr>
        <w:spacing w:line="276" w:lineRule="auto"/>
        <w:ind w:firstLine="709"/>
        <w:rPr>
          <w:color w:val="000000"/>
          <w:szCs w:val="24"/>
        </w:rPr>
      </w:pPr>
      <w:r w:rsidRPr="00AD3F68">
        <w:rPr>
          <w:color w:val="000000"/>
          <w:szCs w:val="24"/>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AB97979" w14:textId="29B5A28C" w:rsidR="00B032BC" w:rsidRPr="00AD3F68" w:rsidRDefault="00B032BC" w:rsidP="00B032BC">
      <w:pPr>
        <w:spacing w:line="276" w:lineRule="auto"/>
        <w:ind w:firstLine="709"/>
        <w:rPr>
          <w:color w:val="000000"/>
          <w:szCs w:val="24"/>
        </w:rPr>
      </w:pPr>
      <w:r w:rsidRPr="00AD3F68">
        <w:rPr>
          <w:color w:val="000000"/>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4D61BCFD" w14:textId="77777777" w:rsidR="00846CCA" w:rsidRPr="00AD3F68" w:rsidRDefault="00846CCA" w:rsidP="00846CCA">
      <w:pPr>
        <w:spacing w:line="276" w:lineRule="auto"/>
        <w:ind w:firstLine="709"/>
        <w:rPr>
          <w:color w:val="000000"/>
          <w:szCs w:val="24"/>
        </w:rPr>
      </w:pPr>
      <w:r w:rsidRPr="00AD3F68">
        <w:rPr>
          <w:color w:val="000000"/>
          <w:szCs w:val="24"/>
        </w:rPr>
        <w:t>В соответствии со статьей 6 Водного кодекса Российской Федерации от 03.06.2006 № 74-ФЗ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14:paraId="4875E58E" w14:textId="399C12AC" w:rsidR="00B032BC" w:rsidRPr="00AD3F68" w:rsidRDefault="00B032BC" w:rsidP="00B032BC">
      <w:pPr>
        <w:spacing w:line="276" w:lineRule="auto"/>
        <w:ind w:firstLine="709"/>
        <w:rPr>
          <w:color w:val="000000"/>
          <w:szCs w:val="24"/>
        </w:rPr>
      </w:pPr>
      <w:r w:rsidRPr="00AD3F68">
        <w:rPr>
          <w:color w:val="000000"/>
          <w:szCs w:val="24"/>
        </w:rPr>
        <w:t>Характеристика водоохранных зон, прибрежных защитных полос</w:t>
      </w:r>
      <w:r w:rsidR="00846CCA" w:rsidRPr="00AD3F68">
        <w:rPr>
          <w:color w:val="000000"/>
          <w:szCs w:val="24"/>
        </w:rPr>
        <w:t xml:space="preserve"> и береговых полос</w:t>
      </w:r>
      <w:r w:rsidRPr="00AD3F68">
        <w:rPr>
          <w:color w:val="000000"/>
          <w:szCs w:val="24"/>
        </w:rPr>
        <w:t xml:space="preserve"> водных объектов приведена в таблице 3.11.2.</w:t>
      </w:r>
    </w:p>
    <w:p w14:paraId="6DF4672D" w14:textId="77777777" w:rsidR="00B032BC" w:rsidRPr="00AD3F68" w:rsidRDefault="00B032BC" w:rsidP="00B032BC">
      <w:pPr>
        <w:spacing w:line="276" w:lineRule="auto"/>
        <w:ind w:firstLine="709"/>
        <w:jc w:val="right"/>
        <w:rPr>
          <w:szCs w:val="24"/>
        </w:rPr>
      </w:pPr>
      <w:r w:rsidRPr="00AD3F68">
        <w:rPr>
          <w:szCs w:val="24"/>
        </w:rPr>
        <w:t>Таблица 3.11.2</w:t>
      </w:r>
    </w:p>
    <w:p w14:paraId="54272D72" w14:textId="5A0CA0FE" w:rsidR="00B032BC" w:rsidRPr="00AD3F68" w:rsidRDefault="00B032BC" w:rsidP="00B032BC">
      <w:pPr>
        <w:spacing w:line="276" w:lineRule="auto"/>
        <w:ind w:left="360"/>
        <w:jc w:val="center"/>
        <w:rPr>
          <w:szCs w:val="24"/>
        </w:rPr>
      </w:pPr>
      <w:r w:rsidRPr="00AD3F68">
        <w:rPr>
          <w:szCs w:val="24"/>
        </w:rPr>
        <w:t>Характеристика водоохранных зон, прибрежных защитных полос водных объектов</w:t>
      </w:r>
    </w:p>
    <w:tbl>
      <w:tblPr>
        <w:tblStyle w:val="1125"/>
        <w:tblW w:w="10218" w:type="dxa"/>
        <w:tblBorders>
          <w:bottom w:val="none" w:sz="0" w:space="0" w:color="auto"/>
        </w:tblBorders>
        <w:tblLayout w:type="fixed"/>
        <w:tblLook w:val="04A0" w:firstRow="1" w:lastRow="0" w:firstColumn="1" w:lastColumn="0" w:noHBand="0" w:noVBand="1"/>
      </w:tblPr>
      <w:tblGrid>
        <w:gridCol w:w="345"/>
        <w:gridCol w:w="1635"/>
        <w:gridCol w:w="1134"/>
        <w:gridCol w:w="1559"/>
        <w:gridCol w:w="1418"/>
        <w:gridCol w:w="1417"/>
        <w:gridCol w:w="2710"/>
      </w:tblGrid>
      <w:tr w:rsidR="00EB533E" w:rsidRPr="00AD3F68" w14:paraId="7D4AF811" w14:textId="77777777" w:rsidTr="00EB533E">
        <w:trPr>
          <w:trHeight w:val="360"/>
          <w:tblHeader/>
        </w:trPr>
        <w:tc>
          <w:tcPr>
            <w:tcW w:w="345" w:type="dxa"/>
            <w:vAlign w:val="center"/>
            <w:hideMark/>
          </w:tcPr>
          <w:p w14:paraId="7E07513E" w14:textId="77777777" w:rsidR="00EB533E" w:rsidRPr="00AD3F68" w:rsidRDefault="00EB533E" w:rsidP="00B032BC">
            <w:pPr>
              <w:autoSpaceDE w:val="0"/>
              <w:autoSpaceDN w:val="0"/>
              <w:adjustRightInd w:val="0"/>
              <w:spacing w:line="240" w:lineRule="auto"/>
              <w:jc w:val="center"/>
              <w:rPr>
                <w:rFonts w:eastAsia="Times New Roman"/>
                <w:b/>
                <w:sz w:val="20"/>
                <w:szCs w:val="20"/>
              </w:rPr>
            </w:pPr>
            <w:r w:rsidRPr="00AD3F68">
              <w:rPr>
                <w:rFonts w:eastAsia="Times New Roman"/>
                <w:b/>
                <w:sz w:val="20"/>
                <w:szCs w:val="20"/>
              </w:rPr>
              <w:t>№</w:t>
            </w:r>
          </w:p>
        </w:tc>
        <w:tc>
          <w:tcPr>
            <w:tcW w:w="1635" w:type="dxa"/>
            <w:vAlign w:val="center"/>
            <w:hideMark/>
          </w:tcPr>
          <w:p w14:paraId="79C4A7C3" w14:textId="77777777" w:rsidR="00EB533E" w:rsidRPr="00AD3F68" w:rsidRDefault="00EB533E" w:rsidP="00B032BC">
            <w:pPr>
              <w:autoSpaceDE w:val="0"/>
              <w:autoSpaceDN w:val="0"/>
              <w:adjustRightInd w:val="0"/>
              <w:spacing w:line="240" w:lineRule="auto"/>
              <w:jc w:val="center"/>
              <w:rPr>
                <w:rFonts w:eastAsia="Times New Roman"/>
                <w:b/>
                <w:sz w:val="20"/>
                <w:szCs w:val="20"/>
              </w:rPr>
            </w:pPr>
            <w:r w:rsidRPr="00AD3F68">
              <w:rPr>
                <w:rFonts w:eastAsia="Times New Roman"/>
                <w:b/>
                <w:sz w:val="20"/>
                <w:szCs w:val="20"/>
              </w:rPr>
              <w:t>Наименование водного объекта</w:t>
            </w:r>
          </w:p>
        </w:tc>
        <w:tc>
          <w:tcPr>
            <w:tcW w:w="1134" w:type="dxa"/>
            <w:vAlign w:val="center"/>
            <w:hideMark/>
          </w:tcPr>
          <w:p w14:paraId="0864E7F1" w14:textId="7524405D" w:rsidR="00EB533E" w:rsidRPr="00AD3F68" w:rsidRDefault="00EB533E" w:rsidP="00B032BC">
            <w:pPr>
              <w:autoSpaceDE w:val="0"/>
              <w:autoSpaceDN w:val="0"/>
              <w:adjustRightInd w:val="0"/>
              <w:spacing w:line="240" w:lineRule="auto"/>
              <w:jc w:val="center"/>
              <w:rPr>
                <w:rFonts w:eastAsia="Times New Roman"/>
                <w:b/>
                <w:sz w:val="20"/>
                <w:szCs w:val="20"/>
              </w:rPr>
            </w:pPr>
            <w:r w:rsidRPr="00AD3F68">
              <w:rPr>
                <w:rFonts w:eastAsia="Times New Roman"/>
                <w:b/>
                <w:sz w:val="20"/>
                <w:szCs w:val="20"/>
              </w:rPr>
              <w:t>Общая протяженность, км</w:t>
            </w:r>
          </w:p>
        </w:tc>
        <w:tc>
          <w:tcPr>
            <w:tcW w:w="1559" w:type="dxa"/>
            <w:vAlign w:val="center"/>
            <w:hideMark/>
          </w:tcPr>
          <w:p w14:paraId="2222C505" w14:textId="77777777" w:rsidR="00EB533E" w:rsidRPr="00AD3F68" w:rsidRDefault="00EB533E" w:rsidP="00B032BC">
            <w:pPr>
              <w:autoSpaceDE w:val="0"/>
              <w:autoSpaceDN w:val="0"/>
              <w:adjustRightInd w:val="0"/>
              <w:spacing w:line="240" w:lineRule="auto"/>
              <w:jc w:val="center"/>
              <w:rPr>
                <w:rFonts w:eastAsia="Times New Roman"/>
                <w:b/>
                <w:sz w:val="20"/>
                <w:szCs w:val="20"/>
              </w:rPr>
            </w:pPr>
            <w:r w:rsidRPr="00AD3F68">
              <w:rPr>
                <w:rFonts w:eastAsia="Times New Roman"/>
                <w:b/>
                <w:sz w:val="20"/>
                <w:szCs w:val="20"/>
              </w:rPr>
              <w:t>Ширина водоохранной зоны, м</w:t>
            </w:r>
          </w:p>
        </w:tc>
        <w:tc>
          <w:tcPr>
            <w:tcW w:w="1418" w:type="dxa"/>
            <w:vAlign w:val="center"/>
          </w:tcPr>
          <w:p w14:paraId="2AED1AB3" w14:textId="77777777" w:rsidR="00EB533E" w:rsidRPr="00AD3F68" w:rsidRDefault="00EB533E" w:rsidP="00B032BC">
            <w:pPr>
              <w:autoSpaceDE w:val="0"/>
              <w:autoSpaceDN w:val="0"/>
              <w:adjustRightInd w:val="0"/>
              <w:spacing w:line="240" w:lineRule="auto"/>
              <w:jc w:val="center"/>
              <w:rPr>
                <w:rFonts w:eastAsia="Times New Roman"/>
                <w:b/>
                <w:sz w:val="20"/>
                <w:szCs w:val="20"/>
              </w:rPr>
            </w:pPr>
            <w:r w:rsidRPr="00AD3F68">
              <w:rPr>
                <w:rFonts w:eastAsia="Times New Roman"/>
                <w:b/>
                <w:sz w:val="20"/>
                <w:szCs w:val="20"/>
              </w:rPr>
              <w:t>Ширина прибрежной защитной полосы, м</w:t>
            </w:r>
          </w:p>
        </w:tc>
        <w:tc>
          <w:tcPr>
            <w:tcW w:w="1417" w:type="dxa"/>
          </w:tcPr>
          <w:p w14:paraId="35817EE5" w14:textId="25BB7598" w:rsidR="00EB533E" w:rsidRPr="00AD3F68" w:rsidRDefault="00EB533E" w:rsidP="00B032BC">
            <w:pPr>
              <w:autoSpaceDE w:val="0"/>
              <w:autoSpaceDN w:val="0"/>
              <w:adjustRightInd w:val="0"/>
              <w:spacing w:line="240" w:lineRule="auto"/>
              <w:jc w:val="center"/>
              <w:rPr>
                <w:rFonts w:eastAsia="Times New Roman"/>
                <w:b/>
                <w:sz w:val="20"/>
                <w:szCs w:val="20"/>
              </w:rPr>
            </w:pPr>
            <w:r w:rsidRPr="00AD3F68">
              <w:rPr>
                <w:rFonts w:eastAsia="Times New Roman"/>
                <w:b/>
                <w:sz w:val="20"/>
                <w:szCs w:val="20"/>
              </w:rPr>
              <w:t>Ширина береговой полосы, м</w:t>
            </w:r>
          </w:p>
        </w:tc>
        <w:tc>
          <w:tcPr>
            <w:tcW w:w="2710" w:type="dxa"/>
            <w:vAlign w:val="center"/>
          </w:tcPr>
          <w:p w14:paraId="6525FC3F" w14:textId="3732DE28" w:rsidR="00EB533E" w:rsidRPr="00AD3F68" w:rsidRDefault="00EB533E" w:rsidP="00B032BC">
            <w:pPr>
              <w:autoSpaceDE w:val="0"/>
              <w:autoSpaceDN w:val="0"/>
              <w:adjustRightInd w:val="0"/>
              <w:spacing w:line="240" w:lineRule="auto"/>
              <w:jc w:val="center"/>
              <w:rPr>
                <w:rFonts w:eastAsia="Times New Roman"/>
                <w:b/>
                <w:sz w:val="20"/>
                <w:szCs w:val="20"/>
              </w:rPr>
            </w:pPr>
            <w:r w:rsidRPr="00AD3F68">
              <w:rPr>
                <w:rFonts w:eastAsia="Times New Roman"/>
                <w:b/>
                <w:sz w:val="20"/>
                <w:szCs w:val="20"/>
              </w:rPr>
              <w:t>Основание</w:t>
            </w:r>
          </w:p>
        </w:tc>
      </w:tr>
    </w:tbl>
    <w:p w14:paraId="401B95B1" w14:textId="77777777" w:rsidR="00B032BC" w:rsidRPr="00AD3F68" w:rsidRDefault="00B032BC" w:rsidP="00B032BC">
      <w:pPr>
        <w:tabs>
          <w:tab w:val="left" w:pos="520"/>
          <w:tab w:val="left" w:pos="3450"/>
          <w:tab w:val="left" w:pos="7523"/>
        </w:tabs>
        <w:spacing w:line="14" w:lineRule="auto"/>
        <w:ind w:firstLine="709"/>
        <w:jc w:val="center"/>
        <w:rPr>
          <w:rFonts w:eastAsia="Arial Unicode MS"/>
          <w:sz w:val="20"/>
          <w:szCs w:val="20"/>
          <w:lang w:eastAsia="ru-RU"/>
        </w:rPr>
      </w:pPr>
    </w:p>
    <w:tbl>
      <w:tblPr>
        <w:tblStyle w:val="1125"/>
        <w:tblW w:w="10206" w:type="dxa"/>
        <w:tblLayout w:type="fixed"/>
        <w:tblLook w:val="04A0" w:firstRow="1" w:lastRow="0" w:firstColumn="1" w:lastColumn="0" w:noHBand="0" w:noVBand="1"/>
      </w:tblPr>
      <w:tblGrid>
        <w:gridCol w:w="345"/>
        <w:gridCol w:w="1635"/>
        <w:gridCol w:w="1134"/>
        <w:gridCol w:w="1559"/>
        <w:gridCol w:w="1418"/>
        <w:gridCol w:w="1417"/>
        <w:gridCol w:w="2698"/>
      </w:tblGrid>
      <w:tr w:rsidR="00EB533E" w:rsidRPr="00AD3F68" w14:paraId="6DC4A253" w14:textId="77777777" w:rsidTr="00EB533E">
        <w:trPr>
          <w:trHeight w:val="205"/>
          <w:tblHeader/>
        </w:trPr>
        <w:tc>
          <w:tcPr>
            <w:tcW w:w="345" w:type="dxa"/>
            <w:tcBorders>
              <w:top w:val="single" w:sz="4" w:space="0" w:color="auto"/>
              <w:left w:val="single" w:sz="4" w:space="0" w:color="auto"/>
              <w:bottom w:val="single" w:sz="4" w:space="0" w:color="auto"/>
              <w:right w:val="single" w:sz="4" w:space="0" w:color="auto"/>
            </w:tcBorders>
          </w:tcPr>
          <w:p w14:paraId="7D4A8854" w14:textId="77777777" w:rsidR="00EB533E" w:rsidRPr="00AD3F68" w:rsidRDefault="00EB533E" w:rsidP="00B032BC">
            <w:pPr>
              <w:autoSpaceDE w:val="0"/>
              <w:autoSpaceDN w:val="0"/>
              <w:adjustRightInd w:val="0"/>
              <w:spacing w:line="240" w:lineRule="auto"/>
              <w:jc w:val="center"/>
              <w:rPr>
                <w:rFonts w:eastAsia="Times New Roman"/>
                <w:b/>
                <w:sz w:val="20"/>
                <w:szCs w:val="20"/>
              </w:rPr>
            </w:pPr>
            <w:r w:rsidRPr="00AD3F68">
              <w:rPr>
                <w:rFonts w:eastAsia="Times New Roman"/>
                <w:b/>
                <w:sz w:val="20"/>
                <w:szCs w:val="20"/>
              </w:rPr>
              <w:t>1</w:t>
            </w:r>
          </w:p>
        </w:tc>
        <w:tc>
          <w:tcPr>
            <w:tcW w:w="1635" w:type="dxa"/>
            <w:tcBorders>
              <w:top w:val="single" w:sz="4" w:space="0" w:color="auto"/>
              <w:left w:val="single" w:sz="4" w:space="0" w:color="auto"/>
              <w:bottom w:val="single" w:sz="4" w:space="0" w:color="auto"/>
              <w:right w:val="single" w:sz="4" w:space="0" w:color="auto"/>
            </w:tcBorders>
          </w:tcPr>
          <w:p w14:paraId="2F5D0756" w14:textId="77777777" w:rsidR="00EB533E" w:rsidRPr="00AD3F68" w:rsidRDefault="00EB533E" w:rsidP="00B032BC">
            <w:pPr>
              <w:autoSpaceDE w:val="0"/>
              <w:autoSpaceDN w:val="0"/>
              <w:adjustRightInd w:val="0"/>
              <w:spacing w:line="240" w:lineRule="auto"/>
              <w:jc w:val="center"/>
              <w:rPr>
                <w:rFonts w:eastAsia="Times New Roman"/>
                <w:b/>
                <w:sz w:val="20"/>
                <w:szCs w:val="20"/>
              </w:rPr>
            </w:pPr>
            <w:r w:rsidRPr="00AD3F68">
              <w:rPr>
                <w:rFonts w:eastAsia="Times New Roman"/>
                <w:b/>
                <w:sz w:val="20"/>
                <w:szCs w:val="20"/>
              </w:rPr>
              <w:t>2</w:t>
            </w:r>
          </w:p>
        </w:tc>
        <w:tc>
          <w:tcPr>
            <w:tcW w:w="1134" w:type="dxa"/>
            <w:tcBorders>
              <w:top w:val="single" w:sz="4" w:space="0" w:color="auto"/>
              <w:left w:val="single" w:sz="4" w:space="0" w:color="auto"/>
              <w:bottom w:val="single" w:sz="4" w:space="0" w:color="auto"/>
              <w:right w:val="single" w:sz="4" w:space="0" w:color="auto"/>
            </w:tcBorders>
          </w:tcPr>
          <w:p w14:paraId="1EEF3BCC" w14:textId="77777777" w:rsidR="00EB533E" w:rsidRPr="00AD3F68" w:rsidRDefault="00EB533E" w:rsidP="00B032BC">
            <w:pPr>
              <w:autoSpaceDE w:val="0"/>
              <w:autoSpaceDN w:val="0"/>
              <w:adjustRightInd w:val="0"/>
              <w:spacing w:line="240" w:lineRule="auto"/>
              <w:jc w:val="center"/>
              <w:rPr>
                <w:rFonts w:eastAsia="Times New Roman"/>
                <w:b/>
                <w:sz w:val="20"/>
                <w:szCs w:val="20"/>
              </w:rPr>
            </w:pPr>
            <w:r w:rsidRPr="00AD3F68">
              <w:rPr>
                <w:rFonts w:eastAsia="Times New Roman"/>
                <w:b/>
                <w:sz w:val="20"/>
                <w:szCs w:val="20"/>
              </w:rPr>
              <w:t>3</w:t>
            </w:r>
          </w:p>
        </w:tc>
        <w:tc>
          <w:tcPr>
            <w:tcW w:w="1559" w:type="dxa"/>
            <w:tcBorders>
              <w:top w:val="single" w:sz="4" w:space="0" w:color="auto"/>
              <w:left w:val="single" w:sz="4" w:space="0" w:color="auto"/>
              <w:bottom w:val="single" w:sz="4" w:space="0" w:color="auto"/>
              <w:right w:val="single" w:sz="4" w:space="0" w:color="auto"/>
            </w:tcBorders>
          </w:tcPr>
          <w:p w14:paraId="5AD5B482" w14:textId="77777777" w:rsidR="00EB533E" w:rsidRPr="00AD3F68" w:rsidRDefault="00EB533E" w:rsidP="00B032BC">
            <w:pPr>
              <w:autoSpaceDE w:val="0"/>
              <w:autoSpaceDN w:val="0"/>
              <w:adjustRightInd w:val="0"/>
              <w:spacing w:line="240" w:lineRule="auto"/>
              <w:jc w:val="center"/>
              <w:rPr>
                <w:rFonts w:eastAsia="Times New Roman"/>
                <w:b/>
                <w:sz w:val="20"/>
                <w:szCs w:val="20"/>
              </w:rPr>
            </w:pPr>
            <w:r w:rsidRPr="00AD3F68">
              <w:rPr>
                <w:rFonts w:eastAsia="Times New Roman"/>
                <w:b/>
                <w:sz w:val="20"/>
                <w:szCs w:val="20"/>
              </w:rPr>
              <w:t>4</w:t>
            </w:r>
          </w:p>
        </w:tc>
        <w:tc>
          <w:tcPr>
            <w:tcW w:w="1418" w:type="dxa"/>
            <w:tcBorders>
              <w:top w:val="single" w:sz="4" w:space="0" w:color="auto"/>
              <w:left w:val="single" w:sz="4" w:space="0" w:color="auto"/>
              <w:bottom w:val="single" w:sz="4" w:space="0" w:color="auto"/>
              <w:right w:val="single" w:sz="4" w:space="0" w:color="auto"/>
            </w:tcBorders>
          </w:tcPr>
          <w:p w14:paraId="537AD04B" w14:textId="77777777" w:rsidR="00EB533E" w:rsidRPr="00AD3F68" w:rsidRDefault="00EB533E" w:rsidP="00B032BC">
            <w:pPr>
              <w:autoSpaceDE w:val="0"/>
              <w:autoSpaceDN w:val="0"/>
              <w:adjustRightInd w:val="0"/>
              <w:spacing w:line="240" w:lineRule="auto"/>
              <w:jc w:val="center"/>
              <w:rPr>
                <w:rFonts w:eastAsia="Times New Roman"/>
                <w:b/>
                <w:sz w:val="20"/>
                <w:szCs w:val="20"/>
              </w:rPr>
            </w:pPr>
            <w:r w:rsidRPr="00AD3F68">
              <w:rPr>
                <w:rFonts w:eastAsia="Times New Roman"/>
                <w:b/>
                <w:sz w:val="20"/>
                <w:szCs w:val="20"/>
              </w:rPr>
              <w:t>5</w:t>
            </w:r>
          </w:p>
        </w:tc>
        <w:tc>
          <w:tcPr>
            <w:tcW w:w="1417" w:type="dxa"/>
            <w:tcBorders>
              <w:top w:val="single" w:sz="4" w:space="0" w:color="auto"/>
              <w:left w:val="single" w:sz="4" w:space="0" w:color="auto"/>
              <w:bottom w:val="single" w:sz="4" w:space="0" w:color="auto"/>
              <w:right w:val="single" w:sz="4" w:space="0" w:color="auto"/>
            </w:tcBorders>
          </w:tcPr>
          <w:p w14:paraId="40454020" w14:textId="19A44E41" w:rsidR="00EB533E" w:rsidRPr="00AD3F68" w:rsidRDefault="00EB533E" w:rsidP="00B032BC">
            <w:pPr>
              <w:autoSpaceDE w:val="0"/>
              <w:autoSpaceDN w:val="0"/>
              <w:adjustRightInd w:val="0"/>
              <w:spacing w:line="240" w:lineRule="auto"/>
              <w:jc w:val="center"/>
              <w:rPr>
                <w:rFonts w:eastAsia="Times New Roman"/>
                <w:b/>
                <w:sz w:val="20"/>
                <w:szCs w:val="20"/>
              </w:rPr>
            </w:pPr>
            <w:r w:rsidRPr="00AD3F68">
              <w:rPr>
                <w:rFonts w:eastAsia="Times New Roman"/>
                <w:b/>
                <w:sz w:val="20"/>
                <w:szCs w:val="20"/>
              </w:rPr>
              <w:t>6</w:t>
            </w:r>
          </w:p>
        </w:tc>
        <w:tc>
          <w:tcPr>
            <w:tcW w:w="2698" w:type="dxa"/>
            <w:tcBorders>
              <w:top w:val="single" w:sz="4" w:space="0" w:color="auto"/>
              <w:left w:val="single" w:sz="4" w:space="0" w:color="auto"/>
              <w:bottom w:val="single" w:sz="4" w:space="0" w:color="auto"/>
              <w:right w:val="single" w:sz="4" w:space="0" w:color="auto"/>
            </w:tcBorders>
          </w:tcPr>
          <w:p w14:paraId="2995AAC2" w14:textId="6A7EB2F5" w:rsidR="00EB533E" w:rsidRPr="00AD3F68" w:rsidRDefault="00EB533E" w:rsidP="00B032BC">
            <w:pPr>
              <w:autoSpaceDE w:val="0"/>
              <w:autoSpaceDN w:val="0"/>
              <w:adjustRightInd w:val="0"/>
              <w:spacing w:line="240" w:lineRule="auto"/>
              <w:jc w:val="center"/>
              <w:rPr>
                <w:rFonts w:eastAsia="Times New Roman"/>
                <w:b/>
                <w:sz w:val="20"/>
                <w:szCs w:val="20"/>
              </w:rPr>
            </w:pPr>
            <w:r w:rsidRPr="00AD3F68">
              <w:rPr>
                <w:rFonts w:eastAsia="Times New Roman"/>
                <w:b/>
                <w:sz w:val="20"/>
                <w:szCs w:val="20"/>
              </w:rPr>
              <w:t>7</w:t>
            </w:r>
          </w:p>
        </w:tc>
      </w:tr>
      <w:tr w:rsidR="00EB533E" w:rsidRPr="00AD3F68" w14:paraId="7160091D" w14:textId="77777777" w:rsidTr="00EB533E">
        <w:trPr>
          <w:trHeight w:val="205"/>
        </w:trPr>
        <w:tc>
          <w:tcPr>
            <w:tcW w:w="10206" w:type="dxa"/>
            <w:gridSpan w:val="7"/>
            <w:tcBorders>
              <w:top w:val="single" w:sz="4" w:space="0" w:color="auto"/>
              <w:left w:val="single" w:sz="4" w:space="0" w:color="auto"/>
              <w:bottom w:val="single" w:sz="4" w:space="0" w:color="auto"/>
            </w:tcBorders>
          </w:tcPr>
          <w:p w14:paraId="2B943FCB" w14:textId="3BB9E7A3" w:rsidR="00EB533E" w:rsidRPr="00AD3F68" w:rsidRDefault="00EB533E" w:rsidP="00B032BC">
            <w:pPr>
              <w:autoSpaceDE w:val="0"/>
              <w:autoSpaceDN w:val="0"/>
              <w:adjustRightInd w:val="0"/>
              <w:spacing w:line="240" w:lineRule="auto"/>
              <w:jc w:val="center"/>
              <w:rPr>
                <w:rFonts w:eastAsia="Times New Roman"/>
                <w:b/>
                <w:sz w:val="20"/>
                <w:szCs w:val="20"/>
                <w:lang w:eastAsia="ru-RU"/>
              </w:rPr>
            </w:pPr>
            <w:r w:rsidRPr="00AD3F68">
              <w:rPr>
                <w:b/>
                <w:sz w:val="20"/>
                <w:szCs w:val="20"/>
                <w:lang w:eastAsia="ru-RU"/>
              </w:rPr>
              <w:t>Возникающие в силу федерального закона и/или соответствии с приказом уполномоченного органа</w:t>
            </w:r>
          </w:p>
        </w:tc>
      </w:tr>
      <w:tr w:rsidR="00EB533E" w:rsidRPr="00AD3F68" w14:paraId="0F6E9DD3" w14:textId="77777777" w:rsidTr="00EB533E">
        <w:trPr>
          <w:trHeight w:val="410"/>
        </w:trPr>
        <w:tc>
          <w:tcPr>
            <w:tcW w:w="345" w:type="dxa"/>
            <w:tcBorders>
              <w:top w:val="single" w:sz="4" w:space="0" w:color="auto"/>
              <w:left w:val="single" w:sz="4" w:space="0" w:color="auto"/>
              <w:bottom w:val="single" w:sz="4" w:space="0" w:color="auto"/>
              <w:right w:val="single" w:sz="4" w:space="0" w:color="auto"/>
            </w:tcBorders>
          </w:tcPr>
          <w:p w14:paraId="0C4A8A7C" w14:textId="77777777" w:rsidR="00EB533E" w:rsidRPr="00AD3F68" w:rsidRDefault="00EB533E" w:rsidP="00EB533E">
            <w:pPr>
              <w:numPr>
                <w:ilvl w:val="0"/>
                <w:numId w:val="100"/>
              </w:numPr>
              <w:autoSpaceDE w:val="0"/>
              <w:autoSpaceDN w:val="0"/>
              <w:adjustRightInd w:val="0"/>
              <w:spacing w:after="200" w:line="276" w:lineRule="auto"/>
              <w:contextualSpacing/>
              <w:rPr>
                <w:rFonts w:eastAsia="Times New Roman"/>
                <w:sz w:val="20"/>
                <w:szCs w:val="20"/>
                <w:lang w:eastAsia="ru-RU"/>
              </w:rPr>
            </w:pPr>
          </w:p>
        </w:tc>
        <w:tc>
          <w:tcPr>
            <w:tcW w:w="1635" w:type="dxa"/>
          </w:tcPr>
          <w:p w14:paraId="22AF6EB9" w14:textId="77777777" w:rsidR="00EB533E" w:rsidRPr="00AD3F68" w:rsidRDefault="00EB533E" w:rsidP="00EB533E">
            <w:pPr>
              <w:autoSpaceDE w:val="0"/>
              <w:autoSpaceDN w:val="0"/>
              <w:adjustRightInd w:val="0"/>
              <w:spacing w:line="240" w:lineRule="auto"/>
              <w:jc w:val="left"/>
              <w:rPr>
                <w:rFonts w:eastAsia="Times New Roman"/>
                <w:sz w:val="20"/>
                <w:szCs w:val="20"/>
                <w:lang w:eastAsia="ru-RU"/>
              </w:rPr>
            </w:pPr>
            <w:r w:rsidRPr="00AD3F68">
              <w:rPr>
                <w:rFonts w:eastAsia="Times New Roman"/>
                <w:sz w:val="20"/>
                <w:szCs w:val="20"/>
                <w:lang w:eastAsia="ru-RU"/>
              </w:rPr>
              <w:t>р. Воронеж</w:t>
            </w:r>
          </w:p>
        </w:tc>
        <w:tc>
          <w:tcPr>
            <w:tcW w:w="1134" w:type="dxa"/>
            <w:tcBorders>
              <w:top w:val="single" w:sz="4" w:space="0" w:color="auto"/>
              <w:bottom w:val="single" w:sz="4" w:space="0" w:color="auto"/>
            </w:tcBorders>
          </w:tcPr>
          <w:p w14:paraId="3F37611C" w14:textId="77777777" w:rsidR="00EB533E" w:rsidRPr="00AD3F68" w:rsidRDefault="00EB533E" w:rsidP="00EB533E">
            <w:pPr>
              <w:autoSpaceDE w:val="0"/>
              <w:autoSpaceDN w:val="0"/>
              <w:adjustRightInd w:val="0"/>
              <w:spacing w:line="240" w:lineRule="auto"/>
              <w:jc w:val="left"/>
              <w:rPr>
                <w:rFonts w:eastAsia="Times New Roman"/>
                <w:sz w:val="20"/>
                <w:szCs w:val="20"/>
                <w:lang w:eastAsia="ru-RU"/>
              </w:rPr>
            </w:pPr>
            <w:r w:rsidRPr="00AD3F68">
              <w:rPr>
                <w:rFonts w:eastAsia="Times New Roman"/>
                <w:sz w:val="20"/>
                <w:szCs w:val="20"/>
                <w:lang w:eastAsia="ru-RU"/>
              </w:rPr>
              <w:t>448 км</w:t>
            </w:r>
          </w:p>
        </w:tc>
        <w:tc>
          <w:tcPr>
            <w:tcW w:w="1559" w:type="dxa"/>
            <w:tcBorders>
              <w:top w:val="single" w:sz="4" w:space="0" w:color="auto"/>
              <w:left w:val="nil"/>
              <w:bottom w:val="single" w:sz="4" w:space="0" w:color="auto"/>
              <w:right w:val="nil"/>
            </w:tcBorders>
            <w:shd w:val="clear" w:color="auto" w:fill="auto"/>
          </w:tcPr>
          <w:p w14:paraId="4A9547F6" w14:textId="77777777" w:rsidR="00EB533E" w:rsidRPr="00AD3F68" w:rsidRDefault="00EB533E" w:rsidP="00EB533E">
            <w:pPr>
              <w:autoSpaceDE w:val="0"/>
              <w:autoSpaceDN w:val="0"/>
              <w:adjustRightInd w:val="0"/>
              <w:spacing w:line="240" w:lineRule="auto"/>
              <w:jc w:val="left"/>
              <w:rPr>
                <w:rFonts w:eastAsia="Times New Roman"/>
                <w:sz w:val="20"/>
                <w:szCs w:val="20"/>
                <w:lang w:eastAsia="ru-RU"/>
              </w:rPr>
            </w:pPr>
            <w:r w:rsidRPr="00AD3F68">
              <w:rPr>
                <w:rFonts w:eastAsia="Times New Roman"/>
                <w:sz w:val="20"/>
                <w:szCs w:val="20"/>
                <w:lang w:eastAsia="ru-RU"/>
              </w:rPr>
              <w:t>200 м</w:t>
            </w:r>
          </w:p>
        </w:tc>
        <w:tc>
          <w:tcPr>
            <w:tcW w:w="1418" w:type="dxa"/>
            <w:tcBorders>
              <w:top w:val="single" w:sz="4" w:space="0" w:color="auto"/>
              <w:bottom w:val="single" w:sz="4" w:space="0" w:color="auto"/>
            </w:tcBorders>
          </w:tcPr>
          <w:p w14:paraId="5BF68B92" w14:textId="77777777" w:rsidR="00EB533E" w:rsidRPr="00AD3F68" w:rsidRDefault="00EB533E" w:rsidP="00EB533E">
            <w:pPr>
              <w:autoSpaceDE w:val="0"/>
              <w:autoSpaceDN w:val="0"/>
              <w:adjustRightInd w:val="0"/>
              <w:spacing w:line="240" w:lineRule="auto"/>
              <w:jc w:val="left"/>
              <w:rPr>
                <w:rFonts w:eastAsia="Times New Roman"/>
                <w:sz w:val="20"/>
                <w:szCs w:val="20"/>
                <w:lang w:eastAsia="ru-RU"/>
              </w:rPr>
            </w:pPr>
            <w:r w:rsidRPr="00AD3F68">
              <w:rPr>
                <w:rFonts w:eastAsia="Times New Roman"/>
                <w:sz w:val="20"/>
                <w:szCs w:val="20"/>
                <w:lang w:eastAsia="ru-RU"/>
              </w:rPr>
              <w:t>50 м</w:t>
            </w:r>
          </w:p>
        </w:tc>
        <w:tc>
          <w:tcPr>
            <w:tcW w:w="1417" w:type="dxa"/>
          </w:tcPr>
          <w:p w14:paraId="50CDC4CE" w14:textId="25E005BC" w:rsidR="00EB533E" w:rsidRPr="00AD3F68" w:rsidRDefault="00EB533E" w:rsidP="00EB533E">
            <w:pPr>
              <w:autoSpaceDE w:val="0"/>
              <w:autoSpaceDN w:val="0"/>
              <w:adjustRightInd w:val="0"/>
              <w:spacing w:line="240" w:lineRule="auto"/>
              <w:jc w:val="left"/>
              <w:rPr>
                <w:sz w:val="20"/>
                <w:szCs w:val="20"/>
                <w:lang w:eastAsia="ru-RU"/>
              </w:rPr>
            </w:pPr>
            <w:r w:rsidRPr="00AD3F68">
              <w:rPr>
                <w:sz w:val="20"/>
                <w:szCs w:val="20"/>
                <w:lang w:eastAsia="ru-RU"/>
              </w:rPr>
              <w:t>20 м</w:t>
            </w:r>
          </w:p>
        </w:tc>
        <w:tc>
          <w:tcPr>
            <w:tcW w:w="2698" w:type="dxa"/>
          </w:tcPr>
          <w:p w14:paraId="1C554CC3" w14:textId="7DF59122" w:rsidR="00EB533E" w:rsidRPr="00AD3F68" w:rsidRDefault="00EB533E" w:rsidP="00EB533E">
            <w:pPr>
              <w:autoSpaceDE w:val="0"/>
              <w:autoSpaceDN w:val="0"/>
              <w:adjustRightInd w:val="0"/>
              <w:spacing w:line="240" w:lineRule="auto"/>
              <w:jc w:val="left"/>
              <w:rPr>
                <w:rFonts w:eastAsia="Times New Roman"/>
                <w:sz w:val="20"/>
                <w:szCs w:val="20"/>
                <w:lang w:eastAsia="ru-RU"/>
              </w:rPr>
            </w:pPr>
            <w:r w:rsidRPr="00AD3F68">
              <w:rPr>
                <w:sz w:val="20"/>
                <w:szCs w:val="20"/>
                <w:lang w:eastAsia="ru-RU"/>
              </w:rPr>
              <w:t>Водный кодекс Российской Федерации от 03.06.2006 № 74-ФЗ</w:t>
            </w:r>
          </w:p>
        </w:tc>
      </w:tr>
      <w:tr w:rsidR="00EB533E" w:rsidRPr="00AD3F68" w14:paraId="057747EE" w14:textId="77777777" w:rsidTr="00EB533E">
        <w:trPr>
          <w:trHeight w:val="423"/>
        </w:trPr>
        <w:tc>
          <w:tcPr>
            <w:tcW w:w="345" w:type="dxa"/>
            <w:tcBorders>
              <w:top w:val="single" w:sz="4" w:space="0" w:color="auto"/>
              <w:left w:val="single" w:sz="4" w:space="0" w:color="auto"/>
              <w:bottom w:val="single" w:sz="4" w:space="0" w:color="auto"/>
              <w:right w:val="single" w:sz="4" w:space="0" w:color="auto"/>
            </w:tcBorders>
          </w:tcPr>
          <w:p w14:paraId="21A957FC" w14:textId="77777777" w:rsidR="00EB533E" w:rsidRPr="00AD3F68" w:rsidRDefault="00EB533E" w:rsidP="00EB533E">
            <w:pPr>
              <w:numPr>
                <w:ilvl w:val="0"/>
                <w:numId w:val="100"/>
              </w:numPr>
              <w:autoSpaceDE w:val="0"/>
              <w:autoSpaceDN w:val="0"/>
              <w:adjustRightInd w:val="0"/>
              <w:spacing w:after="200" w:line="276" w:lineRule="auto"/>
              <w:contextualSpacing/>
              <w:rPr>
                <w:rFonts w:eastAsia="Times New Roman"/>
                <w:sz w:val="20"/>
                <w:szCs w:val="20"/>
                <w:lang w:eastAsia="ru-RU"/>
              </w:rPr>
            </w:pPr>
          </w:p>
        </w:tc>
        <w:tc>
          <w:tcPr>
            <w:tcW w:w="1635" w:type="dxa"/>
          </w:tcPr>
          <w:p w14:paraId="78A11817" w14:textId="77777777" w:rsidR="00EB533E" w:rsidRPr="00AD3F68" w:rsidRDefault="00EB533E" w:rsidP="00EB533E">
            <w:pPr>
              <w:autoSpaceDE w:val="0"/>
              <w:autoSpaceDN w:val="0"/>
              <w:adjustRightInd w:val="0"/>
              <w:spacing w:line="240" w:lineRule="auto"/>
              <w:jc w:val="left"/>
              <w:rPr>
                <w:rFonts w:eastAsia="Times New Roman"/>
                <w:sz w:val="20"/>
                <w:szCs w:val="20"/>
                <w:lang w:eastAsia="ru-RU"/>
              </w:rPr>
            </w:pPr>
            <w:proofErr w:type="spellStart"/>
            <w:r w:rsidRPr="00AD3F68">
              <w:rPr>
                <w:rFonts w:eastAsia="Times New Roman"/>
                <w:sz w:val="20"/>
                <w:szCs w:val="20"/>
                <w:lang w:eastAsia="ru-RU"/>
              </w:rPr>
              <w:t>руч</w:t>
            </w:r>
            <w:proofErr w:type="spellEnd"/>
            <w:r w:rsidRPr="00AD3F68">
              <w:rPr>
                <w:rFonts w:eastAsia="Times New Roman"/>
                <w:sz w:val="20"/>
                <w:szCs w:val="20"/>
                <w:lang w:eastAsia="ru-RU"/>
              </w:rPr>
              <w:t>. Семеновский</w:t>
            </w:r>
          </w:p>
        </w:tc>
        <w:tc>
          <w:tcPr>
            <w:tcW w:w="1134" w:type="dxa"/>
            <w:tcBorders>
              <w:top w:val="single" w:sz="4" w:space="0" w:color="auto"/>
              <w:bottom w:val="single" w:sz="4" w:space="0" w:color="auto"/>
            </w:tcBorders>
          </w:tcPr>
          <w:p w14:paraId="57261760" w14:textId="77777777" w:rsidR="00EB533E" w:rsidRPr="00AD3F68" w:rsidRDefault="00EB533E" w:rsidP="00EB533E">
            <w:pPr>
              <w:autoSpaceDE w:val="0"/>
              <w:autoSpaceDN w:val="0"/>
              <w:adjustRightInd w:val="0"/>
              <w:spacing w:line="240" w:lineRule="auto"/>
              <w:jc w:val="left"/>
              <w:rPr>
                <w:rFonts w:eastAsia="Times New Roman"/>
                <w:sz w:val="20"/>
                <w:szCs w:val="20"/>
                <w:lang w:eastAsia="ru-RU"/>
              </w:rPr>
            </w:pPr>
            <w:r w:rsidRPr="00AD3F68">
              <w:rPr>
                <w:rFonts w:eastAsia="Times New Roman"/>
                <w:sz w:val="20"/>
                <w:szCs w:val="20"/>
                <w:lang w:eastAsia="ru-RU"/>
              </w:rPr>
              <w:t>25 км</w:t>
            </w:r>
          </w:p>
        </w:tc>
        <w:tc>
          <w:tcPr>
            <w:tcW w:w="1559" w:type="dxa"/>
            <w:tcBorders>
              <w:top w:val="single" w:sz="4" w:space="0" w:color="auto"/>
              <w:left w:val="nil"/>
              <w:bottom w:val="single" w:sz="4" w:space="0" w:color="auto"/>
              <w:right w:val="nil"/>
            </w:tcBorders>
            <w:shd w:val="clear" w:color="auto" w:fill="auto"/>
          </w:tcPr>
          <w:p w14:paraId="6B5BA2CD" w14:textId="77777777" w:rsidR="00EB533E" w:rsidRPr="00AD3F68" w:rsidRDefault="00EB533E" w:rsidP="00EB533E">
            <w:pPr>
              <w:autoSpaceDE w:val="0"/>
              <w:autoSpaceDN w:val="0"/>
              <w:adjustRightInd w:val="0"/>
              <w:spacing w:line="240" w:lineRule="auto"/>
              <w:jc w:val="left"/>
              <w:rPr>
                <w:rFonts w:eastAsia="Times New Roman"/>
                <w:sz w:val="20"/>
                <w:szCs w:val="20"/>
                <w:lang w:eastAsia="ru-RU"/>
              </w:rPr>
            </w:pPr>
            <w:r w:rsidRPr="00AD3F68">
              <w:rPr>
                <w:rFonts w:eastAsia="Times New Roman"/>
                <w:sz w:val="20"/>
                <w:szCs w:val="20"/>
                <w:lang w:eastAsia="ru-RU"/>
              </w:rPr>
              <w:t>100 м</w:t>
            </w:r>
          </w:p>
        </w:tc>
        <w:tc>
          <w:tcPr>
            <w:tcW w:w="1418" w:type="dxa"/>
            <w:tcBorders>
              <w:top w:val="single" w:sz="4" w:space="0" w:color="auto"/>
              <w:bottom w:val="single" w:sz="4" w:space="0" w:color="auto"/>
            </w:tcBorders>
          </w:tcPr>
          <w:p w14:paraId="35818603" w14:textId="77777777" w:rsidR="00EB533E" w:rsidRPr="00AD3F68" w:rsidRDefault="00EB533E" w:rsidP="00EB533E">
            <w:pPr>
              <w:autoSpaceDE w:val="0"/>
              <w:autoSpaceDN w:val="0"/>
              <w:adjustRightInd w:val="0"/>
              <w:spacing w:line="240" w:lineRule="auto"/>
              <w:jc w:val="left"/>
              <w:rPr>
                <w:rFonts w:eastAsia="Times New Roman"/>
                <w:sz w:val="20"/>
                <w:szCs w:val="20"/>
                <w:lang w:eastAsia="ru-RU"/>
              </w:rPr>
            </w:pPr>
            <w:r w:rsidRPr="00AD3F68">
              <w:rPr>
                <w:rFonts w:eastAsia="Times New Roman"/>
                <w:sz w:val="20"/>
                <w:szCs w:val="20"/>
                <w:lang w:eastAsia="ru-RU"/>
              </w:rPr>
              <w:t>50 м</w:t>
            </w:r>
          </w:p>
        </w:tc>
        <w:tc>
          <w:tcPr>
            <w:tcW w:w="1417" w:type="dxa"/>
          </w:tcPr>
          <w:p w14:paraId="0E733C55" w14:textId="1E48CCCD" w:rsidR="00EB533E" w:rsidRPr="00AD3F68" w:rsidRDefault="00EB533E" w:rsidP="00EB533E">
            <w:pPr>
              <w:autoSpaceDE w:val="0"/>
              <w:autoSpaceDN w:val="0"/>
              <w:adjustRightInd w:val="0"/>
              <w:spacing w:line="240" w:lineRule="auto"/>
              <w:jc w:val="left"/>
              <w:rPr>
                <w:sz w:val="20"/>
                <w:szCs w:val="20"/>
                <w:lang w:eastAsia="ru-RU"/>
              </w:rPr>
            </w:pPr>
            <w:r w:rsidRPr="00AD3F68">
              <w:rPr>
                <w:sz w:val="20"/>
                <w:szCs w:val="20"/>
                <w:lang w:eastAsia="ru-RU"/>
              </w:rPr>
              <w:t>20 м</w:t>
            </w:r>
          </w:p>
        </w:tc>
        <w:tc>
          <w:tcPr>
            <w:tcW w:w="2698" w:type="dxa"/>
          </w:tcPr>
          <w:p w14:paraId="44FEFE87" w14:textId="0103EBA1" w:rsidR="00EB533E" w:rsidRPr="00AD3F68" w:rsidRDefault="00EB533E" w:rsidP="00EB533E">
            <w:pPr>
              <w:autoSpaceDE w:val="0"/>
              <w:autoSpaceDN w:val="0"/>
              <w:adjustRightInd w:val="0"/>
              <w:spacing w:line="240" w:lineRule="auto"/>
              <w:jc w:val="left"/>
              <w:rPr>
                <w:sz w:val="20"/>
                <w:szCs w:val="20"/>
                <w:lang w:eastAsia="ru-RU"/>
              </w:rPr>
            </w:pPr>
            <w:r w:rsidRPr="00AD3F68">
              <w:rPr>
                <w:sz w:val="20"/>
                <w:szCs w:val="20"/>
                <w:lang w:eastAsia="ru-RU"/>
              </w:rPr>
              <w:t>Водный кодекс Российской Федерации от 03.06.2006 № 74-ФЗ</w:t>
            </w:r>
          </w:p>
        </w:tc>
      </w:tr>
      <w:tr w:rsidR="00EB533E" w:rsidRPr="00AD3F68" w14:paraId="7324FBBD" w14:textId="77777777" w:rsidTr="00EB533E">
        <w:trPr>
          <w:trHeight w:val="232"/>
        </w:trPr>
        <w:tc>
          <w:tcPr>
            <w:tcW w:w="345" w:type="dxa"/>
            <w:tcBorders>
              <w:top w:val="single" w:sz="4" w:space="0" w:color="auto"/>
              <w:left w:val="single" w:sz="4" w:space="0" w:color="auto"/>
              <w:bottom w:val="single" w:sz="4" w:space="0" w:color="auto"/>
              <w:right w:val="single" w:sz="4" w:space="0" w:color="auto"/>
            </w:tcBorders>
          </w:tcPr>
          <w:p w14:paraId="3698755A" w14:textId="77777777" w:rsidR="00EB533E" w:rsidRPr="00AD3F68" w:rsidRDefault="00EB533E" w:rsidP="00EB533E">
            <w:pPr>
              <w:numPr>
                <w:ilvl w:val="0"/>
                <w:numId w:val="100"/>
              </w:numPr>
              <w:autoSpaceDE w:val="0"/>
              <w:autoSpaceDN w:val="0"/>
              <w:adjustRightInd w:val="0"/>
              <w:spacing w:after="200" w:line="276" w:lineRule="auto"/>
              <w:contextualSpacing/>
              <w:rPr>
                <w:rFonts w:eastAsia="Times New Roman"/>
                <w:sz w:val="20"/>
                <w:szCs w:val="20"/>
                <w:lang w:eastAsia="ru-RU"/>
              </w:rPr>
            </w:pPr>
          </w:p>
        </w:tc>
        <w:tc>
          <w:tcPr>
            <w:tcW w:w="1635" w:type="dxa"/>
          </w:tcPr>
          <w:p w14:paraId="11DABDFD" w14:textId="6CDA7007" w:rsidR="00EB533E" w:rsidRPr="00AD3F68" w:rsidRDefault="00EB533E" w:rsidP="00EB533E">
            <w:pPr>
              <w:autoSpaceDE w:val="0"/>
              <w:autoSpaceDN w:val="0"/>
              <w:adjustRightInd w:val="0"/>
              <w:spacing w:line="240" w:lineRule="auto"/>
              <w:jc w:val="left"/>
              <w:rPr>
                <w:rFonts w:eastAsia="Times New Roman"/>
                <w:sz w:val="20"/>
                <w:szCs w:val="20"/>
                <w:lang w:eastAsia="ru-RU"/>
              </w:rPr>
            </w:pPr>
            <w:r w:rsidRPr="00AD3F68">
              <w:rPr>
                <w:rFonts w:eastAsia="Times New Roman"/>
                <w:sz w:val="20"/>
                <w:szCs w:val="20"/>
                <w:lang w:eastAsia="ru-RU"/>
              </w:rPr>
              <w:t>Прочие водотоки</w:t>
            </w:r>
          </w:p>
        </w:tc>
        <w:tc>
          <w:tcPr>
            <w:tcW w:w="1134" w:type="dxa"/>
            <w:tcBorders>
              <w:top w:val="single" w:sz="4" w:space="0" w:color="auto"/>
              <w:bottom w:val="single" w:sz="4" w:space="0" w:color="auto"/>
            </w:tcBorders>
          </w:tcPr>
          <w:p w14:paraId="0FB7408B" w14:textId="3B945A38" w:rsidR="00EB533E" w:rsidRPr="00AD3F68" w:rsidRDefault="00EB533E" w:rsidP="00EB533E">
            <w:pPr>
              <w:autoSpaceDE w:val="0"/>
              <w:autoSpaceDN w:val="0"/>
              <w:adjustRightInd w:val="0"/>
              <w:spacing w:line="240" w:lineRule="auto"/>
              <w:jc w:val="left"/>
              <w:rPr>
                <w:rFonts w:eastAsia="Times New Roman"/>
                <w:sz w:val="20"/>
                <w:szCs w:val="20"/>
                <w:lang w:eastAsia="ru-RU"/>
              </w:rPr>
            </w:pPr>
            <w:r w:rsidRPr="00AD3F68">
              <w:rPr>
                <w:rFonts w:eastAsia="Times New Roman"/>
                <w:sz w:val="20"/>
                <w:szCs w:val="20"/>
                <w:lang w:eastAsia="ru-RU"/>
              </w:rPr>
              <w:t>менее 10 км</w:t>
            </w:r>
          </w:p>
        </w:tc>
        <w:tc>
          <w:tcPr>
            <w:tcW w:w="1559" w:type="dxa"/>
            <w:tcBorders>
              <w:top w:val="single" w:sz="4" w:space="0" w:color="auto"/>
              <w:left w:val="nil"/>
              <w:bottom w:val="single" w:sz="4" w:space="0" w:color="auto"/>
              <w:right w:val="nil"/>
            </w:tcBorders>
            <w:shd w:val="clear" w:color="auto" w:fill="auto"/>
          </w:tcPr>
          <w:p w14:paraId="0433DFBA" w14:textId="4555ED1C" w:rsidR="00EB533E" w:rsidRPr="00AD3F68" w:rsidRDefault="00EB533E" w:rsidP="00EB533E">
            <w:pPr>
              <w:autoSpaceDE w:val="0"/>
              <w:autoSpaceDN w:val="0"/>
              <w:adjustRightInd w:val="0"/>
              <w:spacing w:line="240" w:lineRule="auto"/>
              <w:jc w:val="left"/>
              <w:rPr>
                <w:rFonts w:eastAsia="Times New Roman"/>
                <w:sz w:val="20"/>
                <w:szCs w:val="20"/>
                <w:lang w:eastAsia="ru-RU"/>
              </w:rPr>
            </w:pPr>
            <w:r w:rsidRPr="00AD3F68">
              <w:rPr>
                <w:rFonts w:eastAsia="Times New Roman"/>
                <w:sz w:val="20"/>
                <w:szCs w:val="20"/>
                <w:lang w:eastAsia="ru-RU"/>
              </w:rPr>
              <w:t>50 м</w:t>
            </w:r>
          </w:p>
        </w:tc>
        <w:tc>
          <w:tcPr>
            <w:tcW w:w="1418" w:type="dxa"/>
            <w:tcBorders>
              <w:top w:val="single" w:sz="4" w:space="0" w:color="auto"/>
              <w:bottom w:val="single" w:sz="4" w:space="0" w:color="auto"/>
            </w:tcBorders>
          </w:tcPr>
          <w:p w14:paraId="551AA422" w14:textId="0C76320D" w:rsidR="00EB533E" w:rsidRPr="00AD3F68" w:rsidRDefault="00EB533E" w:rsidP="00EB533E">
            <w:pPr>
              <w:autoSpaceDE w:val="0"/>
              <w:autoSpaceDN w:val="0"/>
              <w:adjustRightInd w:val="0"/>
              <w:spacing w:line="240" w:lineRule="auto"/>
              <w:jc w:val="left"/>
              <w:rPr>
                <w:rFonts w:eastAsia="Times New Roman"/>
                <w:sz w:val="20"/>
                <w:szCs w:val="20"/>
                <w:lang w:eastAsia="ru-RU"/>
              </w:rPr>
            </w:pPr>
            <w:r w:rsidRPr="00AD3F68">
              <w:rPr>
                <w:rFonts w:eastAsia="Times New Roman"/>
                <w:sz w:val="20"/>
                <w:szCs w:val="20"/>
                <w:lang w:eastAsia="ru-RU"/>
              </w:rPr>
              <w:t>50 м</w:t>
            </w:r>
          </w:p>
        </w:tc>
        <w:tc>
          <w:tcPr>
            <w:tcW w:w="1417" w:type="dxa"/>
          </w:tcPr>
          <w:p w14:paraId="6C92ABA4" w14:textId="2D6ADF43" w:rsidR="00EB533E" w:rsidRPr="00AD3F68" w:rsidRDefault="00EB533E" w:rsidP="00EB533E">
            <w:pPr>
              <w:autoSpaceDE w:val="0"/>
              <w:autoSpaceDN w:val="0"/>
              <w:adjustRightInd w:val="0"/>
              <w:spacing w:line="240" w:lineRule="auto"/>
              <w:jc w:val="left"/>
              <w:rPr>
                <w:sz w:val="20"/>
                <w:szCs w:val="20"/>
                <w:lang w:eastAsia="ru-RU"/>
              </w:rPr>
            </w:pPr>
            <w:r w:rsidRPr="00AD3F68">
              <w:rPr>
                <w:sz w:val="20"/>
                <w:szCs w:val="20"/>
                <w:lang w:eastAsia="ru-RU"/>
              </w:rPr>
              <w:t>5 м</w:t>
            </w:r>
          </w:p>
        </w:tc>
        <w:tc>
          <w:tcPr>
            <w:tcW w:w="2698" w:type="dxa"/>
          </w:tcPr>
          <w:p w14:paraId="7A1783B7" w14:textId="7803CC34" w:rsidR="00EB533E" w:rsidRPr="00AD3F68" w:rsidRDefault="00EB533E" w:rsidP="00EB533E">
            <w:pPr>
              <w:autoSpaceDE w:val="0"/>
              <w:autoSpaceDN w:val="0"/>
              <w:adjustRightInd w:val="0"/>
              <w:spacing w:line="240" w:lineRule="auto"/>
              <w:jc w:val="left"/>
              <w:rPr>
                <w:sz w:val="20"/>
                <w:szCs w:val="20"/>
                <w:lang w:eastAsia="ru-RU"/>
              </w:rPr>
            </w:pPr>
            <w:r w:rsidRPr="00AD3F68">
              <w:rPr>
                <w:sz w:val="20"/>
                <w:szCs w:val="20"/>
                <w:lang w:eastAsia="ru-RU"/>
              </w:rPr>
              <w:t>Водный кодекс Российской Федерации от 03.06.2006 № 74-ФЗ</w:t>
            </w:r>
          </w:p>
        </w:tc>
      </w:tr>
    </w:tbl>
    <w:p w14:paraId="4C0F227E" w14:textId="77777777" w:rsidR="00B032BC" w:rsidRPr="00AD3F68" w:rsidRDefault="00B032BC" w:rsidP="002F412D">
      <w:pPr>
        <w:spacing w:before="120" w:line="276" w:lineRule="auto"/>
        <w:ind w:firstLine="709"/>
        <w:rPr>
          <w:color w:val="000000"/>
          <w:szCs w:val="24"/>
        </w:rPr>
      </w:pPr>
      <w:r w:rsidRPr="00AD3F68">
        <w:rPr>
          <w:color w:val="000000"/>
          <w:szCs w:val="24"/>
        </w:rPr>
        <w:lastRenderedPageBreak/>
        <w:t>Ограничения использования территорий водоохранных и прибрежных защитных полос представлены в таблице 3.11.3.</w:t>
      </w:r>
    </w:p>
    <w:p w14:paraId="7BAB1BFA" w14:textId="6DB64AE7" w:rsidR="00B032BC" w:rsidRPr="00AD3F68" w:rsidRDefault="00B032BC" w:rsidP="00B032BC">
      <w:pPr>
        <w:spacing w:line="276" w:lineRule="auto"/>
        <w:ind w:firstLine="709"/>
        <w:jc w:val="right"/>
        <w:rPr>
          <w:szCs w:val="24"/>
        </w:rPr>
      </w:pPr>
      <w:r w:rsidRPr="00AD3F68">
        <w:rPr>
          <w:szCs w:val="24"/>
        </w:rPr>
        <w:t>Таблица 3.11.3</w:t>
      </w:r>
    </w:p>
    <w:p w14:paraId="6E5D4EB6" w14:textId="4CA4E1FC" w:rsidR="00B032BC" w:rsidRPr="00AD3F68" w:rsidRDefault="00B032BC" w:rsidP="00B032BC">
      <w:pPr>
        <w:spacing w:line="276" w:lineRule="auto"/>
        <w:ind w:left="360"/>
        <w:jc w:val="center"/>
        <w:rPr>
          <w:szCs w:val="24"/>
        </w:rPr>
      </w:pPr>
      <w:r w:rsidRPr="00AD3F68">
        <w:rPr>
          <w:szCs w:val="24"/>
        </w:rPr>
        <w:t xml:space="preserve">Ограничения использования территорий </w:t>
      </w:r>
      <w:r w:rsidR="007725CA" w:rsidRPr="00AD3F68">
        <w:rPr>
          <w:szCs w:val="24"/>
        </w:rPr>
        <w:t>водоохранных зон</w:t>
      </w:r>
      <w:r w:rsidR="006136E9" w:rsidRPr="00AD3F68">
        <w:rPr>
          <w:szCs w:val="24"/>
        </w:rPr>
        <w:t xml:space="preserve"> </w:t>
      </w:r>
      <w:r w:rsidRPr="00AD3F68">
        <w:rPr>
          <w:szCs w:val="24"/>
        </w:rPr>
        <w:t>и прибрежных защитных полос</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4586"/>
        <w:gridCol w:w="3346"/>
      </w:tblGrid>
      <w:tr w:rsidR="00B032BC" w:rsidRPr="00AD3F68" w14:paraId="07DB347F" w14:textId="77777777" w:rsidTr="002F412D">
        <w:trPr>
          <w:tblHeader/>
        </w:trPr>
        <w:tc>
          <w:tcPr>
            <w:tcW w:w="1110" w:type="pct"/>
            <w:vAlign w:val="center"/>
            <w:hideMark/>
          </w:tcPr>
          <w:p w14:paraId="0CA196EE" w14:textId="77777777" w:rsidR="00B032BC" w:rsidRPr="00AD3F68" w:rsidRDefault="00B032BC" w:rsidP="00B032BC">
            <w:pPr>
              <w:tabs>
                <w:tab w:val="center" w:pos="142"/>
              </w:tabs>
              <w:spacing w:line="240" w:lineRule="auto"/>
              <w:jc w:val="center"/>
              <w:rPr>
                <w:rFonts w:eastAsia="Times New Roman"/>
                <w:b/>
                <w:sz w:val="20"/>
                <w:szCs w:val="20"/>
                <w:lang w:eastAsia="ru-RU"/>
              </w:rPr>
            </w:pPr>
            <w:r w:rsidRPr="00AD3F68">
              <w:rPr>
                <w:rFonts w:eastAsia="Times New Roman"/>
                <w:b/>
                <w:sz w:val="20"/>
                <w:szCs w:val="20"/>
                <w:lang w:eastAsia="ru-RU"/>
              </w:rPr>
              <w:t>Наименование зон</w:t>
            </w:r>
          </w:p>
        </w:tc>
        <w:tc>
          <w:tcPr>
            <w:tcW w:w="2249" w:type="pct"/>
            <w:vAlign w:val="center"/>
            <w:hideMark/>
          </w:tcPr>
          <w:p w14:paraId="2E27D0D9" w14:textId="77777777" w:rsidR="00B032BC" w:rsidRPr="00AD3F68" w:rsidRDefault="00B032BC" w:rsidP="00B032BC">
            <w:pPr>
              <w:tabs>
                <w:tab w:val="center" w:pos="142"/>
              </w:tabs>
              <w:spacing w:line="240" w:lineRule="auto"/>
              <w:jc w:val="center"/>
              <w:rPr>
                <w:rFonts w:eastAsia="Times New Roman"/>
                <w:b/>
                <w:sz w:val="20"/>
                <w:szCs w:val="20"/>
                <w:lang w:eastAsia="ru-RU"/>
              </w:rPr>
            </w:pPr>
            <w:r w:rsidRPr="00AD3F68">
              <w:rPr>
                <w:rFonts w:eastAsia="Times New Roman"/>
                <w:b/>
                <w:sz w:val="20"/>
                <w:szCs w:val="20"/>
                <w:lang w:eastAsia="ru-RU"/>
              </w:rPr>
              <w:t>Запрещается</w:t>
            </w:r>
          </w:p>
        </w:tc>
        <w:tc>
          <w:tcPr>
            <w:tcW w:w="1641" w:type="pct"/>
            <w:vAlign w:val="center"/>
            <w:hideMark/>
          </w:tcPr>
          <w:p w14:paraId="4883EB00" w14:textId="77777777" w:rsidR="00B032BC" w:rsidRPr="00AD3F68" w:rsidRDefault="00B032BC" w:rsidP="00B032BC">
            <w:pPr>
              <w:tabs>
                <w:tab w:val="center" w:pos="142"/>
              </w:tabs>
              <w:spacing w:line="240" w:lineRule="auto"/>
              <w:jc w:val="center"/>
              <w:rPr>
                <w:rFonts w:eastAsia="Times New Roman"/>
                <w:b/>
                <w:sz w:val="20"/>
                <w:szCs w:val="20"/>
                <w:lang w:eastAsia="ru-RU"/>
              </w:rPr>
            </w:pPr>
            <w:r w:rsidRPr="00AD3F68">
              <w:rPr>
                <w:rFonts w:eastAsia="Times New Roman"/>
                <w:b/>
                <w:sz w:val="20"/>
                <w:szCs w:val="20"/>
                <w:lang w:eastAsia="ru-RU"/>
              </w:rPr>
              <w:t>Допускается</w:t>
            </w:r>
          </w:p>
        </w:tc>
      </w:tr>
    </w:tbl>
    <w:p w14:paraId="7F79A946" w14:textId="77777777" w:rsidR="00B032BC" w:rsidRPr="00AD3F68" w:rsidRDefault="00B032BC" w:rsidP="00B032BC">
      <w:pPr>
        <w:shd w:val="clear" w:color="auto" w:fill="FFFFFF"/>
        <w:tabs>
          <w:tab w:val="center" w:pos="142"/>
        </w:tabs>
        <w:spacing w:line="14" w:lineRule="auto"/>
        <w:ind w:firstLine="709"/>
        <w:jc w:val="center"/>
        <w:rPr>
          <w:rFonts w:eastAsia="Times New Roman"/>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4586"/>
        <w:gridCol w:w="3346"/>
      </w:tblGrid>
      <w:tr w:rsidR="00E1035E" w:rsidRPr="00AD3F68" w14:paraId="614D994F" w14:textId="77777777" w:rsidTr="002F412D">
        <w:trPr>
          <w:tblHeader/>
        </w:trPr>
        <w:tc>
          <w:tcPr>
            <w:tcW w:w="1110" w:type="pct"/>
            <w:tcBorders>
              <w:top w:val="single" w:sz="4" w:space="0" w:color="000000"/>
              <w:left w:val="single" w:sz="4" w:space="0" w:color="000000"/>
              <w:bottom w:val="single" w:sz="4" w:space="0" w:color="000000"/>
              <w:right w:val="single" w:sz="4" w:space="0" w:color="000000"/>
            </w:tcBorders>
            <w:vAlign w:val="center"/>
          </w:tcPr>
          <w:p w14:paraId="795FEB05" w14:textId="330375FA" w:rsidR="00E1035E" w:rsidRPr="00AD3F68" w:rsidRDefault="00E1035E" w:rsidP="00E1035E">
            <w:pPr>
              <w:tabs>
                <w:tab w:val="center" w:pos="142"/>
              </w:tabs>
              <w:spacing w:line="240" w:lineRule="auto"/>
              <w:jc w:val="center"/>
              <w:rPr>
                <w:rFonts w:eastAsia="Times New Roman"/>
                <w:b/>
                <w:sz w:val="20"/>
                <w:szCs w:val="20"/>
                <w:lang w:eastAsia="ru-RU"/>
              </w:rPr>
            </w:pPr>
            <w:r w:rsidRPr="00AD3F68">
              <w:rPr>
                <w:b/>
                <w:sz w:val="20"/>
                <w:szCs w:val="20"/>
                <w:lang w:eastAsia="ru-RU"/>
              </w:rPr>
              <w:t>1</w:t>
            </w:r>
          </w:p>
        </w:tc>
        <w:tc>
          <w:tcPr>
            <w:tcW w:w="2249" w:type="pct"/>
            <w:tcBorders>
              <w:top w:val="single" w:sz="4" w:space="0" w:color="000000"/>
              <w:left w:val="single" w:sz="4" w:space="0" w:color="000000"/>
              <w:bottom w:val="single" w:sz="4" w:space="0" w:color="000000"/>
              <w:right w:val="single" w:sz="4" w:space="0" w:color="000000"/>
            </w:tcBorders>
            <w:vAlign w:val="center"/>
          </w:tcPr>
          <w:p w14:paraId="6FC8241C" w14:textId="57AD715D" w:rsidR="00E1035E" w:rsidRPr="00AD3F68" w:rsidRDefault="00E1035E" w:rsidP="00E1035E">
            <w:pPr>
              <w:tabs>
                <w:tab w:val="center" w:pos="142"/>
              </w:tabs>
              <w:spacing w:line="240" w:lineRule="auto"/>
              <w:jc w:val="center"/>
              <w:rPr>
                <w:rFonts w:eastAsia="Times New Roman"/>
                <w:b/>
                <w:sz w:val="20"/>
                <w:szCs w:val="20"/>
                <w:lang w:eastAsia="ru-RU"/>
              </w:rPr>
            </w:pPr>
            <w:r w:rsidRPr="00AD3F68">
              <w:rPr>
                <w:b/>
                <w:sz w:val="20"/>
                <w:szCs w:val="20"/>
                <w:lang w:eastAsia="ru-RU"/>
              </w:rPr>
              <w:t>2</w:t>
            </w:r>
          </w:p>
        </w:tc>
        <w:tc>
          <w:tcPr>
            <w:tcW w:w="1641" w:type="pct"/>
            <w:tcBorders>
              <w:top w:val="single" w:sz="4" w:space="0" w:color="000000"/>
              <w:left w:val="single" w:sz="4" w:space="0" w:color="000000"/>
              <w:bottom w:val="single" w:sz="4" w:space="0" w:color="000000"/>
              <w:right w:val="single" w:sz="4" w:space="0" w:color="000000"/>
            </w:tcBorders>
            <w:vAlign w:val="center"/>
          </w:tcPr>
          <w:p w14:paraId="6C1E4BC4" w14:textId="77777777" w:rsidR="00E1035E" w:rsidRPr="00AD3F68" w:rsidRDefault="00E1035E" w:rsidP="00E1035E">
            <w:pPr>
              <w:tabs>
                <w:tab w:val="center" w:pos="142"/>
              </w:tabs>
              <w:spacing w:line="240" w:lineRule="auto"/>
              <w:jc w:val="center"/>
              <w:rPr>
                <w:rFonts w:eastAsia="Times New Roman"/>
                <w:b/>
                <w:sz w:val="20"/>
                <w:szCs w:val="20"/>
                <w:lang w:eastAsia="ru-RU"/>
              </w:rPr>
            </w:pPr>
            <w:r w:rsidRPr="00AD3F68">
              <w:rPr>
                <w:rFonts w:eastAsia="Times New Roman"/>
                <w:b/>
                <w:sz w:val="20"/>
                <w:szCs w:val="20"/>
                <w:lang w:eastAsia="ru-RU"/>
              </w:rPr>
              <w:t>3</w:t>
            </w:r>
          </w:p>
        </w:tc>
      </w:tr>
      <w:tr w:rsidR="00E1035E" w:rsidRPr="00AD3F68" w14:paraId="232E4135" w14:textId="77777777" w:rsidTr="002F412D">
        <w:tc>
          <w:tcPr>
            <w:tcW w:w="1110" w:type="pct"/>
            <w:vMerge w:val="restart"/>
            <w:tcBorders>
              <w:top w:val="single" w:sz="4" w:space="0" w:color="000000"/>
              <w:left w:val="single" w:sz="4" w:space="0" w:color="000000"/>
              <w:right w:val="single" w:sz="4" w:space="0" w:color="000000"/>
            </w:tcBorders>
            <w:hideMark/>
          </w:tcPr>
          <w:p w14:paraId="78FF5652" w14:textId="20398AD5" w:rsidR="00E1035E" w:rsidRPr="00AD3F68" w:rsidRDefault="00E1035E" w:rsidP="00E1035E">
            <w:pPr>
              <w:tabs>
                <w:tab w:val="center" w:pos="142"/>
              </w:tabs>
              <w:spacing w:line="240" w:lineRule="auto"/>
              <w:jc w:val="left"/>
              <w:rPr>
                <w:rFonts w:eastAsia="Times New Roman"/>
                <w:sz w:val="20"/>
                <w:szCs w:val="20"/>
                <w:lang w:eastAsia="ru-RU"/>
              </w:rPr>
            </w:pPr>
            <w:r w:rsidRPr="00AD3F68">
              <w:rPr>
                <w:sz w:val="20"/>
                <w:szCs w:val="20"/>
                <w:lang w:eastAsia="ru-RU"/>
              </w:rPr>
              <w:t>Прибрежная защитная полоса (30–50 м в зависимости от уклона берега), водоохранная зона</w:t>
            </w:r>
          </w:p>
        </w:tc>
        <w:tc>
          <w:tcPr>
            <w:tcW w:w="2249" w:type="pct"/>
            <w:tcBorders>
              <w:top w:val="single" w:sz="4" w:space="0" w:color="000000"/>
              <w:left w:val="single" w:sz="4" w:space="0" w:color="000000"/>
              <w:bottom w:val="single" w:sz="4" w:space="0" w:color="000000"/>
              <w:right w:val="single" w:sz="4" w:space="0" w:color="000000"/>
            </w:tcBorders>
            <w:hideMark/>
          </w:tcPr>
          <w:p w14:paraId="5CC5EB1A" w14:textId="77777777" w:rsidR="00E1035E" w:rsidRPr="00AD3F68" w:rsidRDefault="00E1035E" w:rsidP="00E1035E">
            <w:pPr>
              <w:numPr>
                <w:ilvl w:val="0"/>
                <w:numId w:val="82"/>
              </w:numPr>
              <w:tabs>
                <w:tab w:val="center" w:pos="142"/>
              </w:tabs>
              <w:spacing w:line="240" w:lineRule="auto"/>
              <w:ind w:left="-39" w:firstLine="0"/>
              <w:contextualSpacing/>
              <w:jc w:val="left"/>
              <w:rPr>
                <w:sz w:val="20"/>
                <w:szCs w:val="20"/>
                <w:lang w:eastAsia="ru-RU"/>
              </w:rPr>
            </w:pPr>
            <w:r w:rsidRPr="00AD3F68">
              <w:rPr>
                <w:sz w:val="20"/>
                <w:szCs w:val="20"/>
                <w:lang w:eastAsia="ru-RU"/>
              </w:rPr>
              <w:t>использование сточных вод в целях повышения почвенного плодородия;</w:t>
            </w:r>
          </w:p>
          <w:p w14:paraId="2FD92C5F" w14:textId="77777777" w:rsidR="00E1035E" w:rsidRPr="00AD3F68" w:rsidRDefault="00E1035E" w:rsidP="00E1035E">
            <w:pPr>
              <w:numPr>
                <w:ilvl w:val="0"/>
                <w:numId w:val="82"/>
              </w:numPr>
              <w:tabs>
                <w:tab w:val="center" w:pos="142"/>
              </w:tabs>
              <w:spacing w:line="240" w:lineRule="auto"/>
              <w:ind w:left="-39" w:firstLine="0"/>
              <w:contextualSpacing/>
              <w:jc w:val="left"/>
              <w:rPr>
                <w:sz w:val="20"/>
                <w:szCs w:val="20"/>
                <w:lang w:eastAsia="ru-RU"/>
              </w:rPr>
            </w:pPr>
            <w:r w:rsidRPr="00AD3F68">
              <w:rPr>
                <w:sz w:val="20"/>
                <w:szCs w:val="20"/>
                <w:lang w:eastAsia="ru-RU"/>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AD3F68">
              <w:rPr>
                <w:sz w:val="20"/>
                <w:szCs w:val="20"/>
                <w:lang w:eastAsia="ru-RU"/>
              </w:rPr>
              <w:t>рыбохозяйственного</w:t>
            </w:r>
            <w:proofErr w:type="spellEnd"/>
            <w:r w:rsidRPr="00AD3F68">
              <w:rPr>
                <w:sz w:val="20"/>
                <w:szCs w:val="20"/>
                <w:lang w:eastAsia="ru-RU"/>
              </w:rPr>
              <w:t xml:space="preserve"> назначения не установлены;</w:t>
            </w:r>
          </w:p>
          <w:p w14:paraId="39880FE1" w14:textId="77777777" w:rsidR="00E1035E" w:rsidRPr="00AD3F68" w:rsidRDefault="00E1035E" w:rsidP="00E1035E">
            <w:pPr>
              <w:numPr>
                <w:ilvl w:val="0"/>
                <w:numId w:val="82"/>
              </w:numPr>
              <w:tabs>
                <w:tab w:val="center" w:pos="142"/>
              </w:tabs>
              <w:spacing w:line="240" w:lineRule="auto"/>
              <w:ind w:left="-39" w:firstLine="0"/>
              <w:contextualSpacing/>
              <w:jc w:val="left"/>
              <w:rPr>
                <w:sz w:val="20"/>
                <w:szCs w:val="20"/>
                <w:lang w:eastAsia="ru-RU"/>
              </w:rPr>
            </w:pPr>
            <w:r w:rsidRPr="00AD3F68">
              <w:rPr>
                <w:sz w:val="20"/>
                <w:szCs w:val="20"/>
                <w:lang w:eastAsia="ru-RU"/>
              </w:rPr>
              <w:t>осуществление авиационных мер по борьбе с вредными организмами;</w:t>
            </w:r>
          </w:p>
          <w:p w14:paraId="33D5FCA3" w14:textId="77777777" w:rsidR="00E1035E" w:rsidRPr="00AD3F68" w:rsidRDefault="00E1035E" w:rsidP="00E1035E">
            <w:pPr>
              <w:numPr>
                <w:ilvl w:val="0"/>
                <w:numId w:val="82"/>
              </w:numPr>
              <w:tabs>
                <w:tab w:val="center" w:pos="142"/>
              </w:tabs>
              <w:spacing w:line="240" w:lineRule="auto"/>
              <w:ind w:left="-39" w:firstLine="0"/>
              <w:contextualSpacing/>
              <w:jc w:val="left"/>
              <w:rPr>
                <w:sz w:val="20"/>
                <w:szCs w:val="20"/>
                <w:lang w:eastAsia="ru-RU"/>
              </w:rPr>
            </w:pPr>
            <w:r w:rsidRPr="00AD3F68">
              <w:rPr>
                <w:sz w:val="20"/>
                <w:szCs w:val="20"/>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3349C126" w14:textId="77777777" w:rsidR="00E1035E" w:rsidRPr="00AD3F68" w:rsidRDefault="00E1035E" w:rsidP="00E1035E">
            <w:pPr>
              <w:numPr>
                <w:ilvl w:val="0"/>
                <w:numId w:val="82"/>
              </w:numPr>
              <w:tabs>
                <w:tab w:val="center" w:pos="142"/>
              </w:tabs>
              <w:spacing w:line="240" w:lineRule="auto"/>
              <w:ind w:left="-39" w:firstLine="0"/>
              <w:contextualSpacing/>
              <w:jc w:val="left"/>
              <w:rPr>
                <w:sz w:val="20"/>
                <w:szCs w:val="20"/>
                <w:lang w:eastAsia="ru-RU"/>
              </w:rPr>
            </w:pPr>
            <w:r w:rsidRPr="00AD3F68">
              <w:rPr>
                <w:sz w:val="20"/>
                <w:szCs w:val="20"/>
                <w:lang w:eastAsia="ru-RU"/>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F8390AB" w14:textId="77777777" w:rsidR="00E1035E" w:rsidRPr="00AD3F68" w:rsidRDefault="00E1035E" w:rsidP="00E1035E">
            <w:pPr>
              <w:numPr>
                <w:ilvl w:val="0"/>
                <w:numId w:val="82"/>
              </w:numPr>
              <w:tabs>
                <w:tab w:val="center" w:pos="142"/>
              </w:tabs>
              <w:spacing w:line="240" w:lineRule="auto"/>
              <w:ind w:left="-39" w:firstLine="0"/>
              <w:contextualSpacing/>
              <w:jc w:val="left"/>
              <w:rPr>
                <w:sz w:val="20"/>
                <w:szCs w:val="20"/>
                <w:lang w:eastAsia="ru-RU"/>
              </w:rPr>
            </w:pPr>
            <w:r w:rsidRPr="00AD3F68">
              <w:rPr>
                <w:sz w:val="20"/>
                <w:szCs w:val="20"/>
                <w:lang w:eastAsia="ru-RU"/>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6551BCFF" w14:textId="77777777" w:rsidR="00E1035E" w:rsidRPr="00AD3F68" w:rsidRDefault="00E1035E" w:rsidP="00E1035E">
            <w:pPr>
              <w:numPr>
                <w:ilvl w:val="0"/>
                <w:numId w:val="82"/>
              </w:numPr>
              <w:tabs>
                <w:tab w:val="center" w:pos="142"/>
              </w:tabs>
              <w:spacing w:line="240" w:lineRule="auto"/>
              <w:ind w:left="-39" w:firstLine="0"/>
              <w:contextualSpacing/>
              <w:jc w:val="left"/>
              <w:rPr>
                <w:sz w:val="20"/>
                <w:szCs w:val="20"/>
                <w:lang w:eastAsia="ru-RU"/>
              </w:rPr>
            </w:pPr>
            <w:r w:rsidRPr="00AD3F68">
              <w:rPr>
                <w:sz w:val="20"/>
                <w:szCs w:val="20"/>
                <w:lang w:eastAsia="ru-RU"/>
              </w:rPr>
              <w:t>сброс сточных, в том числе дренажных, вод;</w:t>
            </w:r>
          </w:p>
          <w:p w14:paraId="5C14C624" w14:textId="3D34F72F" w:rsidR="00E1035E" w:rsidRPr="00AD3F68" w:rsidRDefault="00E1035E" w:rsidP="00E1035E">
            <w:pPr>
              <w:numPr>
                <w:ilvl w:val="0"/>
                <w:numId w:val="82"/>
              </w:numPr>
              <w:tabs>
                <w:tab w:val="center" w:pos="142"/>
              </w:tabs>
              <w:spacing w:line="240" w:lineRule="auto"/>
              <w:ind w:left="-39" w:firstLine="0"/>
              <w:jc w:val="left"/>
              <w:rPr>
                <w:rFonts w:eastAsia="Times New Roman"/>
                <w:sz w:val="20"/>
                <w:szCs w:val="20"/>
                <w:lang w:eastAsia="ru-RU"/>
              </w:rPr>
            </w:pPr>
            <w:r w:rsidRPr="00AD3F68">
              <w:rPr>
                <w:sz w:val="20"/>
                <w:szCs w:val="20"/>
                <w:lang w:eastAsia="ru-RU"/>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4" w:history="1">
              <w:r w:rsidRPr="00AD3F68">
                <w:rPr>
                  <w:sz w:val="20"/>
                  <w:szCs w:val="20"/>
                  <w:lang w:eastAsia="ru-RU"/>
                </w:rPr>
                <w:t>статьей 19.1</w:t>
              </w:r>
            </w:hyperlink>
            <w:r w:rsidRPr="00AD3F68">
              <w:rPr>
                <w:sz w:val="20"/>
                <w:szCs w:val="20"/>
                <w:lang w:eastAsia="ru-RU"/>
              </w:rPr>
              <w:t xml:space="preserve"> Закона Российской Федерации от 21 февраля 1992 года N 2395-1 «О недрах»).</w:t>
            </w:r>
          </w:p>
        </w:tc>
        <w:tc>
          <w:tcPr>
            <w:tcW w:w="1641" w:type="pct"/>
            <w:vMerge w:val="restart"/>
            <w:tcBorders>
              <w:top w:val="single" w:sz="4" w:space="0" w:color="000000"/>
              <w:left w:val="single" w:sz="4" w:space="0" w:color="000000"/>
              <w:right w:val="single" w:sz="4" w:space="0" w:color="000000"/>
            </w:tcBorders>
            <w:hideMark/>
          </w:tcPr>
          <w:p w14:paraId="24023D8E" w14:textId="77777777" w:rsidR="00E1035E" w:rsidRPr="00AD3F68" w:rsidRDefault="00E1035E" w:rsidP="00E1035E">
            <w:pPr>
              <w:numPr>
                <w:ilvl w:val="0"/>
                <w:numId w:val="82"/>
              </w:numPr>
              <w:tabs>
                <w:tab w:val="center" w:pos="142"/>
              </w:tabs>
              <w:spacing w:line="240" w:lineRule="auto"/>
              <w:ind w:left="-39" w:firstLine="0"/>
              <w:jc w:val="left"/>
              <w:rPr>
                <w:rFonts w:eastAsia="Times New Roman"/>
                <w:sz w:val="20"/>
                <w:szCs w:val="20"/>
                <w:lang w:eastAsia="ru-RU"/>
              </w:rPr>
            </w:pPr>
            <w:r w:rsidRPr="00AD3F68">
              <w:rPr>
                <w:rFonts w:eastAsia="Times New Roman"/>
                <w:sz w:val="20"/>
                <w:szCs w:val="20"/>
                <w:lang w:eastAsia="ru-RU"/>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05002856" w14:textId="77777777" w:rsidR="00E1035E" w:rsidRPr="00AD3F68" w:rsidRDefault="00E1035E" w:rsidP="00E1035E">
            <w:pPr>
              <w:numPr>
                <w:ilvl w:val="0"/>
                <w:numId w:val="82"/>
              </w:numPr>
              <w:tabs>
                <w:tab w:val="center" w:pos="142"/>
              </w:tabs>
              <w:spacing w:line="240" w:lineRule="auto"/>
              <w:ind w:left="-39" w:firstLine="0"/>
              <w:jc w:val="left"/>
              <w:rPr>
                <w:rFonts w:eastAsia="Times New Roman"/>
                <w:sz w:val="20"/>
                <w:szCs w:val="20"/>
                <w:lang w:eastAsia="ru-RU"/>
              </w:rPr>
            </w:pPr>
            <w:r w:rsidRPr="00AD3F68">
              <w:rPr>
                <w:rFonts w:eastAsia="Times New Roman"/>
                <w:sz w:val="20"/>
                <w:szCs w:val="20"/>
                <w:lang w:eastAsia="ru-RU"/>
              </w:rPr>
              <w:t>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w:t>
            </w:r>
          </w:p>
          <w:p w14:paraId="7218241C" w14:textId="77777777" w:rsidR="00E1035E" w:rsidRPr="00AD3F68" w:rsidRDefault="00E1035E" w:rsidP="00E1035E">
            <w:pPr>
              <w:numPr>
                <w:ilvl w:val="0"/>
                <w:numId w:val="82"/>
              </w:numPr>
              <w:tabs>
                <w:tab w:val="center" w:pos="142"/>
              </w:tabs>
              <w:spacing w:line="240" w:lineRule="auto"/>
              <w:ind w:left="-39" w:firstLine="0"/>
              <w:jc w:val="left"/>
              <w:rPr>
                <w:rFonts w:eastAsia="Times New Roman"/>
                <w:sz w:val="20"/>
                <w:szCs w:val="20"/>
                <w:lang w:eastAsia="ru-RU"/>
              </w:rPr>
            </w:pPr>
            <w:r w:rsidRPr="00AD3F68">
              <w:rPr>
                <w:rFonts w:eastAsia="Times New Roman"/>
                <w:sz w:val="20"/>
                <w:szCs w:val="20"/>
                <w:lang w:eastAsia="ru-RU"/>
              </w:rPr>
              <w:t>строительство, реконструкция и эксплуатация специализированных хранилищ агрохимикатов при условии оборудования таких хранилищ сооружениями и системами, предотвращающими загрязнение водных объектов.</w:t>
            </w:r>
          </w:p>
        </w:tc>
      </w:tr>
      <w:tr w:rsidR="00E1035E" w:rsidRPr="00AD3F68" w14:paraId="4F6377E5" w14:textId="77777777" w:rsidTr="002F412D">
        <w:tc>
          <w:tcPr>
            <w:tcW w:w="1110" w:type="pct"/>
            <w:vMerge/>
            <w:tcBorders>
              <w:left w:val="single" w:sz="4" w:space="0" w:color="000000"/>
              <w:bottom w:val="single" w:sz="4" w:space="0" w:color="000000"/>
              <w:right w:val="single" w:sz="4" w:space="0" w:color="000000"/>
            </w:tcBorders>
          </w:tcPr>
          <w:p w14:paraId="40884B9F" w14:textId="77777777" w:rsidR="00E1035E" w:rsidRPr="00AD3F68" w:rsidRDefault="00E1035E" w:rsidP="00E1035E">
            <w:pPr>
              <w:tabs>
                <w:tab w:val="center" w:pos="142"/>
              </w:tabs>
              <w:spacing w:line="240" w:lineRule="auto"/>
              <w:jc w:val="left"/>
              <w:rPr>
                <w:rFonts w:eastAsia="Times New Roman"/>
                <w:sz w:val="20"/>
                <w:szCs w:val="20"/>
                <w:lang w:eastAsia="ru-RU"/>
              </w:rPr>
            </w:pPr>
          </w:p>
        </w:tc>
        <w:tc>
          <w:tcPr>
            <w:tcW w:w="2249" w:type="pct"/>
            <w:tcBorders>
              <w:top w:val="single" w:sz="4" w:space="0" w:color="000000"/>
              <w:left w:val="single" w:sz="4" w:space="0" w:color="000000"/>
              <w:bottom w:val="single" w:sz="4" w:space="0" w:color="000000"/>
              <w:right w:val="single" w:sz="4" w:space="0" w:color="000000"/>
            </w:tcBorders>
          </w:tcPr>
          <w:p w14:paraId="79BE2A53" w14:textId="77777777" w:rsidR="00E1035E" w:rsidRPr="00AD3F68" w:rsidRDefault="00E1035E" w:rsidP="00E1035E">
            <w:pPr>
              <w:tabs>
                <w:tab w:val="center" w:pos="142"/>
              </w:tabs>
              <w:spacing w:line="240" w:lineRule="auto"/>
              <w:jc w:val="left"/>
              <w:rPr>
                <w:sz w:val="20"/>
                <w:szCs w:val="20"/>
                <w:lang w:eastAsia="ru-RU"/>
              </w:rPr>
            </w:pPr>
            <w:r w:rsidRPr="00AD3F68">
              <w:rPr>
                <w:sz w:val="20"/>
                <w:szCs w:val="20"/>
                <w:lang w:eastAsia="ru-RU"/>
              </w:rPr>
              <w:t>Дополнительно к указанным ограничениям для прибрежных защитных полос запрещается:</w:t>
            </w:r>
          </w:p>
          <w:p w14:paraId="0F6A9FB3" w14:textId="77777777" w:rsidR="00E1035E" w:rsidRPr="00AD3F68" w:rsidRDefault="00E1035E" w:rsidP="00E1035E">
            <w:pPr>
              <w:numPr>
                <w:ilvl w:val="0"/>
                <w:numId w:val="83"/>
              </w:numPr>
              <w:tabs>
                <w:tab w:val="center" w:pos="142"/>
              </w:tabs>
              <w:spacing w:line="240" w:lineRule="auto"/>
              <w:ind w:left="-39" w:firstLine="0"/>
              <w:contextualSpacing/>
              <w:jc w:val="left"/>
              <w:rPr>
                <w:sz w:val="20"/>
                <w:szCs w:val="20"/>
                <w:lang w:eastAsia="ru-RU"/>
              </w:rPr>
            </w:pPr>
            <w:r w:rsidRPr="00AD3F68">
              <w:rPr>
                <w:sz w:val="20"/>
                <w:szCs w:val="20"/>
                <w:lang w:eastAsia="ru-RU"/>
              </w:rPr>
              <w:t>распашка земель;</w:t>
            </w:r>
          </w:p>
          <w:p w14:paraId="087D5F16" w14:textId="77777777" w:rsidR="00E1035E" w:rsidRPr="00AD3F68" w:rsidRDefault="00E1035E" w:rsidP="00E1035E">
            <w:pPr>
              <w:numPr>
                <w:ilvl w:val="0"/>
                <w:numId w:val="83"/>
              </w:numPr>
              <w:tabs>
                <w:tab w:val="center" w:pos="142"/>
              </w:tabs>
              <w:spacing w:line="240" w:lineRule="auto"/>
              <w:ind w:left="-39" w:firstLine="0"/>
              <w:contextualSpacing/>
              <w:jc w:val="left"/>
              <w:rPr>
                <w:sz w:val="20"/>
                <w:szCs w:val="20"/>
                <w:lang w:eastAsia="ru-RU"/>
              </w:rPr>
            </w:pPr>
            <w:r w:rsidRPr="00AD3F68">
              <w:rPr>
                <w:sz w:val="20"/>
                <w:szCs w:val="20"/>
                <w:lang w:eastAsia="ru-RU"/>
              </w:rPr>
              <w:t>размещение отвалов размываемых грунтов;</w:t>
            </w:r>
          </w:p>
          <w:p w14:paraId="29D34213" w14:textId="4CB5864A" w:rsidR="00E1035E" w:rsidRPr="00AD3F68" w:rsidRDefault="00E1035E" w:rsidP="00E1035E">
            <w:pPr>
              <w:tabs>
                <w:tab w:val="center" w:pos="142"/>
              </w:tabs>
              <w:spacing w:line="240" w:lineRule="auto"/>
              <w:ind w:left="-39"/>
              <w:jc w:val="left"/>
              <w:rPr>
                <w:rFonts w:eastAsia="Times New Roman"/>
                <w:sz w:val="20"/>
                <w:szCs w:val="20"/>
                <w:lang w:eastAsia="ru-RU"/>
              </w:rPr>
            </w:pPr>
            <w:r w:rsidRPr="00AD3F68">
              <w:rPr>
                <w:sz w:val="20"/>
                <w:szCs w:val="20"/>
                <w:lang w:eastAsia="ru-RU"/>
              </w:rPr>
              <w:lastRenderedPageBreak/>
              <w:t>выпас сельскохозяйственных животных и организация для них летних лагерей, ванн</w:t>
            </w:r>
          </w:p>
        </w:tc>
        <w:tc>
          <w:tcPr>
            <w:tcW w:w="1641" w:type="pct"/>
            <w:vMerge/>
            <w:tcBorders>
              <w:left w:val="single" w:sz="4" w:space="0" w:color="000000"/>
              <w:bottom w:val="single" w:sz="4" w:space="0" w:color="000000"/>
              <w:right w:val="single" w:sz="4" w:space="0" w:color="000000"/>
            </w:tcBorders>
          </w:tcPr>
          <w:p w14:paraId="289AA2C7" w14:textId="77777777" w:rsidR="00E1035E" w:rsidRPr="00AD3F68" w:rsidRDefault="00E1035E" w:rsidP="00E1035E">
            <w:pPr>
              <w:autoSpaceDE w:val="0"/>
              <w:autoSpaceDN w:val="0"/>
              <w:adjustRightInd w:val="0"/>
              <w:spacing w:line="240" w:lineRule="auto"/>
              <w:jc w:val="left"/>
              <w:rPr>
                <w:rFonts w:eastAsia="Times New Roman"/>
                <w:sz w:val="20"/>
                <w:szCs w:val="20"/>
                <w:lang w:eastAsia="ru-RU"/>
              </w:rPr>
            </w:pPr>
          </w:p>
        </w:tc>
      </w:tr>
    </w:tbl>
    <w:p w14:paraId="35FB7099" w14:textId="77777777" w:rsidR="00B032BC" w:rsidRPr="00AD3F68" w:rsidRDefault="00B032BC" w:rsidP="00B032BC">
      <w:pPr>
        <w:pStyle w:val="0212166"/>
      </w:pPr>
      <w:bookmarkStart w:id="214" w:name="_Toc80966052"/>
      <w:bookmarkStart w:id="215" w:name="_Toc131162820"/>
      <w:r w:rsidRPr="00AD3F68">
        <w:t>11.3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bookmarkEnd w:id="214"/>
      <w:bookmarkEnd w:id="215"/>
    </w:p>
    <w:p w14:paraId="0A1B6059" w14:textId="24DF8DF6" w:rsidR="00B032BC" w:rsidRPr="00AD3F68" w:rsidRDefault="00B032BC" w:rsidP="00B032BC">
      <w:pPr>
        <w:spacing w:line="276" w:lineRule="auto"/>
        <w:ind w:firstLine="709"/>
        <w:rPr>
          <w:color w:val="000000"/>
          <w:szCs w:val="24"/>
        </w:rPr>
      </w:pPr>
      <w:r w:rsidRPr="00AD3F68">
        <w:rPr>
          <w:color w:val="000000"/>
          <w:szCs w:val="24"/>
        </w:rPr>
        <w:t xml:space="preserve">Санитарно-эпидемиологические требования к организации и эксплуатации зон санитарной охраны (далее </w:t>
      </w:r>
      <w:r w:rsidR="002F412D" w:rsidRPr="00AD3F68">
        <w:rPr>
          <w:color w:val="000000"/>
          <w:szCs w:val="24"/>
        </w:rPr>
        <w:t>—</w:t>
      </w:r>
      <w:r w:rsidRPr="00AD3F68">
        <w:rPr>
          <w:color w:val="000000"/>
          <w:szCs w:val="24"/>
        </w:rPr>
        <w:t xml:space="preserve"> ЗСО) источников водоснабжения и водопроводов питьевого назначения определяет СанПиН 2.1.4.1110-02 «Зоны санитарной охраны источников водоснабжения и водопроводов питьевого назначения».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14:paraId="574BE3BD" w14:textId="77777777" w:rsidR="00B032BC" w:rsidRPr="00AD3F68" w:rsidRDefault="00B032BC" w:rsidP="00B032BC">
      <w:pPr>
        <w:spacing w:line="276" w:lineRule="auto"/>
        <w:ind w:firstLine="709"/>
        <w:rPr>
          <w:color w:val="000000"/>
          <w:szCs w:val="24"/>
        </w:rPr>
      </w:pPr>
      <w:r w:rsidRPr="00AD3F68">
        <w:rPr>
          <w:color w:val="000000"/>
          <w:szCs w:val="24"/>
        </w:rPr>
        <w:t>Перечень зон санитарной охраны источников водоснабжения и водопроводов питьевого назначения представлен в таблице 3.11.4.</w:t>
      </w:r>
    </w:p>
    <w:p w14:paraId="156CA659" w14:textId="36D12FA3" w:rsidR="00B032BC" w:rsidRPr="00AD3F68" w:rsidRDefault="00B032BC" w:rsidP="00B032BC">
      <w:pPr>
        <w:spacing w:line="276" w:lineRule="auto"/>
        <w:ind w:firstLine="709"/>
        <w:jc w:val="right"/>
        <w:rPr>
          <w:szCs w:val="24"/>
        </w:rPr>
      </w:pPr>
      <w:r w:rsidRPr="00AD3F68">
        <w:rPr>
          <w:szCs w:val="24"/>
        </w:rPr>
        <w:t>Таблица 3.11.4</w:t>
      </w:r>
    </w:p>
    <w:p w14:paraId="04367243" w14:textId="77777777" w:rsidR="00B032BC" w:rsidRPr="00AD3F68" w:rsidRDefault="00B032BC" w:rsidP="00B032BC">
      <w:pPr>
        <w:spacing w:line="276" w:lineRule="auto"/>
        <w:ind w:left="360"/>
        <w:jc w:val="center"/>
        <w:rPr>
          <w:szCs w:val="24"/>
        </w:rPr>
      </w:pPr>
      <w:r w:rsidRPr="00AD3F68">
        <w:rPr>
          <w:szCs w:val="24"/>
        </w:rPr>
        <w:t>Перечень зон санитарной охраны источников водоснабжения и водопроводов питьевого назначения</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
        <w:gridCol w:w="2271"/>
        <w:gridCol w:w="1984"/>
        <w:gridCol w:w="2834"/>
        <w:gridCol w:w="2687"/>
      </w:tblGrid>
      <w:tr w:rsidR="00B032BC" w:rsidRPr="00AD3F68" w14:paraId="06A1C1FD" w14:textId="77777777" w:rsidTr="002F412D">
        <w:trPr>
          <w:tblHeader/>
        </w:trPr>
        <w:tc>
          <w:tcPr>
            <w:tcW w:w="205" w:type="pct"/>
            <w:vAlign w:val="center"/>
            <w:hideMark/>
          </w:tcPr>
          <w:p w14:paraId="37CA2438" w14:textId="2F55D575" w:rsidR="00B032BC" w:rsidRPr="00AD3F68" w:rsidRDefault="002F412D" w:rsidP="00B032BC">
            <w:pPr>
              <w:tabs>
                <w:tab w:val="center" w:pos="142"/>
              </w:tabs>
              <w:spacing w:line="240" w:lineRule="auto"/>
              <w:rPr>
                <w:b/>
                <w:sz w:val="20"/>
                <w:szCs w:val="20"/>
                <w:lang w:eastAsia="ru-RU"/>
              </w:rPr>
            </w:pPr>
            <w:r w:rsidRPr="00AD3F68">
              <w:rPr>
                <w:b/>
                <w:sz w:val="20"/>
                <w:szCs w:val="20"/>
                <w:lang w:eastAsia="ru-RU"/>
              </w:rPr>
              <w:t>№</w:t>
            </w:r>
          </w:p>
        </w:tc>
        <w:tc>
          <w:tcPr>
            <w:tcW w:w="1114" w:type="pct"/>
            <w:vAlign w:val="center"/>
            <w:hideMark/>
          </w:tcPr>
          <w:p w14:paraId="60DC54CE" w14:textId="77777777" w:rsidR="00B032BC" w:rsidRPr="00AD3F68" w:rsidRDefault="00B032BC" w:rsidP="00B032BC">
            <w:pPr>
              <w:tabs>
                <w:tab w:val="center" w:pos="142"/>
              </w:tabs>
              <w:spacing w:line="240" w:lineRule="auto"/>
              <w:jc w:val="center"/>
              <w:rPr>
                <w:b/>
                <w:sz w:val="20"/>
                <w:szCs w:val="20"/>
                <w:lang w:eastAsia="ru-RU"/>
              </w:rPr>
            </w:pPr>
            <w:r w:rsidRPr="00AD3F68">
              <w:rPr>
                <w:b/>
                <w:iCs/>
                <w:sz w:val="20"/>
              </w:rPr>
              <w:t>Объект</w:t>
            </w:r>
          </w:p>
        </w:tc>
        <w:tc>
          <w:tcPr>
            <w:tcW w:w="973" w:type="pct"/>
            <w:vAlign w:val="center"/>
            <w:hideMark/>
          </w:tcPr>
          <w:p w14:paraId="7FAE4237" w14:textId="77777777" w:rsidR="00B032BC" w:rsidRPr="00AD3F68" w:rsidRDefault="00B032BC" w:rsidP="00B032BC">
            <w:pPr>
              <w:tabs>
                <w:tab w:val="center" w:pos="142"/>
              </w:tabs>
              <w:spacing w:line="240" w:lineRule="auto"/>
              <w:jc w:val="center"/>
              <w:rPr>
                <w:b/>
                <w:sz w:val="20"/>
                <w:szCs w:val="20"/>
                <w:lang w:eastAsia="ru-RU"/>
              </w:rPr>
            </w:pPr>
            <w:r w:rsidRPr="00AD3F68">
              <w:rPr>
                <w:b/>
                <w:iCs/>
                <w:sz w:val="20"/>
              </w:rPr>
              <w:t>Местоположение</w:t>
            </w:r>
          </w:p>
        </w:tc>
        <w:tc>
          <w:tcPr>
            <w:tcW w:w="1390" w:type="pct"/>
          </w:tcPr>
          <w:p w14:paraId="5B2F40F3" w14:textId="77777777" w:rsidR="00B032BC" w:rsidRPr="00AD3F68" w:rsidRDefault="00B032BC" w:rsidP="00B032BC">
            <w:pPr>
              <w:tabs>
                <w:tab w:val="center" w:pos="142"/>
              </w:tabs>
              <w:spacing w:line="240" w:lineRule="auto"/>
              <w:jc w:val="center"/>
              <w:rPr>
                <w:b/>
                <w:iCs/>
                <w:sz w:val="20"/>
              </w:rPr>
            </w:pPr>
            <w:r w:rsidRPr="00AD3F68">
              <w:rPr>
                <w:b/>
                <w:iCs/>
                <w:sz w:val="20"/>
              </w:rPr>
              <w:t>Границы ЗСО</w:t>
            </w:r>
          </w:p>
        </w:tc>
        <w:tc>
          <w:tcPr>
            <w:tcW w:w="1318" w:type="pct"/>
          </w:tcPr>
          <w:p w14:paraId="3EDB859E" w14:textId="77777777" w:rsidR="00B032BC" w:rsidRPr="00AD3F68" w:rsidRDefault="00B032BC" w:rsidP="00B032BC">
            <w:pPr>
              <w:tabs>
                <w:tab w:val="center" w:pos="142"/>
              </w:tabs>
              <w:spacing w:line="240" w:lineRule="auto"/>
              <w:jc w:val="center"/>
              <w:rPr>
                <w:b/>
                <w:iCs/>
                <w:sz w:val="20"/>
              </w:rPr>
            </w:pPr>
            <w:r w:rsidRPr="00AD3F68">
              <w:rPr>
                <w:b/>
                <w:iCs/>
                <w:sz w:val="20"/>
              </w:rPr>
              <w:t>Основание</w:t>
            </w:r>
          </w:p>
        </w:tc>
      </w:tr>
    </w:tbl>
    <w:p w14:paraId="069BB43F" w14:textId="77777777" w:rsidR="00B032BC" w:rsidRPr="00AD3F68" w:rsidRDefault="00B032BC" w:rsidP="00B032BC">
      <w:pPr>
        <w:shd w:val="clear" w:color="auto" w:fill="FFFFFF"/>
        <w:tabs>
          <w:tab w:val="center" w:pos="142"/>
        </w:tabs>
        <w:spacing w:line="14" w:lineRule="auto"/>
        <w:ind w:firstLine="709"/>
        <w:jc w:val="center"/>
        <w:rPr>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
        <w:gridCol w:w="2267"/>
        <w:gridCol w:w="1986"/>
        <w:gridCol w:w="2834"/>
        <w:gridCol w:w="2687"/>
      </w:tblGrid>
      <w:tr w:rsidR="00B032BC" w:rsidRPr="00AD3F68" w14:paraId="25421F40" w14:textId="77777777" w:rsidTr="002F412D">
        <w:trPr>
          <w:tblHeader/>
        </w:trPr>
        <w:tc>
          <w:tcPr>
            <w:tcW w:w="206" w:type="pct"/>
            <w:tcBorders>
              <w:top w:val="single" w:sz="4" w:space="0" w:color="000000"/>
              <w:left w:val="single" w:sz="4" w:space="0" w:color="000000"/>
              <w:bottom w:val="single" w:sz="4" w:space="0" w:color="000000"/>
              <w:right w:val="single" w:sz="4" w:space="0" w:color="000000"/>
            </w:tcBorders>
          </w:tcPr>
          <w:p w14:paraId="1E5E843E" w14:textId="77777777" w:rsidR="00B032BC" w:rsidRPr="00AD3F68" w:rsidRDefault="00B032BC" w:rsidP="00B032BC">
            <w:pPr>
              <w:tabs>
                <w:tab w:val="center" w:pos="142"/>
              </w:tabs>
              <w:spacing w:line="240" w:lineRule="auto"/>
              <w:jc w:val="center"/>
              <w:rPr>
                <w:b/>
                <w:sz w:val="20"/>
                <w:szCs w:val="20"/>
                <w:lang w:eastAsia="ru-RU"/>
              </w:rPr>
            </w:pPr>
            <w:r w:rsidRPr="00AD3F68">
              <w:rPr>
                <w:b/>
                <w:sz w:val="20"/>
                <w:szCs w:val="20"/>
                <w:lang w:eastAsia="ru-RU"/>
              </w:rPr>
              <w:t>1</w:t>
            </w:r>
          </w:p>
        </w:tc>
        <w:tc>
          <w:tcPr>
            <w:tcW w:w="1112" w:type="pct"/>
            <w:tcBorders>
              <w:top w:val="single" w:sz="4" w:space="0" w:color="000000"/>
              <w:left w:val="single" w:sz="4" w:space="0" w:color="000000"/>
              <w:bottom w:val="single" w:sz="4" w:space="0" w:color="000000"/>
              <w:right w:val="single" w:sz="4" w:space="0" w:color="000000"/>
            </w:tcBorders>
          </w:tcPr>
          <w:p w14:paraId="2B041092" w14:textId="77777777" w:rsidR="00B032BC" w:rsidRPr="00AD3F68" w:rsidRDefault="00B032BC" w:rsidP="00B032BC">
            <w:pPr>
              <w:tabs>
                <w:tab w:val="center" w:pos="142"/>
              </w:tabs>
              <w:spacing w:line="240" w:lineRule="auto"/>
              <w:jc w:val="center"/>
              <w:rPr>
                <w:b/>
                <w:sz w:val="20"/>
                <w:szCs w:val="20"/>
                <w:lang w:eastAsia="ru-RU"/>
              </w:rPr>
            </w:pPr>
            <w:r w:rsidRPr="00AD3F68">
              <w:rPr>
                <w:b/>
                <w:sz w:val="20"/>
                <w:szCs w:val="20"/>
                <w:lang w:eastAsia="ru-RU"/>
              </w:rPr>
              <w:t>2</w:t>
            </w:r>
          </w:p>
        </w:tc>
        <w:tc>
          <w:tcPr>
            <w:tcW w:w="974" w:type="pct"/>
            <w:tcBorders>
              <w:top w:val="single" w:sz="4" w:space="0" w:color="000000"/>
              <w:left w:val="single" w:sz="4" w:space="0" w:color="000000"/>
              <w:bottom w:val="single" w:sz="4" w:space="0" w:color="000000"/>
              <w:right w:val="single" w:sz="4" w:space="0" w:color="000000"/>
            </w:tcBorders>
          </w:tcPr>
          <w:p w14:paraId="55FC86E8" w14:textId="77777777" w:rsidR="00B032BC" w:rsidRPr="00AD3F68" w:rsidRDefault="00B032BC" w:rsidP="00B032BC">
            <w:pPr>
              <w:tabs>
                <w:tab w:val="center" w:pos="142"/>
              </w:tabs>
              <w:spacing w:line="240" w:lineRule="auto"/>
              <w:jc w:val="center"/>
              <w:rPr>
                <w:b/>
                <w:sz w:val="20"/>
                <w:szCs w:val="20"/>
                <w:lang w:eastAsia="ru-RU"/>
              </w:rPr>
            </w:pPr>
            <w:r w:rsidRPr="00AD3F68">
              <w:rPr>
                <w:b/>
                <w:sz w:val="20"/>
                <w:szCs w:val="20"/>
                <w:lang w:eastAsia="ru-RU"/>
              </w:rPr>
              <w:t>3</w:t>
            </w:r>
          </w:p>
        </w:tc>
        <w:tc>
          <w:tcPr>
            <w:tcW w:w="1390" w:type="pct"/>
            <w:tcBorders>
              <w:top w:val="single" w:sz="4" w:space="0" w:color="000000"/>
              <w:left w:val="single" w:sz="4" w:space="0" w:color="000000"/>
              <w:bottom w:val="single" w:sz="4" w:space="0" w:color="000000"/>
              <w:right w:val="single" w:sz="4" w:space="0" w:color="000000"/>
            </w:tcBorders>
          </w:tcPr>
          <w:p w14:paraId="53D05243" w14:textId="77777777" w:rsidR="00B032BC" w:rsidRPr="00AD3F68" w:rsidRDefault="00B032BC" w:rsidP="00B032BC">
            <w:pPr>
              <w:tabs>
                <w:tab w:val="center" w:pos="142"/>
              </w:tabs>
              <w:spacing w:line="240" w:lineRule="auto"/>
              <w:jc w:val="center"/>
              <w:rPr>
                <w:b/>
                <w:sz w:val="20"/>
                <w:szCs w:val="20"/>
                <w:lang w:eastAsia="ru-RU"/>
              </w:rPr>
            </w:pPr>
            <w:r w:rsidRPr="00AD3F68">
              <w:rPr>
                <w:b/>
                <w:sz w:val="20"/>
                <w:szCs w:val="20"/>
                <w:lang w:eastAsia="ru-RU"/>
              </w:rPr>
              <w:t>4</w:t>
            </w:r>
          </w:p>
        </w:tc>
        <w:tc>
          <w:tcPr>
            <w:tcW w:w="1318" w:type="pct"/>
            <w:tcBorders>
              <w:top w:val="single" w:sz="4" w:space="0" w:color="000000"/>
              <w:left w:val="single" w:sz="4" w:space="0" w:color="000000"/>
              <w:bottom w:val="single" w:sz="4" w:space="0" w:color="000000"/>
              <w:right w:val="single" w:sz="4" w:space="0" w:color="000000"/>
            </w:tcBorders>
          </w:tcPr>
          <w:p w14:paraId="79F0C853" w14:textId="77777777" w:rsidR="00B032BC" w:rsidRPr="00AD3F68" w:rsidRDefault="00B032BC" w:rsidP="00B032BC">
            <w:pPr>
              <w:tabs>
                <w:tab w:val="center" w:pos="142"/>
              </w:tabs>
              <w:spacing w:line="240" w:lineRule="auto"/>
              <w:jc w:val="center"/>
              <w:rPr>
                <w:b/>
                <w:sz w:val="20"/>
                <w:szCs w:val="20"/>
                <w:lang w:eastAsia="ru-RU"/>
              </w:rPr>
            </w:pPr>
            <w:r w:rsidRPr="00AD3F68">
              <w:rPr>
                <w:b/>
                <w:sz w:val="20"/>
                <w:szCs w:val="20"/>
                <w:lang w:eastAsia="ru-RU"/>
              </w:rPr>
              <w:t>5</w:t>
            </w:r>
          </w:p>
        </w:tc>
      </w:tr>
      <w:tr w:rsidR="00B032BC" w:rsidRPr="00AD3F68" w14:paraId="76EAC922" w14:textId="77777777" w:rsidTr="00B032BC">
        <w:tc>
          <w:tcPr>
            <w:tcW w:w="5000" w:type="pct"/>
            <w:gridSpan w:val="5"/>
          </w:tcPr>
          <w:p w14:paraId="74B5A0E8" w14:textId="77777777" w:rsidR="00B032BC" w:rsidRPr="00AD3F68" w:rsidRDefault="00B032BC" w:rsidP="00B032BC">
            <w:pPr>
              <w:tabs>
                <w:tab w:val="center" w:pos="142"/>
              </w:tabs>
              <w:spacing w:line="240" w:lineRule="auto"/>
              <w:jc w:val="center"/>
              <w:rPr>
                <w:b/>
                <w:color w:val="000000"/>
                <w:sz w:val="20"/>
                <w:szCs w:val="20"/>
                <w:shd w:val="clear" w:color="auto" w:fill="FFFFFF"/>
              </w:rPr>
            </w:pPr>
            <w:r w:rsidRPr="00AD3F68">
              <w:rPr>
                <w:rFonts w:eastAsia="Times New Roman"/>
                <w:b/>
                <w:sz w:val="20"/>
                <w:szCs w:val="20"/>
                <w:lang w:eastAsia="ru-RU"/>
              </w:rPr>
              <w:t>Установленная (окончательная), внесенная в ЕГРН</w:t>
            </w:r>
          </w:p>
        </w:tc>
      </w:tr>
      <w:tr w:rsidR="00B032BC" w:rsidRPr="00AD3F68" w14:paraId="33B5DC68" w14:textId="77777777" w:rsidTr="002F412D">
        <w:trPr>
          <w:trHeight w:val="57"/>
        </w:trPr>
        <w:tc>
          <w:tcPr>
            <w:tcW w:w="206" w:type="pct"/>
            <w:tcBorders>
              <w:top w:val="single" w:sz="4" w:space="0" w:color="000000"/>
              <w:left w:val="single" w:sz="4" w:space="0" w:color="000000"/>
              <w:bottom w:val="single" w:sz="4" w:space="0" w:color="000000"/>
              <w:right w:val="single" w:sz="4" w:space="0" w:color="000000"/>
            </w:tcBorders>
          </w:tcPr>
          <w:p w14:paraId="28330A13" w14:textId="77777777" w:rsidR="00B032BC" w:rsidRPr="00AD3F68" w:rsidRDefault="00B032BC" w:rsidP="00672103">
            <w:pPr>
              <w:pStyle w:val="af8"/>
              <w:numPr>
                <w:ilvl w:val="0"/>
                <w:numId w:val="101"/>
              </w:numPr>
              <w:tabs>
                <w:tab w:val="center" w:pos="142"/>
              </w:tabs>
              <w:spacing w:after="0" w:line="240" w:lineRule="auto"/>
              <w:rPr>
                <w:rFonts w:ascii="Times New Roman" w:hAnsi="Times New Roman"/>
                <w:sz w:val="20"/>
                <w:szCs w:val="20"/>
              </w:rPr>
            </w:pPr>
          </w:p>
        </w:tc>
        <w:tc>
          <w:tcPr>
            <w:tcW w:w="1112" w:type="pct"/>
            <w:tcBorders>
              <w:top w:val="single" w:sz="4" w:space="0" w:color="000000"/>
              <w:left w:val="single" w:sz="4" w:space="0" w:color="000000"/>
              <w:bottom w:val="single" w:sz="4" w:space="0" w:color="000000"/>
              <w:right w:val="single" w:sz="4" w:space="0" w:color="000000"/>
            </w:tcBorders>
          </w:tcPr>
          <w:p w14:paraId="491643F5" w14:textId="74714FA8" w:rsidR="00B032BC" w:rsidRPr="00AD3F68" w:rsidRDefault="00B032BC" w:rsidP="00B032BC">
            <w:pPr>
              <w:tabs>
                <w:tab w:val="center" w:pos="142"/>
              </w:tabs>
              <w:spacing w:line="240" w:lineRule="auto"/>
              <w:jc w:val="left"/>
              <w:rPr>
                <w:color w:val="000000"/>
                <w:sz w:val="20"/>
                <w:szCs w:val="20"/>
                <w:shd w:val="clear" w:color="auto" w:fill="FFFFFF"/>
              </w:rPr>
            </w:pPr>
            <w:r w:rsidRPr="00AD3F68">
              <w:rPr>
                <w:bCs/>
                <w:color w:val="000000"/>
                <w:sz w:val="20"/>
                <w:szCs w:val="20"/>
                <w:shd w:val="clear" w:color="auto" w:fill="FFFFFF"/>
              </w:rPr>
              <w:t xml:space="preserve">Источник питьевого водоснабжения – водозабор участка минеральных подземных вод «Мечта» (скважина по ГВК №42207006), Липецкого месторождения, используемых для бальнеологических целей ГСКУ ЛОДС «Мечта», в </w:t>
            </w:r>
            <w:r w:rsidR="00382752" w:rsidRPr="00AD3F68">
              <w:rPr>
                <w:bCs/>
                <w:color w:val="000000"/>
                <w:sz w:val="20"/>
                <w:szCs w:val="20"/>
                <w:shd w:val="clear" w:color="auto" w:fill="FFFFFF"/>
              </w:rPr>
              <w:br/>
            </w:r>
            <w:r w:rsidRPr="00AD3F68">
              <w:rPr>
                <w:bCs/>
                <w:color w:val="000000"/>
                <w:sz w:val="20"/>
                <w:szCs w:val="20"/>
                <w:shd w:val="clear" w:color="auto" w:fill="FFFFFF"/>
              </w:rPr>
              <w:t xml:space="preserve">с. </w:t>
            </w:r>
            <w:proofErr w:type="spellStart"/>
            <w:r w:rsidRPr="00AD3F68">
              <w:rPr>
                <w:bCs/>
                <w:color w:val="000000"/>
                <w:sz w:val="20"/>
                <w:szCs w:val="20"/>
                <w:shd w:val="clear" w:color="auto" w:fill="FFFFFF"/>
              </w:rPr>
              <w:t>Капитанщино</w:t>
            </w:r>
            <w:proofErr w:type="spellEnd"/>
            <w:r w:rsidRPr="00AD3F68">
              <w:rPr>
                <w:bCs/>
                <w:color w:val="000000"/>
                <w:sz w:val="20"/>
                <w:szCs w:val="20"/>
                <w:shd w:val="clear" w:color="auto" w:fill="FFFFFF"/>
              </w:rPr>
              <w:t xml:space="preserve"> Добровского района Липецкой области</w:t>
            </w:r>
          </w:p>
        </w:tc>
        <w:tc>
          <w:tcPr>
            <w:tcW w:w="974" w:type="pct"/>
            <w:tcBorders>
              <w:top w:val="single" w:sz="4" w:space="0" w:color="000000"/>
              <w:left w:val="single" w:sz="4" w:space="0" w:color="000000"/>
              <w:bottom w:val="single" w:sz="4" w:space="0" w:color="000000"/>
              <w:right w:val="single" w:sz="4" w:space="0" w:color="000000"/>
            </w:tcBorders>
          </w:tcPr>
          <w:p w14:paraId="7639EBA9" w14:textId="77777777" w:rsidR="00B032BC" w:rsidRPr="00AD3F68" w:rsidRDefault="00B032BC" w:rsidP="00B032BC">
            <w:pPr>
              <w:tabs>
                <w:tab w:val="center" w:pos="142"/>
              </w:tabs>
              <w:spacing w:line="240" w:lineRule="auto"/>
              <w:jc w:val="left"/>
              <w:rPr>
                <w:bCs/>
                <w:color w:val="000000"/>
                <w:sz w:val="20"/>
                <w:szCs w:val="20"/>
                <w:shd w:val="clear" w:color="auto" w:fill="FFFFFF"/>
              </w:rPr>
            </w:pPr>
            <w:r w:rsidRPr="00AD3F68">
              <w:rPr>
                <w:bCs/>
                <w:color w:val="000000"/>
                <w:sz w:val="20"/>
                <w:szCs w:val="20"/>
                <w:shd w:val="clear" w:color="auto" w:fill="FFFFFF"/>
              </w:rPr>
              <w:t xml:space="preserve">Липецкая область, Добровский район, с. </w:t>
            </w:r>
            <w:proofErr w:type="spellStart"/>
            <w:r w:rsidRPr="00AD3F68">
              <w:rPr>
                <w:bCs/>
                <w:color w:val="000000"/>
                <w:sz w:val="20"/>
                <w:szCs w:val="20"/>
                <w:shd w:val="clear" w:color="auto" w:fill="FFFFFF"/>
              </w:rPr>
              <w:t>Капитанщино</w:t>
            </w:r>
            <w:proofErr w:type="spellEnd"/>
          </w:p>
        </w:tc>
        <w:tc>
          <w:tcPr>
            <w:tcW w:w="1390" w:type="pct"/>
            <w:tcBorders>
              <w:top w:val="single" w:sz="4" w:space="0" w:color="000000"/>
              <w:left w:val="single" w:sz="4" w:space="0" w:color="000000"/>
              <w:bottom w:val="single" w:sz="4" w:space="0" w:color="000000"/>
              <w:right w:val="single" w:sz="4" w:space="0" w:color="000000"/>
            </w:tcBorders>
          </w:tcPr>
          <w:p w14:paraId="2712B48C" w14:textId="43E1A49D" w:rsidR="00B032BC" w:rsidRPr="00AD3F68" w:rsidRDefault="00B032BC" w:rsidP="00B032BC">
            <w:pPr>
              <w:tabs>
                <w:tab w:val="center" w:pos="142"/>
              </w:tabs>
              <w:spacing w:line="240" w:lineRule="auto"/>
              <w:jc w:val="left"/>
              <w:rPr>
                <w:color w:val="000000"/>
                <w:sz w:val="20"/>
                <w:szCs w:val="20"/>
                <w:shd w:val="clear" w:color="auto" w:fill="FFFFFF"/>
              </w:rPr>
            </w:pPr>
            <w:r w:rsidRPr="00AD3F68">
              <w:rPr>
                <w:color w:val="000000"/>
                <w:sz w:val="20"/>
                <w:szCs w:val="20"/>
                <w:shd w:val="clear" w:color="auto" w:fill="FFFFFF"/>
                <w:lang w:val="en-US"/>
              </w:rPr>
              <w:t>I</w:t>
            </w:r>
            <w:r w:rsidRPr="00AD3F68">
              <w:rPr>
                <w:color w:val="000000"/>
                <w:sz w:val="20"/>
                <w:szCs w:val="20"/>
                <w:shd w:val="clear" w:color="auto" w:fill="FFFFFF"/>
              </w:rPr>
              <w:t xml:space="preserve"> пояс </w:t>
            </w:r>
            <w:r w:rsidR="002F412D" w:rsidRPr="00AD3F68">
              <w:rPr>
                <w:color w:val="000000"/>
                <w:sz w:val="20"/>
                <w:szCs w:val="20"/>
                <w:shd w:val="clear" w:color="auto" w:fill="FFFFFF"/>
              </w:rPr>
              <w:t>—</w:t>
            </w:r>
            <w:r w:rsidRPr="00AD3F68">
              <w:rPr>
                <w:color w:val="000000"/>
                <w:sz w:val="20"/>
                <w:szCs w:val="20"/>
                <w:shd w:val="clear" w:color="auto" w:fill="FFFFFF"/>
              </w:rPr>
              <w:t xml:space="preserve"> в соответствии с ЕГРН (48:05-6.1659)</w:t>
            </w:r>
          </w:p>
          <w:p w14:paraId="13A525F8" w14:textId="182C1942" w:rsidR="00B032BC" w:rsidRPr="00AD3F68" w:rsidRDefault="00B032BC" w:rsidP="00B032BC">
            <w:pPr>
              <w:tabs>
                <w:tab w:val="center" w:pos="142"/>
              </w:tabs>
              <w:spacing w:line="240" w:lineRule="auto"/>
              <w:jc w:val="left"/>
              <w:rPr>
                <w:color w:val="000000"/>
                <w:sz w:val="20"/>
                <w:szCs w:val="20"/>
                <w:shd w:val="clear" w:color="auto" w:fill="FFFFFF"/>
              </w:rPr>
            </w:pPr>
            <w:r w:rsidRPr="00AD3F68">
              <w:rPr>
                <w:color w:val="000000"/>
                <w:sz w:val="20"/>
                <w:szCs w:val="20"/>
                <w:shd w:val="clear" w:color="auto" w:fill="FFFFFF"/>
                <w:lang w:val="en-US"/>
              </w:rPr>
              <w:t>II</w:t>
            </w:r>
            <w:r w:rsidR="002F412D" w:rsidRPr="00AD3F68">
              <w:rPr>
                <w:color w:val="000000"/>
                <w:sz w:val="20"/>
                <w:szCs w:val="20"/>
                <w:shd w:val="clear" w:color="auto" w:fill="FFFFFF"/>
              </w:rPr>
              <w:t xml:space="preserve"> пояс —</w:t>
            </w:r>
            <w:r w:rsidRPr="00AD3F68">
              <w:rPr>
                <w:color w:val="000000"/>
                <w:sz w:val="20"/>
                <w:szCs w:val="20"/>
                <w:shd w:val="clear" w:color="auto" w:fill="FFFFFF"/>
              </w:rPr>
              <w:t xml:space="preserve"> в соответствии с ЕГРН (48:05-6.1658)</w:t>
            </w:r>
          </w:p>
          <w:p w14:paraId="41AE5D08" w14:textId="65FFA02B" w:rsidR="00B032BC" w:rsidRPr="00AD3F68" w:rsidRDefault="00B032BC" w:rsidP="00B032BC">
            <w:pPr>
              <w:tabs>
                <w:tab w:val="center" w:pos="142"/>
              </w:tabs>
              <w:spacing w:line="240" w:lineRule="auto"/>
              <w:jc w:val="left"/>
              <w:rPr>
                <w:color w:val="000000"/>
                <w:sz w:val="20"/>
                <w:szCs w:val="20"/>
                <w:shd w:val="clear" w:color="auto" w:fill="FFFFFF"/>
              </w:rPr>
            </w:pPr>
            <w:r w:rsidRPr="00AD3F68">
              <w:rPr>
                <w:color w:val="000000"/>
                <w:sz w:val="20"/>
                <w:szCs w:val="20"/>
                <w:shd w:val="clear" w:color="auto" w:fill="FFFFFF"/>
                <w:lang w:val="en-US"/>
              </w:rPr>
              <w:t>III</w:t>
            </w:r>
            <w:r w:rsidR="002F412D" w:rsidRPr="00AD3F68">
              <w:rPr>
                <w:color w:val="000000"/>
                <w:sz w:val="20"/>
                <w:szCs w:val="20"/>
                <w:shd w:val="clear" w:color="auto" w:fill="FFFFFF"/>
              </w:rPr>
              <w:t xml:space="preserve"> пояс —</w:t>
            </w:r>
            <w:r w:rsidRPr="00AD3F68">
              <w:rPr>
                <w:color w:val="000000"/>
                <w:sz w:val="20"/>
                <w:szCs w:val="20"/>
                <w:shd w:val="clear" w:color="auto" w:fill="FFFFFF"/>
              </w:rPr>
              <w:t xml:space="preserve"> в соответствии с ЕГРН (48:05-6.1657)</w:t>
            </w:r>
          </w:p>
        </w:tc>
        <w:tc>
          <w:tcPr>
            <w:tcW w:w="1318" w:type="pct"/>
            <w:tcBorders>
              <w:top w:val="single" w:sz="4" w:space="0" w:color="000000"/>
              <w:left w:val="single" w:sz="4" w:space="0" w:color="000000"/>
              <w:bottom w:val="single" w:sz="4" w:space="0" w:color="000000"/>
              <w:right w:val="single" w:sz="4" w:space="0" w:color="000000"/>
            </w:tcBorders>
          </w:tcPr>
          <w:p w14:paraId="5933CFC0" w14:textId="77777777" w:rsidR="00B032BC" w:rsidRPr="00AD3F68" w:rsidRDefault="00B032BC" w:rsidP="00B032BC">
            <w:pPr>
              <w:tabs>
                <w:tab w:val="center" w:pos="142"/>
              </w:tabs>
              <w:spacing w:line="240" w:lineRule="auto"/>
              <w:jc w:val="left"/>
              <w:rPr>
                <w:bCs/>
                <w:color w:val="000000"/>
                <w:sz w:val="20"/>
                <w:szCs w:val="20"/>
                <w:shd w:val="clear" w:color="auto" w:fill="FFFFFF"/>
              </w:rPr>
            </w:pPr>
            <w:r w:rsidRPr="00AD3F68">
              <w:rPr>
                <w:bCs/>
                <w:color w:val="000000"/>
                <w:sz w:val="20"/>
                <w:szCs w:val="20"/>
                <w:shd w:val="clear" w:color="auto" w:fill="FFFFFF"/>
              </w:rPr>
              <w:t>-</w:t>
            </w:r>
          </w:p>
        </w:tc>
      </w:tr>
      <w:tr w:rsidR="00B032BC" w:rsidRPr="00AD3F68" w14:paraId="2BC1901C" w14:textId="77777777" w:rsidTr="00B032BC">
        <w:trPr>
          <w:trHeight w:val="57"/>
        </w:trPr>
        <w:tc>
          <w:tcPr>
            <w:tcW w:w="5000" w:type="pct"/>
            <w:gridSpan w:val="5"/>
            <w:tcBorders>
              <w:top w:val="single" w:sz="4" w:space="0" w:color="000000"/>
              <w:left w:val="single" w:sz="4" w:space="0" w:color="000000"/>
              <w:bottom w:val="single" w:sz="4" w:space="0" w:color="000000"/>
              <w:right w:val="single" w:sz="4" w:space="0" w:color="000000"/>
            </w:tcBorders>
          </w:tcPr>
          <w:p w14:paraId="62D54B95" w14:textId="77777777" w:rsidR="00B032BC" w:rsidRPr="00AD3F68" w:rsidRDefault="00B032BC" w:rsidP="00B032BC">
            <w:pPr>
              <w:tabs>
                <w:tab w:val="center" w:pos="142"/>
              </w:tabs>
              <w:spacing w:line="240" w:lineRule="auto"/>
              <w:jc w:val="center"/>
              <w:rPr>
                <w:b/>
                <w:bCs/>
                <w:color w:val="000000"/>
                <w:sz w:val="20"/>
                <w:szCs w:val="20"/>
                <w:shd w:val="clear" w:color="auto" w:fill="FFFFFF"/>
              </w:rPr>
            </w:pPr>
            <w:r w:rsidRPr="00AD3F68">
              <w:rPr>
                <w:b/>
                <w:bCs/>
                <w:color w:val="000000"/>
                <w:sz w:val="20"/>
                <w:szCs w:val="20"/>
                <w:shd w:val="clear" w:color="auto" w:fill="FFFFFF"/>
              </w:rPr>
              <w:t>Ориентировочная (нормативная) ЗСО</w:t>
            </w:r>
          </w:p>
        </w:tc>
      </w:tr>
      <w:tr w:rsidR="00B032BC" w:rsidRPr="00AD3F68" w14:paraId="541C34E7" w14:textId="77777777" w:rsidTr="002F412D">
        <w:trPr>
          <w:trHeight w:val="57"/>
        </w:trPr>
        <w:tc>
          <w:tcPr>
            <w:tcW w:w="206" w:type="pct"/>
            <w:tcBorders>
              <w:top w:val="single" w:sz="4" w:space="0" w:color="000000"/>
              <w:left w:val="single" w:sz="4" w:space="0" w:color="000000"/>
              <w:bottom w:val="single" w:sz="4" w:space="0" w:color="000000"/>
              <w:right w:val="single" w:sz="4" w:space="0" w:color="000000"/>
            </w:tcBorders>
          </w:tcPr>
          <w:p w14:paraId="3BC25B1D" w14:textId="77777777" w:rsidR="00B032BC" w:rsidRPr="00AD3F68" w:rsidRDefault="00B032BC" w:rsidP="00672103">
            <w:pPr>
              <w:pStyle w:val="af8"/>
              <w:numPr>
                <w:ilvl w:val="0"/>
                <w:numId w:val="101"/>
              </w:numPr>
              <w:tabs>
                <w:tab w:val="center" w:pos="142"/>
              </w:tabs>
              <w:spacing w:after="0" w:line="240" w:lineRule="auto"/>
              <w:rPr>
                <w:rFonts w:ascii="Times New Roman" w:hAnsi="Times New Roman"/>
                <w:sz w:val="20"/>
                <w:szCs w:val="20"/>
              </w:rPr>
            </w:pPr>
          </w:p>
        </w:tc>
        <w:tc>
          <w:tcPr>
            <w:tcW w:w="1112" w:type="pct"/>
            <w:tcBorders>
              <w:top w:val="single" w:sz="4" w:space="0" w:color="000000"/>
              <w:left w:val="single" w:sz="4" w:space="0" w:color="000000"/>
              <w:bottom w:val="single" w:sz="4" w:space="0" w:color="000000"/>
              <w:right w:val="single" w:sz="4" w:space="0" w:color="000000"/>
            </w:tcBorders>
          </w:tcPr>
          <w:p w14:paraId="2A2E3251" w14:textId="77777777" w:rsidR="00B032BC" w:rsidRPr="00AD3F68" w:rsidRDefault="00B032BC" w:rsidP="00B032BC">
            <w:pPr>
              <w:tabs>
                <w:tab w:val="center" w:pos="142"/>
              </w:tabs>
              <w:spacing w:line="240" w:lineRule="auto"/>
              <w:jc w:val="left"/>
              <w:rPr>
                <w:color w:val="000000"/>
                <w:sz w:val="20"/>
                <w:szCs w:val="20"/>
                <w:shd w:val="clear" w:color="auto" w:fill="FFFFFF"/>
              </w:rPr>
            </w:pPr>
            <w:r w:rsidRPr="00AD3F68">
              <w:rPr>
                <w:color w:val="000000"/>
                <w:sz w:val="20"/>
                <w:szCs w:val="20"/>
                <w:shd w:val="clear" w:color="auto" w:fill="FFFFFF"/>
              </w:rPr>
              <w:t xml:space="preserve">Артезианская скважина </w:t>
            </w:r>
          </w:p>
        </w:tc>
        <w:tc>
          <w:tcPr>
            <w:tcW w:w="974" w:type="pct"/>
            <w:tcBorders>
              <w:top w:val="single" w:sz="4" w:space="0" w:color="000000"/>
              <w:left w:val="single" w:sz="4" w:space="0" w:color="000000"/>
              <w:bottom w:val="single" w:sz="4" w:space="0" w:color="000000"/>
              <w:right w:val="single" w:sz="4" w:space="0" w:color="000000"/>
            </w:tcBorders>
          </w:tcPr>
          <w:p w14:paraId="494D0B8B" w14:textId="77777777" w:rsidR="00B032BC" w:rsidRPr="00AD3F68" w:rsidRDefault="00B032BC" w:rsidP="00B032BC">
            <w:pPr>
              <w:tabs>
                <w:tab w:val="center" w:pos="142"/>
              </w:tabs>
              <w:spacing w:line="240" w:lineRule="auto"/>
              <w:jc w:val="left"/>
              <w:rPr>
                <w:bCs/>
                <w:color w:val="000000"/>
                <w:sz w:val="20"/>
                <w:szCs w:val="20"/>
                <w:shd w:val="clear" w:color="auto" w:fill="FFFFFF"/>
              </w:rPr>
            </w:pPr>
            <w:r w:rsidRPr="00AD3F68">
              <w:rPr>
                <w:bCs/>
                <w:color w:val="000000"/>
                <w:sz w:val="20"/>
                <w:szCs w:val="20"/>
                <w:shd w:val="clear" w:color="auto" w:fill="FFFFFF"/>
              </w:rPr>
              <w:t>Липецкая область, Добровский район, с. Горицы</w:t>
            </w:r>
          </w:p>
        </w:tc>
        <w:tc>
          <w:tcPr>
            <w:tcW w:w="1390" w:type="pct"/>
            <w:tcBorders>
              <w:top w:val="single" w:sz="4" w:space="0" w:color="000000"/>
              <w:left w:val="single" w:sz="4" w:space="0" w:color="000000"/>
              <w:bottom w:val="single" w:sz="4" w:space="0" w:color="000000"/>
              <w:right w:val="single" w:sz="4" w:space="0" w:color="000000"/>
            </w:tcBorders>
          </w:tcPr>
          <w:p w14:paraId="2BC09D3A" w14:textId="7D5C5C6F" w:rsidR="00B032BC" w:rsidRPr="00AD3F68" w:rsidRDefault="00B032BC" w:rsidP="002F412D">
            <w:pPr>
              <w:tabs>
                <w:tab w:val="center" w:pos="142"/>
              </w:tabs>
              <w:spacing w:line="240" w:lineRule="auto"/>
              <w:jc w:val="left"/>
              <w:rPr>
                <w:color w:val="000000"/>
                <w:sz w:val="20"/>
                <w:szCs w:val="20"/>
                <w:shd w:val="clear" w:color="auto" w:fill="FFFFFF"/>
              </w:rPr>
            </w:pPr>
            <w:r w:rsidRPr="00AD3F68">
              <w:rPr>
                <w:color w:val="000000"/>
                <w:sz w:val="20"/>
                <w:szCs w:val="20"/>
                <w:shd w:val="clear" w:color="auto" w:fill="FFFFFF"/>
                <w:lang w:val="en-US"/>
              </w:rPr>
              <w:t>I</w:t>
            </w:r>
            <w:r w:rsidRPr="00AD3F68">
              <w:rPr>
                <w:color w:val="000000"/>
                <w:sz w:val="20"/>
                <w:szCs w:val="20"/>
                <w:shd w:val="clear" w:color="auto" w:fill="FFFFFF"/>
              </w:rPr>
              <w:t xml:space="preserve"> пояс </w:t>
            </w:r>
            <w:r w:rsidR="002F412D" w:rsidRPr="00AD3F68">
              <w:rPr>
                <w:color w:val="000000"/>
                <w:sz w:val="20"/>
                <w:szCs w:val="20"/>
                <w:shd w:val="clear" w:color="auto" w:fill="FFFFFF"/>
              </w:rPr>
              <w:t>—</w:t>
            </w:r>
            <w:r w:rsidRPr="00AD3F68">
              <w:rPr>
                <w:color w:val="000000"/>
                <w:sz w:val="20"/>
                <w:szCs w:val="20"/>
                <w:shd w:val="clear" w:color="auto" w:fill="FFFFFF"/>
              </w:rPr>
              <w:t xml:space="preserve"> 50 м</w:t>
            </w:r>
          </w:p>
        </w:tc>
        <w:tc>
          <w:tcPr>
            <w:tcW w:w="1318" w:type="pct"/>
            <w:tcBorders>
              <w:top w:val="single" w:sz="4" w:space="0" w:color="000000"/>
              <w:left w:val="single" w:sz="4" w:space="0" w:color="000000"/>
              <w:bottom w:val="single" w:sz="4" w:space="0" w:color="000000"/>
              <w:right w:val="single" w:sz="4" w:space="0" w:color="000000"/>
            </w:tcBorders>
          </w:tcPr>
          <w:p w14:paraId="175C89B9" w14:textId="77777777" w:rsidR="00B032BC" w:rsidRPr="00AD3F68" w:rsidRDefault="00B032BC" w:rsidP="00B032BC">
            <w:pPr>
              <w:tabs>
                <w:tab w:val="center" w:pos="142"/>
              </w:tabs>
              <w:spacing w:line="240" w:lineRule="auto"/>
              <w:jc w:val="left"/>
              <w:rPr>
                <w:bCs/>
                <w:color w:val="000000"/>
                <w:sz w:val="20"/>
                <w:szCs w:val="20"/>
                <w:shd w:val="clear" w:color="auto" w:fill="FFFFFF"/>
              </w:rPr>
            </w:pPr>
            <w:r w:rsidRPr="00AD3F68">
              <w:rPr>
                <w:bCs/>
                <w:color w:val="000000"/>
                <w:sz w:val="20"/>
                <w:szCs w:val="20"/>
                <w:shd w:val="clear" w:color="auto" w:fill="FFFFFF"/>
              </w:rPr>
              <w:t>СанПиН 2.1.4.1110-02 «Зоны санитарной охраны источников водоснабжения и водопроводов питьевого назначения»</w:t>
            </w:r>
          </w:p>
        </w:tc>
      </w:tr>
      <w:tr w:rsidR="00B032BC" w:rsidRPr="00AD3F68" w14:paraId="3B5958FA" w14:textId="77777777" w:rsidTr="002F412D">
        <w:trPr>
          <w:trHeight w:val="57"/>
        </w:trPr>
        <w:tc>
          <w:tcPr>
            <w:tcW w:w="206" w:type="pct"/>
            <w:tcBorders>
              <w:top w:val="single" w:sz="4" w:space="0" w:color="000000"/>
              <w:left w:val="single" w:sz="4" w:space="0" w:color="000000"/>
              <w:bottom w:val="single" w:sz="4" w:space="0" w:color="000000"/>
              <w:right w:val="single" w:sz="4" w:space="0" w:color="000000"/>
            </w:tcBorders>
          </w:tcPr>
          <w:p w14:paraId="592672AF" w14:textId="77777777" w:rsidR="00B032BC" w:rsidRPr="00AD3F68" w:rsidRDefault="00B032BC" w:rsidP="00672103">
            <w:pPr>
              <w:pStyle w:val="af8"/>
              <w:numPr>
                <w:ilvl w:val="0"/>
                <w:numId w:val="101"/>
              </w:numPr>
              <w:tabs>
                <w:tab w:val="center" w:pos="142"/>
              </w:tabs>
              <w:spacing w:after="0" w:line="240" w:lineRule="auto"/>
              <w:rPr>
                <w:rFonts w:ascii="Times New Roman" w:hAnsi="Times New Roman"/>
                <w:sz w:val="20"/>
                <w:szCs w:val="20"/>
              </w:rPr>
            </w:pPr>
          </w:p>
        </w:tc>
        <w:tc>
          <w:tcPr>
            <w:tcW w:w="1112" w:type="pct"/>
            <w:tcBorders>
              <w:top w:val="single" w:sz="4" w:space="0" w:color="000000"/>
              <w:left w:val="single" w:sz="4" w:space="0" w:color="000000"/>
              <w:bottom w:val="single" w:sz="4" w:space="0" w:color="000000"/>
              <w:right w:val="single" w:sz="4" w:space="0" w:color="000000"/>
            </w:tcBorders>
          </w:tcPr>
          <w:p w14:paraId="330A8B93" w14:textId="77777777" w:rsidR="00B032BC" w:rsidRPr="00AD3F68" w:rsidRDefault="00B032BC" w:rsidP="00B032BC">
            <w:pPr>
              <w:tabs>
                <w:tab w:val="center" w:pos="142"/>
              </w:tabs>
              <w:spacing w:line="240" w:lineRule="auto"/>
              <w:jc w:val="left"/>
              <w:rPr>
                <w:color w:val="000000"/>
                <w:sz w:val="20"/>
                <w:szCs w:val="20"/>
                <w:shd w:val="clear" w:color="auto" w:fill="FFFFFF"/>
              </w:rPr>
            </w:pPr>
            <w:r w:rsidRPr="00AD3F68">
              <w:rPr>
                <w:color w:val="000000"/>
                <w:sz w:val="20"/>
                <w:szCs w:val="20"/>
                <w:shd w:val="clear" w:color="auto" w:fill="FFFFFF"/>
              </w:rPr>
              <w:t xml:space="preserve">Артезианская скважина </w:t>
            </w:r>
          </w:p>
        </w:tc>
        <w:tc>
          <w:tcPr>
            <w:tcW w:w="974" w:type="pct"/>
            <w:tcBorders>
              <w:top w:val="single" w:sz="4" w:space="0" w:color="000000"/>
              <w:left w:val="single" w:sz="4" w:space="0" w:color="000000"/>
              <w:bottom w:val="single" w:sz="4" w:space="0" w:color="000000"/>
              <w:right w:val="single" w:sz="4" w:space="0" w:color="000000"/>
            </w:tcBorders>
          </w:tcPr>
          <w:p w14:paraId="369964BD" w14:textId="77777777" w:rsidR="00B032BC" w:rsidRPr="00AD3F68" w:rsidRDefault="00B032BC" w:rsidP="00B032BC">
            <w:pPr>
              <w:tabs>
                <w:tab w:val="center" w:pos="142"/>
              </w:tabs>
              <w:spacing w:line="240" w:lineRule="auto"/>
              <w:jc w:val="left"/>
              <w:rPr>
                <w:rFonts w:eastAsia="Times New Roman"/>
                <w:sz w:val="20"/>
                <w:szCs w:val="20"/>
                <w:lang w:eastAsia="ru-RU"/>
              </w:rPr>
            </w:pPr>
            <w:r w:rsidRPr="00AD3F68">
              <w:rPr>
                <w:bCs/>
                <w:color w:val="000000"/>
                <w:sz w:val="20"/>
                <w:szCs w:val="20"/>
                <w:shd w:val="clear" w:color="auto" w:fill="FFFFFF"/>
              </w:rPr>
              <w:t>Липецкая область, Добровский район, с. Горицы</w:t>
            </w:r>
          </w:p>
        </w:tc>
        <w:tc>
          <w:tcPr>
            <w:tcW w:w="1390" w:type="pct"/>
            <w:tcBorders>
              <w:top w:val="single" w:sz="4" w:space="0" w:color="000000"/>
              <w:left w:val="single" w:sz="4" w:space="0" w:color="000000"/>
              <w:bottom w:val="single" w:sz="4" w:space="0" w:color="000000"/>
              <w:right w:val="single" w:sz="4" w:space="0" w:color="000000"/>
            </w:tcBorders>
          </w:tcPr>
          <w:p w14:paraId="35BA7470" w14:textId="3E6F94C3" w:rsidR="00B032BC" w:rsidRPr="00AD3F68" w:rsidRDefault="00B032BC" w:rsidP="00B032BC">
            <w:pPr>
              <w:tabs>
                <w:tab w:val="center" w:pos="142"/>
              </w:tabs>
              <w:spacing w:line="240" w:lineRule="auto"/>
              <w:jc w:val="left"/>
              <w:rPr>
                <w:color w:val="000000"/>
                <w:sz w:val="20"/>
                <w:szCs w:val="20"/>
                <w:shd w:val="clear" w:color="auto" w:fill="FFFFFF"/>
                <w:lang w:val="en-US"/>
              </w:rPr>
            </w:pPr>
            <w:r w:rsidRPr="00AD3F68">
              <w:rPr>
                <w:color w:val="000000"/>
                <w:sz w:val="20"/>
                <w:szCs w:val="20"/>
                <w:shd w:val="clear" w:color="auto" w:fill="FFFFFF"/>
                <w:lang w:val="en-US"/>
              </w:rPr>
              <w:t>I</w:t>
            </w:r>
            <w:r w:rsidR="002F412D" w:rsidRPr="00AD3F68">
              <w:rPr>
                <w:color w:val="000000"/>
                <w:sz w:val="20"/>
                <w:szCs w:val="20"/>
                <w:shd w:val="clear" w:color="auto" w:fill="FFFFFF"/>
              </w:rPr>
              <w:t xml:space="preserve"> пояс —</w:t>
            </w:r>
            <w:r w:rsidRPr="00AD3F68">
              <w:rPr>
                <w:color w:val="000000"/>
                <w:sz w:val="20"/>
                <w:szCs w:val="20"/>
                <w:shd w:val="clear" w:color="auto" w:fill="FFFFFF"/>
              </w:rPr>
              <w:t xml:space="preserve"> 50 м</w:t>
            </w:r>
          </w:p>
        </w:tc>
        <w:tc>
          <w:tcPr>
            <w:tcW w:w="1318" w:type="pct"/>
            <w:tcBorders>
              <w:top w:val="single" w:sz="4" w:space="0" w:color="000000"/>
              <w:left w:val="single" w:sz="4" w:space="0" w:color="000000"/>
              <w:bottom w:val="single" w:sz="4" w:space="0" w:color="000000"/>
              <w:right w:val="single" w:sz="4" w:space="0" w:color="000000"/>
            </w:tcBorders>
          </w:tcPr>
          <w:p w14:paraId="4D11B4FE" w14:textId="77777777" w:rsidR="00B032BC" w:rsidRPr="00AD3F68" w:rsidRDefault="00B032BC" w:rsidP="00B032BC">
            <w:pPr>
              <w:tabs>
                <w:tab w:val="center" w:pos="142"/>
              </w:tabs>
              <w:spacing w:line="240" w:lineRule="auto"/>
              <w:jc w:val="left"/>
              <w:rPr>
                <w:bCs/>
                <w:color w:val="000000"/>
                <w:sz w:val="20"/>
                <w:szCs w:val="20"/>
                <w:shd w:val="clear" w:color="auto" w:fill="FFFFFF"/>
              </w:rPr>
            </w:pPr>
            <w:r w:rsidRPr="00AD3F68">
              <w:rPr>
                <w:bCs/>
                <w:color w:val="000000"/>
                <w:sz w:val="20"/>
                <w:szCs w:val="20"/>
                <w:shd w:val="clear" w:color="auto" w:fill="FFFFFF"/>
              </w:rPr>
              <w:t>СанПиН 2.1.4.1110-02 «Зоны санитарной охраны источников водоснабжения и водопроводов питьевого назначения»</w:t>
            </w:r>
          </w:p>
        </w:tc>
      </w:tr>
      <w:tr w:rsidR="00B032BC" w:rsidRPr="00AD3F68" w14:paraId="756DAFE0" w14:textId="77777777" w:rsidTr="002F412D">
        <w:trPr>
          <w:trHeight w:val="57"/>
        </w:trPr>
        <w:tc>
          <w:tcPr>
            <w:tcW w:w="206" w:type="pct"/>
            <w:tcBorders>
              <w:top w:val="single" w:sz="4" w:space="0" w:color="000000"/>
              <w:left w:val="single" w:sz="4" w:space="0" w:color="000000"/>
              <w:bottom w:val="single" w:sz="4" w:space="0" w:color="000000"/>
              <w:right w:val="single" w:sz="4" w:space="0" w:color="000000"/>
            </w:tcBorders>
          </w:tcPr>
          <w:p w14:paraId="6DB74D74" w14:textId="77777777" w:rsidR="00B032BC" w:rsidRPr="00AD3F68" w:rsidRDefault="00B032BC" w:rsidP="00672103">
            <w:pPr>
              <w:pStyle w:val="af8"/>
              <w:numPr>
                <w:ilvl w:val="0"/>
                <w:numId w:val="101"/>
              </w:numPr>
              <w:tabs>
                <w:tab w:val="center" w:pos="142"/>
              </w:tabs>
              <w:spacing w:after="0" w:line="240" w:lineRule="auto"/>
              <w:rPr>
                <w:rFonts w:ascii="Times New Roman" w:hAnsi="Times New Roman"/>
                <w:sz w:val="20"/>
                <w:szCs w:val="20"/>
              </w:rPr>
            </w:pPr>
          </w:p>
        </w:tc>
        <w:tc>
          <w:tcPr>
            <w:tcW w:w="1112" w:type="pct"/>
            <w:tcBorders>
              <w:top w:val="single" w:sz="4" w:space="0" w:color="000000"/>
              <w:left w:val="single" w:sz="4" w:space="0" w:color="000000"/>
              <w:bottom w:val="single" w:sz="4" w:space="0" w:color="000000"/>
              <w:right w:val="single" w:sz="4" w:space="0" w:color="000000"/>
            </w:tcBorders>
          </w:tcPr>
          <w:p w14:paraId="2C2344CB" w14:textId="77777777" w:rsidR="00B032BC" w:rsidRPr="00AD3F68" w:rsidRDefault="00B032BC" w:rsidP="00B032BC">
            <w:pPr>
              <w:tabs>
                <w:tab w:val="center" w:pos="142"/>
              </w:tabs>
              <w:spacing w:line="240" w:lineRule="auto"/>
              <w:jc w:val="left"/>
              <w:rPr>
                <w:color w:val="000000"/>
                <w:sz w:val="20"/>
                <w:szCs w:val="20"/>
                <w:shd w:val="clear" w:color="auto" w:fill="FFFFFF"/>
              </w:rPr>
            </w:pPr>
            <w:r w:rsidRPr="00AD3F68">
              <w:rPr>
                <w:color w:val="000000"/>
                <w:sz w:val="20"/>
                <w:szCs w:val="20"/>
                <w:shd w:val="clear" w:color="auto" w:fill="FFFFFF"/>
              </w:rPr>
              <w:t xml:space="preserve">Артезианская скважина </w:t>
            </w:r>
          </w:p>
        </w:tc>
        <w:tc>
          <w:tcPr>
            <w:tcW w:w="974" w:type="pct"/>
            <w:tcBorders>
              <w:top w:val="single" w:sz="4" w:space="0" w:color="000000"/>
              <w:left w:val="single" w:sz="4" w:space="0" w:color="000000"/>
              <w:bottom w:val="single" w:sz="4" w:space="0" w:color="000000"/>
              <w:right w:val="single" w:sz="4" w:space="0" w:color="000000"/>
            </w:tcBorders>
          </w:tcPr>
          <w:p w14:paraId="6012D7B7" w14:textId="25FFA574" w:rsidR="00B032BC" w:rsidRPr="00AD3F68" w:rsidRDefault="00B032BC" w:rsidP="00047730">
            <w:pPr>
              <w:tabs>
                <w:tab w:val="center" w:pos="142"/>
              </w:tabs>
              <w:spacing w:line="240" w:lineRule="auto"/>
              <w:jc w:val="left"/>
              <w:rPr>
                <w:rFonts w:eastAsia="Times New Roman"/>
                <w:sz w:val="20"/>
                <w:szCs w:val="20"/>
                <w:lang w:eastAsia="ru-RU"/>
              </w:rPr>
            </w:pPr>
            <w:r w:rsidRPr="00AD3F68">
              <w:rPr>
                <w:bCs/>
                <w:color w:val="000000"/>
                <w:sz w:val="20"/>
                <w:szCs w:val="20"/>
                <w:shd w:val="clear" w:color="auto" w:fill="FFFFFF"/>
              </w:rPr>
              <w:t xml:space="preserve">Липецкая область, Добровский район, с. </w:t>
            </w:r>
            <w:proofErr w:type="spellStart"/>
            <w:r w:rsidRPr="00AD3F68">
              <w:rPr>
                <w:bCs/>
                <w:color w:val="000000"/>
                <w:sz w:val="20"/>
                <w:szCs w:val="20"/>
                <w:shd w:val="clear" w:color="auto" w:fill="FFFFFF"/>
              </w:rPr>
              <w:t>Корен</w:t>
            </w:r>
            <w:r w:rsidR="00047730" w:rsidRPr="00AD3F68">
              <w:rPr>
                <w:bCs/>
                <w:color w:val="000000"/>
                <w:sz w:val="20"/>
                <w:szCs w:val="20"/>
                <w:shd w:val="clear" w:color="auto" w:fill="FFFFFF"/>
              </w:rPr>
              <w:t>ё</w:t>
            </w:r>
            <w:r w:rsidRPr="00AD3F68">
              <w:rPr>
                <w:bCs/>
                <w:color w:val="000000"/>
                <w:sz w:val="20"/>
                <w:szCs w:val="20"/>
                <w:shd w:val="clear" w:color="auto" w:fill="FFFFFF"/>
              </w:rPr>
              <w:t>вщино</w:t>
            </w:r>
            <w:proofErr w:type="spellEnd"/>
          </w:p>
        </w:tc>
        <w:tc>
          <w:tcPr>
            <w:tcW w:w="1390" w:type="pct"/>
            <w:tcBorders>
              <w:top w:val="single" w:sz="4" w:space="0" w:color="000000"/>
              <w:left w:val="single" w:sz="4" w:space="0" w:color="000000"/>
              <w:bottom w:val="single" w:sz="4" w:space="0" w:color="000000"/>
              <w:right w:val="single" w:sz="4" w:space="0" w:color="000000"/>
            </w:tcBorders>
          </w:tcPr>
          <w:p w14:paraId="4DEA7B9E" w14:textId="2CAB759C" w:rsidR="00B032BC" w:rsidRPr="00AD3F68" w:rsidRDefault="00B032BC" w:rsidP="00B032BC">
            <w:pPr>
              <w:tabs>
                <w:tab w:val="center" w:pos="142"/>
              </w:tabs>
              <w:spacing w:line="240" w:lineRule="auto"/>
              <w:jc w:val="left"/>
              <w:rPr>
                <w:color w:val="000000"/>
                <w:sz w:val="20"/>
                <w:szCs w:val="20"/>
                <w:shd w:val="clear" w:color="auto" w:fill="FFFFFF"/>
              </w:rPr>
            </w:pPr>
            <w:r w:rsidRPr="00AD3F68">
              <w:rPr>
                <w:color w:val="000000"/>
                <w:sz w:val="20"/>
                <w:szCs w:val="20"/>
                <w:shd w:val="clear" w:color="auto" w:fill="FFFFFF"/>
                <w:lang w:val="en-US"/>
              </w:rPr>
              <w:t>I</w:t>
            </w:r>
            <w:r w:rsidR="002F412D" w:rsidRPr="00AD3F68">
              <w:rPr>
                <w:color w:val="000000"/>
                <w:sz w:val="20"/>
                <w:szCs w:val="20"/>
                <w:shd w:val="clear" w:color="auto" w:fill="FFFFFF"/>
              </w:rPr>
              <w:t xml:space="preserve"> пояс —</w:t>
            </w:r>
            <w:r w:rsidRPr="00AD3F68">
              <w:rPr>
                <w:color w:val="000000"/>
                <w:sz w:val="20"/>
                <w:szCs w:val="20"/>
                <w:shd w:val="clear" w:color="auto" w:fill="FFFFFF"/>
              </w:rPr>
              <w:t xml:space="preserve"> 50 м</w:t>
            </w:r>
          </w:p>
        </w:tc>
        <w:tc>
          <w:tcPr>
            <w:tcW w:w="1318" w:type="pct"/>
            <w:tcBorders>
              <w:top w:val="single" w:sz="4" w:space="0" w:color="000000"/>
              <w:left w:val="single" w:sz="4" w:space="0" w:color="000000"/>
              <w:bottom w:val="single" w:sz="4" w:space="0" w:color="000000"/>
              <w:right w:val="single" w:sz="4" w:space="0" w:color="000000"/>
            </w:tcBorders>
          </w:tcPr>
          <w:p w14:paraId="37954B12" w14:textId="77777777" w:rsidR="00B032BC" w:rsidRPr="00AD3F68" w:rsidRDefault="00B032BC" w:rsidP="00B032BC">
            <w:pPr>
              <w:tabs>
                <w:tab w:val="center" w:pos="142"/>
              </w:tabs>
              <w:spacing w:line="240" w:lineRule="auto"/>
              <w:jc w:val="left"/>
              <w:rPr>
                <w:bCs/>
                <w:color w:val="000000"/>
                <w:sz w:val="20"/>
                <w:szCs w:val="20"/>
                <w:shd w:val="clear" w:color="auto" w:fill="FFFFFF"/>
              </w:rPr>
            </w:pPr>
            <w:r w:rsidRPr="00AD3F68">
              <w:rPr>
                <w:bCs/>
                <w:color w:val="000000"/>
                <w:sz w:val="20"/>
                <w:szCs w:val="20"/>
                <w:shd w:val="clear" w:color="auto" w:fill="FFFFFF"/>
              </w:rPr>
              <w:t>СанПиН 2.1.4.1110-02 «Зоны санитарной охраны источников водоснабжения и водопроводов питьевого назначения»</w:t>
            </w:r>
          </w:p>
        </w:tc>
      </w:tr>
      <w:tr w:rsidR="00B032BC" w:rsidRPr="00AD3F68" w14:paraId="62111366" w14:textId="77777777" w:rsidTr="002F412D">
        <w:trPr>
          <w:trHeight w:val="57"/>
        </w:trPr>
        <w:tc>
          <w:tcPr>
            <w:tcW w:w="206" w:type="pct"/>
            <w:tcBorders>
              <w:top w:val="single" w:sz="4" w:space="0" w:color="000000"/>
              <w:left w:val="single" w:sz="4" w:space="0" w:color="000000"/>
              <w:bottom w:val="single" w:sz="4" w:space="0" w:color="000000"/>
              <w:right w:val="single" w:sz="4" w:space="0" w:color="000000"/>
            </w:tcBorders>
          </w:tcPr>
          <w:p w14:paraId="0C012960" w14:textId="77777777" w:rsidR="00B032BC" w:rsidRPr="00AD3F68" w:rsidRDefault="00B032BC" w:rsidP="00672103">
            <w:pPr>
              <w:pStyle w:val="af8"/>
              <w:numPr>
                <w:ilvl w:val="0"/>
                <w:numId w:val="101"/>
              </w:numPr>
              <w:tabs>
                <w:tab w:val="center" w:pos="142"/>
              </w:tabs>
              <w:spacing w:after="0" w:line="240" w:lineRule="auto"/>
              <w:rPr>
                <w:rFonts w:ascii="Times New Roman" w:hAnsi="Times New Roman"/>
                <w:sz w:val="20"/>
                <w:szCs w:val="20"/>
              </w:rPr>
            </w:pPr>
          </w:p>
        </w:tc>
        <w:tc>
          <w:tcPr>
            <w:tcW w:w="1112" w:type="pct"/>
            <w:tcBorders>
              <w:top w:val="single" w:sz="4" w:space="0" w:color="000000"/>
              <w:left w:val="single" w:sz="4" w:space="0" w:color="000000"/>
              <w:bottom w:val="single" w:sz="4" w:space="0" w:color="000000"/>
              <w:right w:val="single" w:sz="4" w:space="0" w:color="000000"/>
            </w:tcBorders>
          </w:tcPr>
          <w:p w14:paraId="239D0B3D" w14:textId="77777777" w:rsidR="00B032BC" w:rsidRPr="00AD3F68" w:rsidRDefault="00B032BC" w:rsidP="00B032BC">
            <w:pPr>
              <w:tabs>
                <w:tab w:val="center" w:pos="142"/>
              </w:tabs>
              <w:spacing w:line="240" w:lineRule="auto"/>
              <w:jc w:val="left"/>
              <w:rPr>
                <w:color w:val="000000"/>
                <w:sz w:val="20"/>
                <w:szCs w:val="20"/>
                <w:shd w:val="clear" w:color="auto" w:fill="FFFFFF"/>
              </w:rPr>
            </w:pPr>
            <w:r w:rsidRPr="00AD3F68">
              <w:rPr>
                <w:color w:val="000000"/>
                <w:sz w:val="20"/>
                <w:szCs w:val="20"/>
                <w:shd w:val="clear" w:color="auto" w:fill="FFFFFF"/>
              </w:rPr>
              <w:t xml:space="preserve">Артезианская скважина </w:t>
            </w:r>
          </w:p>
        </w:tc>
        <w:tc>
          <w:tcPr>
            <w:tcW w:w="974" w:type="pct"/>
            <w:tcBorders>
              <w:top w:val="single" w:sz="4" w:space="0" w:color="000000"/>
              <w:left w:val="single" w:sz="4" w:space="0" w:color="000000"/>
              <w:bottom w:val="single" w:sz="4" w:space="0" w:color="000000"/>
              <w:right w:val="single" w:sz="4" w:space="0" w:color="000000"/>
            </w:tcBorders>
          </w:tcPr>
          <w:p w14:paraId="5AC4E1F3" w14:textId="1AB6A1B1" w:rsidR="00B032BC" w:rsidRPr="00AD3F68" w:rsidRDefault="00B032BC" w:rsidP="00047730">
            <w:pPr>
              <w:tabs>
                <w:tab w:val="center" w:pos="142"/>
              </w:tabs>
              <w:spacing w:line="240" w:lineRule="auto"/>
              <w:jc w:val="left"/>
              <w:rPr>
                <w:rFonts w:eastAsia="Times New Roman"/>
                <w:sz w:val="20"/>
                <w:szCs w:val="20"/>
                <w:lang w:eastAsia="ru-RU"/>
              </w:rPr>
            </w:pPr>
            <w:r w:rsidRPr="00AD3F68">
              <w:rPr>
                <w:bCs/>
                <w:color w:val="000000"/>
                <w:sz w:val="20"/>
                <w:szCs w:val="20"/>
                <w:shd w:val="clear" w:color="auto" w:fill="FFFFFF"/>
              </w:rPr>
              <w:t xml:space="preserve">Липецкая область, Добровский район, с. </w:t>
            </w:r>
            <w:proofErr w:type="spellStart"/>
            <w:r w:rsidRPr="00AD3F68">
              <w:rPr>
                <w:bCs/>
                <w:color w:val="000000"/>
                <w:sz w:val="20"/>
                <w:szCs w:val="20"/>
                <w:shd w:val="clear" w:color="auto" w:fill="FFFFFF"/>
              </w:rPr>
              <w:t>Корен</w:t>
            </w:r>
            <w:r w:rsidR="00047730" w:rsidRPr="00AD3F68">
              <w:rPr>
                <w:bCs/>
                <w:color w:val="000000"/>
                <w:sz w:val="20"/>
                <w:szCs w:val="20"/>
                <w:shd w:val="clear" w:color="auto" w:fill="FFFFFF"/>
              </w:rPr>
              <w:t>ё</w:t>
            </w:r>
            <w:r w:rsidRPr="00AD3F68">
              <w:rPr>
                <w:bCs/>
                <w:color w:val="000000"/>
                <w:sz w:val="20"/>
                <w:szCs w:val="20"/>
                <w:shd w:val="clear" w:color="auto" w:fill="FFFFFF"/>
              </w:rPr>
              <w:t>вщино</w:t>
            </w:r>
            <w:proofErr w:type="spellEnd"/>
          </w:p>
        </w:tc>
        <w:tc>
          <w:tcPr>
            <w:tcW w:w="1390" w:type="pct"/>
            <w:tcBorders>
              <w:top w:val="single" w:sz="4" w:space="0" w:color="000000"/>
              <w:left w:val="single" w:sz="4" w:space="0" w:color="000000"/>
              <w:bottom w:val="single" w:sz="4" w:space="0" w:color="000000"/>
              <w:right w:val="single" w:sz="4" w:space="0" w:color="000000"/>
            </w:tcBorders>
          </w:tcPr>
          <w:p w14:paraId="4E1D095C" w14:textId="64F0654E" w:rsidR="00B032BC" w:rsidRPr="00AD3F68" w:rsidRDefault="00B032BC" w:rsidP="00B032BC">
            <w:pPr>
              <w:tabs>
                <w:tab w:val="center" w:pos="142"/>
              </w:tabs>
              <w:spacing w:line="240" w:lineRule="auto"/>
              <w:jc w:val="left"/>
              <w:rPr>
                <w:color w:val="000000"/>
                <w:sz w:val="20"/>
                <w:szCs w:val="20"/>
                <w:shd w:val="clear" w:color="auto" w:fill="FFFFFF"/>
                <w:lang w:val="en-US"/>
              </w:rPr>
            </w:pPr>
            <w:r w:rsidRPr="00AD3F68">
              <w:rPr>
                <w:color w:val="000000"/>
                <w:sz w:val="20"/>
                <w:szCs w:val="20"/>
                <w:shd w:val="clear" w:color="auto" w:fill="FFFFFF"/>
                <w:lang w:val="en-US"/>
              </w:rPr>
              <w:t>I</w:t>
            </w:r>
            <w:r w:rsidR="002F412D" w:rsidRPr="00AD3F68">
              <w:rPr>
                <w:color w:val="000000"/>
                <w:sz w:val="20"/>
                <w:szCs w:val="20"/>
                <w:shd w:val="clear" w:color="auto" w:fill="FFFFFF"/>
              </w:rPr>
              <w:t xml:space="preserve"> пояс —</w:t>
            </w:r>
            <w:r w:rsidRPr="00AD3F68">
              <w:rPr>
                <w:color w:val="000000"/>
                <w:sz w:val="20"/>
                <w:szCs w:val="20"/>
                <w:shd w:val="clear" w:color="auto" w:fill="FFFFFF"/>
              </w:rPr>
              <w:t xml:space="preserve"> 50 м</w:t>
            </w:r>
          </w:p>
        </w:tc>
        <w:tc>
          <w:tcPr>
            <w:tcW w:w="1318" w:type="pct"/>
            <w:tcBorders>
              <w:top w:val="single" w:sz="4" w:space="0" w:color="000000"/>
              <w:left w:val="single" w:sz="4" w:space="0" w:color="000000"/>
              <w:bottom w:val="single" w:sz="4" w:space="0" w:color="000000"/>
              <w:right w:val="single" w:sz="4" w:space="0" w:color="000000"/>
            </w:tcBorders>
          </w:tcPr>
          <w:p w14:paraId="4AFCDF58" w14:textId="77777777" w:rsidR="00B032BC" w:rsidRPr="00AD3F68" w:rsidRDefault="00B032BC" w:rsidP="00B032BC">
            <w:pPr>
              <w:tabs>
                <w:tab w:val="center" w:pos="142"/>
              </w:tabs>
              <w:spacing w:line="240" w:lineRule="auto"/>
              <w:jc w:val="left"/>
              <w:rPr>
                <w:bCs/>
                <w:color w:val="000000"/>
                <w:sz w:val="20"/>
                <w:szCs w:val="20"/>
                <w:shd w:val="clear" w:color="auto" w:fill="FFFFFF"/>
              </w:rPr>
            </w:pPr>
            <w:r w:rsidRPr="00AD3F68">
              <w:rPr>
                <w:bCs/>
                <w:color w:val="000000"/>
                <w:sz w:val="20"/>
                <w:szCs w:val="20"/>
                <w:shd w:val="clear" w:color="auto" w:fill="FFFFFF"/>
              </w:rPr>
              <w:t xml:space="preserve">СанПиН 2.1.4.1110-02 «Зоны санитарной охраны источников водоснабжения </w:t>
            </w:r>
            <w:r w:rsidRPr="00AD3F68">
              <w:rPr>
                <w:bCs/>
                <w:color w:val="000000"/>
                <w:sz w:val="20"/>
                <w:szCs w:val="20"/>
                <w:shd w:val="clear" w:color="auto" w:fill="FFFFFF"/>
              </w:rPr>
              <w:lastRenderedPageBreak/>
              <w:t>и водопроводов питьевого назначения»</w:t>
            </w:r>
          </w:p>
        </w:tc>
      </w:tr>
      <w:tr w:rsidR="00B032BC" w:rsidRPr="00AD3F68" w14:paraId="049565ED" w14:textId="77777777" w:rsidTr="002F412D">
        <w:trPr>
          <w:trHeight w:val="57"/>
        </w:trPr>
        <w:tc>
          <w:tcPr>
            <w:tcW w:w="206" w:type="pct"/>
            <w:tcBorders>
              <w:top w:val="single" w:sz="4" w:space="0" w:color="000000"/>
              <w:left w:val="single" w:sz="4" w:space="0" w:color="000000"/>
              <w:bottom w:val="single" w:sz="4" w:space="0" w:color="000000"/>
              <w:right w:val="single" w:sz="4" w:space="0" w:color="000000"/>
            </w:tcBorders>
          </w:tcPr>
          <w:p w14:paraId="4422277E" w14:textId="77777777" w:rsidR="00B032BC" w:rsidRPr="00AD3F68" w:rsidRDefault="00B032BC" w:rsidP="00672103">
            <w:pPr>
              <w:pStyle w:val="af8"/>
              <w:numPr>
                <w:ilvl w:val="0"/>
                <w:numId w:val="101"/>
              </w:numPr>
              <w:tabs>
                <w:tab w:val="center" w:pos="142"/>
              </w:tabs>
              <w:spacing w:after="0" w:line="240" w:lineRule="auto"/>
              <w:rPr>
                <w:rFonts w:ascii="Times New Roman" w:hAnsi="Times New Roman"/>
                <w:sz w:val="20"/>
                <w:szCs w:val="20"/>
              </w:rPr>
            </w:pPr>
          </w:p>
        </w:tc>
        <w:tc>
          <w:tcPr>
            <w:tcW w:w="1112" w:type="pct"/>
            <w:tcBorders>
              <w:top w:val="single" w:sz="4" w:space="0" w:color="000000"/>
              <w:left w:val="single" w:sz="4" w:space="0" w:color="000000"/>
              <w:bottom w:val="single" w:sz="4" w:space="0" w:color="000000"/>
              <w:right w:val="single" w:sz="4" w:space="0" w:color="000000"/>
            </w:tcBorders>
          </w:tcPr>
          <w:p w14:paraId="6D51D4C7" w14:textId="77777777" w:rsidR="00B032BC" w:rsidRPr="00AD3F68" w:rsidRDefault="00B032BC" w:rsidP="00B032BC">
            <w:pPr>
              <w:tabs>
                <w:tab w:val="center" w:pos="142"/>
              </w:tabs>
              <w:spacing w:line="240" w:lineRule="auto"/>
              <w:jc w:val="left"/>
              <w:rPr>
                <w:color w:val="000000"/>
                <w:sz w:val="20"/>
                <w:szCs w:val="20"/>
                <w:shd w:val="clear" w:color="auto" w:fill="FFFFFF"/>
              </w:rPr>
            </w:pPr>
            <w:r w:rsidRPr="00AD3F68">
              <w:rPr>
                <w:color w:val="000000"/>
                <w:sz w:val="20"/>
                <w:szCs w:val="20"/>
                <w:shd w:val="clear" w:color="auto" w:fill="FFFFFF"/>
              </w:rPr>
              <w:t xml:space="preserve">Артезианская скважина </w:t>
            </w:r>
          </w:p>
        </w:tc>
        <w:tc>
          <w:tcPr>
            <w:tcW w:w="974" w:type="pct"/>
            <w:tcBorders>
              <w:top w:val="single" w:sz="4" w:space="0" w:color="000000"/>
              <w:left w:val="single" w:sz="4" w:space="0" w:color="000000"/>
              <w:bottom w:val="single" w:sz="4" w:space="0" w:color="000000"/>
              <w:right w:val="single" w:sz="4" w:space="0" w:color="000000"/>
            </w:tcBorders>
          </w:tcPr>
          <w:p w14:paraId="775CC57C" w14:textId="77777777" w:rsidR="00B032BC" w:rsidRPr="00AD3F68" w:rsidRDefault="00B032BC" w:rsidP="00B032BC">
            <w:pPr>
              <w:tabs>
                <w:tab w:val="center" w:pos="142"/>
              </w:tabs>
              <w:spacing w:line="240" w:lineRule="auto"/>
              <w:jc w:val="left"/>
              <w:rPr>
                <w:rFonts w:eastAsia="Times New Roman"/>
                <w:sz w:val="20"/>
                <w:szCs w:val="20"/>
                <w:lang w:eastAsia="ru-RU"/>
              </w:rPr>
            </w:pPr>
            <w:r w:rsidRPr="00AD3F68">
              <w:rPr>
                <w:bCs/>
                <w:color w:val="000000"/>
                <w:sz w:val="20"/>
                <w:szCs w:val="20"/>
                <w:shd w:val="clear" w:color="auto" w:fill="FFFFFF"/>
              </w:rPr>
              <w:t>Липецкая область, Добровский район, д. Николаевка</w:t>
            </w:r>
          </w:p>
        </w:tc>
        <w:tc>
          <w:tcPr>
            <w:tcW w:w="1390" w:type="pct"/>
            <w:tcBorders>
              <w:top w:val="single" w:sz="4" w:space="0" w:color="000000"/>
              <w:left w:val="single" w:sz="4" w:space="0" w:color="000000"/>
              <w:bottom w:val="single" w:sz="4" w:space="0" w:color="000000"/>
              <w:right w:val="single" w:sz="4" w:space="0" w:color="000000"/>
            </w:tcBorders>
          </w:tcPr>
          <w:p w14:paraId="3D11152B" w14:textId="29576D0E" w:rsidR="00B032BC" w:rsidRPr="00AD3F68" w:rsidRDefault="00B032BC" w:rsidP="00B032BC">
            <w:pPr>
              <w:tabs>
                <w:tab w:val="center" w:pos="142"/>
              </w:tabs>
              <w:spacing w:line="240" w:lineRule="auto"/>
              <w:jc w:val="left"/>
              <w:rPr>
                <w:color w:val="000000"/>
                <w:sz w:val="20"/>
                <w:szCs w:val="20"/>
                <w:shd w:val="clear" w:color="auto" w:fill="FFFFFF"/>
                <w:lang w:val="en-US"/>
              </w:rPr>
            </w:pPr>
            <w:r w:rsidRPr="00AD3F68">
              <w:rPr>
                <w:color w:val="000000"/>
                <w:sz w:val="20"/>
                <w:szCs w:val="20"/>
                <w:shd w:val="clear" w:color="auto" w:fill="FFFFFF"/>
                <w:lang w:val="en-US"/>
              </w:rPr>
              <w:t>I</w:t>
            </w:r>
            <w:r w:rsidRPr="00AD3F68">
              <w:rPr>
                <w:color w:val="000000"/>
                <w:sz w:val="20"/>
                <w:szCs w:val="20"/>
                <w:shd w:val="clear" w:color="auto" w:fill="FFFFFF"/>
              </w:rPr>
              <w:t xml:space="preserve"> </w:t>
            </w:r>
            <w:r w:rsidR="002F412D" w:rsidRPr="00AD3F68">
              <w:rPr>
                <w:color w:val="000000"/>
                <w:sz w:val="20"/>
                <w:szCs w:val="20"/>
                <w:shd w:val="clear" w:color="auto" w:fill="FFFFFF"/>
              </w:rPr>
              <w:t>пояс —</w:t>
            </w:r>
            <w:r w:rsidRPr="00AD3F68">
              <w:rPr>
                <w:color w:val="000000"/>
                <w:sz w:val="20"/>
                <w:szCs w:val="20"/>
                <w:shd w:val="clear" w:color="auto" w:fill="FFFFFF"/>
              </w:rPr>
              <w:t xml:space="preserve"> 50 м</w:t>
            </w:r>
          </w:p>
        </w:tc>
        <w:tc>
          <w:tcPr>
            <w:tcW w:w="1318" w:type="pct"/>
            <w:tcBorders>
              <w:top w:val="single" w:sz="4" w:space="0" w:color="000000"/>
              <w:left w:val="single" w:sz="4" w:space="0" w:color="000000"/>
              <w:bottom w:val="single" w:sz="4" w:space="0" w:color="000000"/>
              <w:right w:val="single" w:sz="4" w:space="0" w:color="000000"/>
            </w:tcBorders>
          </w:tcPr>
          <w:p w14:paraId="5365D47B" w14:textId="77777777" w:rsidR="00B032BC" w:rsidRPr="00AD3F68" w:rsidRDefault="00B032BC" w:rsidP="00B032BC">
            <w:pPr>
              <w:tabs>
                <w:tab w:val="center" w:pos="142"/>
              </w:tabs>
              <w:spacing w:line="240" w:lineRule="auto"/>
              <w:jc w:val="left"/>
              <w:rPr>
                <w:bCs/>
                <w:color w:val="000000"/>
                <w:sz w:val="20"/>
                <w:szCs w:val="20"/>
                <w:shd w:val="clear" w:color="auto" w:fill="FFFFFF"/>
              </w:rPr>
            </w:pPr>
            <w:r w:rsidRPr="00AD3F68">
              <w:rPr>
                <w:bCs/>
                <w:color w:val="000000"/>
                <w:sz w:val="20"/>
                <w:szCs w:val="20"/>
                <w:shd w:val="clear" w:color="auto" w:fill="FFFFFF"/>
              </w:rPr>
              <w:t>СанПиН 2.1.4.1110-02 «Зоны санитарной охраны источников водоснабжения и водопроводов питьевого назначения»</w:t>
            </w:r>
          </w:p>
        </w:tc>
      </w:tr>
      <w:tr w:rsidR="00B032BC" w:rsidRPr="00AD3F68" w14:paraId="72ACD5B1" w14:textId="77777777" w:rsidTr="002F412D">
        <w:trPr>
          <w:trHeight w:val="57"/>
        </w:trPr>
        <w:tc>
          <w:tcPr>
            <w:tcW w:w="206" w:type="pct"/>
            <w:tcBorders>
              <w:top w:val="single" w:sz="4" w:space="0" w:color="000000"/>
              <w:left w:val="single" w:sz="4" w:space="0" w:color="000000"/>
              <w:bottom w:val="single" w:sz="4" w:space="0" w:color="000000"/>
              <w:right w:val="single" w:sz="4" w:space="0" w:color="000000"/>
            </w:tcBorders>
          </w:tcPr>
          <w:p w14:paraId="7273F682" w14:textId="77777777" w:rsidR="00B032BC" w:rsidRPr="00AD3F68" w:rsidRDefault="00B032BC" w:rsidP="00672103">
            <w:pPr>
              <w:pStyle w:val="af8"/>
              <w:numPr>
                <w:ilvl w:val="0"/>
                <w:numId w:val="101"/>
              </w:numPr>
              <w:tabs>
                <w:tab w:val="center" w:pos="142"/>
              </w:tabs>
              <w:spacing w:after="0" w:line="240" w:lineRule="auto"/>
              <w:rPr>
                <w:rFonts w:ascii="Times New Roman" w:hAnsi="Times New Roman"/>
                <w:sz w:val="20"/>
                <w:szCs w:val="20"/>
              </w:rPr>
            </w:pPr>
          </w:p>
        </w:tc>
        <w:tc>
          <w:tcPr>
            <w:tcW w:w="1112" w:type="pct"/>
            <w:tcBorders>
              <w:top w:val="single" w:sz="4" w:space="0" w:color="000000"/>
              <w:left w:val="single" w:sz="4" w:space="0" w:color="000000"/>
              <w:bottom w:val="single" w:sz="4" w:space="0" w:color="000000"/>
              <w:right w:val="single" w:sz="4" w:space="0" w:color="000000"/>
            </w:tcBorders>
          </w:tcPr>
          <w:p w14:paraId="65C4C905" w14:textId="77777777" w:rsidR="00B032BC" w:rsidRPr="00AD3F68" w:rsidRDefault="00B032BC" w:rsidP="00B032BC">
            <w:pPr>
              <w:tabs>
                <w:tab w:val="center" w:pos="142"/>
              </w:tabs>
              <w:spacing w:line="240" w:lineRule="auto"/>
              <w:jc w:val="left"/>
              <w:rPr>
                <w:color w:val="000000"/>
                <w:sz w:val="20"/>
                <w:szCs w:val="20"/>
                <w:shd w:val="clear" w:color="auto" w:fill="FFFFFF"/>
              </w:rPr>
            </w:pPr>
            <w:r w:rsidRPr="00AD3F68">
              <w:rPr>
                <w:color w:val="000000"/>
                <w:sz w:val="20"/>
                <w:szCs w:val="20"/>
                <w:shd w:val="clear" w:color="auto" w:fill="FFFFFF"/>
              </w:rPr>
              <w:t>Водонапорная башня</w:t>
            </w:r>
          </w:p>
        </w:tc>
        <w:tc>
          <w:tcPr>
            <w:tcW w:w="974" w:type="pct"/>
            <w:tcBorders>
              <w:top w:val="single" w:sz="4" w:space="0" w:color="000000"/>
              <w:left w:val="single" w:sz="4" w:space="0" w:color="000000"/>
              <w:bottom w:val="single" w:sz="4" w:space="0" w:color="000000"/>
              <w:right w:val="single" w:sz="4" w:space="0" w:color="000000"/>
            </w:tcBorders>
          </w:tcPr>
          <w:p w14:paraId="49609EF4" w14:textId="77777777" w:rsidR="00B032BC" w:rsidRPr="00AD3F68" w:rsidRDefault="00B032BC" w:rsidP="00B032BC">
            <w:pPr>
              <w:tabs>
                <w:tab w:val="center" w:pos="142"/>
              </w:tabs>
              <w:spacing w:line="240" w:lineRule="auto"/>
              <w:jc w:val="left"/>
              <w:rPr>
                <w:bCs/>
                <w:color w:val="000000"/>
                <w:sz w:val="20"/>
                <w:szCs w:val="20"/>
                <w:shd w:val="clear" w:color="auto" w:fill="FFFFFF"/>
              </w:rPr>
            </w:pPr>
            <w:r w:rsidRPr="00AD3F68">
              <w:rPr>
                <w:bCs/>
                <w:color w:val="000000"/>
                <w:sz w:val="20"/>
                <w:szCs w:val="20"/>
                <w:shd w:val="clear" w:color="auto" w:fill="FFFFFF"/>
              </w:rPr>
              <w:t>Липецкая область, Добровский район, с. Горицы</w:t>
            </w:r>
          </w:p>
        </w:tc>
        <w:tc>
          <w:tcPr>
            <w:tcW w:w="1390" w:type="pct"/>
            <w:tcBorders>
              <w:top w:val="single" w:sz="4" w:space="0" w:color="000000"/>
              <w:left w:val="single" w:sz="4" w:space="0" w:color="000000"/>
              <w:bottom w:val="single" w:sz="4" w:space="0" w:color="000000"/>
              <w:right w:val="single" w:sz="4" w:space="0" w:color="000000"/>
            </w:tcBorders>
          </w:tcPr>
          <w:p w14:paraId="1ABEE430" w14:textId="4F6B721F" w:rsidR="00B032BC" w:rsidRPr="00AD3F68" w:rsidRDefault="00B032BC" w:rsidP="00B032BC">
            <w:pPr>
              <w:tabs>
                <w:tab w:val="center" w:pos="142"/>
              </w:tabs>
              <w:spacing w:line="240" w:lineRule="auto"/>
              <w:jc w:val="left"/>
              <w:rPr>
                <w:color w:val="000000"/>
                <w:sz w:val="20"/>
                <w:szCs w:val="20"/>
                <w:shd w:val="clear" w:color="auto" w:fill="FFFFFF"/>
                <w:lang w:val="en-US"/>
              </w:rPr>
            </w:pPr>
            <w:r w:rsidRPr="00AD3F68">
              <w:rPr>
                <w:color w:val="000000"/>
                <w:sz w:val="20"/>
                <w:szCs w:val="20"/>
                <w:shd w:val="clear" w:color="auto" w:fill="FFFFFF"/>
                <w:lang w:val="en-US"/>
              </w:rPr>
              <w:t>I</w:t>
            </w:r>
            <w:r w:rsidR="002F412D" w:rsidRPr="00AD3F68">
              <w:rPr>
                <w:color w:val="000000"/>
                <w:sz w:val="20"/>
                <w:szCs w:val="20"/>
                <w:shd w:val="clear" w:color="auto" w:fill="FFFFFF"/>
              </w:rPr>
              <w:t xml:space="preserve"> пояс —</w:t>
            </w:r>
            <w:r w:rsidRPr="00AD3F68">
              <w:rPr>
                <w:color w:val="000000"/>
                <w:sz w:val="20"/>
                <w:szCs w:val="20"/>
                <w:shd w:val="clear" w:color="auto" w:fill="FFFFFF"/>
              </w:rPr>
              <w:t xml:space="preserve"> 10 м</w:t>
            </w:r>
          </w:p>
        </w:tc>
        <w:tc>
          <w:tcPr>
            <w:tcW w:w="1318" w:type="pct"/>
            <w:tcBorders>
              <w:top w:val="single" w:sz="4" w:space="0" w:color="000000"/>
              <w:left w:val="single" w:sz="4" w:space="0" w:color="000000"/>
              <w:bottom w:val="single" w:sz="4" w:space="0" w:color="000000"/>
              <w:right w:val="single" w:sz="4" w:space="0" w:color="000000"/>
            </w:tcBorders>
          </w:tcPr>
          <w:p w14:paraId="2844CE58" w14:textId="77777777" w:rsidR="00B032BC" w:rsidRPr="00AD3F68" w:rsidRDefault="00B032BC" w:rsidP="00B032BC">
            <w:pPr>
              <w:tabs>
                <w:tab w:val="center" w:pos="142"/>
              </w:tabs>
              <w:spacing w:line="240" w:lineRule="auto"/>
              <w:jc w:val="left"/>
              <w:rPr>
                <w:bCs/>
                <w:color w:val="000000"/>
                <w:sz w:val="20"/>
                <w:szCs w:val="20"/>
                <w:shd w:val="clear" w:color="auto" w:fill="FFFFFF"/>
              </w:rPr>
            </w:pPr>
            <w:r w:rsidRPr="00AD3F68">
              <w:rPr>
                <w:bCs/>
                <w:color w:val="000000"/>
                <w:sz w:val="20"/>
                <w:szCs w:val="20"/>
                <w:shd w:val="clear" w:color="auto" w:fill="FFFFFF"/>
              </w:rPr>
              <w:t>СанПиН 2.1.4.1110-02 «Зоны санитарной охраны источников водоснабжения и водопроводов питьевого назначения»</w:t>
            </w:r>
          </w:p>
        </w:tc>
      </w:tr>
      <w:tr w:rsidR="00B032BC" w:rsidRPr="00AD3F68" w14:paraId="3113E62F" w14:textId="77777777" w:rsidTr="002F412D">
        <w:trPr>
          <w:trHeight w:val="57"/>
        </w:trPr>
        <w:tc>
          <w:tcPr>
            <w:tcW w:w="206" w:type="pct"/>
            <w:tcBorders>
              <w:top w:val="single" w:sz="4" w:space="0" w:color="000000"/>
              <w:left w:val="single" w:sz="4" w:space="0" w:color="000000"/>
              <w:bottom w:val="single" w:sz="4" w:space="0" w:color="000000"/>
              <w:right w:val="single" w:sz="4" w:space="0" w:color="000000"/>
            </w:tcBorders>
          </w:tcPr>
          <w:p w14:paraId="6B8ECB54" w14:textId="77777777" w:rsidR="00B032BC" w:rsidRPr="00AD3F68" w:rsidRDefault="00B032BC" w:rsidP="00672103">
            <w:pPr>
              <w:pStyle w:val="af8"/>
              <w:numPr>
                <w:ilvl w:val="0"/>
                <w:numId w:val="101"/>
              </w:numPr>
              <w:tabs>
                <w:tab w:val="center" w:pos="142"/>
              </w:tabs>
              <w:spacing w:after="0" w:line="240" w:lineRule="auto"/>
              <w:rPr>
                <w:rFonts w:ascii="Times New Roman" w:hAnsi="Times New Roman"/>
                <w:sz w:val="20"/>
                <w:szCs w:val="20"/>
              </w:rPr>
            </w:pPr>
          </w:p>
        </w:tc>
        <w:tc>
          <w:tcPr>
            <w:tcW w:w="1112" w:type="pct"/>
            <w:tcBorders>
              <w:top w:val="single" w:sz="4" w:space="0" w:color="000000"/>
              <w:left w:val="single" w:sz="4" w:space="0" w:color="000000"/>
              <w:bottom w:val="single" w:sz="4" w:space="0" w:color="000000"/>
              <w:right w:val="single" w:sz="4" w:space="0" w:color="000000"/>
            </w:tcBorders>
          </w:tcPr>
          <w:p w14:paraId="601B423C" w14:textId="77777777" w:rsidR="00B032BC" w:rsidRPr="00AD3F68" w:rsidRDefault="00B032BC" w:rsidP="00B032BC">
            <w:pPr>
              <w:tabs>
                <w:tab w:val="center" w:pos="142"/>
              </w:tabs>
              <w:spacing w:line="240" w:lineRule="auto"/>
              <w:jc w:val="left"/>
              <w:rPr>
                <w:color w:val="000000"/>
                <w:sz w:val="20"/>
                <w:szCs w:val="20"/>
                <w:shd w:val="clear" w:color="auto" w:fill="FFFFFF"/>
              </w:rPr>
            </w:pPr>
            <w:r w:rsidRPr="00AD3F68">
              <w:rPr>
                <w:color w:val="000000"/>
                <w:sz w:val="20"/>
                <w:szCs w:val="20"/>
                <w:shd w:val="clear" w:color="auto" w:fill="FFFFFF"/>
              </w:rPr>
              <w:t>Водонапорная башня</w:t>
            </w:r>
          </w:p>
        </w:tc>
        <w:tc>
          <w:tcPr>
            <w:tcW w:w="974" w:type="pct"/>
            <w:tcBorders>
              <w:top w:val="single" w:sz="4" w:space="0" w:color="000000"/>
              <w:left w:val="single" w:sz="4" w:space="0" w:color="000000"/>
              <w:bottom w:val="single" w:sz="4" w:space="0" w:color="000000"/>
              <w:right w:val="single" w:sz="4" w:space="0" w:color="000000"/>
            </w:tcBorders>
          </w:tcPr>
          <w:p w14:paraId="10C8E738" w14:textId="77777777" w:rsidR="00B032BC" w:rsidRPr="00AD3F68" w:rsidRDefault="00B032BC" w:rsidP="00B032BC">
            <w:pPr>
              <w:tabs>
                <w:tab w:val="center" w:pos="142"/>
              </w:tabs>
              <w:spacing w:line="240" w:lineRule="auto"/>
              <w:jc w:val="left"/>
              <w:rPr>
                <w:bCs/>
                <w:color w:val="000000"/>
                <w:sz w:val="20"/>
                <w:szCs w:val="20"/>
                <w:shd w:val="clear" w:color="auto" w:fill="FFFFFF"/>
              </w:rPr>
            </w:pPr>
            <w:r w:rsidRPr="00AD3F68">
              <w:rPr>
                <w:bCs/>
                <w:color w:val="000000"/>
                <w:sz w:val="20"/>
                <w:szCs w:val="20"/>
                <w:shd w:val="clear" w:color="auto" w:fill="FFFFFF"/>
              </w:rPr>
              <w:t>Липецкая область, Добровский район, с. Горицы</w:t>
            </w:r>
          </w:p>
        </w:tc>
        <w:tc>
          <w:tcPr>
            <w:tcW w:w="1390" w:type="pct"/>
            <w:tcBorders>
              <w:top w:val="single" w:sz="4" w:space="0" w:color="000000"/>
              <w:left w:val="single" w:sz="4" w:space="0" w:color="000000"/>
              <w:bottom w:val="single" w:sz="4" w:space="0" w:color="000000"/>
              <w:right w:val="single" w:sz="4" w:space="0" w:color="000000"/>
            </w:tcBorders>
          </w:tcPr>
          <w:p w14:paraId="065B06A5" w14:textId="7B11831A" w:rsidR="00B032BC" w:rsidRPr="00AD3F68" w:rsidRDefault="00B032BC" w:rsidP="00B032BC">
            <w:pPr>
              <w:tabs>
                <w:tab w:val="center" w:pos="142"/>
              </w:tabs>
              <w:spacing w:line="240" w:lineRule="auto"/>
              <w:jc w:val="left"/>
              <w:rPr>
                <w:color w:val="000000"/>
                <w:sz w:val="20"/>
                <w:szCs w:val="20"/>
                <w:shd w:val="clear" w:color="auto" w:fill="FFFFFF"/>
                <w:lang w:val="en-US"/>
              </w:rPr>
            </w:pPr>
            <w:r w:rsidRPr="00AD3F68">
              <w:rPr>
                <w:color w:val="000000"/>
                <w:sz w:val="20"/>
                <w:szCs w:val="20"/>
                <w:shd w:val="clear" w:color="auto" w:fill="FFFFFF"/>
                <w:lang w:val="en-US"/>
              </w:rPr>
              <w:t>I</w:t>
            </w:r>
            <w:r w:rsidR="002F412D" w:rsidRPr="00AD3F68">
              <w:rPr>
                <w:color w:val="000000"/>
                <w:sz w:val="20"/>
                <w:szCs w:val="20"/>
                <w:shd w:val="clear" w:color="auto" w:fill="FFFFFF"/>
              </w:rPr>
              <w:t xml:space="preserve"> пояс —</w:t>
            </w:r>
            <w:r w:rsidRPr="00AD3F68">
              <w:rPr>
                <w:color w:val="000000"/>
                <w:sz w:val="20"/>
                <w:szCs w:val="20"/>
                <w:shd w:val="clear" w:color="auto" w:fill="FFFFFF"/>
              </w:rPr>
              <w:t xml:space="preserve"> 10 м</w:t>
            </w:r>
          </w:p>
        </w:tc>
        <w:tc>
          <w:tcPr>
            <w:tcW w:w="1318" w:type="pct"/>
            <w:tcBorders>
              <w:top w:val="single" w:sz="4" w:space="0" w:color="000000"/>
              <w:left w:val="single" w:sz="4" w:space="0" w:color="000000"/>
              <w:bottom w:val="single" w:sz="4" w:space="0" w:color="000000"/>
              <w:right w:val="single" w:sz="4" w:space="0" w:color="000000"/>
            </w:tcBorders>
          </w:tcPr>
          <w:p w14:paraId="6D1A9D5D" w14:textId="77777777" w:rsidR="00B032BC" w:rsidRPr="00AD3F68" w:rsidRDefault="00B032BC" w:rsidP="00B032BC">
            <w:pPr>
              <w:tabs>
                <w:tab w:val="center" w:pos="142"/>
              </w:tabs>
              <w:spacing w:line="240" w:lineRule="auto"/>
              <w:jc w:val="left"/>
              <w:rPr>
                <w:bCs/>
                <w:color w:val="000000"/>
                <w:sz w:val="20"/>
                <w:szCs w:val="20"/>
                <w:shd w:val="clear" w:color="auto" w:fill="FFFFFF"/>
              </w:rPr>
            </w:pPr>
            <w:r w:rsidRPr="00AD3F68">
              <w:rPr>
                <w:bCs/>
                <w:color w:val="000000"/>
                <w:sz w:val="20"/>
                <w:szCs w:val="20"/>
                <w:shd w:val="clear" w:color="auto" w:fill="FFFFFF"/>
              </w:rPr>
              <w:t>СанПиН 2.1.4.1110-02 «Зоны санитарной охраны источников водоснабжения и водопроводов питьевого назначения»</w:t>
            </w:r>
          </w:p>
        </w:tc>
      </w:tr>
      <w:tr w:rsidR="00B032BC" w:rsidRPr="00AD3F68" w14:paraId="7B2C822E" w14:textId="77777777" w:rsidTr="002F412D">
        <w:trPr>
          <w:trHeight w:val="57"/>
        </w:trPr>
        <w:tc>
          <w:tcPr>
            <w:tcW w:w="206" w:type="pct"/>
            <w:tcBorders>
              <w:top w:val="single" w:sz="4" w:space="0" w:color="000000"/>
              <w:left w:val="single" w:sz="4" w:space="0" w:color="000000"/>
              <w:bottom w:val="single" w:sz="4" w:space="0" w:color="000000"/>
              <w:right w:val="single" w:sz="4" w:space="0" w:color="000000"/>
            </w:tcBorders>
          </w:tcPr>
          <w:p w14:paraId="6372540A" w14:textId="77777777" w:rsidR="00B032BC" w:rsidRPr="00AD3F68" w:rsidRDefault="00B032BC" w:rsidP="00672103">
            <w:pPr>
              <w:pStyle w:val="af8"/>
              <w:numPr>
                <w:ilvl w:val="0"/>
                <w:numId w:val="101"/>
              </w:numPr>
              <w:tabs>
                <w:tab w:val="center" w:pos="142"/>
              </w:tabs>
              <w:spacing w:after="0" w:line="240" w:lineRule="auto"/>
              <w:rPr>
                <w:rFonts w:ascii="Times New Roman" w:hAnsi="Times New Roman"/>
                <w:sz w:val="20"/>
                <w:szCs w:val="20"/>
              </w:rPr>
            </w:pPr>
          </w:p>
        </w:tc>
        <w:tc>
          <w:tcPr>
            <w:tcW w:w="1112" w:type="pct"/>
            <w:tcBorders>
              <w:top w:val="single" w:sz="4" w:space="0" w:color="000000"/>
              <w:left w:val="single" w:sz="4" w:space="0" w:color="000000"/>
              <w:bottom w:val="single" w:sz="4" w:space="0" w:color="000000"/>
              <w:right w:val="single" w:sz="4" w:space="0" w:color="000000"/>
            </w:tcBorders>
          </w:tcPr>
          <w:p w14:paraId="340F01F7" w14:textId="77777777" w:rsidR="00B032BC" w:rsidRPr="00AD3F68" w:rsidRDefault="00B032BC" w:rsidP="00B032BC">
            <w:pPr>
              <w:tabs>
                <w:tab w:val="center" w:pos="142"/>
              </w:tabs>
              <w:spacing w:line="240" w:lineRule="auto"/>
              <w:jc w:val="left"/>
              <w:rPr>
                <w:color w:val="000000"/>
                <w:sz w:val="20"/>
                <w:szCs w:val="20"/>
                <w:shd w:val="clear" w:color="auto" w:fill="FFFFFF"/>
              </w:rPr>
            </w:pPr>
            <w:r w:rsidRPr="00AD3F68">
              <w:rPr>
                <w:color w:val="000000"/>
                <w:sz w:val="20"/>
                <w:szCs w:val="20"/>
                <w:shd w:val="clear" w:color="auto" w:fill="FFFFFF"/>
              </w:rPr>
              <w:t>Водонапорная башня</w:t>
            </w:r>
          </w:p>
        </w:tc>
        <w:tc>
          <w:tcPr>
            <w:tcW w:w="974" w:type="pct"/>
            <w:tcBorders>
              <w:top w:val="single" w:sz="4" w:space="0" w:color="000000"/>
              <w:left w:val="single" w:sz="4" w:space="0" w:color="000000"/>
              <w:bottom w:val="single" w:sz="4" w:space="0" w:color="000000"/>
              <w:right w:val="single" w:sz="4" w:space="0" w:color="000000"/>
            </w:tcBorders>
          </w:tcPr>
          <w:p w14:paraId="3ECB1DA6" w14:textId="3B355E88" w:rsidR="00B032BC" w:rsidRPr="00AD3F68" w:rsidRDefault="00B032BC" w:rsidP="00047730">
            <w:pPr>
              <w:tabs>
                <w:tab w:val="center" w:pos="142"/>
              </w:tabs>
              <w:spacing w:line="240" w:lineRule="auto"/>
              <w:jc w:val="left"/>
              <w:rPr>
                <w:bCs/>
                <w:color w:val="000000"/>
                <w:sz w:val="20"/>
                <w:szCs w:val="20"/>
                <w:shd w:val="clear" w:color="auto" w:fill="FFFFFF"/>
              </w:rPr>
            </w:pPr>
            <w:r w:rsidRPr="00AD3F68">
              <w:rPr>
                <w:bCs/>
                <w:color w:val="000000"/>
                <w:sz w:val="20"/>
                <w:szCs w:val="20"/>
                <w:shd w:val="clear" w:color="auto" w:fill="FFFFFF"/>
              </w:rPr>
              <w:t xml:space="preserve">Липецкая область, Добровский район, с. </w:t>
            </w:r>
            <w:proofErr w:type="spellStart"/>
            <w:r w:rsidRPr="00AD3F68">
              <w:rPr>
                <w:bCs/>
                <w:color w:val="000000"/>
                <w:sz w:val="20"/>
                <w:szCs w:val="20"/>
                <w:shd w:val="clear" w:color="auto" w:fill="FFFFFF"/>
              </w:rPr>
              <w:t>Корен</w:t>
            </w:r>
            <w:r w:rsidR="00047730" w:rsidRPr="00AD3F68">
              <w:rPr>
                <w:bCs/>
                <w:color w:val="000000"/>
                <w:sz w:val="20"/>
                <w:szCs w:val="20"/>
                <w:shd w:val="clear" w:color="auto" w:fill="FFFFFF"/>
              </w:rPr>
              <w:t>ё</w:t>
            </w:r>
            <w:r w:rsidRPr="00AD3F68">
              <w:rPr>
                <w:bCs/>
                <w:color w:val="000000"/>
                <w:sz w:val="20"/>
                <w:szCs w:val="20"/>
                <w:shd w:val="clear" w:color="auto" w:fill="FFFFFF"/>
              </w:rPr>
              <w:t>вщино</w:t>
            </w:r>
            <w:proofErr w:type="spellEnd"/>
          </w:p>
        </w:tc>
        <w:tc>
          <w:tcPr>
            <w:tcW w:w="1390" w:type="pct"/>
            <w:tcBorders>
              <w:top w:val="single" w:sz="4" w:space="0" w:color="000000"/>
              <w:left w:val="single" w:sz="4" w:space="0" w:color="000000"/>
              <w:bottom w:val="single" w:sz="4" w:space="0" w:color="000000"/>
              <w:right w:val="single" w:sz="4" w:space="0" w:color="000000"/>
            </w:tcBorders>
          </w:tcPr>
          <w:p w14:paraId="113D36A2" w14:textId="4D3DCE37" w:rsidR="00B032BC" w:rsidRPr="00AD3F68" w:rsidRDefault="00B032BC" w:rsidP="00B032BC">
            <w:pPr>
              <w:tabs>
                <w:tab w:val="center" w:pos="142"/>
              </w:tabs>
              <w:spacing w:line="240" w:lineRule="auto"/>
              <w:jc w:val="left"/>
              <w:rPr>
                <w:color w:val="000000"/>
                <w:sz w:val="20"/>
                <w:szCs w:val="20"/>
                <w:shd w:val="clear" w:color="auto" w:fill="FFFFFF"/>
                <w:lang w:val="en-US"/>
              </w:rPr>
            </w:pPr>
            <w:r w:rsidRPr="00AD3F68">
              <w:rPr>
                <w:color w:val="000000"/>
                <w:sz w:val="20"/>
                <w:szCs w:val="20"/>
                <w:shd w:val="clear" w:color="auto" w:fill="FFFFFF"/>
                <w:lang w:val="en-US"/>
              </w:rPr>
              <w:t>I</w:t>
            </w:r>
            <w:r w:rsidR="002F412D" w:rsidRPr="00AD3F68">
              <w:rPr>
                <w:color w:val="000000"/>
                <w:sz w:val="20"/>
                <w:szCs w:val="20"/>
                <w:shd w:val="clear" w:color="auto" w:fill="FFFFFF"/>
              </w:rPr>
              <w:t xml:space="preserve"> пояс —</w:t>
            </w:r>
            <w:r w:rsidRPr="00AD3F68">
              <w:rPr>
                <w:color w:val="000000"/>
                <w:sz w:val="20"/>
                <w:szCs w:val="20"/>
                <w:shd w:val="clear" w:color="auto" w:fill="FFFFFF"/>
              </w:rPr>
              <w:t xml:space="preserve"> 10 м</w:t>
            </w:r>
          </w:p>
        </w:tc>
        <w:tc>
          <w:tcPr>
            <w:tcW w:w="1318" w:type="pct"/>
            <w:tcBorders>
              <w:top w:val="single" w:sz="4" w:space="0" w:color="000000"/>
              <w:left w:val="single" w:sz="4" w:space="0" w:color="000000"/>
              <w:bottom w:val="single" w:sz="4" w:space="0" w:color="000000"/>
              <w:right w:val="single" w:sz="4" w:space="0" w:color="000000"/>
            </w:tcBorders>
          </w:tcPr>
          <w:p w14:paraId="7465A9B5" w14:textId="77777777" w:rsidR="00B032BC" w:rsidRPr="00AD3F68" w:rsidRDefault="00B032BC" w:rsidP="00B032BC">
            <w:pPr>
              <w:tabs>
                <w:tab w:val="center" w:pos="142"/>
              </w:tabs>
              <w:spacing w:line="240" w:lineRule="auto"/>
              <w:jc w:val="left"/>
              <w:rPr>
                <w:bCs/>
                <w:color w:val="000000"/>
                <w:sz w:val="20"/>
                <w:szCs w:val="20"/>
                <w:shd w:val="clear" w:color="auto" w:fill="FFFFFF"/>
              </w:rPr>
            </w:pPr>
            <w:r w:rsidRPr="00AD3F68">
              <w:rPr>
                <w:bCs/>
                <w:color w:val="000000"/>
                <w:sz w:val="20"/>
                <w:szCs w:val="20"/>
                <w:shd w:val="clear" w:color="auto" w:fill="FFFFFF"/>
              </w:rPr>
              <w:t>СанПиН 2.1.4.1110-02 «Зоны санитарной охраны источников водоснабжения и водопроводов питьевого назначения»</w:t>
            </w:r>
          </w:p>
        </w:tc>
      </w:tr>
      <w:tr w:rsidR="00B032BC" w:rsidRPr="00AD3F68" w14:paraId="6D7F459A" w14:textId="77777777" w:rsidTr="002F412D">
        <w:trPr>
          <w:trHeight w:val="57"/>
        </w:trPr>
        <w:tc>
          <w:tcPr>
            <w:tcW w:w="206" w:type="pct"/>
            <w:tcBorders>
              <w:top w:val="single" w:sz="4" w:space="0" w:color="000000"/>
              <w:left w:val="single" w:sz="4" w:space="0" w:color="000000"/>
              <w:bottom w:val="single" w:sz="4" w:space="0" w:color="000000"/>
              <w:right w:val="single" w:sz="4" w:space="0" w:color="000000"/>
            </w:tcBorders>
          </w:tcPr>
          <w:p w14:paraId="758B219C" w14:textId="77777777" w:rsidR="00B032BC" w:rsidRPr="00AD3F68" w:rsidRDefault="00B032BC" w:rsidP="00672103">
            <w:pPr>
              <w:pStyle w:val="af8"/>
              <w:numPr>
                <w:ilvl w:val="0"/>
                <w:numId w:val="101"/>
              </w:numPr>
              <w:tabs>
                <w:tab w:val="center" w:pos="142"/>
              </w:tabs>
              <w:spacing w:after="0" w:line="240" w:lineRule="auto"/>
              <w:rPr>
                <w:rFonts w:ascii="Times New Roman" w:hAnsi="Times New Roman"/>
                <w:sz w:val="20"/>
                <w:szCs w:val="20"/>
              </w:rPr>
            </w:pPr>
          </w:p>
        </w:tc>
        <w:tc>
          <w:tcPr>
            <w:tcW w:w="1112" w:type="pct"/>
            <w:tcBorders>
              <w:top w:val="single" w:sz="4" w:space="0" w:color="000000"/>
              <w:left w:val="single" w:sz="4" w:space="0" w:color="000000"/>
              <w:bottom w:val="single" w:sz="4" w:space="0" w:color="000000"/>
              <w:right w:val="single" w:sz="4" w:space="0" w:color="000000"/>
            </w:tcBorders>
          </w:tcPr>
          <w:p w14:paraId="75954419" w14:textId="77777777" w:rsidR="00B032BC" w:rsidRPr="00AD3F68" w:rsidRDefault="00B032BC" w:rsidP="00B032BC">
            <w:pPr>
              <w:tabs>
                <w:tab w:val="center" w:pos="142"/>
              </w:tabs>
              <w:spacing w:line="240" w:lineRule="auto"/>
              <w:jc w:val="left"/>
              <w:rPr>
                <w:color w:val="000000"/>
                <w:sz w:val="20"/>
                <w:szCs w:val="20"/>
                <w:shd w:val="clear" w:color="auto" w:fill="FFFFFF"/>
              </w:rPr>
            </w:pPr>
            <w:r w:rsidRPr="00AD3F68">
              <w:rPr>
                <w:color w:val="000000"/>
                <w:sz w:val="20"/>
                <w:szCs w:val="20"/>
                <w:shd w:val="clear" w:color="auto" w:fill="FFFFFF"/>
              </w:rPr>
              <w:t>Водонапорная башня</w:t>
            </w:r>
          </w:p>
        </w:tc>
        <w:tc>
          <w:tcPr>
            <w:tcW w:w="974" w:type="pct"/>
            <w:tcBorders>
              <w:top w:val="single" w:sz="4" w:space="0" w:color="000000"/>
              <w:left w:val="single" w:sz="4" w:space="0" w:color="000000"/>
              <w:bottom w:val="single" w:sz="4" w:space="0" w:color="000000"/>
              <w:right w:val="single" w:sz="4" w:space="0" w:color="000000"/>
            </w:tcBorders>
          </w:tcPr>
          <w:p w14:paraId="7A62589B" w14:textId="67A81D0B" w:rsidR="00B032BC" w:rsidRPr="00AD3F68" w:rsidRDefault="00B032BC" w:rsidP="00047730">
            <w:pPr>
              <w:tabs>
                <w:tab w:val="center" w:pos="142"/>
              </w:tabs>
              <w:spacing w:line="240" w:lineRule="auto"/>
              <w:jc w:val="left"/>
              <w:rPr>
                <w:bCs/>
                <w:color w:val="000000"/>
                <w:sz w:val="20"/>
                <w:szCs w:val="20"/>
                <w:shd w:val="clear" w:color="auto" w:fill="FFFFFF"/>
              </w:rPr>
            </w:pPr>
            <w:r w:rsidRPr="00AD3F68">
              <w:rPr>
                <w:bCs/>
                <w:color w:val="000000"/>
                <w:sz w:val="20"/>
                <w:szCs w:val="20"/>
                <w:shd w:val="clear" w:color="auto" w:fill="FFFFFF"/>
              </w:rPr>
              <w:t xml:space="preserve">Липецкая область, Добровский район, с. </w:t>
            </w:r>
            <w:proofErr w:type="spellStart"/>
            <w:r w:rsidRPr="00AD3F68">
              <w:rPr>
                <w:bCs/>
                <w:color w:val="000000"/>
                <w:sz w:val="20"/>
                <w:szCs w:val="20"/>
                <w:shd w:val="clear" w:color="auto" w:fill="FFFFFF"/>
              </w:rPr>
              <w:t>Корен</w:t>
            </w:r>
            <w:r w:rsidR="00047730" w:rsidRPr="00AD3F68">
              <w:rPr>
                <w:bCs/>
                <w:color w:val="000000"/>
                <w:sz w:val="20"/>
                <w:szCs w:val="20"/>
                <w:shd w:val="clear" w:color="auto" w:fill="FFFFFF"/>
              </w:rPr>
              <w:t>ё</w:t>
            </w:r>
            <w:r w:rsidRPr="00AD3F68">
              <w:rPr>
                <w:bCs/>
                <w:color w:val="000000"/>
                <w:sz w:val="20"/>
                <w:szCs w:val="20"/>
                <w:shd w:val="clear" w:color="auto" w:fill="FFFFFF"/>
              </w:rPr>
              <w:t>вщино</w:t>
            </w:r>
            <w:proofErr w:type="spellEnd"/>
          </w:p>
        </w:tc>
        <w:tc>
          <w:tcPr>
            <w:tcW w:w="1390" w:type="pct"/>
            <w:tcBorders>
              <w:top w:val="single" w:sz="4" w:space="0" w:color="000000"/>
              <w:left w:val="single" w:sz="4" w:space="0" w:color="000000"/>
              <w:bottom w:val="single" w:sz="4" w:space="0" w:color="000000"/>
              <w:right w:val="single" w:sz="4" w:space="0" w:color="000000"/>
            </w:tcBorders>
          </w:tcPr>
          <w:p w14:paraId="29EE374F" w14:textId="04F5B4CC" w:rsidR="00B032BC" w:rsidRPr="00AD3F68" w:rsidRDefault="00B032BC" w:rsidP="00B032BC">
            <w:pPr>
              <w:tabs>
                <w:tab w:val="center" w:pos="142"/>
              </w:tabs>
              <w:spacing w:line="240" w:lineRule="auto"/>
              <w:jc w:val="left"/>
              <w:rPr>
                <w:color w:val="000000"/>
                <w:sz w:val="20"/>
                <w:szCs w:val="20"/>
                <w:shd w:val="clear" w:color="auto" w:fill="FFFFFF"/>
                <w:lang w:val="en-US"/>
              </w:rPr>
            </w:pPr>
            <w:r w:rsidRPr="00AD3F68">
              <w:rPr>
                <w:color w:val="000000"/>
                <w:sz w:val="20"/>
                <w:szCs w:val="20"/>
                <w:shd w:val="clear" w:color="auto" w:fill="FFFFFF"/>
                <w:lang w:val="en-US"/>
              </w:rPr>
              <w:t>I</w:t>
            </w:r>
            <w:r w:rsidR="002F412D" w:rsidRPr="00AD3F68">
              <w:rPr>
                <w:color w:val="000000"/>
                <w:sz w:val="20"/>
                <w:szCs w:val="20"/>
                <w:shd w:val="clear" w:color="auto" w:fill="FFFFFF"/>
              </w:rPr>
              <w:t xml:space="preserve"> пояс —</w:t>
            </w:r>
            <w:r w:rsidRPr="00AD3F68">
              <w:rPr>
                <w:color w:val="000000"/>
                <w:sz w:val="20"/>
                <w:szCs w:val="20"/>
                <w:shd w:val="clear" w:color="auto" w:fill="FFFFFF"/>
              </w:rPr>
              <w:t xml:space="preserve"> 10 м</w:t>
            </w:r>
          </w:p>
        </w:tc>
        <w:tc>
          <w:tcPr>
            <w:tcW w:w="1318" w:type="pct"/>
            <w:tcBorders>
              <w:top w:val="single" w:sz="4" w:space="0" w:color="000000"/>
              <w:left w:val="single" w:sz="4" w:space="0" w:color="000000"/>
              <w:bottom w:val="single" w:sz="4" w:space="0" w:color="000000"/>
              <w:right w:val="single" w:sz="4" w:space="0" w:color="000000"/>
            </w:tcBorders>
          </w:tcPr>
          <w:p w14:paraId="32CC9510" w14:textId="77777777" w:rsidR="00B032BC" w:rsidRPr="00AD3F68" w:rsidRDefault="00B032BC" w:rsidP="00B032BC">
            <w:pPr>
              <w:tabs>
                <w:tab w:val="center" w:pos="142"/>
              </w:tabs>
              <w:spacing w:line="240" w:lineRule="auto"/>
              <w:jc w:val="left"/>
              <w:rPr>
                <w:bCs/>
                <w:color w:val="000000"/>
                <w:sz w:val="20"/>
                <w:szCs w:val="20"/>
                <w:shd w:val="clear" w:color="auto" w:fill="FFFFFF"/>
              </w:rPr>
            </w:pPr>
            <w:r w:rsidRPr="00AD3F68">
              <w:rPr>
                <w:bCs/>
                <w:color w:val="000000"/>
                <w:sz w:val="20"/>
                <w:szCs w:val="20"/>
                <w:shd w:val="clear" w:color="auto" w:fill="FFFFFF"/>
              </w:rPr>
              <w:t>СанПиН 2.1.4.1110-02 «Зоны санитарной охраны источников водоснабжения и водопроводов питьевого назначения»</w:t>
            </w:r>
          </w:p>
        </w:tc>
      </w:tr>
      <w:tr w:rsidR="00B032BC" w:rsidRPr="00AD3F68" w14:paraId="1CEC0851" w14:textId="77777777" w:rsidTr="002F412D">
        <w:trPr>
          <w:trHeight w:val="57"/>
        </w:trPr>
        <w:tc>
          <w:tcPr>
            <w:tcW w:w="206" w:type="pct"/>
            <w:tcBorders>
              <w:top w:val="single" w:sz="4" w:space="0" w:color="000000"/>
              <w:left w:val="single" w:sz="4" w:space="0" w:color="000000"/>
              <w:bottom w:val="single" w:sz="4" w:space="0" w:color="000000"/>
              <w:right w:val="single" w:sz="4" w:space="0" w:color="000000"/>
            </w:tcBorders>
          </w:tcPr>
          <w:p w14:paraId="469E0707" w14:textId="77777777" w:rsidR="00B032BC" w:rsidRPr="00AD3F68" w:rsidRDefault="00B032BC" w:rsidP="00672103">
            <w:pPr>
              <w:pStyle w:val="af8"/>
              <w:numPr>
                <w:ilvl w:val="0"/>
                <w:numId w:val="101"/>
              </w:numPr>
              <w:tabs>
                <w:tab w:val="center" w:pos="142"/>
              </w:tabs>
              <w:spacing w:after="0" w:line="240" w:lineRule="auto"/>
              <w:rPr>
                <w:rFonts w:ascii="Times New Roman" w:hAnsi="Times New Roman"/>
                <w:sz w:val="20"/>
                <w:szCs w:val="20"/>
              </w:rPr>
            </w:pPr>
          </w:p>
        </w:tc>
        <w:tc>
          <w:tcPr>
            <w:tcW w:w="1112" w:type="pct"/>
            <w:tcBorders>
              <w:top w:val="single" w:sz="4" w:space="0" w:color="000000"/>
              <w:left w:val="single" w:sz="4" w:space="0" w:color="000000"/>
              <w:bottom w:val="single" w:sz="4" w:space="0" w:color="000000"/>
              <w:right w:val="single" w:sz="4" w:space="0" w:color="000000"/>
            </w:tcBorders>
          </w:tcPr>
          <w:p w14:paraId="3780688B" w14:textId="77777777" w:rsidR="00B032BC" w:rsidRPr="00AD3F68" w:rsidRDefault="00B032BC" w:rsidP="00B032BC">
            <w:pPr>
              <w:tabs>
                <w:tab w:val="center" w:pos="142"/>
              </w:tabs>
              <w:spacing w:line="240" w:lineRule="auto"/>
              <w:jc w:val="left"/>
              <w:rPr>
                <w:color w:val="000000"/>
                <w:sz w:val="20"/>
                <w:szCs w:val="20"/>
                <w:shd w:val="clear" w:color="auto" w:fill="FFFFFF"/>
              </w:rPr>
            </w:pPr>
            <w:r w:rsidRPr="00AD3F68">
              <w:rPr>
                <w:color w:val="000000"/>
                <w:sz w:val="20"/>
                <w:szCs w:val="20"/>
                <w:shd w:val="clear" w:color="auto" w:fill="FFFFFF"/>
              </w:rPr>
              <w:t>Водонапорная башня</w:t>
            </w:r>
          </w:p>
        </w:tc>
        <w:tc>
          <w:tcPr>
            <w:tcW w:w="974" w:type="pct"/>
            <w:tcBorders>
              <w:top w:val="single" w:sz="4" w:space="0" w:color="000000"/>
              <w:left w:val="single" w:sz="4" w:space="0" w:color="000000"/>
              <w:bottom w:val="single" w:sz="4" w:space="0" w:color="000000"/>
              <w:right w:val="single" w:sz="4" w:space="0" w:color="000000"/>
            </w:tcBorders>
          </w:tcPr>
          <w:p w14:paraId="54375D88" w14:textId="77777777" w:rsidR="00B032BC" w:rsidRPr="00AD3F68" w:rsidRDefault="00B032BC" w:rsidP="00B032BC">
            <w:pPr>
              <w:tabs>
                <w:tab w:val="center" w:pos="142"/>
              </w:tabs>
              <w:spacing w:line="240" w:lineRule="auto"/>
              <w:jc w:val="left"/>
              <w:rPr>
                <w:bCs/>
                <w:color w:val="000000"/>
                <w:sz w:val="20"/>
                <w:szCs w:val="20"/>
                <w:shd w:val="clear" w:color="auto" w:fill="FFFFFF"/>
              </w:rPr>
            </w:pPr>
            <w:r w:rsidRPr="00AD3F68">
              <w:rPr>
                <w:bCs/>
                <w:color w:val="000000"/>
                <w:sz w:val="20"/>
                <w:szCs w:val="20"/>
                <w:shd w:val="clear" w:color="auto" w:fill="FFFFFF"/>
              </w:rPr>
              <w:t>Липецкая область, Добровский район, д. Николаевка</w:t>
            </w:r>
          </w:p>
        </w:tc>
        <w:tc>
          <w:tcPr>
            <w:tcW w:w="1390" w:type="pct"/>
            <w:tcBorders>
              <w:top w:val="single" w:sz="4" w:space="0" w:color="000000"/>
              <w:left w:val="single" w:sz="4" w:space="0" w:color="000000"/>
              <w:bottom w:val="single" w:sz="4" w:space="0" w:color="000000"/>
              <w:right w:val="single" w:sz="4" w:space="0" w:color="000000"/>
            </w:tcBorders>
          </w:tcPr>
          <w:p w14:paraId="6B0C1DB8" w14:textId="02D880C3" w:rsidR="00B032BC" w:rsidRPr="00AD3F68" w:rsidRDefault="00B032BC" w:rsidP="00B032BC">
            <w:pPr>
              <w:tabs>
                <w:tab w:val="center" w:pos="142"/>
              </w:tabs>
              <w:spacing w:line="240" w:lineRule="auto"/>
              <w:jc w:val="left"/>
              <w:rPr>
                <w:color w:val="000000"/>
                <w:sz w:val="20"/>
                <w:szCs w:val="20"/>
                <w:shd w:val="clear" w:color="auto" w:fill="FFFFFF"/>
                <w:lang w:val="en-US"/>
              </w:rPr>
            </w:pPr>
            <w:r w:rsidRPr="00AD3F68">
              <w:rPr>
                <w:color w:val="000000"/>
                <w:sz w:val="20"/>
                <w:szCs w:val="20"/>
                <w:shd w:val="clear" w:color="auto" w:fill="FFFFFF"/>
                <w:lang w:val="en-US"/>
              </w:rPr>
              <w:t>I</w:t>
            </w:r>
            <w:r w:rsidR="002F412D" w:rsidRPr="00AD3F68">
              <w:rPr>
                <w:color w:val="000000"/>
                <w:sz w:val="20"/>
                <w:szCs w:val="20"/>
                <w:shd w:val="clear" w:color="auto" w:fill="FFFFFF"/>
              </w:rPr>
              <w:t xml:space="preserve"> пояс —</w:t>
            </w:r>
            <w:r w:rsidRPr="00AD3F68">
              <w:rPr>
                <w:color w:val="000000"/>
                <w:sz w:val="20"/>
                <w:szCs w:val="20"/>
                <w:shd w:val="clear" w:color="auto" w:fill="FFFFFF"/>
              </w:rPr>
              <w:t xml:space="preserve"> 10 м</w:t>
            </w:r>
          </w:p>
        </w:tc>
        <w:tc>
          <w:tcPr>
            <w:tcW w:w="1318" w:type="pct"/>
            <w:tcBorders>
              <w:top w:val="single" w:sz="4" w:space="0" w:color="000000"/>
              <w:left w:val="single" w:sz="4" w:space="0" w:color="000000"/>
              <w:bottom w:val="single" w:sz="4" w:space="0" w:color="000000"/>
              <w:right w:val="single" w:sz="4" w:space="0" w:color="000000"/>
            </w:tcBorders>
          </w:tcPr>
          <w:p w14:paraId="4ADD0A96" w14:textId="77777777" w:rsidR="00B032BC" w:rsidRPr="00AD3F68" w:rsidRDefault="00B032BC" w:rsidP="00B032BC">
            <w:pPr>
              <w:tabs>
                <w:tab w:val="center" w:pos="142"/>
              </w:tabs>
              <w:spacing w:line="240" w:lineRule="auto"/>
              <w:jc w:val="left"/>
              <w:rPr>
                <w:bCs/>
                <w:color w:val="000000"/>
                <w:sz w:val="20"/>
                <w:szCs w:val="20"/>
                <w:shd w:val="clear" w:color="auto" w:fill="FFFFFF"/>
              </w:rPr>
            </w:pPr>
            <w:r w:rsidRPr="00AD3F68">
              <w:rPr>
                <w:bCs/>
                <w:color w:val="000000"/>
                <w:sz w:val="20"/>
                <w:szCs w:val="20"/>
                <w:shd w:val="clear" w:color="auto" w:fill="FFFFFF"/>
              </w:rPr>
              <w:t>СанПиН 2.1.4.1110-02 «Зоны санитарной охраны источников водоснабжения и водопроводов питьевого назначения»</w:t>
            </w:r>
          </w:p>
        </w:tc>
      </w:tr>
    </w:tbl>
    <w:p w14:paraId="2607CD84" w14:textId="77777777" w:rsidR="00B032BC" w:rsidRPr="00AD3F68" w:rsidRDefault="00B032BC" w:rsidP="002F412D">
      <w:pPr>
        <w:spacing w:before="120" w:line="276" w:lineRule="auto"/>
        <w:ind w:firstLine="709"/>
        <w:rPr>
          <w:color w:val="000000"/>
          <w:szCs w:val="24"/>
        </w:rPr>
      </w:pPr>
      <w:r w:rsidRPr="00AD3F68">
        <w:rPr>
          <w:color w:val="000000"/>
          <w:szCs w:val="24"/>
        </w:rPr>
        <w:t>Режим использования территорий зон санитарной охраны источников водоснабжения и водопроводов питьевого назначения в таблице 3.11.5.</w:t>
      </w:r>
    </w:p>
    <w:p w14:paraId="1463FC60" w14:textId="77777777" w:rsidR="00B032BC" w:rsidRPr="00AD3F68" w:rsidRDefault="00B032BC" w:rsidP="00B032BC">
      <w:pPr>
        <w:spacing w:line="276" w:lineRule="auto"/>
        <w:ind w:firstLine="709"/>
        <w:jc w:val="right"/>
        <w:rPr>
          <w:szCs w:val="24"/>
        </w:rPr>
      </w:pPr>
      <w:r w:rsidRPr="00AD3F68">
        <w:rPr>
          <w:szCs w:val="24"/>
        </w:rPr>
        <w:t>Таблица 3.11.5</w:t>
      </w:r>
    </w:p>
    <w:p w14:paraId="5AD5A3EC" w14:textId="77777777" w:rsidR="00B032BC" w:rsidRPr="00AD3F68" w:rsidRDefault="00B032BC" w:rsidP="00B032BC">
      <w:pPr>
        <w:spacing w:line="276" w:lineRule="auto"/>
        <w:ind w:left="360"/>
        <w:jc w:val="center"/>
        <w:rPr>
          <w:szCs w:val="24"/>
        </w:rPr>
      </w:pPr>
      <w:r w:rsidRPr="00AD3F68">
        <w:rPr>
          <w:szCs w:val="24"/>
        </w:rPr>
        <w:t>Режим использования территорий зон санитарной охраны источников водоснабжения и водопроводов питьевого назначения</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4"/>
        <w:gridCol w:w="3558"/>
        <w:gridCol w:w="4633"/>
      </w:tblGrid>
      <w:tr w:rsidR="00B032BC" w:rsidRPr="00AD3F68" w14:paraId="3081BAED" w14:textId="77777777" w:rsidTr="00B032BC">
        <w:trPr>
          <w:tblHeader/>
        </w:trPr>
        <w:tc>
          <w:tcPr>
            <w:tcW w:w="983" w:type="pct"/>
            <w:vAlign w:val="center"/>
            <w:hideMark/>
          </w:tcPr>
          <w:p w14:paraId="50FE85A7" w14:textId="77777777" w:rsidR="00B032BC" w:rsidRPr="00AD3F68" w:rsidRDefault="00B032BC" w:rsidP="00B032BC">
            <w:pPr>
              <w:tabs>
                <w:tab w:val="center" w:pos="142"/>
              </w:tabs>
              <w:spacing w:line="240" w:lineRule="auto"/>
              <w:jc w:val="center"/>
              <w:rPr>
                <w:b/>
                <w:sz w:val="20"/>
                <w:szCs w:val="20"/>
                <w:lang w:eastAsia="ru-RU"/>
              </w:rPr>
            </w:pPr>
            <w:r w:rsidRPr="00AD3F68">
              <w:rPr>
                <w:b/>
                <w:sz w:val="20"/>
                <w:szCs w:val="20"/>
                <w:lang w:eastAsia="ru-RU"/>
              </w:rPr>
              <w:t>Пояс ЗСО</w:t>
            </w:r>
          </w:p>
        </w:tc>
        <w:tc>
          <w:tcPr>
            <w:tcW w:w="1745" w:type="pct"/>
            <w:vAlign w:val="center"/>
            <w:hideMark/>
          </w:tcPr>
          <w:p w14:paraId="4F5A273E" w14:textId="77777777" w:rsidR="00B032BC" w:rsidRPr="00AD3F68" w:rsidRDefault="00B032BC" w:rsidP="00B032BC">
            <w:pPr>
              <w:tabs>
                <w:tab w:val="center" w:pos="142"/>
              </w:tabs>
              <w:spacing w:line="240" w:lineRule="auto"/>
              <w:jc w:val="center"/>
              <w:rPr>
                <w:b/>
                <w:sz w:val="20"/>
                <w:szCs w:val="20"/>
                <w:lang w:eastAsia="ru-RU"/>
              </w:rPr>
            </w:pPr>
            <w:r w:rsidRPr="00AD3F68">
              <w:rPr>
                <w:b/>
                <w:sz w:val="20"/>
                <w:szCs w:val="20"/>
                <w:lang w:eastAsia="ru-RU"/>
              </w:rPr>
              <w:t>Запрещается</w:t>
            </w:r>
          </w:p>
        </w:tc>
        <w:tc>
          <w:tcPr>
            <w:tcW w:w="2272" w:type="pct"/>
            <w:vAlign w:val="center"/>
            <w:hideMark/>
          </w:tcPr>
          <w:p w14:paraId="50A04B9E" w14:textId="77777777" w:rsidR="00B032BC" w:rsidRPr="00AD3F68" w:rsidRDefault="00B032BC" w:rsidP="00B032BC">
            <w:pPr>
              <w:tabs>
                <w:tab w:val="center" w:pos="142"/>
              </w:tabs>
              <w:spacing w:line="240" w:lineRule="auto"/>
              <w:jc w:val="center"/>
              <w:rPr>
                <w:b/>
                <w:sz w:val="20"/>
                <w:szCs w:val="20"/>
                <w:lang w:eastAsia="ru-RU"/>
              </w:rPr>
            </w:pPr>
            <w:r w:rsidRPr="00AD3F68">
              <w:rPr>
                <w:b/>
                <w:sz w:val="20"/>
                <w:szCs w:val="20"/>
                <w:lang w:eastAsia="ru-RU"/>
              </w:rPr>
              <w:t>Требования к организации территории</w:t>
            </w:r>
          </w:p>
        </w:tc>
      </w:tr>
    </w:tbl>
    <w:p w14:paraId="7BECD75B" w14:textId="77777777" w:rsidR="00B032BC" w:rsidRPr="00AD3F68" w:rsidRDefault="00B032BC" w:rsidP="00B032BC">
      <w:pPr>
        <w:shd w:val="clear" w:color="auto" w:fill="FFFFFF"/>
        <w:tabs>
          <w:tab w:val="center" w:pos="142"/>
        </w:tabs>
        <w:spacing w:line="14" w:lineRule="auto"/>
        <w:ind w:firstLine="709"/>
        <w:jc w:val="center"/>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4"/>
        <w:gridCol w:w="3558"/>
        <w:gridCol w:w="4633"/>
      </w:tblGrid>
      <w:tr w:rsidR="00B032BC" w:rsidRPr="00AD3F68" w14:paraId="75C6A488" w14:textId="77777777" w:rsidTr="00B032BC">
        <w:trPr>
          <w:tblHeader/>
        </w:trPr>
        <w:tc>
          <w:tcPr>
            <w:tcW w:w="983" w:type="pct"/>
            <w:tcBorders>
              <w:top w:val="single" w:sz="4" w:space="0" w:color="000000"/>
              <w:left w:val="single" w:sz="4" w:space="0" w:color="000000"/>
              <w:bottom w:val="single" w:sz="4" w:space="0" w:color="000000"/>
              <w:right w:val="single" w:sz="4" w:space="0" w:color="000000"/>
            </w:tcBorders>
          </w:tcPr>
          <w:p w14:paraId="480EC647" w14:textId="77777777" w:rsidR="00B032BC" w:rsidRPr="00AD3F68" w:rsidRDefault="00B032BC" w:rsidP="00B032BC">
            <w:pPr>
              <w:tabs>
                <w:tab w:val="center" w:pos="142"/>
              </w:tabs>
              <w:spacing w:line="240" w:lineRule="auto"/>
              <w:jc w:val="center"/>
              <w:rPr>
                <w:b/>
                <w:sz w:val="20"/>
                <w:szCs w:val="20"/>
                <w:lang w:eastAsia="ru-RU"/>
              </w:rPr>
            </w:pPr>
            <w:r w:rsidRPr="00AD3F68">
              <w:rPr>
                <w:b/>
                <w:sz w:val="20"/>
                <w:szCs w:val="20"/>
                <w:lang w:eastAsia="ru-RU"/>
              </w:rPr>
              <w:t>1</w:t>
            </w:r>
          </w:p>
        </w:tc>
        <w:tc>
          <w:tcPr>
            <w:tcW w:w="1745" w:type="pct"/>
            <w:tcBorders>
              <w:top w:val="single" w:sz="4" w:space="0" w:color="000000"/>
              <w:left w:val="single" w:sz="4" w:space="0" w:color="000000"/>
              <w:bottom w:val="single" w:sz="4" w:space="0" w:color="000000"/>
              <w:right w:val="single" w:sz="4" w:space="0" w:color="000000"/>
            </w:tcBorders>
          </w:tcPr>
          <w:p w14:paraId="79D97452" w14:textId="77777777" w:rsidR="00B032BC" w:rsidRPr="00AD3F68" w:rsidRDefault="00B032BC" w:rsidP="00B032BC">
            <w:pPr>
              <w:tabs>
                <w:tab w:val="center" w:pos="142"/>
              </w:tabs>
              <w:spacing w:line="240" w:lineRule="auto"/>
              <w:jc w:val="center"/>
              <w:rPr>
                <w:b/>
                <w:sz w:val="20"/>
                <w:szCs w:val="20"/>
                <w:lang w:eastAsia="ru-RU"/>
              </w:rPr>
            </w:pPr>
            <w:r w:rsidRPr="00AD3F68">
              <w:rPr>
                <w:b/>
                <w:sz w:val="20"/>
                <w:szCs w:val="20"/>
                <w:lang w:eastAsia="ru-RU"/>
              </w:rPr>
              <w:t>2</w:t>
            </w:r>
          </w:p>
        </w:tc>
        <w:tc>
          <w:tcPr>
            <w:tcW w:w="2272" w:type="pct"/>
            <w:tcBorders>
              <w:top w:val="single" w:sz="4" w:space="0" w:color="000000"/>
              <w:left w:val="single" w:sz="4" w:space="0" w:color="000000"/>
              <w:bottom w:val="single" w:sz="4" w:space="0" w:color="000000"/>
              <w:right w:val="single" w:sz="4" w:space="0" w:color="000000"/>
            </w:tcBorders>
          </w:tcPr>
          <w:p w14:paraId="26506886" w14:textId="77777777" w:rsidR="00B032BC" w:rsidRPr="00AD3F68" w:rsidRDefault="00B032BC" w:rsidP="00B032BC">
            <w:pPr>
              <w:tabs>
                <w:tab w:val="center" w:pos="142"/>
              </w:tabs>
              <w:spacing w:line="240" w:lineRule="auto"/>
              <w:jc w:val="center"/>
              <w:rPr>
                <w:b/>
                <w:sz w:val="20"/>
                <w:szCs w:val="20"/>
                <w:lang w:eastAsia="ru-RU"/>
              </w:rPr>
            </w:pPr>
            <w:r w:rsidRPr="00AD3F68">
              <w:rPr>
                <w:b/>
                <w:sz w:val="20"/>
                <w:szCs w:val="20"/>
                <w:lang w:eastAsia="ru-RU"/>
              </w:rPr>
              <w:t>3</w:t>
            </w:r>
          </w:p>
        </w:tc>
      </w:tr>
      <w:tr w:rsidR="00B032BC" w:rsidRPr="00AD3F68" w14:paraId="67D1C6B0" w14:textId="77777777" w:rsidTr="00B032BC">
        <w:tc>
          <w:tcPr>
            <w:tcW w:w="5000" w:type="pct"/>
            <w:gridSpan w:val="3"/>
            <w:tcBorders>
              <w:top w:val="single" w:sz="4" w:space="0" w:color="000000"/>
              <w:left w:val="single" w:sz="4" w:space="0" w:color="000000"/>
              <w:bottom w:val="single" w:sz="4" w:space="0" w:color="000000"/>
              <w:right w:val="single" w:sz="4" w:space="0" w:color="000000"/>
            </w:tcBorders>
          </w:tcPr>
          <w:p w14:paraId="60A2FD06" w14:textId="77777777" w:rsidR="00B032BC" w:rsidRPr="00AD3F68" w:rsidRDefault="00B032BC" w:rsidP="00B032BC">
            <w:pPr>
              <w:autoSpaceDE w:val="0"/>
              <w:autoSpaceDN w:val="0"/>
              <w:adjustRightInd w:val="0"/>
              <w:spacing w:line="240" w:lineRule="auto"/>
              <w:jc w:val="center"/>
              <w:rPr>
                <w:b/>
                <w:sz w:val="20"/>
                <w:szCs w:val="20"/>
              </w:rPr>
            </w:pPr>
            <w:r w:rsidRPr="00AD3F68">
              <w:rPr>
                <w:b/>
                <w:sz w:val="20"/>
                <w:szCs w:val="20"/>
              </w:rPr>
              <w:t>Мероприятия на территории ЗСО подземных источников водоснабжения</w:t>
            </w:r>
          </w:p>
        </w:tc>
      </w:tr>
      <w:tr w:rsidR="00B032BC" w:rsidRPr="00AD3F68" w14:paraId="06F83AF1" w14:textId="77777777" w:rsidTr="00B032BC">
        <w:tc>
          <w:tcPr>
            <w:tcW w:w="983" w:type="pct"/>
            <w:tcBorders>
              <w:top w:val="single" w:sz="4" w:space="0" w:color="000000"/>
              <w:left w:val="single" w:sz="4" w:space="0" w:color="000000"/>
              <w:bottom w:val="single" w:sz="4" w:space="0" w:color="000000"/>
              <w:right w:val="single" w:sz="4" w:space="0" w:color="000000"/>
            </w:tcBorders>
          </w:tcPr>
          <w:p w14:paraId="75C04346" w14:textId="77777777" w:rsidR="00B032BC" w:rsidRPr="00AD3F68" w:rsidRDefault="00B032BC" w:rsidP="00B032BC">
            <w:pPr>
              <w:tabs>
                <w:tab w:val="center" w:pos="142"/>
              </w:tabs>
              <w:spacing w:line="240" w:lineRule="auto"/>
              <w:jc w:val="left"/>
              <w:rPr>
                <w:sz w:val="20"/>
                <w:szCs w:val="20"/>
                <w:lang w:eastAsia="ru-RU"/>
              </w:rPr>
            </w:pPr>
            <w:r w:rsidRPr="00AD3F68">
              <w:rPr>
                <w:color w:val="000000"/>
                <w:sz w:val="20"/>
                <w:szCs w:val="20"/>
                <w:shd w:val="clear" w:color="auto" w:fill="FFFFFF"/>
                <w:lang w:val="en-US"/>
              </w:rPr>
              <w:t xml:space="preserve">I </w:t>
            </w:r>
            <w:r w:rsidRPr="00AD3F68">
              <w:rPr>
                <w:color w:val="000000"/>
                <w:sz w:val="20"/>
                <w:szCs w:val="20"/>
                <w:shd w:val="clear" w:color="auto" w:fill="FFFFFF"/>
              </w:rPr>
              <w:t>пояс</w:t>
            </w:r>
          </w:p>
        </w:tc>
        <w:tc>
          <w:tcPr>
            <w:tcW w:w="1745" w:type="pct"/>
            <w:tcBorders>
              <w:top w:val="single" w:sz="4" w:space="0" w:color="000000"/>
              <w:left w:val="single" w:sz="4" w:space="0" w:color="000000"/>
              <w:bottom w:val="single" w:sz="4" w:space="0" w:color="000000"/>
              <w:right w:val="single" w:sz="4" w:space="0" w:color="000000"/>
            </w:tcBorders>
          </w:tcPr>
          <w:p w14:paraId="6BE1BF80"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tc>
        <w:tc>
          <w:tcPr>
            <w:tcW w:w="2272" w:type="pct"/>
            <w:tcBorders>
              <w:top w:val="single" w:sz="4" w:space="0" w:color="000000"/>
              <w:left w:val="single" w:sz="4" w:space="0" w:color="000000"/>
              <w:bottom w:val="single" w:sz="4" w:space="0" w:color="000000"/>
              <w:right w:val="single" w:sz="4" w:space="0" w:color="000000"/>
            </w:tcBorders>
          </w:tcPr>
          <w:p w14:paraId="4E7C8111" w14:textId="77777777" w:rsidR="00B032BC" w:rsidRPr="00AD3F68" w:rsidRDefault="00B032BC" w:rsidP="00B032BC">
            <w:pPr>
              <w:autoSpaceDE w:val="0"/>
              <w:autoSpaceDN w:val="0"/>
              <w:adjustRightInd w:val="0"/>
              <w:spacing w:line="240" w:lineRule="auto"/>
              <w:jc w:val="left"/>
              <w:rPr>
                <w:sz w:val="20"/>
                <w:szCs w:val="20"/>
              </w:rPr>
            </w:pPr>
            <w:r w:rsidRPr="00AD3F68">
              <w:rPr>
                <w:sz w:val="20"/>
                <w:szCs w:val="20"/>
              </w:rPr>
              <w:t>Территория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197054DA" w14:textId="77777777" w:rsidR="00B032BC" w:rsidRPr="00AD3F68" w:rsidRDefault="00B032BC" w:rsidP="00B032BC">
            <w:pPr>
              <w:autoSpaceDE w:val="0"/>
              <w:autoSpaceDN w:val="0"/>
              <w:adjustRightInd w:val="0"/>
              <w:spacing w:line="240" w:lineRule="auto"/>
              <w:jc w:val="left"/>
              <w:rPr>
                <w:sz w:val="20"/>
                <w:szCs w:val="20"/>
              </w:rPr>
            </w:pPr>
            <w:r w:rsidRPr="00AD3F68">
              <w:rPr>
                <w:sz w:val="20"/>
                <w:szCs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0573E359" w14:textId="77777777" w:rsidR="00B032BC" w:rsidRPr="00AD3F68" w:rsidRDefault="00B032BC" w:rsidP="00B032BC">
            <w:pPr>
              <w:autoSpaceDE w:val="0"/>
              <w:autoSpaceDN w:val="0"/>
              <w:adjustRightInd w:val="0"/>
              <w:spacing w:line="240" w:lineRule="auto"/>
              <w:jc w:val="left"/>
              <w:rPr>
                <w:sz w:val="20"/>
                <w:szCs w:val="20"/>
              </w:rPr>
            </w:pPr>
            <w:r w:rsidRPr="00AD3F68">
              <w:rPr>
                <w:sz w:val="20"/>
                <w:szCs w:val="20"/>
              </w:rPr>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49E590FE" w14:textId="77777777" w:rsidR="00B032BC" w:rsidRPr="00AD3F68" w:rsidRDefault="00B032BC" w:rsidP="00B032BC">
            <w:pPr>
              <w:autoSpaceDE w:val="0"/>
              <w:autoSpaceDN w:val="0"/>
              <w:adjustRightInd w:val="0"/>
              <w:spacing w:line="240" w:lineRule="auto"/>
              <w:jc w:val="left"/>
              <w:rPr>
                <w:sz w:val="20"/>
                <w:szCs w:val="20"/>
              </w:rPr>
            </w:pPr>
            <w:r w:rsidRPr="00AD3F68">
              <w:rPr>
                <w:sz w:val="20"/>
                <w:szCs w:val="20"/>
              </w:rPr>
              <w:t xml:space="preserve">Все водозаборы должны быть оборудованы аппаратурой для систематического контроля соответствия фактического дебита при </w:t>
            </w:r>
            <w:r w:rsidRPr="00AD3F68">
              <w:rPr>
                <w:sz w:val="20"/>
                <w:szCs w:val="20"/>
              </w:rPr>
              <w:lastRenderedPageBreak/>
              <w:t>эксплуатации водопровода проектной производительности, предусмотренной при его проектировании и обосновании границ ЗСО</w:t>
            </w:r>
          </w:p>
        </w:tc>
      </w:tr>
      <w:tr w:rsidR="00B032BC" w:rsidRPr="00AD3F68" w14:paraId="430F3A8A" w14:textId="77777777" w:rsidTr="00B032BC">
        <w:tc>
          <w:tcPr>
            <w:tcW w:w="983" w:type="pct"/>
            <w:tcBorders>
              <w:top w:val="single" w:sz="4" w:space="0" w:color="000000"/>
              <w:left w:val="single" w:sz="4" w:space="0" w:color="000000"/>
              <w:bottom w:val="single" w:sz="4" w:space="0" w:color="000000"/>
              <w:right w:val="single" w:sz="4" w:space="0" w:color="000000"/>
            </w:tcBorders>
          </w:tcPr>
          <w:p w14:paraId="7BF9DAC8" w14:textId="77777777" w:rsidR="00B032BC" w:rsidRPr="00AD3F68" w:rsidRDefault="00B032BC" w:rsidP="00B032BC">
            <w:pPr>
              <w:tabs>
                <w:tab w:val="center" w:pos="142"/>
              </w:tabs>
              <w:spacing w:line="240" w:lineRule="auto"/>
              <w:jc w:val="left"/>
              <w:rPr>
                <w:sz w:val="20"/>
                <w:szCs w:val="20"/>
                <w:lang w:eastAsia="ru-RU"/>
              </w:rPr>
            </w:pPr>
            <w:r w:rsidRPr="00AD3F68">
              <w:rPr>
                <w:color w:val="000000"/>
                <w:sz w:val="20"/>
                <w:szCs w:val="20"/>
                <w:shd w:val="clear" w:color="auto" w:fill="FFFFFF"/>
                <w:lang w:val="en-US"/>
              </w:rPr>
              <w:lastRenderedPageBreak/>
              <w:t xml:space="preserve">II </w:t>
            </w:r>
            <w:r w:rsidRPr="00AD3F68">
              <w:rPr>
                <w:color w:val="000000"/>
                <w:sz w:val="20"/>
                <w:szCs w:val="20"/>
                <w:shd w:val="clear" w:color="auto" w:fill="FFFFFF"/>
              </w:rPr>
              <w:t>пояс</w:t>
            </w:r>
          </w:p>
        </w:tc>
        <w:tc>
          <w:tcPr>
            <w:tcW w:w="1745" w:type="pct"/>
            <w:tcBorders>
              <w:top w:val="single" w:sz="4" w:space="0" w:color="000000"/>
              <w:left w:val="single" w:sz="4" w:space="0" w:color="000000"/>
              <w:bottom w:val="single" w:sz="4" w:space="0" w:color="000000"/>
              <w:right w:val="single" w:sz="4" w:space="0" w:color="000000"/>
            </w:tcBorders>
          </w:tcPr>
          <w:p w14:paraId="3B4B2371"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4C9B7866"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применение удобрений и ядохимикатов;</w:t>
            </w:r>
          </w:p>
          <w:p w14:paraId="0366AC70"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рубка леса главного пользования и реконструкции;</w:t>
            </w:r>
          </w:p>
          <w:p w14:paraId="14F1EDD3"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закачка отработанных вод в подземные горизонты, подземного складирования твердых отходов и разработки недр земли;</w:t>
            </w:r>
          </w:p>
          <w:p w14:paraId="203D86C7"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 xml:space="preserve">размещение складов горюче-смазочных материалов, ядохимикатов и минеральных удобрений, накопителей </w:t>
            </w:r>
            <w:proofErr w:type="spellStart"/>
            <w:r w:rsidRPr="00AD3F68">
              <w:rPr>
                <w:sz w:val="20"/>
                <w:szCs w:val="20"/>
              </w:rPr>
              <w:t>промстоков</w:t>
            </w:r>
            <w:proofErr w:type="spellEnd"/>
            <w:r w:rsidRPr="00AD3F68">
              <w:rPr>
                <w:sz w:val="20"/>
                <w:szCs w:val="20"/>
              </w:rPr>
              <w:t>, шламохранилищ и других объектов, обусловливающих опасность химического загрязнения подземных вод</w:t>
            </w:r>
          </w:p>
        </w:tc>
        <w:tc>
          <w:tcPr>
            <w:tcW w:w="2272" w:type="pct"/>
            <w:vMerge w:val="restart"/>
            <w:tcBorders>
              <w:top w:val="single" w:sz="4" w:space="0" w:color="000000"/>
              <w:left w:val="single" w:sz="4" w:space="0" w:color="000000"/>
              <w:right w:val="single" w:sz="4" w:space="0" w:color="000000"/>
            </w:tcBorders>
          </w:tcPr>
          <w:p w14:paraId="736852F0" w14:textId="77777777" w:rsidR="00B032BC" w:rsidRPr="00AD3F68" w:rsidRDefault="00B032BC" w:rsidP="00B032BC">
            <w:pPr>
              <w:autoSpaceDE w:val="0"/>
              <w:autoSpaceDN w:val="0"/>
              <w:adjustRightInd w:val="0"/>
              <w:spacing w:line="240" w:lineRule="auto"/>
              <w:jc w:val="left"/>
              <w:rPr>
                <w:sz w:val="20"/>
                <w:szCs w:val="20"/>
              </w:rPr>
            </w:pPr>
            <w:r w:rsidRPr="00AD3F68">
              <w:rPr>
                <w:sz w:val="20"/>
                <w:szCs w:val="20"/>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0442A871" w14:textId="77777777" w:rsidR="00B032BC" w:rsidRPr="00AD3F68" w:rsidRDefault="00B032BC" w:rsidP="00B032BC">
            <w:pPr>
              <w:autoSpaceDE w:val="0"/>
              <w:autoSpaceDN w:val="0"/>
              <w:adjustRightInd w:val="0"/>
              <w:spacing w:line="240" w:lineRule="auto"/>
              <w:jc w:val="left"/>
              <w:rPr>
                <w:sz w:val="20"/>
                <w:szCs w:val="20"/>
              </w:rPr>
            </w:pPr>
            <w:r w:rsidRPr="00AD3F68">
              <w:rPr>
                <w:sz w:val="20"/>
                <w:szCs w:val="20"/>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0C44B638" w14:textId="77777777" w:rsidR="00B032BC" w:rsidRPr="00AD3F68" w:rsidRDefault="00B032BC" w:rsidP="00B032BC">
            <w:pPr>
              <w:autoSpaceDE w:val="0"/>
              <w:autoSpaceDN w:val="0"/>
              <w:adjustRightInd w:val="0"/>
              <w:spacing w:line="240" w:lineRule="auto"/>
              <w:jc w:val="left"/>
              <w:rPr>
                <w:sz w:val="20"/>
                <w:szCs w:val="20"/>
              </w:rPr>
            </w:pPr>
            <w:r w:rsidRPr="00AD3F68">
              <w:rPr>
                <w:sz w:val="20"/>
                <w:szCs w:val="20"/>
              </w:rPr>
              <w:t xml:space="preserve">Размещение складов горюче-смазочных материалов, ядохимикатов и минеральных удобрений, накопителей </w:t>
            </w:r>
            <w:proofErr w:type="spellStart"/>
            <w:r w:rsidRPr="00AD3F68">
              <w:rPr>
                <w:sz w:val="20"/>
                <w:szCs w:val="20"/>
              </w:rPr>
              <w:t>промстоков</w:t>
            </w:r>
            <w:proofErr w:type="spellEnd"/>
            <w:r w:rsidRPr="00AD3F68">
              <w:rPr>
                <w:sz w:val="20"/>
                <w:szCs w:val="20"/>
              </w:rPr>
              <w:t>,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tc>
      </w:tr>
      <w:tr w:rsidR="00B032BC" w:rsidRPr="00AD3F68" w14:paraId="733BBD63" w14:textId="77777777" w:rsidTr="00B032BC">
        <w:tc>
          <w:tcPr>
            <w:tcW w:w="983" w:type="pct"/>
            <w:tcBorders>
              <w:top w:val="single" w:sz="4" w:space="0" w:color="000000"/>
              <w:left w:val="single" w:sz="4" w:space="0" w:color="000000"/>
              <w:bottom w:val="single" w:sz="4" w:space="0" w:color="000000"/>
              <w:right w:val="single" w:sz="4" w:space="0" w:color="000000"/>
            </w:tcBorders>
          </w:tcPr>
          <w:p w14:paraId="3A45A2D0" w14:textId="77777777" w:rsidR="00B032BC" w:rsidRPr="00AD3F68" w:rsidRDefault="00B032BC" w:rsidP="00B032BC">
            <w:pPr>
              <w:tabs>
                <w:tab w:val="center" w:pos="142"/>
              </w:tabs>
              <w:spacing w:line="240" w:lineRule="auto"/>
              <w:jc w:val="left"/>
              <w:rPr>
                <w:sz w:val="20"/>
                <w:szCs w:val="20"/>
                <w:lang w:val="en-US" w:eastAsia="ru-RU"/>
              </w:rPr>
            </w:pPr>
            <w:r w:rsidRPr="00AD3F68">
              <w:rPr>
                <w:color w:val="000000"/>
                <w:sz w:val="20"/>
                <w:szCs w:val="20"/>
                <w:shd w:val="clear" w:color="auto" w:fill="FFFFFF"/>
                <w:lang w:val="en-US"/>
              </w:rPr>
              <w:t xml:space="preserve">III </w:t>
            </w:r>
            <w:r w:rsidRPr="00AD3F68">
              <w:rPr>
                <w:color w:val="000000"/>
                <w:sz w:val="20"/>
                <w:szCs w:val="20"/>
                <w:shd w:val="clear" w:color="auto" w:fill="FFFFFF"/>
              </w:rPr>
              <w:t>пояс</w:t>
            </w:r>
          </w:p>
        </w:tc>
        <w:tc>
          <w:tcPr>
            <w:tcW w:w="1745" w:type="pct"/>
            <w:tcBorders>
              <w:top w:val="single" w:sz="4" w:space="0" w:color="000000"/>
              <w:left w:val="single" w:sz="4" w:space="0" w:color="000000"/>
              <w:bottom w:val="single" w:sz="4" w:space="0" w:color="000000"/>
              <w:right w:val="single" w:sz="4" w:space="0" w:color="000000"/>
            </w:tcBorders>
          </w:tcPr>
          <w:p w14:paraId="1C83E7DF" w14:textId="77777777" w:rsidR="00B032BC" w:rsidRPr="00AD3F68" w:rsidRDefault="00B032BC" w:rsidP="00B032BC">
            <w:pPr>
              <w:tabs>
                <w:tab w:val="center" w:pos="142"/>
              </w:tabs>
              <w:spacing w:line="240" w:lineRule="auto"/>
              <w:jc w:val="left"/>
              <w:rPr>
                <w:sz w:val="20"/>
                <w:szCs w:val="20"/>
                <w:lang w:eastAsia="ru-RU"/>
              </w:rPr>
            </w:pPr>
            <w:r w:rsidRPr="00AD3F68">
              <w:rPr>
                <w:sz w:val="20"/>
                <w:szCs w:val="20"/>
                <w:lang w:eastAsia="ru-RU"/>
              </w:rPr>
              <w:t>-</w:t>
            </w:r>
          </w:p>
        </w:tc>
        <w:tc>
          <w:tcPr>
            <w:tcW w:w="2272" w:type="pct"/>
            <w:vMerge/>
            <w:tcBorders>
              <w:left w:val="single" w:sz="4" w:space="0" w:color="000000"/>
              <w:right w:val="single" w:sz="4" w:space="0" w:color="000000"/>
            </w:tcBorders>
          </w:tcPr>
          <w:p w14:paraId="0B63157B" w14:textId="77777777" w:rsidR="00B032BC" w:rsidRPr="00AD3F68" w:rsidRDefault="00B032BC" w:rsidP="00B032BC">
            <w:pPr>
              <w:tabs>
                <w:tab w:val="center" w:pos="142"/>
              </w:tabs>
              <w:spacing w:line="240" w:lineRule="auto"/>
              <w:jc w:val="left"/>
              <w:rPr>
                <w:sz w:val="20"/>
                <w:szCs w:val="20"/>
                <w:lang w:eastAsia="ru-RU"/>
              </w:rPr>
            </w:pPr>
          </w:p>
        </w:tc>
      </w:tr>
      <w:tr w:rsidR="00B032BC" w:rsidRPr="00AD3F68" w14:paraId="2C3F3390" w14:textId="77777777" w:rsidTr="00B032BC">
        <w:tc>
          <w:tcPr>
            <w:tcW w:w="5000" w:type="pct"/>
            <w:gridSpan w:val="3"/>
            <w:tcBorders>
              <w:top w:val="single" w:sz="4" w:space="0" w:color="000000"/>
              <w:left w:val="single" w:sz="4" w:space="0" w:color="000000"/>
              <w:bottom w:val="single" w:sz="4" w:space="0" w:color="000000"/>
              <w:right w:val="single" w:sz="4" w:space="0" w:color="000000"/>
            </w:tcBorders>
          </w:tcPr>
          <w:p w14:paraId="55DD7786" w14:textId="77777777" w:rsidR="00B032BC" w:rsidRPr="00AD3F68" w:rsidRDefault="00B032BC" w:rsidP="00B032BC">
            <w:pPr>
              <w:tabs>
                <w:tab w:val="left" w:pos="960"/>
                <w:tab w:val="center" w:pos="4564"/>
              </w:tabs>
              <w:autoSpaceDE w:val="0"/>
              <w:autoSpaceDN w:val="0"/>
              <w:adjustRightInd w:val="0"/>
              <w:spacing w:line="240" w:lineRule="auto"/>
              <w:jc w:val="center"/>
              <w:rPr>
                <w:sz w:val="20"/>
                <w:szCs w:val="20"/>
                <w:lang w:eastAsia="ru-RU"/>
              </w:rPr>
            </w:pPr>
            <w:r w:rsidRPr="00AD3F68">
              <w:rPr>
                <w:b/>
                <w:sz w:val="20"/>
                <w:szCs w:val="20"/>
              </w:rPr>
              <w:t>Мероприятия на территории ЗСО поверхностных источников водоснабжения</w:t>
            </w:r>
          </w:p>
        </w:tc>
      </w:tr>
      <w:tr w:rsidR="00B032BC" w:rsidRPr="00AD3F68" w14:paraId="0CEA72BB" w14:textId="77777777" w:rsidTr="00B032BC">
        <w:tc>
          <w:tcPr>
            <w:tcW w:w="983" w:type="pct"/>
            <w:tcBorders>
              <w:top w:val="single" w:sz="4" w:space="0" w:color="000000"/>
              <w:left w:val="single" w:sz="4" w:space="0" w:color="000000"/>
              <w:bottom w:val="single" w:sz="4" w:space="0" w:color="000000"/>
              <w:right w:val="single" w:sz="4" w:space="0" w:color="000000"/>
            </w:tcBorders>
          </w:tcPr>
          <w:p w14:paraId="0FA9D3A9" w14:textId="77777777" w:rsidR="00B032BC" w:rsidRPr="00AD3F68" w:rsidRDefault="00B032BC" w:rsidP="00B032BC">
            <w:pPr>
              <w:tabs>
                <w:tab w:val="center" w:pos="142"/>
              </w:tabs>
              <w:spacing w:line="240" w:lineRule="auto"/>
              <w:jc w:val="left"/>
              <w:rPr>
                <w:color w:val="000000"/>
                <w:sz w:val="20"/>
                <w:szCs w:val="20"/>
                <w:shd w:val="clear" w:color="auto" w:fill="FFFFFF"/>
              </w:rPr>
            </w:pPr>
            <w:r w:rsidRPr="00AD3F68">
              <w:rPr>
                <w:color w:val="000000"/>
                <w:sz w:val="20"/>
                <w:szCs w:val="20"/>
                <w:shd w:val="clear" w:color="auto" w:fill="FFFFFF"/>
                <w:lang w:val="en-US"/>
              </w:rPr>
              <w:t xml:space="preserve">I </w:t>
            </w:r>
            <w:r w:rsidRPr="00AD3F68">
              <w:rPr>
                <w:color w:val="000000"/>
                <w:sz w:val="20"/>
                <w:szCs w:val="20"/>
                <w:shd w:val="clear" w:color="auto" w:fill="FFFFFF"/>
              </w:rPr>
              <w:t>пояс</w:t>
            </w:r>
          </w:p>
        </w:tc>
        <w:tc>
          <w:tcPr>
            <w:tcW w:w="1745" w:type="pct"/>
            <w:tcBorders>
              <w:top w:val="single" w:sz="4" w:space="0" w:color="000000"/>
              <w:left w:val="single" w:sz="4" w:space="0" w:color="000000"/>
              <w:bottom w:val="single" w:sz="4" w:space="0" w:color="000000"/>
              <w:right w:val="single" w:sz="4" w:space="0" w:color="000000"/>
            </w:tcBorders>
          </w:tcPr>
          <w:p w14:paraId="0129C4A7" w14:textId="77777777" w:rsidR="00B032BC" w:rsidRPr="00AD3F68" w:rsidRDefault="00B032BC" w:rsidP="00672103">
            <w:pPr>
              <w:numPr>
                <w:ilvl w:val="0"/>
                <w:numId w:val="81"/>
              </w:numPr>
              <w:tabs>
                <w:tab w:val="left" w:pos="183"/>
              </w:tabs>
              <w:spacing w:line="240" w:lineRule="auto"/>
              <w:ind w:left="0" w:firstLine="0"/>
              <w:jc w:val="left"/>
              <w:rPr>
                <w:sz w:val="20"/>
                <w:szCs w:val="20"/>
                <w:lang w:eastAsia="ru-RU"/>
              </w:rPr>
            </w:pPr>
            <w:r w:rsidRPr="00AD3F68">
              <w:rPr>
                <w:sz w:val="20"/>
                <w:szCs w:val="20"/>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272" w:type="pct"/>
            <w:tcBorders>
              <w:left w:val="single" w:sz="4" w:space="0" w:color="000000"/>
              <w:right w:val="single" w:sz="4" w:space="0" w:color="000000"/>
            </w:tcBorders>
          </w:tcPr>
          <w:p w14:paraId="3A69EE5F" w14:textId="77777777" w:rsidR="00B032BC" w:rsidRPr="00AD3F68" w:rsidRDefault="00B032BC" w:rsidP="00B032BC">
            <w:pPr>
              <w:autoSpaceDE w:val="0"/>
              <w:autoSpaceDN w:val="0"/>
              <w:adjustRightInd w:val="0"/>
              <w:spacing w:line="240" w:lineRule="auto"/>
              <w:jc w:val="left"/>
              <w:rPr>
                <w:sz w:val="20"/>
                <w:szCs w:val="20"/>
              </w:rPr>
            </w:pPr>
            <w:r w:rsidRPr="00AD3F68">
              <w:rPr>
                <w:sz w:val="20"/>
                <w:szCs w:val="20"/>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tc>
      </w:tr>
      <w:tr w:rsidR="00B032BC" w:rsidRPr="00AD3F68" w14:paraId="569C6B40" w14:textId="77777777" w:rsidTr="00B032BC">
        <w:tc>
          <w:tcPr>
            <w:tcW w:w="983" w:type="pct"/>
            <w:tcBorders>
              <w:top w:val="single" w:sz="4" w:space="0" w:color="000000"/>
              <w:left w:val="single" w:sz="4" w:space="0" w:color="000000"/>
              <w:bottom w:val="single" w:sz="4" w:space="0" w:color="000000"/>
              <w:right w:val="single" w:sz="4" w:space="0" w:color="000000"/>
            </w:tcBorders>
          </w:tcPr>
          <w:p w14:paraId="19402210" w14:textId="77777777" w:rsidR="00B032BC" w:rsidRPr="00AD3F68" w:rsidRDefault="00B032BC" w:rsidP="00B032BC">
            <w:pPr>
              <w:tabs>
                <w:tab w:val="center" w:pos="142"/>
              </w:tabs>
              <w:spacing w:line="240" w:lineRule="auto"/>
              <w:jc w:val="left"/>
              <w:rPr>
                <w:color w:val="000000"/>
                <w:sz w:val="20"/>
                <w:szCs w:val="20"/>
                <w:shd w:val="clear" w:color="auto" w:fill="FFFFFF"/>
              </w:rPr>
            </w:pPr>
            <w:r w:rsidRPr="00AD3F68">
              <w:rPr>
                <w:color w:val="000000"/>
                <w:sz w:val="20"/>
                <w:szCs w:val="20"/>
                <w:shd w:val="clear" w:color="auto" w:fill="FFFFFF"/>
                <w:lang w:val="en-US"/>
              </w:rPr>
              <w:t xml:space="preserve">II </w:t>
            </w:r>
            <w:r w:rsidRPr="00AD3F68">
              <w:rPr>
                <w:color w:val="000000"/>
                <w:sz w:val="20"/>
                <w:szCs w:val="20"/>
                <w:shd w:val="clear" w:color="auto" w:fill="FFFFFF"/>
              </w:rPr>
              <w:t>пояс</w:t>
            </w:r>
          </w:p>
        </w:tc>
        <w:tc>
          <w:tcPr>
            <w:tcW w:w="1745" w:type="pct"/>
            <w:tcBorders>
              <w:top w:val="single" w:sz="4" w:space="0" w:color="000000"/>
              <w:left w:val="single" w:sz="4" w:space="0" w:color="000000"/>
              <w:bottom w:val="single" w:sz="4" w:space="0" w:color="000000"/>
              <w:right w:val="single" w:sz="4" w:space="0" w:color="000000"/>
            </w:tcBorders>
          </w:tcPr>
          <w:p w14:paraId="4C678725"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 xml:space="preserve">отведение сточных вод в зоне водосбора источника водоснабжения, включая его притоки, не отвечающих </w:t>
            </w:r>
            <w:hyperlink r:id="rId45" w:history="1">
              <w:r w:rsidRPr="00AD3F68">
                <w:rPr>
                  <w:sz w:val="20"/>
                  <w:szCs w:val="20"/>
                </w:rPr>
                <w:t>гигиеническим требованиям</w:t>
              </w:r>
            </w:hyperlink>
            <w:r w:rsidRPr="00AD3F68">
              <w:rPr>
                <w:sz w:val="20"/>
                <w:szCs w:val="20"/>
              </w:rPr>
              <w:t xml:space="preserve"> к охране поверхностных вод;</w:t>
            </w:r>
          </w:p>
          <w:p w14:paraId="3AB86D49"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14:paraId="50455100"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14:paraId="0E4151C8" w14:textId="77777777" w:rsidR="00B032BC" w:rsidRPr="00AD3F68" w:rsidRDefault="00B032BC" w:rsidP="00672103">
            <w:pPr>
              <w:numPr>
                <w:ilvl w:val="0"/>
                <w:numId w:val="81"/>
              </w:numPr>
              <w:tabs>
                <w:tab w:val="left" w:pos="183"/>
              </w:tabs>
              <w:spacing w:line="240" w:lineRule="auto"/>
              <w:ind w:left="0" w:firstLine="0"/>
              <w:jc w:val="left"/>
              <w:rPr>
                <w:sz w:val="20"/>
                <w:szCs w:val="20"/>
                <w:lang w:eastAsia="ru-RU"/>
              </w:rPr>
            </w:pPr>
            <w:r w:rsidRPr="00AD3F68">
              <w:rPr>
                <w:sz w:val="20"/>
                <w:szCs w:val="20"/>
              </w:rPr>
              <w:t xml:space="preserve">в границах второго пояса зоны санитарной охраны запрещается сброс промышленных, сельскохозяйственных, городских и ливневых сточных вод, содержание в </w:t>
            </w:r>
            <w:r w:rsidRPr="00AD3F68">
              <w:rPr>
                <w:sz w:val="20"/>
                <w:szCs w:val="20"/>
              </w:rPr>
              <w:lastRenderedPageBreak/>
              <w:t>которых химических веществ и микроорганизмов превышает установленные санитарными правилами гигиенические нормативы качества воды</w:t>
            </w:r>
          </w:p>
        </w:tc>
        <w:tc>
          <w:tcPr>
            <w:tcW w:w="2272" w:type="pct"/>
            <w:tcBorders>
              <w:left w:val="single" w:sz="4" w:space="0" w:color="000000"/>
              <w:right w:val="single" w:sz="4" w:space="0" w:color="000000"/>
            </w:tcBorders>
          </w:tcPr>
          <w:p w14:paraId="7AEB24E4" w14:textId="77777777" w:rsidR="00B032BC" w:rsidRPr="00AD3F68" w:rsidRDefault="00B032BC" w:rsidP="00B032BC">
            <w:pPr>
              <w:autoSpaceDE w:val="0"/>
              <w:autoSpaceDN w:val="0"/>
              <w:adjustRightInd w:val="0"/>
              <w:spacing w:line="240" w:lineRule="auto"/>
              <w:jc w:val="left"/>
              <w:rPr>
                <w:sz w:val="20"/>
                <w:szCs w:val="20"/>
              </w:rPr>
            </w:pPr>
            <w:r w:rsidRPr="00AD3F68">
              <w:rPr>
                <w:sz w:val="20"/>
                <w:szCs w:val="20"/>
              </w:rPr>
              <w:lastRenderedPageBreak/>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14:paraId="29F34AB9" w14:textId="77777777" w:rsidR="00B032BC" w:rsidRPr="00AD3F68" w:rsidRDefault="00B032BC" w:rsidP="00B032BC">
            <w:pPr>
              <w:autoSpaceDE w:val="0"/>
              <w:autoSpaceDN w:val="0"/>
              <w:adjustRightInd w:val="0"/>
              <w:spacing w:line="240" w:lineRule="auto"/>
              <w:jc w:val="left"/>
              <w:rPr>
                <w:sz w:val="20"/>
                <w:szCs w:val="20"/>
              </w:rPr>
            </w:pPr>
            <w:r w:rsidRPr="00AD3F68">
              <w:rPr>
                <w:sz w:val="20"/>
                <w:szCs w:val="20"/>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14:paraId="7586537A" w14:textId="77777777" w:rsidR="00B032BC" w:rsidRPr="00AD3F68" w:rsidRDefault="00B032BC" w:rsidP="00B032BC">
            <w:pPr>
              <w:autoSpaceDE w:val="0"/>
              <w:autoSpaceDN w:val="0"/>
              <w:adjustRightInd w:val="0"/>
              <w:spacing w:line="240" w:lineRule="auto"/>
              <w:jc w:val="left"/>
              <w:rPr>
                <w:sz w:val="20"/>
                <w:szCs w:val="20"/>
              </w:rPr>
            </w:pPr>
            <w:r w:rsidRPr="00AD3F68">
              <w:rPr>
                <w:sz w:val="20"/>
                <w:szCs w:val="20"/>
              </w:rPr>
              <w:t xml:space="preserve">Все работы, в том числе добыча песка, гравия, </w:t>
            </w:r>
            <w:proofErr w:type="spellStart"/>
            <w:r w:rsidRPr="00AD3F68">
              <w:rPr>
                <w:sz w:val="20"/>
                <w:szCs w:val="20"/>
              </w:rPr>
              <w:t>донноуглубительные</w:t>
            </w:r>
            <w:proofErr w:type="spellEnd"/>
            <w:r w:rsidRPr="00AD3F68">
              <w:rPr>
                <w:sz w:val="20"/>
                <w:szCs w:val="20"/>
              </w:rPr>
              <w:t>,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14:paraId="3D3D58F8" w14:textId="77777777" w:rsidR="00B032BC" w:rsidRPr="00AD3F68" w:rsidRDefault="00B032BC" w:rsidP="00B032BC">
            <w:pPr>
              <w:autoSpaceDE w:val="0"/>
              <w:autoSpaceDN w:val="0"/>
              <w:adjustRightInd w:val="0"/>
              <w:spacing w:line="240" w:lineRule="auto"/>
              <w:jc w:val="left"/>
              <w:rPr>
                <w:sz w:val="20"/>
                <w:szCs w:val="20"/>
              </w:rPr>
            </w:pPr>
            <w:r w:rsidRPr="00AD3F68">
              <w:rPr>
                <w:sz w:val="20"/>
                <w:szCs w:val="20"/>
              </w:rPr>
              <w:t xml:space="preserve">Использование химических методов борьбы с </w:t>
            </w:r>
            <w:proofErr w:type="spellStart"/>
            <w:r w:rsidRPr="00AD3F68">
              <w:rPr>
                <w:sz w:val="20"/>
                <w:szCs w:val="20"/>
              </w:rPr>
              <w:t>эвтрофикацией</w:t>
            </w:r>
            <w:proofErr w:type="spellEnd"/>
            <w:r w:rsidRPr="00AD3F68">
              <w:rPr>
                <w:sz w:val="20"/>
                <w:szCs w:val="20"/>
              </w:rPr>
              <w:t xml:space="preserve"> водоемов допускается при условии применения препаратов, имеющих положительное санитарно-эпидемиологическое заключение </w:t>
            </w:r>
            <w:r w:rsidRPr="00AD3F68">
              <w:rPr>
                <w:sz w:val="20"/>
                <w:szCs w:val="20"/>
              </w:rPr>
              <w:lastRenderedPageBreak/>
              <w:t>государственной санитарно-эпидемиологической службы Российской Федерации.</w:t>
            </w:r>
          </w:p>
          <w:p w14:paraId="758B006D" w14:textId="77777777" w:rsidR="00B032BC" w:rsidRPr="00AD3F68" w:rsidRDefault="00B032BC" w:rsidP="00B032BC">
            <w:pPr>
              <w:autoSpaceDE w:val="0"/>
              <w:autoSpaceDN w:val="0"/>
              <w:adjustRightInd w:val="0"/>
              <w:spacing w:line="240" w:lineRule="auto"/>
              <w:jc w:val="left"/>
              <w:rPr>
                <w:sz w:val="20"/>
                <w:szCs w:val="20"/>
              </w:rPr>
            </w:pPr>
            <w:r w:rsidRPr="00AD3F68">
              <w:rPr>
                <w:sz w:val="20"/>
                <w:szCs w:val="20"/>
              </w:rPr>
              <w:t xml:space="preserve">При наличии судоходства необходимо оборудование судов, дебаркадеров и брандвахт устройствами для сбора фановых и </w:t>
            </w:r>
            <w:proofErr w:type="spellStart"/>
            <w:r w:rsidRPr="00AD3F68">
              <w:rPr>
                <w:sz w:val="20"/>
                <w:szCs w:val="20"/>
              </w:rPr>
              <w:t>подсланевых</w:t>
            </w:r>
            <w:proofErr w:type="spellEnd"/>
            <w:r w:rsidRPr="00AD3F68">
              <w:rPr>
                <w:sz w:val="20"/>
                <w:szCs w:val="20"/>
              </w:rPr>
              <w:t xml:space="preserve"> вод и твердых отходов; оборудование на пристанях сливных станций и приемников для сбора твердых отходов.</w:t>
            </w:r>
          </w:p>
          <w:p w14:paraId="709C49BC" w14:textId="77777777" w:rsidR="00B032BC" w:rsidRPr="00AD3F68" w:rsidRDefault="00B032BC" w:rsidP="00B032BC">
            <w:pPr>
              <w:autoSpaceDE w:val="0"/>
              <w:autoSpaceDN w:val="0"/>
              <w:adjustRightInd w:val="0"/>
              <w:spacing w:line="240" w:lineRule="auto"/>
              <w:jc w:val="left"/>
              <w:rPr>
                <w:sz w:val="20"/>
                <w:szCs w:val="20"/>
              </w:rPr>
            </w:pPr>
            <w:r w:rsidRPr="00AD3F68">
              <w:rPr>
                <w:sz w:val="20"/>
                <w:szCs w:val="20"/>
              </w:rPr>
              <w:t xml:space="preserve">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w:t>
            </w:r>
            <w:hyperlink r:id="rId46" w:history="1">
              <w:r w:rsidRPr="00AD3F68">
                <w:rPr>
                  <w:sz w:val="20"/>
                  <w:szCs w:val="20"/>
                </w:rPr>
                <w:t>гигиенических требований</w:t>
              </w:r>
            </w:hyperlink>
            <w:r w:rsidRPr="00AD3F68">
              <w:rPr>
                <w:sz w:val="20"/>
                <w:szCs w:val="20"/>
              </w:rPr>
              <w:t xml:space="preserve"> к охране поверхностных вод, а также гигиенических требований к зонам рекреации водных объектов.</w:t>
            </w:r>
          </w:p>
          <w:p w14:paraId="36C5A01E" w14:textId="77777777" w:rsidR="00B032BC" w:rsidRPr="00AD3F68" w:rsidRDefault="00B032BC" w:rsidP="00B032BC">
            <w:pPr>
              <w:autoSpaceDE w:val="0"/>
              <w:autoSpaceDN w:val="0"/>
              <w:adjustRightInd w:val="0"/>
              <w:spacing w:line="240" w:lineRule="auto"/>
              <w:jc w:val="left"/>
              <w:rPr>
                <w:sz w:val="20"/>
                <w:szCs w:val="20"/>
                <w:lang w:eastAsia="ru-RU"/>
              </w:rPr>
            </w:pPr>
            <w:r w:rsidRPr="00AD3F68">
              <w:rPr>
                <w:sz w:val="20"/>
                <w:szCs w:val="20"/>
              </w:rPr>
              <w:t>Границы второго пояса ЗСО на пересечении дорог, пешеходных троп и прочего обозначаются столбами со специальными знаками</w:t>
            </w:r>
          </w:p>
        </w:tc>
      </w:tr>
    </w:tbl>
    <w:p w14:paraId="49CB539C" w14:textId="77777777" w:rsidR="00B032BC" w:rsidRPr="00AD3F68" w:rsidRDefault="00B032BC" w:rsidP="00B032BC">
      <w:pPr>
        <w:pStyle w:val="0212166"/>
      </w:pPr>
      <w:bookmarkStart w:id="216" w:name="_Toc80966053"/>
      <w:bookmarkStart w:id="217" w:name="_Toc131162821"/>
      <w:r w:rsidRPr="00AD3F68">
        <w:lastRenderedPageBreak/>
        <w:t>11.4 Охранная зона объектов электроэнергетики (объектов электросетевого хозяйства и объектов по производству электрической энергии), охранная зона трубопроводов (газопроводов, нефтепроводов и нефтепродуктопроводов, аммиакопроводов), охранная зона линий и сооружений связи, охранная зона тепловых сетей</w:t>
      </w:r>
      <w:bookmarkEnd w:id="216"/>
      <w:bookmarkEnd w:id="217"/>
    </w:p>
    <w:p w14:paraId="18536DF4" w14:textId="77777777" w:rsidR="00B032BC" w:rsidRPr="00AD3F68" w:rsidRDefault="00B032BC" w:rsidP="00B032BC">
      <w:pPr>
        <w:spacing w:line="276" w:lineRule="auto"/>
        <w:ind w:firstLine="709"/>
        <w:rPr>
          <w:color w:val="000000"/>
          <w:szCs w:val="24"/>
        </w:rPr>
      </w:pPr>
      <w:r w:rsidRPr="00AD3F68">
        <w:rPr>
          <w:color w:val="000000"/>
          <w:szCs w:val="24"/>
        </w:rPr>
        <w:t>Ограничения использования территорий в границах охранных зон инженерных коммуникаций представлены в таблице 3.11.6.</w:t>
      </w:r>
    </w:p>
    <w:p w14:paraId="0D10DE40" w14:textId="77777777" w:rsidR="00347E7A" w:rsidRPr="00AD3F68" w:rsidRDefault="00347E7A" w:rsidP="00347E7A">
      <w:pPr>
        <w:spacing w:line="276" w:lineRule="auto"/>
        <w:ind w:firstLine="709"/>
        <w:jc w:val="right"/>
        <w:rPr>
          <w:szCs w:val="24"/>
        </w:rPr>
      </w:pPr>
      <w:r w:rsidRPr="00AD3F68">
        <w:rPr>
          <w:szCs w:val="24"/>
        </w:rPr>
        <w:t>Таблица 3.11.6</w:t>
      </w:r>
    </w:p>
    <w:p w14:paraId="4FAF7D94" w14:textId="77777777" w:rsidR="00B032BC" w:rsidRPr="00AD3F68" w:rsidRDefault="00B032BC" w:rsidP="00B032BC">
      <w:pPr>
        <w:spacing w:line="276" w:lineRule="auto"/>
        <w:ind w:left="360"/>
        <w:jc w:val="center"/>
        <w:rPr>
          <w:szCs w:val="24"/>
        </w:rPr>
      </w:pPr>
      <w:r w:rsidRPr="00AD3F68">
        <w:rPr>
          <w:szCs w:val="24"/>
        </w:rPr>
        <w:t>Ограничения использования территорий в границах охранных зон инженерных коммуникаций</w:t>
      </w:r>
    </w:p>
    <w:tbl>
      <w:tblPr>
        <w:tblStyle w:val="TableGridReport9"/>
        <w:tblW w:w="5000" w:type="pct"/>
        <w:tblBorders>
          <w:bottom w:val="none" w:sz="0" w:space="0" w:color="auto"/>
        </w:tblBorders>
        <w:tblLook w:val="04A0" w:firstRow="1" w:lastRow="0" w:firstColumn="1" w:lastColumn="0" w:noHBand="0" w:noVBand="1"/>
      </w:tblPr>
      <w:tblGrid>
        <w:gridCol w:w="428"/>
        <w:gridCol w:w="2337"/>
        <w:gridCol w:w="2899"/>
        <w:gridCol w:w="4531"/>
      </w:tblGrid>
      <w:tr w:rsidR="00B032BC" w:rsidRPr="00AD3F68" w14:paraId="7C88BB62" w14:textId="77777777" w:rsidTr="002F412D">
        <w:tc>
          <w:tcPr>
            <w:tcW w:w="210" w:type="pct"/>
            <w:vAlign w:val="center"/>
          </w:tcPr>
          <w:p w14:paraId="1A717CD2" w14:textId="77777777" w:rsidR="00B032BC" w:rsidRPr="00AD3F68" w:rsidRDefault="00B032BC" w:rsidP="00B032BC">
            <w:pPr>
              <w:spacing w:line="240" w:lineRule="auto"/>
              <w:jc w:val="center"/>
              <w:rPr>
                <w:rFonts w:eastAsia="Times New Roman"/>
                <w:b/>
                <w:sz w:val="20"/>
                <w:szCs w:val="20"/>
                <w:lang w:eastAsia="ru-RU"/>
              </w:rPr>
            </w:pPr>
            <w:r w:rsidRPr="00AD3F68">
              <w:rPr>
                <w:rFonts w:eastAsia="Times New Roman"/>
                <w:b/>
                <w:sz w:val="20"/>
                <w:szCs w:val="20"/>
                <w:lang w:eastAsia="ru-RU"/>
              </w:rPr>
              <w:t>№</w:t>
            </w:r>
          </w:p>
        </w:tc>
        <w:tc>
          <w:tcPr>
            <w:tcW w:w="1146" w:type="pct"/>
            <w:vAlign w:val="center"/>
          </w:tcPr>
          <w:p w14:paraId="0ECE46E7" w14:textId="77777777" w:rsidR="00B032BC" w:rsidRPr="00AD3F68" w:rsidRDefault="00B032BC" w:rsidP="00B032BC">
            <w:pPr>
              <w:spacing w:line="240" w:lineRule="auto"/>
              <w:jc w:val="center"/>
              <w:rPr>
                <w:rFonts w:eastAsia="Times New Roman"/>
                <w:b/>
                <w:sz w:val="20"/>
                <w:szCs w:val="20"/>
                <w:lang w:eastAsia="ru-RU"/>
              </w:rPr>
            </w:pPr>
            <w:r w:rsidRPr="00AD3F68">
              <w:rPr>
                <w:rFonts w:eastAsia="Times New Roman"/>
                <w:b/>
                <w:sz w:val="20"/>
                <w:szCs w:val="20"/>
                <w:lang w:eastAsia="ru-RU"/>
              </w:rPr>
              <w:t>Объекты инженерных коммуникаций</w:t>
            </w:r>
          </w:p>
        </w:tc>
        <w:tc>
          <w:tcPr>
            <w:tcW w:w="1422" w:type="pct"/>
            <w:vAlign w:val="center"/>
          </w:tcPr>
          <w:p w14:paraId="1A82D1C1" w14:textId="77777777" w:rsidR="00B032BC" w:rsidRPr="00AD3F68" w:rsidRDefault="00B032BC" w:rsidP="00B032BC">
            <w:pPr>
              <w:spacing w:line="240" w:lineRule="auto"/>
              <w:jc w:val="center"/>
              <w:rPr>
                <w:rFonts w:eastAsia="Times New Roman"/>
                <w:b/>
                <w:sz w:val="20"/>
                <w:szCs w:val="20"/>
                <w:lang w:eastAsia="ru-RU"/>
              </w:rPr>
            </w:pPr>
            <w:r w:rsidRPr="00AD3F68">
              <w:rPr>
                <w:rFonts w:eastAsia="Times New Roman"/>
                <w:b/>
                <w:sz w:val="20"/>
                <w:szCs w:val="20"/>
                <w:lang w:eastAsia="ru-RU"/>
              </w:rPr>
              <w:t>Основание</w:t>
            </w:r>
          </w:p>
        </w:tc>
        <w:tc>
          <w:tcPr>
            <w:tcW w:w="2222" w:type="pct"/>
            <w:vAlign w:val="center"/>
          </w:tcPr>
          <w:p w14:paraId="27B597AE" w14:textId="77777777" w:rsidR="00B032BC" w:rsidRPr="00AD3F68" w:rsidRDefault="00B032BC" w:rsidP="00B032BC">
            <w:pPr>
              <w:spacing w:line="240" w:lineRule="auto"/>
              <w:jc w:val="center"/>
              <w:rPr>
                <w:rFonts w:eastAsia="Times New Roman"/>
                <w:b/>
                <w:sz w:val="20"/>
                <w:szCs w:val="20"/>
                <w:lang w:eastAsia="ru-RU"/>
              </w:rPr>
            </w:pPr>
            <w:r w:rsidRPr="00AD3F68">
              <w:rPr>
                <w:rFonts w:eastAsia="Times New Roman"/>
                <w:b/>
                <w:sz w:val="20"/>
                <w:szCs w:val="20"/>
                <w:lang w:eastAsia="ru-RU"/>
              </w:rPr>
              <w:t>Запрещается</w:t>
            </w:r>
          </w:p>
        </w:tc>
      </w:tr>
    </w:tbl>
    <w:p w14:paraId="2489A241" w14:textId="77777777" w:rsidR="00B032BC" w:rsidRPr="00AD3F68" w:rsidRDefault="00B032BC" w:rsidP="00B032BC">
      <w:pPr>
        <w:spacing w:line="14" w:lineRule="auto"/>
      </w:pPr>
    </w:p>
    <w:tbl>
      <w:tblPr>
        <w:tblStyle w:val="TableGridReport9"/>
        <w:tblW w:w="5000" w:type="pct"/>
        <w:tblLook w:val="04A0" w:firstRow="1" w:lastRow="0" w:firstColumn="1" w:lastColumn="0" w:noHBand="0" w:noVBand="1"/>
      </w:tblPr>
      <w:tblGrid>
        <w:gridCol w:w="432"/>
        <w:gridCol w:w="2335"/>
        <w:gridCol w:w="2897"/>
        <w:gridCol w:w="4531"/>
      </w:tblGrid>
      <w:tr w:rsidR="00B032BC" w:rsidRPr="00AD3F68" w14:paraId="086AFEA8" w14:textId="77777777" w:rsidTr="002F412D">
        <w:trPr>
          <w:tblHeader/>
        </w:trPr>
        <w:tc>
          <w:tcPr>
            <w:tcW w:w="212" w:type="pct"/>
          </w:tcPr>
          <w:p w14:paraId="4F2250A2" w14:textId="77777777" w:rsidR="00B032BC" w:rsidRPr="00AD3F68" w:rsidRDefault="00B032BC" w:rsidP="00B032BC">
            <w:pPr>
              <w:spacing w:line="240" w:lineRule="auto"/>
              <w:jc w:val="center"/>
              <w:rPr>
                <w:rFonts w:eastAsia="Times New Roman"/>
                <w:b/>
                <w:sz w:val="20"/>
                <w:szCs w:val="20"/>
                <w:lang w:eastAsia="ru-RU"/>
              </w:rPr>
            </w:pPr>
            <w:r w:rsidRPr="00AD3F68">
              <w:rPr>
                <w:rFonts w:eastAsia="Times New Roman"/>
                <w:b/>
                <w:sz w:val="20"/>
                <w:szCs w:val="20"/>
                <w:lang w:eastAsia="ru-RU"/>
              </w:rPr>
              <w:t>1</w:t>
            </w:r>
          </w:p>
        </w:tc>
        <w:tc>
          <w:tcPr>
            <w:tcW w:w="1145" w:type="pct"/>
          </w:tcPr>
          <w:p w14:paraId="727C3974" w14:textId="77777777" w:rsidR="00B032BC" w:rsidRPr="00AD3F68" w:rsidRDefault="00B032BC" w:rsidP="00B032BC">
            <w:pPr>
              <w:spacing w:line="240" w:lineRule="auto"/>
              <w:jc w:val="center"/>
              <w:rPr>
                <w:rFonts w:eastAsia="Times New Roman"/>
                <w:b/>
                <w:sz w:val="20"/>
                <w:szCs w:val="20"/>
                <w:lang w:eastAsia="ru-RU"/>
              </w:rPr>
            </w:pPr>
            <w:r w:rsidRPr="00AD3F68">
              <w:rPr>
                <w:rFonts w:eastAsia="Times New Roman"/>
                <w:b/>
                <w:sz w:val="20"/>
                <w:szCs w:val="20"/>
                <w:lang w:eastAsia="ru-RU"/>
              </w:rPr>
              <w:t>2</w:t>
            </w:r>
          </w:p>
        </w:tc>
        <w:tc>
          <w:tcPr>
            <w:tcW w:w="1421" w:type="pct"/>
          </w:tcPr>
          <w:p w14:paraId="22B518D8" w14:textId="77777777" w:rsidR="00B032BC" w:rsidRPr="00AD3F68" w:rsidRDefault="00B032BC" w:rsidP="00B032BC">
            <w:pPr>
              <w:spacing w:line="240" w:lineRule="auto"/>
              <w:jc w:val="center"/>
              <w:rPr>
                <w:rFonts w:eastAsia="Times New Roman"/>
                <w:b/>
                <w:sz w:val="20"/>
                <w:szCs w:val="20"/>
                <w:lang w:eastAsia="ru-RU"/>
              </w:rPr>
            </w:pPr>
            <w:r w:rsidRPr="00AD3F68">
              <w:rPr>
                <w:rFonts w:eastAsia="Times New Roman"/>
                <w:b/>
                <w:sz w:val="20"/>
                <w:szCs w:val="20"/>
                <w:lang w:eastAsia="ru-RU"/>
              </w:rPr>
              <w:t>3</w:t>
            </w:r>
          </w:p>
        </w:tc>
        <w:tc>
          <w:tcPr>
            <w:tcW w:w="2222" w:type="pct"/>
          </w:tcPr>
          <w:p w14:paraId="1886DA22" w14:textId="77777777" w:rsidR="00B032BC" w:rsidRPr="00AD3F68" w:rsidRDefault="00B032BC" w:rsidP="00B032BC">
            <w:pPr>
              <w:spacing w:line="240" w:lineRule="auto"/>
              <w:jc w:val="center"/>
              <w:rPr>
                <w:rFonts w:eastAsia="Times New Roman"/>
                <w:b/>
                <w:sz w:val="20"/>
                <w:szCs w:val="20"/>
                <w:lang w:eastAsia="ru-RU"/>
              </w:rPr>
            </w:pPr>
            <w:r w:rsidRPr="00AD3F68">
              <w:rPr>
                <w:rFonts w:eastAsia="Times New Roman"/>
                <w:b/>
                <w:sz w:val="20"/>
                <w:szCs w:val="20"/>
                <w:lang w:eastAsia="ru-RU"/>
              </w:rPr>
              <w:t>4</w:t>
            </w:r>
          </w:p>
        </w:tc>
      </w:tr>
      <w:tr w:rsidR="00B032BC" w:rsidRPr="00AD3F68" w14:paraId="316DE920" w14:textId="77777777" w:rsidTr="00B032BC">
        <w:tc>
          <w:tcPr>
            <w:tcW w:w="5000" w:type="pct"/>
            <w:gridSpan w:val="4"/>
          </w:tcPr>
          <w:p w14:paraId="0BB81E45" w14:textId="77777777" w:rsidR="00B032BC" w:rsidRPr="00AD3F68" w:rsidRDefault="00B032BC" w:rsidP="00B032BC">
            <w:pPr>
              <w:spacing w:line="240" w:lineRule="auto"/>
              <w:jc w:val="center"/>
              <w:rPr>
                <w:rFonts w:eastAsia="Times New Roman"/>
                <w:b/>
                <w:sz w:val="20"/>
                <w:szCs w:val="20"/>
                <w:lang w:eastAsia="ru-RU"/>
              </w:rPr>
            </w:pPr>
            <w:r w:rsidRPr="00AD3F68">
              <w:rPr>
                <w:b/>
                <w:sz w:val="20"/>
                <w:szCs w:val="20"/>
              </w:rPr>
              <w:t>Охранная зона объектов электроэнергетики (объектов электросетевого хозяйства и объектов по производству электрической энергии)</w:t>
            </w:r>
          </w:p>
        </w:tc>
      </w:tr>
      <w:tr w:rsidR="00B032BC" w:rsidRPr="00AD3F68" w14:paraId="26B7D9F4" w14:textId="77777777" w:rsidTr="002F412D">
        <w:tc>
          <w:tcPr>
            <w:tcW w:w="212" w:type="pct"/>
          </w:tcPr>
          <w:p w14:paraId="609542F8" w14:textId="77777777" w:rsidR="00B032BC" w:rsidRPr="00AD3F68" w:rsidRDefault="00B032BC" w:rsidP="00B032BC">
            <w:pPr>
              <w:spacing w:line="240" w:lineRule="auto"/>
              <w:jc w:val="center"/>
              <w:rPr>
                <w:rFonts w:eastAsia="Times New Roman"/>
                <w:sz w:val="20"/>
                <w:szCs w:val="20"/>
                <w:lang w:eastAsia="ru-RU"/>
              </w:rPr>
            </w:pPr>
            <w:r w:rsidRPr="00AD3F68">
              <w:rPr>
                <w:rFonts w:eastAsia="Times New Roman"/>
                <w:sz w:val="20"/>
                <w:szCs w:val="20"/>
                <w:lang w:eastAsia="ru-RU"/>
              </w:rPr>
              <w:t>1</w:t>
            </w:r>
          </w:p>
        </w:tc>
        <w:tc>
          <w:tcPr>
            <w:tcW w:w="1145" w:type="pct"/>
          </w:tcPr>
          <w:p w14:paraId="593715D5" w14:textId="0FD0C4CE" w:rsidR="00B032BC" w:rsidRPr="00AD3F68" w:rsidRDefault="00965700" w:rsidP="00B032BC">
            <w:pPr>
              <w:spacing w:line="240" w:lineRule="auto"/>
              <w:jc w:val="left"/>
              <w:rPr>
                <w:rFonts w:eastAsia="Times New Roman"/>
                <w:sz w:val="20"/>
                <w:szCs w:val="20"/>
                <w:lang w:eastAsia="ru-RU"/>
              </w:rPr>
            </w:pPr>
            <w:r w:rsidRPr="00AD3F68">
              <w:rPr>
                <w:rFonts w:eastAsia="Times New Roman"/>
                <w:sz w:val="20"/>
                <w:szCs w:val="20"/>
                <w:lang w:eastAsia="ru-RU"/>
              </w:rPr>
              <w:t>В</w:t>
            </w:r>
            <w:r w:rsidR="00B032BC" w:rsidRPr="00AD3F68">
              <w:rPr>
                <w:rFonts w:eastAsia="Times New Roman"/>
                <w:sz w:val="20"/>
                <w:szCs w:val="20"/>
                <w:lang w:eastAsia="ru-RU"/>
              </w:rPr>
              <w:t>оздушные линии электропередач</w:t>
            </w:r>
          </w:p>
        </w:tc>
        <w:tc>
          <w:tcPr>
            <w:tcW w:w="1421" w:type="pct"/>
            <w:vMerge w:val="restart"/>
          </w:tcPr>
          <w:p w14:paraId="314D823E"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2222" w:type="pct"/>
            <w:vMerge w:val="restart"/>
          </w:tcPr>
          <w:p w14:paraId="058A53A7"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tc>
      </w:tr>
      <w:tr w:rsidR="00B032BC" w:rsidRPr="00AD3F68" w14:paraId="7301E321" w14:textId="77777777" w:rsidTr="002F412D">
        <w:tc>
          <w:tcPr>
            <w:tcW w:w="212" w:type="pct"/>
          </w:tcPr>
          <w:p w14:paraId="76312687" w14:textId="77777777" w:rsidR="00B032BC" w:rsidRPr="00AD3F68" w:rsidRDefault="00B032BC" w:rsidP="00B032BC">
            <w:pPr>
              <w:spacing w:line="240" w:lineRule="auto"/>
              <w:jc w:val="center"/>
              <w:rPr>
                <w:rFonts w:eastAsia="Times New Roman"/>
                <w:sz w:val="20"/>
                <w:szCs w:val="20"/>
                <w:lang w:eastAsia="ru-RU"/>
              </w:rPr>
            </w:pPr>
            <w:r w:rsidRPr="00AD3F68">
              <w:rPr>
                <w:rFonts w:eastAsia="Times New Roman"/>
                <w:sz w:val="20"/>
                <w:szCs w:val="20"/>
                <w:lang w:eastAsia="ru-RU"/>
              </w:rPr>
              <w:t>2</w:t>
            </w:r>
          </w:p>
        </w:tc>
        <w:tc>
          <w:tcPr>
            <w:tcW w:w="1145" w:type="pct"/>
          </w:tcPr>
          <w:p w14:paraId="569FEE6B" w14:textId="3A89ED79" w:rsidR="00B032BC" w:rsidRPr="00AD3F68" w:rsidRDefault="00965700" w:rsidP="00B032BC">
            <w:pPr>
              <w:spacing w:line="240" w:lineRule="auto"/>
              <w:jc w:val="left"/>
              <w:rPr>
                <w:rFonts w:eastAsia="Times New Roman"/>
                <w:sz w:val="20"/>
                <w:szCs w:val="20"/>
                <w:lang w:eastAsia="ru-RU"/>
              </w:rPr>
            </w:pPr>
            <w:r w:rsidRPr="00AD3F68">
              <w:rPr>
                <w:rFonts w:eastAsia="Times New Roman"/>
                <w:sz w:val="20"/>
                <w:szCs w:val="20"/>
                <w:lang w:eastAsia="ru-RU"/>
              </w:rPr>
              <w:t>П</w:t>
            </w:r>
            <w:r w:rsidR="00B032BC" w:rsidRPr="00AD3F68">
              <w:rPr>
                <w:rFonts w:eastAsia="Times New Roman"/>
                <w:sz w:val="20"/>
                <w:szCs w:val="20"/>
                <w:lang w:eastAsia="ru-RU"/>
              </w:rPr>
              <w:t>одстанции</w:t>
            </w:r>
          </w:p>
        </w:tc>
        <w:tc>
          <w:tcPr>
            <w:tcW w:w="1421" w:type="pct"/>
            <w:vMerge/>
          </w:tcPr>
          <w:p w14:paraId="508A75EE" w14:textId="77777777" w:rsidR="00B032BC" w:rsidRPr="00AD3F68" w:rsidRDefault="00B032BC" w:rsidP="00B032BC">
            <w:pPr>
              <w:spacing w:line="240" w:lineRule="auto"/>
              <w:jc w:val="left"/>
              <w:rPr>
                <w:rFonts w:eastAsia="Times New Roman"/>
                <w:sz w:val="20"/>
                <w:szCs w:val="20"/>
                <w:lang w:eastAsia="ru-RU"/>
              </w:rPr>
            </w:pPr>
          </w:p>
        </w:tc>
        <w:tc>
          <w:tcPr>
            <w:tcW w:w="2222" w:type="pct"/>
            <w:vMerge/>
          </w:tcPr>
          <w:p w14:paraId="6ADB1D5A" w14:textId="77777777" w:rsidR="00B032BC" w:rsidRPr="00AD3F68" w:rsidRDefault="00B032BC" w:rsidP="00672103">
            <w:pPr>
              <w:numPr>
                <w:ilvl w:val="0"/>
                <w:numId w:val="81"/>
              </w:numPr>
              <w:tabs>
                <w:tab w:val="left" w:pos="183"/>
              </w:tabs>
              <w:spacing w:line="240" w:lineRule="auto"/>
              <w:ind w:left="0" w:firstLine="0"/>
              <w:jc w:val="left"/>
              <w:rPr>
                <w:sz w:val="20"/>
                <w:szCs w:val="20"/>
              </w:rPr>
            </w:pPr>
          </w:p>
        </w:tc>
      </w:tr>
      <w:tr w:rsidR="00B032BC" w:rsidRPr="00AD3F68" w14:paraId="0B7835EC" w14:textId="77777777" w:rsidTr="002F412D">
        <w:tc>
          <w:tcPr>
            <w:tcW w:w="212" w:type="pct"/>
          </w:tcPr>
          <w:p w14:paraId="2A73564F" w14:textId="77777777" w:rsidR="00B032BC" w:rsidRPr="00AD3F68" w:rsidRDefault="00B032BC" w:rsidP="00B032BC">
            <w:pPr>
              <w:spacing w:line="240" w:lineRule="auto"/>
              <w:jc w:val="center"/>
              <w:rPr>
                <w:rFonts w:eastAsia="Times New Roman"/>
                <w:sz w:val="20"/>
                <w:szCs w:val="20"/>
                <w:lang w:eastAsia="ru-RU"/>
              </w:rPr>
            </w:pPr>
            <w:r w:rsidRPr="00AD3F68">
              <w:rPr>
                <w:rFonts w:eastAsia="Times New Roman"/>
                <w:sz w:val="20"/>
                <w:szCs w:val="20"/>
                <w:lang w:eastAsia="ru-RU"/>
              </w:rPr>
              <w:t>3</w:t>
            </w:r>
          </w:p>
        </w:tc>
        <w:tc>
          <w:tcPr>
            <w:tcW w:w="1145" w:type="pct"/>
          </w:tcPr>
          <w:p w14:paraId="25C2EF24" w14:textId="2DBE9317" w:rsidR="00B032BC" w:rsidRPr="00AD3F68" w:rsidRDefault="00965700" w:rsidP="00B032BC">
            <w:pPr>
              <w:spacing w:line="240" w:lineRule="auto"/>
              <w:jc w:val="left"/>
              <w:rPr>
                <w:rFonts w:eastAsia="Times New Roman"/>
                <w:sz w:val="20"/>
                <w:szCs w:val="20"/>
                <w:lang w:eastAsia="ru-RU"/>
              </w:rPr>
            </w:pPr>
            <w:r w:rsidRPr="00AD3F68">
              <w:rPr>
                <w:rFonts w:eastAsia="Times New Roman"/>
                <w:sz w:val="20"/>
                <w:szCs w:val="20"/>
                <w:lang w:eastAsia="ru-RU"/>
              </w:rPr>
              <w:t>П</w:t>
            </w:r>
            <w:r w:rsidR="00B032BC" w:rsidRPr="00AD3F68">
              <w:rPr>
                <w:rFonts w:eastAsia="Times New Roman"/>
                <w:sz w:val="20"/>
                <w:szCs w:val="20"/>
                <w:lang w:eastAsia="ru-RU"/>
              </w:rPr>
              <w:t>одземные кабельные линии электропередач</w:t>
            </w:r>
          </w:p>
        </w:tc>
        <w:tc>
          <w:tcPr>
            <w:tcW w:w="1421" w:type="pct"/>
            <w:vMerge/>
          </w:tcPr>
          <w:p w14:paraId="425CF4C5" w14:textId="77777777" w:rsidR="00B032BC" w:rsidRPr="00AD3F68" w:rsidRDefault="00B032BC" w:rsidP="00B032BC">
            <w:pPr>
              <w:spacing w:line="240" w:lineRule="auto"/>
              <w:jc w:val="left"/>
              <w:rPr>
                <w:rFonts w:eastAsia="Times New Roman"/>
                <w:sz w:val="20"/>
                <w:szCs w:val="20"/>
                <w:lang w:eastAsia="ru-RU"/>
              </w:rPr>
            </w:pPr>
          </w:p>
        </w:tc>
        <w:tc>
          <w:tcPr>
            <w:tcW w:w="2222" w:type="pct"/>
          </w:tcPr>
          <w:p w14:paraId="0327085B"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Без письменного решения о согласовании сетевых организаций в охранных зонах подземных кабельных линий электропередачи юридическим и физическим лицам запрещаются земляные работы на глубине более 0,3 метра, а также планировка грунта</w:t>
            </w:r>
          </w:p>
        </w:tc>
      </w:tr>
      <w:tr w:rsidR="00B032BC" w:rsidRPr="00AD3F68" w14:paraId="68FE5101" w14:textId="77777777" w:rsidTr="00B032BC">
        <w:tc>
          <w:tcPr>
            <w:tcW w:w="5000" w:type="pct"/>
            <w:gridSpan w:val="4"/>
          </w:tcPr>
          <w:p w14:paraId="1DB94E52" w14:textId="77777777" w:rsidR="00B032BC" w:rsidRPr="00AD3F68" w:rsidRDefault="00B032BC" w:rsidP="00B032BC">
            <w:pPr>
              <w:spacing w:line="240" w:lineRule="auto"/>
              <w:jc w:val="center"/>
              <w:rPr>
                <w:rFonts w:eastAsia="Times New Roman"/>
                <w:b/>
                <w:sz w:val="20"/>
                <w:szCs w:val="20"/>
                <w:lang w:eastAsia="ru-RU"/>
              </w:rPr>
            </w:pPr>
            <w:r w:rsidRPr="00AD3F68">
              <w:rPr>
                <w:rFonts w:eastAsia="Times New Roman"/>
                <w:b/>
                <w:sz w:val="20"/>
                <w:szCs w:val="20"/>
                <w:lang w:eastAsia="ru-RU"/>
              </w:rPr>
              <w:t xml:space="preserve">Охранная зона линий и сооружений связи </w:t>
            </w:r>
          </w:p>
        </w:tc>
      </w:tr>
      <w:tr w:rsidR="00B032BC" w:rsidRPr="00AD3F68" w14:paraId="5D3E650A" w14:textId="77777777" w:rsidTr="002F412D">
        <w:tc>
          <w:tcPr>
            <w:tcW w:w="212" w:type="pct"/>
          </w:tcPr>
          <w:p w14:paraId="7F769147" w14:textId="77777777" w:rsidR="00B032BC" w:rsidRPr="00AD3F68" w:rsidRDefault="00B032BC" w:rsidP="00B032BC">
            <w:pPr>
              <w:spacing w:line="240" w:lineRule="auto"/>
              <w:jc w:val="center"/>
              <w:rPr>
                <w:rFonts w:eastAsia="Times New Roman"/>
                <w:sz w:val="20"/>
                <w:szCs w:val="20"/>
                <w:lang w:eastAsia="ru-RU"/>
              </w:rPr>
            </w:pPr>
            <w:r w:rsidRPr="00AD3F68">
              <w:rPr>
                <w:rFonts w:eastAsia="Times New Roman"/>
                <w:sz w:val="20"/>
                <w:szCs w:val="20"/>
                <w:lang w:eastAsia="ru-RU"/>
              </w:rPr>
              <w:t>4</w:t>
            </w:r>
          </w:p>
        </w:tc>
        <w:tc>
          <w:tcPr>
            <w:tcW w:w="1145" w:type="pct"/>
          </w:tcPr>
          <w:p w14:paraId="02B04755" w14:textId="244B2407" w:rsidR="00B032BC" w:rsidRPr="00AD3F68" w:rsidRDefault="00965700" w:rsidP="00B032BC">
            <w:pPr>
              <w:autoSpaceDE w:val="0"/>
              <w:autoSpaceDN w:val="0"/>
              <w:adjustRightInd w:val="0"/>
              <w:spacing w:line="240" w:lineRule="auto"/>
              <w:jc w:val="left"/>
              <w:rPr>
                <w:rFonts w:eastAsia="Times New Roman"/>
                <w:sz w:val="20"/>
                <w:szCs w:val="20"/>
                <w:lang w:eastAsia="ru-RU"/>
              </w:rPr>
            </w:pPr>
            <w:r w:rsidRPr="00AD3F68">
              <w:rPr>
                <w:sz w:val="20"/>
                <w:szCs w:val="20"/>
              </w:rPr>
              <w:t>П</w:t>
            </w:r>
            <w:r w:rsidR="00B032BC" w:rsidRPr="00AD3F68">
              <w:rPr>
                <w:sz w:val="20"/>
                <w:szCs w:val="20"/>
              </w:rPr>
              <w:t>одземные кабельные и воздушные линии связи и линии радиофикации, расположенные вне населенных пунктов на безлесных участках</w:t>
            </w:r>
          </w:p>
        </w:tc>
        <w:tc>
          <w:tcPr>
            <w:tcW w:w="1421" w:type="pct"/>
          </w:tcPr>
          <w:p w14:paraId="3FAD4924" w14:textId="77777777" w:rsidR="00B032BC" w:rsidRPr="00AD3F68" w:rsidRDefault="00B032BC" w:rsidP="00B032BC">
            <w:pPr>
              <w:autoSpaceDE w:val="0"/>
              <w:autoSpaceDN w:val="0"/>
              <w:adjustRightInd w:val="0"/>
              <w:spacing w:line="240" w:lineRule="auto"/>
              <w:jc w:val="left"/>
              <w:rPr>
                <w:rFonts w:eastAsia="Times New Roman"/>
                <w:sz w:val="20"/>
                <w:szCs w:val="20"/>
                <w:lang w:eastAsia="ru-RU"/>
              </w:rPr>
            </w:pPr>
            <w:r w:rsidRPr="00AD3F68">
              <w:rPr>
                <w:sz w:val="20"/>
                <w:szCs w:val="20"/>
              </w:rPr>
              <w:t>Постановление Правительства Российской Федерации от 09.06.1995 № 578 «Об утверждении Правил охраны линий и сооружений связи Российской Федерации»</w:t>
            </w:r>
          </w:p>
        </w:tc>
        <w:tc>
          <w:tcPr>
            <w:tcW w:w="2222" w:type="pct"/>
          </w:tcPr>
          <w:p w14:paraId="75DBCBEF"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0C2B8936"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 xml:space="preserve">производить геолого-съемочные, поисковые, геодезические и другие изыскательские работы, </w:t>
            </w:r>
            <w:r w:rsidRPr="00AD3F68">
              <w:rPr>
                <w:sz w:val="20"/>
                <w:szCs w:val="20"/>
              </w:rPr>
              <w:lastRenderedPageBreak/>
              <w:t xml:space="preserve">которые связаны с бурением скважин, </w:t>
            </w:r>
            <w:proofErr w:type="spellStart"/>
            <w:r w:rsidRPr="00AD3F68">
              <w:rPr>
                <w:sz w:val="20"/>
                <w:szCs w:val="20"/>
              </w:rPr>
              <w:t>шурфованием</w:t>
            </w:r>
            <w:proofErr w:type="spellEnd"/>
            <w:r w:rsidRPr="00AD3F68">
              <w:rPr>
                <w:sz w:val="20"/>
                <w:szCs w:val="20"/>
              </w:rPr>
              <w:t>, взятием проб грунта, осуществлением взрывных работ;</w:t>
            </w:r>
          </w:p>
          <w:p w14:paraId="7D3B99FB"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728F2951"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7931016F"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6810E6A6"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производить строительство и реконструкцию линий электропередачи, радиостанций и других объектов, излучающих электромагнитную энергию и оказывающих опасное воздействие на линии связи и линии радиофикации;</w:t>
            </w:r>
          </w:p>
          <w:p w14:paraId="6B6D5AB9" w14:textId="77777777" w:rsidR="00B032BC" w:rsidRPr="00AD3F68" w:rsidRDefault="00B032BC" w:rsidP="00672103">
            <w:pPr>
              <w:numPr>
                <w:ilvl w:val="0"/>
                <w:numId w:val="81"/>
              </w:numPr>
              <w:tabs>
                <w:tab w:val="left" w:pos="183"/>
              </w:tabs>
              <w:spacing w:line="240" w:lineRule="auto"/>
              <w:ind w:left="0" w:firstLine="0"/>
              <w:jc w:val="left"/>
              <w:rPr>
                <w:rFonts w:eastAsia="Times New Roman"/>
                <w:sz w:val="20"/>
                <w:szCs w:val="20"/>
                <w:lang w:eastAsia="ru-RU"/>
              </w:rPr>
            </w:pPr>
            <w:r w:rsidRPr="00AD3F68">
              <w:rPr>
                <w:sz w:val="20"/>
                <w:szCs w:val="20"/>
              </w:rPr>
              <w:t>производить защиту подземных коммуникаций от коррозии без учета проходящих подземных кабельных линий связи</w:t>
            </w:r>
          </w:p>
        </w:tc>
      </w:tr>
      <w:tr w:rsidR="00B032BC" w:rsidRPr="00AD3F68" w14:paraId="341EFE5A" w14:textId="77777777" w:rsidTr="00B032BC">
        <w:tc>
          <w:tcPr>
            <w:tcW w:w="5000" w:type="pct"/>
            <w:gridSpan w:val="4"/>
          </w:tcPr>
          <w:p w14:paraId="3DB717F6" w14:textId="71B1F849" w:rsidR="00B032BC" w:rsidRPr="00AD3F68" w:rsidRDefault="00B032BC" w:rsidP="00965700">
            <w:pPr>
              <w:autoSpaceDE w:val="0"/>
              <w:autoSpaceDN w:val="0"/>
              <w:adjustRightInd w:val="0"/>
              <w:spacing w:line="240" w:lineRule="auto"/>
              <w:jc w:val="center"/>
              <w:rPr>
                <w:rFonts w:eastAsia="Times New Roman"/>
                <w:sz w:val="20"/>
                <w:szCs w:val="20"/>
                <w:lang w:eastAsia="ru-RU"/>
              </w:rPr>
            </w:pPr>
            <w:r w:rsidRPr="00AD3F68">
              <w:rPr>
                <w:rFonts w:eastAsia="Times New Roman"/>
                <w:b/>
                <w:sz w:val="20"/>
                <w:szCs w:val="20"/>
                <w:lang w:eastAsia="ru-RU"/>
              </w:rPr>
              <w:lastRenderedPageBreak/>
              <w:t xml:space="preserve">Охранная зона трубопроводов </w:t>
            </w:r>
            <w:r w:rsidRPr="00AD3F68">
              <w:rPr>
                <w:sz w:val="20"/>
                <w:szCs w:val="20"/>
              </w:rPr>
              <w:t>(</w:t>
            </w:r>
            <w:r w:rsidRPr="00AD3F68">
              <w:rPr>
                <w:rFonts w:eastAsia="Times New Roman"/>
                <w:b/>
                <w:sz w:val="20"/>
                <w:szCs w:val="20"/>
                <w:lang w:eastAsia="ru-RU"/>
              </w:rPr>
              <w:t>газопроводов, нефтепроводов и нефтепродуктопроводов, аммиакопроводов)</w:t>
            </w:r>
          </w:p>
        </w:tc>
      </w:tr>
      <w:tr w:rsidR="00B032BC" w:rsidRPr="00AD3F68" w14:paraId="3C4FAD5A" w14:textId="77777777" w:rsidTr="002F412D">
        <w:tc>
          <w:tcPr>
            <w:tcW w:w="212" w:type="pct"/>
            <w:vMerge w:val="restart"/>
          </w:tcPr>
          <w:p w14:paraId="24108F33" w14:textId="77777777" w:rsidR="00B032BC" w:rsidRPr="00AD3F68" w:rsidRDefault="00B032BC" w:rsidP="00B032BC">
            <w:pPr>
              <w:spacing w:line="240" w:lineRule="auto"/>
              <w:jc w:val="center"/>
              <w:rPr>
                <w:rFonts w:eastAsia="Times New Roman"/>
                <w:sz w:val="20"/>
                <w:szCs w:val="20"/>
                <w:lang w:eastAsia="ru-RU"/>
              </w:rPr>
            </w:pPr>
            <w:r w:rsidRPr="00AD3F68">
              <w:rPr>
                <w:rFonts w:eastAsia="Times New Roman"/>
                <w:sz w:val="20"/>
                <w:szCs w:val="20"/>
                <w:lang w:eastAsia="ru-RU"/>
              </w:rPr>
              <w:t>5</w:t>
            </w:r>
          </w:p>
        </w:tc>
        <w:tc>
          <w:tcPr>
            <w:tcW w:w="1145" w:type="pct"/>
          </w:tcPr>
          <w:p w14:paraId="2A525C77" w14:textId="2D496141" w:rsidR="00B032BC" w:rsidRPr="00AD3F68" w:rsidRDefault="00965700" w:rsidP="00B032BC">
            <w:pPr>
              <w:autoSpaceDE w:val="0"/>
              <w:autoSpaceDN w:val="0"/>
              <w:adjustRightInd w:val="0"/>
              <w:spacing w:line="240" w:lineRule="auto"/>
              <w:jc w:val="left"/>
              <w:rPr>
                <w:sz w:val="20"/>
                <w:szCs w:val="20"/>
              </w:rPr>
            </w:pPr>
            <w:r w:rsidRPr="00AD3F68">
              <w:rPr>
                <w:sz w:val="20"/>
                <w:szCs w:val="20"/>
              </w:rPr>
              <w:t>Т</w:t>
            </w:r>
            <w:r w:rsidR="00B032BC" w:rsidRPr="00AD3F68">
              <w:rPr>
                <w:sz w:val="20"/>
                <w:szCs w:val="20"/>
              </w:rPr>
              <w:t>рубопровод</w:t>
            </w:r>
          </w:p>
        </w:tc>
        <w:tc>
          <w:tcPr>
            <w:tcW w:w="1421" w:type="pct"/>
          </w:tcPr>
          <w:p w14:paraId="34B1F8E7" w14:textId="77777777" w:rsidR="00B032BC" w:rsidRPr="00AD3F68" w:rsidRDefault="00B032BC" w:rsidP="00B032BC">
            <w:pPr>
              <w:spacing w:line="240" w:lineRule="auto"/>
              <w:jc w:val="left"/>
              <w:rPr>
                <w:rFonts w:eastAsia="Times New Roman"/>
                <w:sz w:val="20"/>
                <w:szCs w:val="20"/>
                <w:lang w:eastAsia="ru-RU"/>
              </w:rPr>
            </w:pPr>
            <w:r w:rsidRPr="00AD3F68">
              <w:rPr>
                <w:rFonts w:eastAsia="Times New Roman"/>
                <w:sz w:val="20"/>
                <w:szCs w:val="20"/>
                <w:lang w:eastAsia="ru-RU"/>
              </w:rPr>
              <w:t xml:space="preserve">«Правила охраны магистральных трубопроводов» (утверждены Минтопэнерго Российской Федерации 29.04.1992, Постановлением Госгортехнадзора Российской Федерации от 22.04.1992 № 9) </w:t>
            </w:r>
          </w:p>
        </w:tc>
        <w:tc>
          <w:tcPr>
            <w:tcW w:w="2222" w:type="pct"/>
          </w:tcPr>
          <w:p w14:paraId="2AA68E2F"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производить всякого рода действия, могущие нарушить нормальную эксплуатацию трубопроводов либо привести к их повреждению, в частности:</w:t>
            </w:r>
          </w:p>
          <w:p w14:paraId="52A979DD"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перемещать, засыпать и ломать опознавательные и сигнальные знаки, контрольно-измерительные пункты;</w:t>
            </w:r>
          </w:p>
          <w:p w14:paraId="4AB4F67D"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14:paraId="1B610622"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устраивать всякого рода свалки, выливать растворы кислот, солей и щелочей;</w:t>
            </w:r>
          </w:p>
          <w:p w14:paraId="74350F54"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14:paraId="329A0692"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бросать якоря, проходить с отданными якорями, цепями, лотами, волокушами и тралами, производить дноуглубительные и землечерпальные работы;</w:t>
            </w:r>
          </w:p>
          <w:p w14:paraId="59FAEF05"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lastRenderedPageBreak/>
              <w:t>разводить огонь и размещать какие-либо открытые или закрытые источники огня.</w:t>
            </w:r>
          </w:p>
          <w:p w14:paraId="0AB086CF" w14:textId="77777777" w:rsidR="00B032BC" w:rsidRPr="00AD3F68" w:rsidRDefault="00B032BC" w:rsidP="00B032BC">
            <w:pPr>
              <w:autoSpaceDE w:val="0"/>
              <w:autoSpaceDN w:val="0"/>
              <w:adjustRightInd w:val="0"/>
              <w:spacing w:line="240" w:lineRule="auto"/>
              <w:jc w:val="left"/>
              <w:rPr>
                <w:sz w:val="20"/>
                <w:szCs w:val="20"/>
              </w:rPr>
            </w:pPr>
            <w:r w:rsidRPr="00AD3F68">
              <w:rPr>
                <w:sz w:val="20"/>
                <w:szCs w:val="20"/>
              </w:rPr>
              <w:t>В охранных зонах трубопроводов без письменного разрешения предприятий трубопроводного транспорта запрещается:</w:t>
            </w:r>
          </w:p>
          <w:p w14:paraId="31306D92"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возводить любые постройки и сооружения;</w:t>
            </w:r>
          </w:p>
          <w:p w14:paraId="29E840A0"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14:paraId="4E03F1A5"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14:paraId="085A37A3"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производить мелиоративные земляные работы, сооружать оросительные и осушительные системы;</w:t>
            </w:r>
          </w:p>
          <w:p w14:paraId="081522E3"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производить всякого рода открытые и подземные, горные, строительные, монтажные и взрывные работы, планировку грунта;</w:t>
            </w:r>
          </w:p>
          <w:p w14:paraId="2DE81A8F" w14:textId="77777777" w:rsidR="00B032BC" w:rsidRPr="00AD3F68" w:rsidRDefault="00B032BC" w:rsidP="00672103">
            <w:pPr>
              <w:numPr>
                <w:ilvl w:val="0"/>
                <w:numId w:val="81"/>
              </w:numPr>
              <w:tabs>
                <w:tab w:val="left" w:pos="183"/>
              </w:tabs>
              <w:spacing w:line="240" w:lineRule="auto"/>
              <w:ind w:left="0" w:firstLine="0"/>
              <w:jc w:val="left"/>
              <w:rPr>
                <w:rFonts w:eastAsia="Times New Roman"/>
                <w:sz w:val="20"/>
                <w:szCs w:val="20"/>
                <w:lang w:eastAsia="ru-RU"/>
              </w:rPr>
            </w:pPr>
            <w:r w:rsidRPr="00AD3F68">
              <w:rPr>
                <w:sz w:val="20"/>
                <w:szCs w:val="20"/>
              </w:rPr>
              <w:t xml:space="preserve">производить </w:t>
            </w:r>
            <w:proofErr w:type="spellStart"/>
            <w:r w:rsidRPr="00AD3F68">
              <w:rPr>
                <w:sz w:val="20"/>
                <w:szCs w:val="20"/>
              </w:rPr>
              <w:t>геологосъемочные</w:t>
            </w:r>
            <w:proofErr w:type="spellEnd"/>
            <w:r w:rsidRPr="00AD3F68">
              <w:rPr>
                <w:sz w:val="20"/>
                <w:szCs w:val="20"/>
              </w:rPr>
              <w:t xml:space="preserve">, </w:t>
            </w:r>
            <w:proofErr w:type="gramStart"/>
            <w:r w:rsidRPr="00AD3F68">
              <w:rPr>
                <w:sz w:val="20"/>
                <w:szCs w:val="20"/>
              </w:rPr>
              <w:t>геолого-разведочные</w:t>
            </w:r>
            <w:proofErr w:type="gramEnd"/>
            <w:r w:rsidRPr="00AD3F68">
              <w:rPr>
                <w:sz w:val="20"/>
                <w:szCs w:val="20"/>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tc>
      </w:tr>
      <w:tr w:rsidR="00B032BC" w:rsidRPr="00AD3F68" w14:paraId="561F31D6" w14:textId="77777777" w:rsidTr="002F412D">
        <w:tc>
          <w:tcPr>
            <w:tcW w:w="212" w:type="pct"/>
            <w:vMerge/>
          </w:tcPr>
          <w:p w14:paraId="57BA2186" w14:textId="77777777" w:rsidR="00B032BC" w:rsidRPr="00AD3F68" w:rsidRDefault="00B032BC" w:rsidP="00B032BC">
            <w:pPr>
              <w:spacing w:line="240" w:lineRule="auto"/>
              <w:rPr>
                <w:rFonts w:eastAsia="Times New Roman"/>
                <w:sz w:val="20"/>
                <w:szCs w:val="20"/>
                <w:lang w:eastAsia="ru-RU"/>
              </w:rPr>
            </w:pPr>
          </w:p>
        </w:tc>
        <w:tc>
          <w:tcPr>
            <w:tcW w:w="1145" w:type="pct"/>
          </w:tcPr>
          <w:p w14:paraId="1AA4E4A1" w14:textId="64D23083" w:rsidR="00B032BC" w:rsidRPr="00AD3F68" w:rsidRDefault="00965700" w:rsidP="00B032BC">
            <w:pPr>
              <w:autoSpaceDE w:val="0"/>
              <w:autoSpaceDN w:val="0"/>
              <w:adjustRightInd w:val="0"/>
              <w:spacing w:line="240" w:lineRule="auto"/>
              <w:jc w:val="left"/>
              <w:rPr>
                <w:rFonts w:eastAsia="Times New Roman"/>
                <w:sz w:val="20"/>
                <w:szCs w:val="20"/>
                <w:lang w:eastAsia="ru-RU"/>
              </w:rPr>
            </w:pPr>
            <w:r w:rsidRPr="00AD3F68">
              <w:rPr>
                <w:sz w:val="20"/>
                <w:szCs w:val="20"/>
              </w:rPr>
              <w:t>Н</w:t>
            </w:r>
            <w:r w:rsidR="00B032BC" w:rsidRPr="00AD3F68">
              <w:rPr>
                <w:sz w:val="20"/>
                <w:szCs w:val="20"/>
              </w:rPr>
              <w:t>аружные газопроводы и отдельно стоящие газорегуляторные пункты</w:t>
            </w:r>
          </w:p>
        </w:tc>
        <w:tc>
          <w:tcPr>
            <w:tcW w:w="1421" w:type="pct"/>
          </w:tcPr>
          <w:p w14:paraId="42E3AAE3" w14:textId="77777777" w:rsidR="00B032BC" w:rsidRPr="00AD3F68" w:rsidRDefault="00B032BC" w:rsidP="00B032BC">
            <w:pPr>
              <w:autoSpaceDE w:val="0"/>
              <w:autoSpaceDN w:val="0"/>
              <w:adjustRightInd w:val="0"/>
              <w:spacing w:line="240" w:lineRule="auto"/>
              <w:jc w:val="left"/>
              <w:rPr>
                <w:rFonts w:eastAsia="Times New Roman"/>
                <w:sz w:val="20"/>
                <w:szCs w:val="20"/>
                <w:lang w:eastAsia="ru-RU"/>
              </w:rPr>
            </w:pPr>
            <w:r w:rsidRPr="00AD3F68">
              <w:rPr>
                <w:sz w:val="20"/>
                <w:szCs w:val="20"/>
              </w:rPr>
              <w:t>Постановление Правительства Российской Федерации от 20.11.2000 № 878 «Об утверждении Правил охраны газораспределительных сетей»</w:t>
            </w:r>
          </w:p>
        </w:tc>
        <w:tc>
          <w:tcPr>
            <w:tcW w:w="2222" w:type="pct"/>
          </w:tcPr>
          <w:p w14:paraId="331F9B5C"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строить объекты жилищно-гражданского и производственного назначения;</w:t>
            </w:r>
          </w:p>
          <w:p w14:paraId="5E97EA8B"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050DB356"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79A59FBD"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61EE0A06"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устраивать свалки и склады, разливать растворы кислот, солей, щелочей и других химически активных веществ;</w:t>
            </w:r>
          </w:p>
          <w:p w14:paraId="04036578"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1158658B"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разводить огонь и размещать источники огня;</w:t>
            </w:r>
          </w:p>
          <w:p w14:paraId="073C3AC6"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 xml:space="preserve">рыть погреба, копать и обрабатывать почву сельскохозяйственными и мелиоративными орудиями и механизмами на глубину более </w:t>
            </w:r>
            <w:r w:rsidRPr="00AD3F68">
              <w:rPr>
                <w:sz w:val="20"/>
                <w:szCs w:val="20"/>
              </w:rPr>
              <w:br/>
              <w:t>0,3 метра;</w:t>
            </w:r>
          </w:p>
          <w:p w14:paraId="2CA77707"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 xml:space="preserve">открывать калитки и двери газорегуляторных пунктов, станций катодной и дренажной защиты, люки подземных колодцев, включать или </w:t>
            </w:r>
            <w:r w:rsidRPr="00AD3F68">
              <w:rPr>
                <w:sz w:val="20"/>
                <w:szCs w:val="20"/>
              </w:rPr>
              <w:lastRenderedPageBreak/>
              <w:t>отключать электроснабжение средств связи, освещения и систем телемеханики;</w:t>
            </w:r>
          </w:p>
          <w:p w14:paraId="2F8E0AC1"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773F6554"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самовольно подключаться к газораспределительным сетям</w:t>
            </w:r>
          </w:p>
        </w:tc>
      </w:tr>
      <w:tr w:rsidR="00B032BC" w:rsidRPr="00AD3F68" w14:paraId="5E50CC23" w14:textId="77777777" w:rsidTr="00B032BC">
        <w:tc>
          <w:tcPr>
            <w:tcW w:w="5000" w:type="pct"/>
            <w:gridSpan w:val="4"/>
          </w:tcPr>
          <w:p w14:paraId="05C7D55C" w14:textId="77777777" w:rsidR="00B032BC" w:rsidRPr="00AD3F68" w:rsidRDefault="00B032BC" w:rsidP="00B032BC">
            <w:pPr>
              <w:autoSpaceDE w:val="0"/>
              <w:autoSpaceDN w:val="0"/>
              <w:adjustRightInd w:val="0"/>
              <w:spacing w:line="240" w:lineRule="auto"/>
              <w:jc w:val="center"/>
              <w:rPr>
                <w:rFonts w:eastAsia="Times New Roman"/>
                <w:b/>
                <w:sz w:val="20"/>
                <w:szCs w:val="20"/>
                <w:lang w:eastAsia="ru-RU"/>
              </w:rPr>
            </w:pPr>
            <w:r w:rsidRPr="00AD3F68">
              <w:rPr>
                <w:b/>
                <w:sz w:val="20"/>
                <w:szCs w:val="20"/>
              </w:rPr>
              <w:lastRenderedPageBreak/>
              <w:t>Охранная зона тепловых сетей</w:t>
            </w:r>
          </w:p>
        </w:tc>
      </w:tr>
      <w:tr w:rsidR="00B032BC" w:rsidRPr="00AD3F68" w14:paraId="0B76B746" w14:textId="77777777" w:rsidTr="002F412D">
        <w:tc>
          <w:tcPr>
            <w:tcW w:w="212" w:type="pct"/>
          </w:tcPr>
          <w:p w14:paraId="5CB450E0" w14:textId="77777777" w:rsidR="00B032BC" w:rsidRPr="00AD3F68" w:rsidRDefault="00B032BC" w:rsidP="00B032BC">
            <w:pPr>
              <w:spacing w:line="240" w:lineRule="auto"/>
              <w:jc w:val="center"/>
              <w:rPr>
                <w:rFonts w:eastAsia="Times New Roman"/>
                <w:sz w:val="20"/>
                <w:szCs w:val="20"/>
                <w:lang w:eastAsia="ru-RU"/>
              </w:rPr>
            </w:pPr>
            <w:r w:rsidRPr="00AD3F68">
              <w:rPr>
                <w:rFonts w:eastAsia="Times New Roman"/>
                <w:sz w:val="20"/>
                <w:szCs w:val="20"/>
                <w:lang w:eastAsia="ru-RU"/>
              </w:rPr>
              <w:t>6</w:t>
            </w:r>
          </w:p>
        </w:tc>
        <w:tc>
          <w:tcPr>
            <w:tcW w:w="1145" w:type="pct"/>
          </w:tcPr>
          <w:p w14:paraId="0C8F8C60" w14:textId="718F0B01" w:rsidR="00B032BC" w:rsidRPr="00AD3F68" w:rsidRDefault="00965700" w:rsidP="00B032BC">
            <w:pPr>
              <w:autoSpaceDE w:val="0"/>
              <w:autoSpaceDN w:val="0"/>
              <w:adjustRightInd w:val="0"/>
              <w:spacing w:line="240" w:lineRule="auto"/>
              <w:jc w:val="left"/>
              <w:rPr>
                <w:sz w:val="20"/>
                <w:szCs w:val="20"/>
              </w:rPr>
            </w:pPr>
            <w:r w:rsidRPr="00AD3F68">
              <w:rPr>
                <w:sz w:val="20"/>
                <w:szCs w:val="20"/>
              </w:rPr>
              <w:t>Т</w:t>
            </w:r>
            <w:r w:rsidR="00B032BC" w:rsidRPr="00AD3F68">
              <w:rPr>
                <w:sz w:val="20"/>
                <w:szCs w:val="20"/>
              </w:rPr>
              <w:t>епловые сети</w:t>
            </w:r>
          </w:p>
        </w:tc>
        <w:tc>
          <w:tcPr>
            <w:tcW w:w="1421" w:type="pct"/>
          </w:tcPr>
          <w:p w14:paraId="7A090109" w14:textId="77777777" w:rsidR="00B032BC" w:rsidRPr="00AD3F68" w:rsidRDefault="00B032BC" w:rsidP="00B032BC">
            <w:pPr>
              <w:autoSpaceDE w:val="0"/>
              <w:autoSpaceDN w:val="0"/>
              <w:adjustRightInd w:val="0"/>
              <w:spacing w:line="240" w:lineRule="auto"/>
              <w:jc w:val="left"/>
              <w:rPr>
                <w:sz w:val="20"/>
                <w:szCs w:val="20"/>
              </w:rPr>
            </w:pPr>
            <w:r w:rsidRPr="00AD3F68">
              <w:rPr>
                <w:sz w:val="20"/>
                <w:szCs w:val="20"/>
              </w:rPr>
              <w:t xml:space="preserve">Приказ Министерства архитектуры, строительства и жилищно-коммунального хозяйства Российской Федерации от 17.08.1992 </w:t>
            </w:r>
            <w:r w:rsidRPr="00AD3F68">
              <w:rPr>
                <w:sz w:val="20"/>
                <w:szCs w:val="20"/>
              </w:rPr>
              <w:br/>
              <w:t>№ 197 «О типовых правилах охраны коммунальных тепловых сетей»</w:t>
            </w:r>
          </w:p>
        </w:tc>
        <w:tc>
          <w:tcPr>
            <w:tcW w:w="2222" w:type="pct"/>
          </w:tcPr>
          <w:p w14:paraId="46799F05"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размещать автозаправочные станции, хранилища горюче-смазочных материалов, складировать агрессивные химические материалы;</w:t>
            </w:r>
          </w:p>
          <w:p w14:paraId="42D65A42"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34516ED8"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тому подобное;</w:t>
            </w:r>
          </w:p>
          <w:p w14:paraId="33161848"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устраивать всякого рода свалки, разжигать костры, сжигать бытовой мусор или промышленные отходы;</w:t>
            </w:r>
          </w:p>
          <w:p w14:paraId="71AE4464"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производить работы ударными механизмами, производить сброс и слив едких и коррозионно-активных веществ и горюче-смазочных материалов;</w:t>
            </w:r>
          </w:p>
          <w:p w14:paraId="4582A00C"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 xml:space="preserve">проникать в помещения павильонов, центральных и индивидуальных тепловых пунктов посторонним лицам; </w:t>
            </w:r>
          </w:p>
          <w:p w14:paraId="3F42BF9B"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открывать, снимать, засыпать люки камер тепловых сетей; сбрасывать в камеры мусор, отходы, снег и так далее;</w:t>
            </w:r>
          </w:p>
          <w:p w14:paraId="7EBD6F94"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446E6B8A"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 xml:space="preserve">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w:t>
            </w:r>
            <w:proofErr w:type="spellStart"/>
            <w:r w:rsidRPr="00AD3F68">
              <w:rPr>
                <w:sz w:val="20"/>
                <w:szCs w:val="20"/>
              </w:rPr>
              <w:t>загерметизированы</w:t>
            </w:r>
            <w:proofErr w:type="spellEnd"/>
            <w:r w:rsidRPr="00AD3F68">
              <w:rPr>
                <w:sz w:val="20"/>
                <w:szCs w:val="20"/>
              </w:rPr>
              <w:t>.</w:t>
            </w:r>
          </w:p>
          <w:p w14:paraId="5B2060D4" w14:textId="77777777" w:rsidR="00B032BC" w:rsidRPr="00AD3F68" w:rsidRDefault="00B032BC" w:rsidP="00B032BC">
            <w:pPr>
              <w:tabs>
                <w:tab w:val="left" w:pos="183"/>
              </w:tabs>
              <w:spacing w:line="240" w:lineRule="auto"/>
              <w:jc w:val="left"/>
              <w:rPr>
                <w:sz w:val="20"/>
                <w:szCs w:val="20"/>
              </w:rPr>
            </w:pPr>
            <w:r w:rsidRPr="00AD3F68">
              <w:rPr>
                <w:sz w:val="20"/>
                <w:szCs w:val="20"/>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042F7ABD"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производить строительство, капитальный ремонт, реконструкцию или снос любых зданий и сооружений;</w:t>
            </w:r>
          </w:p>
          <w:p w14:paraId="2C845058"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производить земляные работы, планировку грунта, посадку деревьев и кустарников, устраивать монументальные клумбы;</w:t>
            </w:r>
          </w:p>
          <w:p w14:paraId="6B0B15D6" w14:textId="77777777" w:rsidR="00B032BC" w:rsidRPr="00AD3F68" w:rsidRDefault="00B032BC" w:rsidP="00672103">
            <w:pPr>
              <w:numPr>
                <w:ilvl w:val="0"/>
                <w:numId w:val="81"/>
              </w:numPr>
              <w:tabs>
                <w:tab w:val="left" w:pos="183"/>
              </w:tabs>
              <w:spacing w:line="240" w:lineRule="auto"/>
              <w:ind w:left="0" w:firstLine="0"/>
              <w:jc w:val="left"/>
              <w:rPr>
                <w:sz w:val="20"/>
                <w:szCs w:val="20"/>
              </w:rPr>
            </w:pPr>
            <w:r w:rsidRPr="00AD3F68">
              <w:rPr>
                <w:sz w:val="20"/>
                <w:szCs w:val="20"/>
              </w:rPr>
              <w:t>производить погрузочно-разгрузочные работы, а также работы, связанные с разбиванием грунта и дорожных покрытий;</w:t>
            </w:r>
          </w:p>
          <w:p w14:paraId="235192BA" w14:textId="77777777" w:rsidR="00B032BC" w:rsidRPr="00AD3F68" w:rsidRDefault="00B032BC" w:rsidP="00672103">
            <w:pPr>
              <w:numPr>
                <w:ilvl w:val="0"/>
                <w:numId w:val="81"/>
              </w:numPr>
              <w:tabs>
                <w:tab w:val="left" w:pos="183"/>
              </w:tabs>
              <w:spacing w:line="240" w:lineRule="auto"/>
              <w:ind w:left="0" w:firstLine="0"/>
              <w:jc w:val="left"/>
              <w:rPr>
                <w:rFonts w:eastAsia="Times New Roman"/>
                <w:sz w:val="20"/>
                <w:szCs w:val="20"/>
                <w:lang w:eastAsia="ru-RU"/>
              </w:rPr>
            </w:pPr>
            <w:r w:rsidRPr="00AD3F68">
              <w:rPr>
                <w:sz w:val="20"/>
                <w:szCs w:val="20"/>
              </w:rPr>
              <w:t>сооружать переезды и переходы через трубопроводы тепловых сетей</w:t>
            </w:r>
          </w:p>
        </w:tc>
      </w:tr>
    </w:tbl>
    <w:p w14:paraId="6461B9C4" w14:textId="77777777" w:rsidR="00B032BC" w:rsidRPr="00AD3F68" w:rsidRDefault="00B032BC" w:rsidP="00B032BC">
      <w:pPr>
        <w:pStyle w:val="0212166"/>
      </w:pPr>
      <w:bookmarkStart w:id="218" w:name="_Toc80966058"/>
      <w:bookmarkStart w:id="219" w:name="_Toc131162822"/>
      <w:r w:rsidRPr="00AD3F68">
        <w:lastRenderedPageBreak/>
        <w:t>11.5 Придорожные полосы автомобильных дорог</w:t>
      </w:r>
      <w:bookmarkEnd w:id="218"/>
      <w:bookmarkEnd w:id="219"/>
    </w:p>
    <w:p w14:paraId="14207D08" w14:textId="457793FB" w:rsidR="00B032BC" w:rsidRPr="00AD3F68" w:rsidRDefault="00B032BC" w:rsidP="00B032BC">
      <w:pPr>
        <w:spacing w:line="276" w:lineRule="auto"/>
        <w:ind w:firstLine="709"/>
        <w:rPr>
          <w:color w:val="000000"/>
          <w:szCs w:val="24"/>
        </w:rPr>
      </w:pPr>
      <w:r w:rsidRPr="00AD3F68">
        <w:rPr>
          <w:color w:val="000000"/>
          <w:szCs w:val="24"/>
        </w:rPr>
        <w:t xml:space="preserve">В соответствии со статьей 3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автомобильной дороги </w:t>
      </w:r>
      <w:r w:rsidR="002F412D" w:rsidRPr="00AD3F68">
        <w:rPr>
          <w:color w:val="000000"/>
          <w:szCs w:val="24"/>
        </w:rPr>
        <w:t>—</w:t>
      </w:r>
      <w:r w:rsidRPr="00AD3F68">
        <w:rPr>
          <w:color w:val="000000"/>
          <w:szCs w:val="24"/>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3D6953CE" w14:textId="77777777" w:rsidR="00B032BC" w:rsidRPr="00AD3F68" w:rsidRDefault="00B032BC" w:rsidP="00B032BC">
      <w:pPr>
        <w:spacing w:line="276" w:lineRule="auto"/>
        <w:ind w:firstLine="709"/>
        <w:rPr>
          <w:color w:val="000000"/>
          <w:szCs w:val="24"/>
        </w:rPr>
      </w:pPr>
      <w:r w:rsidRPr="00AD3F68">
        <w:rPr>
          <w:color w:val="000000"/>
          <w:szCs w:val="24"/>
        </w:rPr>
        <w:t>Придорожные полосы устанавливаются для автомобильных дорог, за исключением автомобильных дорог, расположенных в границах населенных пунктов.</w:t>
      </w:r>
    </w:p>
    <w:p w14:paraId="0CC0CCA6" w14:textId="77777777" w:rsidR="00B032BC" w:rsidRPr="00AD3F68" w:rsidRDefault="00B032BC" w:rsidP="00B032BC">
      <w:pPr>
        <w:spacing w:line="276" w:lineRule="auto"/>
        <w:ind w:firstLine="709"/>
        <w:rPr>
          <w:color w:val="000000"/>
          <w:szCs w:val="24"/>
        </w:rPr>
      </w:pPr>
      <w:r w:rsidRPr="00AD3F68">
        <w:rPr>
          <w:color w:val="000000"/>
          <w:szCs w:val="24"/>
        </w:rPr>
        <w:t>Характеристика придорожных полос автомобильных дорог федерального значения, регионального и межмуниципального значений приведена в таблице 3.11.7.</w:t>
      </w:r>
    </w:p>
    <w:p w14:paraId="5B77A25E" w14:textId="77777777" w:rsidR="00B032BC" w:rsidRPr="00AD3F68" w:rsidRDefault="00B032BC" w:rsidP="00B032BC">
      <w:pPr>
        <w:spacing w:line="276" w:lineRule="auto"/>
        <w:ind w:firstLine="709"/>
        <w:jc w:val="right"/>
        <w:rPr>
          <w:szCs w:val="24"/>
        </w:rPr>
      </w:pPr>
      <w:r w:rsidRPr="00AD3F68">
        <w:rPr>
          <w:szCs w:val="24"/>
        </w:rPr>
        <w:t>Таблица 3.11.7</w:t>
      </w:r>
    </w:p>
    <w:p w14:paraId="179CD47B" w14:textId="77777777" w:rsidR="00B032BC" w:rsidRPr="00AD3F68" w:rsidRDefault="00B032BC" w:rsidP="00B032BC">
      <w:pPr>
        <w:spacing w:line="276" w:lineRule="auto"/>
        <w:ind w:left="360"/>
        <w:jc w:val="center"/>
        <w:rPr>
          <w:szCs w:val="24"/>
        </w:rPr>
      </w:pPr>
      <w:r w:rsidRPr="00AD3F68">
        <w:rPr>
          <w:szCs w:val="24"/>
        </w:rPr>
        <w:t xml:space="preserve">Характеристика придорожных полос автомобильных дорог федерального, регионального и межмуниципального значений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
        <w:gridCol w:w="2336"/>
        <w:gridCol w:w="4084"/>
        <w:gridCol w:w="1458"/>
        <w:gridCol w:w="1888"/>
      </w:tblGrid>
      <w:tr w:rsidR="001267E4" w:rsidRPr="00AD3F68" w14:paraId="7AB4A542" w14:textId="77777777" w:rsidTr="000257E4">
        <w:trPr>
          <w:cantSplit/>
          <w:trHeight w:val="20"/>
          <w:tblHeader/>
        </w:trPr>
        <w:tc>
          <w:tcPr>
            <w:tcW w:w="210" w:type="pct"/>
            <w:vAlign w:val="center"/>
          </w:tcPr>
          <w:p w14:paraId="02EBD1E7" w14:textId="77777777" w:rsidR="001267E4" w:rsidRPr="00AD3F68" w:rsidRDefault="001267E4" w:rsidP="000257E4">
            <w:pPr>
              <w:spacing w:line="240" w:lineRule="auto"/>
              <w:jc w:val="center"/>
              <w:rPr>
                <w:b/>
                <w:sz w:val="20"/>
                <w:szCs w:val="20"/>
              </w:rPr>
            </w:pPr>
            <w:r w:rsidRPr="00AD3F68">
              <w:rPr>
                <w:b/>
                <w:sz w:val="20"/>
                <w:szCs w:val="20"/>
              </w:rPr>
              <w:t>№</w:t>
            </w:r>
          </w:p>
        </w:tc>
        <w:tc>
          <w:tcPr>
            <w:tcW w:w="1145" w:type="pct"/>
            <w:shd w:val="clear" w:color="000000" w:fill="FFFFFF"/>
            <w:vAlign w:val="center"/>
          </w:tcPr>
          <w:p w14:paraId="2BE03601" w14:textId="77777777" w:rsidR="001267E4" w:rsidRPr="00AD3F68" w:rsidRDefault="001267E4" w:rsidP="000257E4">
            <w:pPr>
              <w:spacing w:line="240" w:lineRule="auto"/>
              <w:jc w:val="center"/>
              <w:rPr>
                <w:b/>
                <w:sz w:val="20"/>
                <w:szCs w:val="20"/>
              </w:rPr>
            </w:pPr>
            <w:r w:rsidRPr="00AD3F68">
              <w:rPr>
                <w:b/>
                <w:sz w:val="20"/>
                <w:szCs w:val="20"/>
              </w:rPr>
              <w:t>Идентификационный номер</w:t>
            </w:r>
          </w:p>
        </w:tc>
        <w:tc>
          <w:tcPr>
            <w:tcW w:w="2003" w:type="pct"/>
            <w:shd w:val="clear" w:color="000000" w:fill="FFFFFF"/>
            <w:vAlign w:val="center"/>
          </w:tcPr>
          <w:p w14:paraId="538488D9" w14:textId="77777777" w:rsidR="001267E4" w:rsidRPr="00AD3F68" w:rsidRDefault="001267E4" w:rsidP="000257E4">
            <w:pPr>
              <w:spacing w:line="240" w:lineRule="auto"/>
              <w:jc w:val="center"/>
              <w:rPr>
                <w:b/>
                <w:sz w:val="20"/>
                <w:szCs w:val="20"/>
              </w:rPr>
            </w:pPr>
            <w:r w:rsidRPr="00AD3F68">
              <w:rPr>
                <w:b/>
                <w:sz w:val="20"/>
                <w:szCs w:val="20"/>
              </w:rPr>
              <w:t>Наименование автомобильной дороги</w:t>
            </w:r>
          </w:p>
        </w:tc>
        <w:tc>
          <w:tcPr>
            <w:tcW w:w="715" w:type="pct"/>
            <w:shd w:val="clear" w:color="auto" w:fill="FFFFFF"/>
            <w:vAlign w:val="center"/>
          </w:tcPr>
          <w:p w14:paraId="1E82DE6D" w14:textId="77777777" w:rsidR="001267E4" w:rsidRPr="00AD3F68" w:rsidRDefault="001267E4" w:rsidP="000257E4">
            <w:pPr>
              <w:spacing w:line="240" w:lineRule="auto"/>
              <w:jc w:val="center"/>
              <w:rPr>
                <w:b/>
                <w:sz w:val="20"/>
                <w:szCs w:val="20"/>
              </w:rPr>
            </w:pPr>
            <w:r w:rsidRPr="00AD3F68">
              <w:rPr>
                <w:b/>
                <w:sz w:val="20"/>
                <w:szCs w:val="20"/>
              </w:rPr>
              <w:t>Техническая категория</w:t>
            </w:r>
          </w:p>
        </w:tc>
        <w:tc>
          <w:tcPr>
            <w:tcW w:w="926" w:type="pct"/>
            <w:shd w:val="clear" w:color="auto" w:fill="FFFFFF"/>
            <w:vAlign w:val="center"/>
          </w:tcPr>
          <w:p w14:paraId="1D9BBD2A" w14:textId="77777777" w:rsidR="001267E4" w:rsidRPr="00AD3F68" w:rsidRDefault="001267E4" w:rsidP="000257E4">
            <w:pPr>
              <w:spacing w:line="240" w:lineRule="auto"/>
              <w:jc w:val="center"/>
              <w:rPr>
                <w:b/>
                <w:sz w:val="20"/>
                <w:szCs w:val="20"/>
              </w:rPr>
            </w:pPr>
            <w:r w:rsidRPr="00AD3F68">
              <w:rPr>
                <w:b/>
                <w:sz w:val="20"/>
                <w:szCs w:val="20"/>
              </w:rPr>
              <w:t>Размер придорожной полосы</w:t>
            </w:r>
          </w:p>
        </w:tc>
      </w:tr>
    </w:tbl>
    <w:p w14:paraId="7F34CD3C" w14:textId="77777777" w:rsidR="001267E4" w:rsidRPr="00AD3F68" w:rsidRDefault="001267E4" w:rsidP="001267E4">
      <w:pPr>
        <w:spacing w:line="14" w:lineRule="auto"/>
        <w:jc w:val="center"/>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
        <w:gridCol w:w="2347"/>
        <w:gridCol w:w="4084"/>
        <w:gridCol w:w="1419"/>
        <w:gridCol w:w="1925"/>
      </w:tblGrid>
      <w:tr w:rsidR="001267E4" w:rsidRPr="00AD3F68" w14:paraId="49F8E000" w14:textId="77777777" w:rsidTr="000257E4">
        <w:trPr>
          <w:trHeight w:val="20"/>
          <w:tblHeader/>
          <w:jc w:val="center"/>
        </w:trPr>
        <w:tc>
          <w:tcPr>
            <w:tcW w:w="206" w:type="pct"/>
          </w:tcPr>
          <w:p w14:paraId="27B2652B" w14:textId="77777777" w:rsidR="001267E4" w:rsidRPr="00AD3F68" w:rsidRDefault="001267E4" w:rsidP="000257E4">
            <w:pPr>
              <w:spacing w:line="240" w:lineRule="auto"/>
              <w:jc w:val="center"/>
              <w:rPr>
                <w:b/>
                <w:sz w:val="20"/>
                <w:szCs w:val="20"/>
              </w:rPr>
            </w:pPr>
            <w:r w:rsidRPr="00AD3F68">
              <w:rPr>
                <w:b/>
                <w:sz w:val="20"/>
                <w:szCs w:val="20"/>
              </w:rPr>
              <w:t>1</w:t>
            </w:r>
          </w:p>
        </w:tc>
        <w:tc>
          <w:tcPr>
            <w:tcW w:w="1151" w:type="pct"/>
          </w:tcPr>
          <w:p w14:paraId="01DFEB88" w14:textId="77777777" w:rsidR="001267E4" w:rsidRPr="00AD3F68" w:rsidRDefault="001267E4" w:rsidP="000257E4">
            <w:pPr>
              <w:spacing w:line="240" w:lineRule="auto"/>
              <w:jc w:val="center"/>
              <w:rPr>
                <w:b/>
                <w:sz w:val="20"/>
                <w:szCs w:val="20"/>
              </w:rPr>
            </w:pPr>
            <w:r w:rsidRPr="00AD3F68">
              <w:rPr>
                <w:b/>
                <w:sz w:val="20"/>
                <w:szCs w:val="20"/>
              </w:rPr>
              <w:t>2</w:t>
            </w:r>
          </w:p>
        </w:tc>
        <w:tc>
          <w:tcPr>
            <w:tcW w:w="2003" w:type="pct"/>
          </w:tcPr>
          <w:p w14:paraId="065B69C5" w14:textId="77777777" w:rsidR="001267E4" w:rsidRPr="00AD3F68" w:rsidRDefault="001267E4" w:rsidP="000257E4">
            <w:pPr>
              <w:spacing w:line="240" w:lineRule="auto"/>
              <w:jc w:val="center"/>
              <w:rPr>
                <w:b/>
                <w:sz w:val="20"/>
                <w:szCs w:val="20"/>
              </w:rPr>
            </w:pPr>
            <w:r w:rsidRPr="00AD3F68">
              <w:rPr>
                <w:b/>
                <w:sz w:val="20"/>
                <w:szCs w:val="20"/>
              </w:rPr>
              <w:t>3</w:t>
            </w:r>
          </w:p>
        </w:tc>
        <w:tc>
          <w:tcPr>
            <w:tcW w:w="696" w:type="pct"/>
            <w:tcBorders>
              <w:bottom w:val="single" w:sz="4" w:space="0" w:color="auto"/>
            </w:tcBorders>
          </w:tcPr>
          <w:p w14:paraId="7BF5683B" w14:textId="77777777" w:rsidR="001267E4" w:rsidRPr="00AD3F68" w:rsidRDefault="001267E4" w:rsidP="000257E4">
            <w:pPr>
              <w:spacing w:line="240" w:lineRule="auto"/>
              <w:jc w:val="center"/>
              <w:rPr>
                <w:b/>
                <w:sz w:val="20"/>
                <w:szCs w:val="20"/>
              </w:rPr>
            </w:pPr>
            <w:r w:rsidRPr="00AD3F68">
              <w:rPr>
                <w:b/>
                <w:sz w:val="20"/>
                <w:szCs w:val="20"/>
              </w:rPr>
              <w:t>4</w:t>
            </w:r>
          </w:p>
        </w:tc>
        <w:tc>
          <w:tcPr>
            <w:tcW w:w="944" w:type="pct"/>
          </w:tcPr>
          <w:p w14:paraId="10ACA314" w14:textId="77777777" w:rsidR="001267E4" w:rsidRPr="00AD3F68" w:rsidRDefault="001267E4" w:rsidP="000257E4">
            <w:pPr>
              <w:spacing w:line="240" w:lineRule="auto"/>
              <w:jc w:val="center"/>
              <w:rPr>
                <w:b/>
                <w:sz w:val="20"/>
                <w:szCs w:val="20"/>
              </w:rPr>
            </w:pPr>
            <w:r w:rsidRPr="00AD3F68">
              <w:rPr>
                <w:b/>
                <w:sz w:val="20"/>
                <w:szCs w:val="20"/>
              </w:rPr>
              <w:t>5</w:t>
            </w:r>
          </w:p>
        </w:tc>
      </w:tr>
      <w:tr w:rsidR="001267E4" w:rsidRPr="00AD3F68" w14:paraId="49D59344" w14:textId="77777777" w:rsidTr="000257E4">
        <w:trPr>
          <w:trHeight w:val="20"/>
          <w:jc w:val="center"/>
        </w:trPr>
        <w:tc>
          <w:tcPr>
            <w:tcW w:w="5000" w:type="pct"/>
            <w:gridSpan w:val="5"/>
            <w:shd w:val="clear" w:color="auto" w:fill="FFFFFF"/>
          </w:tcPr>
          <w:p w14:paraId="6BB64081" w14:textId="77777777" w:rsidR="001267E4" w:rsidRPr="00AD3F68" w:rsidRDefault="001267E4" w:rsidP="000257E4">
            <w:pPr>
              <w:spacing w:line="240" w:lineRule="auto"/>
              <w:jc w:val="center"/>
              <w:rPr>
                <w:b/>
                <w:sz w:val="20"/>
                <w:szCs w:val="20"/>
              </w:rPr>
            </w:pPr>
            <w:r w:rsidRPr="00AD3F68">
              <w:rPr>
                <w:b/>
                <w:sz w:val="20"/>
                <w:szCs w:val="20"/>
              </w:rPr>
              <w:t>Существующие дороги</w:t>
            </w:r>
          </w:p>
        </w:tc>
      </w:tr>
      <w:tr w:rsidR="001267E4" w:rsidRPr="00AD3F68" w14:paraId="33AC16B8" w14:textId="77777777" w:rsidTr="000257E4">
        <w:trPr>
          <w:trHeight w:val="20"/>
          <w:jc w:val="center"/>
        </w:trPr>
        <w:tc>
          <w:tcPr>
            <w:tcW w:w="5000" w:type="pct"/>
            <w:gridSpan w:val="5"/>
            <w:shd w:val="clear" w:color="auto" w:fill="FFFFFF"/>
          </w:tcPr>
          <w:p w14:paraId="217F8207" w14:textId="77777777" w:rsidR="001267E4" w:rsidRPr="00AD3F68" w:rsidRDefault="001267E4" w:rsidP="000257E4">
            <w:pPr>
              <w:spacing w:line="240" w:lineRule="auto"/>
              <w:jc w:val="center"/>
              <w:rPr>
                <w:b/>
                <w:bCs/>
                <w:color w:val="000000"/>
                <w:sz w:val="20"/>
                <w:szCs w:val="20"/>
                <w:shd w:val="clear" w:color="auto" w:fill="FFFFFF"/>
              </w:rPr>
            </w:pPr>
            <w:r w:rsidRPr="00AD3F68">
              <w:rPr>
                <w:b/>
                <w:sz w:val="20"/>
                <w:szCs w:val="20"/>
              </w:rPr>
              <w:t>Дороги общего пользования местного значения</w:t>
            </w:r>
          </w:p>
        </w:tc>
      </w:tr>
      <w:tr w:rsidR="001267E4" w:rsidRPr="00AD3F68" w14:paraId="65B047A6" w14:textId="77777777" w:rsidTr="000257E4">
        <w:trPr>
          <w:trHeight w:val="20"/>
          <w:jc w:val="center"/>
        </w:trPr>
        <w:tc>
          <w:tcPr>
            <w:tcW w:w="206" w:type="pct"/>
            <w:shd w:val="clear" w:color="auto" w:fill="FFFFFF"/>
          </w:tcPr>
          <w:p w14:paraId="6BF051F4" w14:textId="77777777" w:rsidR="001267E4" w:rsidRPr="00AD3F68" w:rsidRDefault="001267E4" w:rsidP="000257E4">
            <w:pPr>
              <w:pStyle w:val="af8"/>
              <w:numPr>
                <w:ilvl w:val="0"/>
                <w:numId w:val="99"/>
              </w:numPr>
              <w:tabs>
                <w:tab w:val="left" w:pos="171"/>
              </w:tabs>
              <w:spacing w:after="0" w:line="240" w:lineRule="auto"/>
              <w:jc w:val="center"/>
              <w:rPr>
                <w:rFonts w:ascii="Times New Roman" w:hAnsi="Times New Roman"/>
                <w:sz w:val="20"/>
                <w:szCs w:val="20"/>
              </w:rPr>
            </w:pPr>
          </w:p>
        </w:tc>
        <w:tc>
          <w:tcPr>
            <w:tcW w:w="1151" w:type="pct"/>
          </w:tcPr>
          <w:p w14:paraId="7D84F7EC" w14:textId="77777777" w:rsidR="001267E4" w:rsidRPr="00AD3F68" w:rsidRDefault="001267E4" w:rsidP="000257E4">
            <w:pPr>
              <w:spacing w:line="240" w:lineRule="auto"/>
              <w:rPr>
                <w:sz w:val="20"/>
                <w:szCs w:val="20"/>
              </w:rPr>
            </w:pPr>
            <w:r w:rsidRPr="00AD3F68">
              <w:rPr>
                <w:sz w:val="20"/>
                <w:szCs w:val="20"/>
              </w:rPr>
              <w:t>42 ОП РЗ 42К-075</w:t>
            </w:r>
          </w:p>
        </w:tc>
        <w:tc>
          <w:tcPr>
            <w:tcW w:w="2003" w:type="pct"/>
          </w:tcPr>
          <w:p w14:paraId="7128035B" w14:textId="469FC7B2" w:rsidR="001267E4" w:rsidRPr="00AD3F68" w:rsidRDefault="001267E4" w:rsidP="000257E4">
            <w:pPr>
              <w:spacing w:line="240" w:lineRule="auto"/>
              <w:jc w:val="left"/>
              <w:rPr>
                <w:sz w:val="20"/>
                <w:szCs w:val="20"/>
              </w:rPr>
            </w:pPr>
            <w:r w:rsidRPr="00AD3F68">
              <w:rPr>
                <w:sz w:val="20"/>
                <w:szCs w:val="20"/>
              </w:rPr>
              <w:t>Липецк</w:t>
            </w:r>
            <w:r w:rsidR="00120948" w:rsidRPr="00AD3F68">
              <w:rPr>
                <w:sz w:val="20"/>
                <w:szCs w:val="20"/>
              </w:rPr>
              <w:t xml:space="preserve"> – </w:t>
            </w:r>
            <w:r w:rsidRPr="00AD3F68">
              <w:rPr>
                <w:sz w:val="20"/>
                <w:szCs w:val="20"/>
              </w:rPr>
              <w:t>Борисовка</w:t>
            </w:r>
            <w:r w:rsidR="00120948" w:rsidRPr="00AD3F68">
              <w:rPr>
                <w:sz w:val="20"/>
                <w:szCs w:val="20"/>
              </w:rPr>
              <w:t xml:space="preserve"> – </w:t>
            </w:r>
            <w:r w:rsidRPr="00AD3F68">
              <w:rPr>
                <w:sz w:val="20"/>
                <w:szCs w:val="20"/>
              </w:rPr>
              <w:t xml:space="preserve">прим. </w:t>
            </w:r>
            <w:proofErr w:type="gramStart"/>
            <w:r w:rsidRPr="00AD3F68">
              <w:rPr>
                <w:sz w:val="20"/>
                <w:szCs w:val="20"/>
              </w:rPr>
              <w:t>к</w:t>
            </w:r>
            <w:proofErr w:type="gramEnd"/>
            <w:r w:rsidRPr="00AD3F68">
              <w:rPr>
                <w:sz w:val="20"/>
                <w:szCs w:val="20"/>
              </w:rPr>
              <w:t xml:space="preserve"> а/д Доброе</w:t>
            </w:r>
            <w:r w:rsidR="00120948" w:rsidRPr="00AD3F68">
              <w:rPr>
                <w:sz w:val="20"/>
                <w:szCs w:val="20"/>
              </w:rPr>
              <w:t xml:space="preserve"> – </w:t>
            </w:r>
            <w:r w:rsidRPr="00AD3F68">
              <w:rPr>
                <w:sz w:val="20"/>
                <w:szCs w:val="20"/>
              </w:rPr>
              <w:t>Мичуринск</w:t>
            </w:r>
          </w:p>
        </w:tc>
        <w:tc>
          <w:tcPr>
            <w:tcW w:w="696" w:type="pct"/>
          </w:tcPr>
          <w:p w14:paraId="2715A62F" w14:textId="1B93D660" w:rsidR="001267E4" w:rsidRPr="00AD3F68" w:rsidRDefault="001267E4" w:rsidP="00120948">
            <w:pPr>
              <w:spacing w:line="240" w:lineRule="auto"/>
              <w:jc w:val="center"/>
              <w:rPr>
                <w:sz w:val="20"/>
                <w:szCs w:val="20"/>
              </w:rPr>
            </w:pPr>
            <w:r w:rsidRPr="00AD3F68">
              <w:rPr>
                <w:sz w:val="20"/>
                <w:szCs w:val="20"/>
                <w:lang w:val="en-US"/>
              </w:rPr>
              <w:t>III</w:t>
            </w:r>
            <w:r w:rsidR="00120948" w:rsidRPr="00AD3F68">
              <w:rPr>
                <w:sz w:val="20"/>
                <w:szCs w:val="20"/>
              </w:rPr>
              <w:t>–</w:t>
            </w:r>
            <w:r w:rsidRPr="00AD3F68">
              <w:rPr>
                <w:sz w:val="20"/>
                <w:szCs w:val="20"/>
                <w:lang w:val="en-US"/>
              </w:rPr>
              <w:t>IV</w:t>
            </w:r>
          </w:p>
        </w:tc>
        <w:tc>
          <w:tcPr>
            <w:tcW w:w="944" w:type="pct"/>
          </w:tcPr>
          <w:p w14:paraId="049510C0" w14:textId="77777777" w:rsidR="001267E4" w:rsidRPr="00AD3F68" w:rsidRDefault="001267E4" w:rsidP="000257E4">
            <w:pPr>
              <w:spacing w:line="240" w:lineRule="auto"/>
              <w:jc w:val="center"/>
              <w:rPr>
                <w:bCs/>
                <w:color w:val="000000"/>
                <w:sz w:val="20"/>
                <w:szCs w:val="20"/>
                <w:shd w:val="clear" w:color="auto" w:fill="FFFFFF"/>
              </w:rPr>
            </w:pPr>
            <w:r w:rsidRPr="00AD3F68">
              <w:rPr>
                <w:bCs/>
                <w:color w:val="000000"/>
                <w:sz w:val="20"/>
                <w:szCs w:val="20"/>
                <w:shd w:val="clear" w:color="auto" w:fill="FFFFFF"/>
              </w:rPr>
              <w:t>50 м</w:t>
            </w:r>
          </w:p>
        </w:tc>
      </w:tr>
      <w:tr w:rsidR="001267E4" w:rsidRPr="00AD3F68" w14:paraId="7FF78BAA" w14:textId="77777777" w:rsidTr="000257E4">
        <w:trPr>
          <w:trHeight w:val="20"/>
          <w:jc w:val="center"/>
        </w:trPr>
        <w:tc>
          <w:tcPr>
            <w:tcW w:w="206" w:type="pct"/>
            <w:shd w:val="clear" w:color="auto" w:fill="FFFFFF"/>
          </w:tcPr>
          <w:p w14:paraId="36B9AA75" w14:textId="77777777" w:rsidR="001267E4" w:rsidRPr="00AD3F68" w:rsidRDefault="001267E4" w:rsidP="000257E4">
            <w:pPr>
              <w:pStyle w:val="af8"/>
              <w:numPr>
                <w:ilvl w:val="0"/>
                <w:numId w:val="99"/>
              </w:numPr>
              <w:tabs>
                <w:tab w:val="left" w:pos="171"/>
              </w:tabs>
              <w:spacing w:after="0" w:line="240" w:lineRule="auto"/>
              <w:jc w:val="center"/>
              <w:rPr>
                <w:rFonts w:ascii="Times New Roman" w:hAnsi="Times New Roman"/>
                <w:sz w:val="20"/>
                <w:szCs w:val="20"/>
              </w:rPr>
            </w:pPr>
          </w:p>
        </w:tc>
        <w:tc>
          <w:tcPr>
            <w:tcW w:w="1151" w:type="pct"/>
          </w:tcPr>
          <w:p w14:paraId="0BCD2DB6" w14:textId="77777777" w:rsidR="001267E4" w:rsidRPr="00AD3F68" w:rsidRDefault="001267E4" w:rsidP="000257E4">
            <w:pPr>
              <w:spacing w:line="240" w:lineRule="auto"/>
              <w:rPr>
                <w:color w:val="2D2D2D"/>
                <w:spacing w:val="2"/>
                <w:sz w:val="20"/>
                <w:szCs w:val="20"/>
              </w:rPr>
            </w:pPr>
            <w:r w:rsidRPr="00AD3F68">
              <w:rPr>
                <w:color w:val="2D2D2D"/>
                <w:spacing w:val="2"/>
                <w:sz w:val="20"/>
                <w:szCs w:val="20"/>
              </w:rPr>
              <w:t>42 ОП РЗ 42К-209</w:t>
            </w:r>
          </w:p>
        </w:tc>
        <w:tc>
          <w:tcPr>
            <w:tcW w:w="2003" w:type="pct"/>
          </w:tcPr>
          <w:p w14:paraId="595F6579" w14:textId="0B61A704" w:rsidR="001267E4" w:rsidRPr="00AD3F68" w:rsidRDefault="001267E4" w:rsidP="00120948">
            <w:pPr>
              <w:spacing w:line="240" w:lineRule="auto"/>
              <w:jc w:val="left"/>
              <w:rPr>
                <w:sz w:val="20"/>
                <w:szCs w:val="20"/>
              </w:rPr>
            </w:pPr>
            <w:proofErr w:type="spellStart"/>
            <w:r w:rsidRPr="00AD3F68">
              <w:rPr>
                <w:sz w:val="20"/>
                <w:szCs w:val="20"/>
              </w:rPr>
              <w:t>Капитанщино</w:t>
            </w:r>
            <w:proofErr w:type="spellEnd"/>
            <w:r w:rsidR="00120948" w:rsidRPr="00AD3F68">
              <w:rPr>
                <w:sz w:val="20"/>
                <w:szCs w:val="20"/>
              </w:rPr>
              <w:t xml:space="preserve"> – </w:t>
            </w:r>
            <w:r w:rsidRPr="00AD3F68">
              <w:rPr>
                <w:sz w:val="20"/>
                <w:szCs w:val="20"/>
              </w:rPr>
              <w:t xml:space="preserve">пос. детского санатория </w:t>
            </w:r>
            <w:r w:rsidR="00120948" w:rsidRPr="00AD3F68">
              <w:rPr>
                <w:sz w:val="20"/>
                <w:szCs w:val="20"/>
              </w:rPr>
              <w:t>«</w:t>
            </w:r>
            <w:r w:rsidRPr="00AD3F68">
              <w:rPr>
                <w:sz w:val="20"/>
                <w:szCs w:val="20"/>
              </w:rPr>
              <w:t>Мечта</w:t>
            </w:r>
            <w:r w:rsidR="00120948" w:rsidRPr="00AD3F68">
              <w:rPr>
                <w:sz w:val="20"/>
                <w:szCs w:val="20"/>
              </w:rPr>
              <w:t>»</w:t>
            </w:r>
          </w:p>
        </w:tc>
        <w:tc>
          <w:tcPr>
            <w:tcW w:w="696" w:type="pct"/>
          </w:tcPr>
          <w:p w14:paraId="3BC4C24D" w14:textId="77777777" w:rsidR="001267E4" w:rsidRPr="00AD3F68" w:rsidRDefault="001267E4" w:rsidP="000257E4">
            <w:pPr>
              <w:spacing w:line="240" w:lineRule="auto"/>
              <w:jc w:val="center"/>
              <w:rPr>
                <w:sz w:val="20"/>
                <w:szCs w:val="20"/>
              </w:rPr>
            </w:pPr>
            <w:r w:rsidRPr="00AD3F68">
              <w:rPr>
                <w:sz w:val="20"/>
                <w:szCs w:val="20"/>
              </w:rPr>
              <w:t>V</w:t>
            </w:r>
          </w:p>
        </w:tc>
        <w:tc>
          <w:tcPr>
            <w:tcW w:w="944" w:type="pct"/>
          </w:tcPr>
          <w:p w14:paraId="065EDAAB" w14:textId="77777777" w:rsidR="001267E4" w:rsidRPr="00AD3F68" w:rsidRDefault="001267E4" w:rsidP="000257E4">
            <w:pPr>
              <w:spacing w:line="240" w:lineRule="auto"/>
              <w:jc w:val="center"/>
              <w:rPr>
                <w:bCs/>
                <w:color w:val="000000"/>
                <w:sz w:val="20"/>
                <w:szCs w:val="20"/>
                <w:shd w:val="clear" w:color="auto" w:fill="FFFFFF"/>
              </w:rPr>
            </w:pPr>
            <w:r w:rsidRPr="00AD3F68">
              <w:rPr>
                <w:bCs/>
                <w:color w:val="000000"/>
                <w:sz w:val="20"/>
                <w:szCs w:val="20"/>
                <w:shd w:val="clear" w:color="auto" w:fill="FFFFFF"/>
              </w:rPr>
              <w:t>25 м</w:t>
            </w:r>
          </w:p>
        </w:tc>
      </w:tr>
      <w:tr w:rsidR="001267E4" w:rsidRPr="00AD3F68" w14:paraId="143A0812" w14:textId="77777777" w:rsidTr="000257E4">
        <w:trPr>
          <w:trHeight w:val="20"/>
          <w:jc w:val="center"/>
        </w:trPr>
        <w:tc>
          <w:tcPr>
            <w:tcW w:w="206" w:type="pct"/>
            <w:shd w:val="clear" w:color="auto" w:fill="FFFFFF"/>
          </w:tcPr>
          <w:p w14:paraId="56B5E5C7" w14:textId="77777777" w:rsidR="001267E4" w:rsidRPr="00AD3F68" w:rsidRDefault="001267E4" w:rsidP="000257E4">
            <w:pPr>
              <w:pStyle w:val="af8"/>
              <w:numPr>
                <w:ilvl w:val="0"/>
                <w:numId w:val="99"/>
              </w:numPr>
              <w:tabs>
                <w:tab w:val="left" w:pos="171"/>
              </w:tabs>
              <w:spacing w:after="0" w:line="240" w:lineRule="auto"/>
              <w:jc w:val="center"/>
              <w:rPr>
                <w:rFonts w:ascii="Times New Roman" w:hAnsi="Times New Roman"/>
                <w:sz w:val="20"/>
                <w:szCs w:val="20"/>
              </w:rPr>
            </w:pPr>
          </w:p>
        </w:tc>
        <w:tc>
          <w:tcPr>
            <w:tcW w:w="1151" w:type="pct"/>
          </w:tcPr>
          <w:p w14:paraId="1B3CE839" w14:textId="77777777" w:rsidR="001267E4" w:rsidRPr="00AD3F68" w:rsidRDefault="001267E4" w:rsidP="000257E4">
            <w:pPr>
              <w:spacing w:line="240" w:lineRule="auto"/>
              <w:rPr>
                <w:color w:val="2D2D2D"/>
                <w:spacing w:val="2"/>
                <w:sz w:val="20"/>
                <w:szCs w:val="20"/>
              </w:rPr>
            </w:pPr>
            <w:r w:rsidRPr="00AD3F68">
              <w:rPr>
                <w:color w:val="2D2D2D"/>
                <w:spacing w:val="2"/>
                <w:sz w:val="20"/>
                <w:szCs w:val="20"/>
              </w:rPr>
              <w:t>42 ОП РЗ 42К-210</w:t>
            </w:r>
          </w:p>
        </w:tc>
        <w:tc>
          <w:tcPr>
            <w:tcW w:w="2003" w:type="pct"/>
          </w:tcPr>
          <w:p w14:paraId="0AA59FE3" w14:textId="2D8CD7BC" w:rsidR="001267E4" w:rsidRPr="00AD3F68" w:rsidRDefault="00B41B2C" w:rsidP="000257E4">
            <w:pPr>
              <w:spacing w:line="240" w:lineRule="auto"/>
              <w:jc w:val="left"/>
              <w:rPr>
                <w:sz w:val="20"/>
                <w:szCs w:val="20"/>
              </w:rPr>
            </w:pPr>
            <w:proofErr w:type="spellStart"/>
            <w:r w:rsidRPr="00AD3F68">
              <w:rPr>
                <w:sz w:val="20"/>
                <w:szCs w:val="20"/>
              </w:rPr>
              <w:t>Коренёвщино</w:t>
            </w:r>
            <w:proofErr w:type="spellEnd"/>
            <w:r w:rsidR="00120948" w:rsidRPr="00AD3F68">
              <w:rPr>
                <w:sz w:val="20"/>
                <w:szCs w:val="20"/>
              </w:rPr>
              <w:t xml:space="preserve"> – </w:t>
            </w:r>
            <w:r w:rsidR="001267E4" w:rsidRPr="00AD3F68">
              <w:rPr>
                <w:sz w:val="20"/>
                <w:szCs w:val="20"/>
              </w:rPr>
              <w:t>Николаевка</w:t>
            </w:r>
          </w:p>
        </w:tc>
        <w:tc>
          <w:tcPr>
            <w:tcW w:w="696" w:type="pct"/>
          </w:tcPr>
          <w:p w14:paraId="0EF37E64" w14:textId="77777777" w:rsidR="001267E4" w:rsidRPr="00AD3F68" w:rsidRDefault="001267E4" w:rsidP="000257E4">
            <w:pPr>
              <w:spacing w:line="240" w:lineRule="auto"/>
              <w:jc w:val="center"/>
              <w:rPr>
                <w:sz w:val="20"/>
                <w:szCs w:val="20"/>
              </w:rPr>
            </w:pPr>
            <w:r w:rsidRPr="00AD3F68">
              <w:rPr>
                <w:sz w:val="20"/>
                <w:szCs w:val="20"/>
              </w:rPr>
              <w:t>IV</w:t>
            </w:r>
          </w:p>
        </w:tc>
        <w:tc>
          <w:tcPr>
            <w:tcW w:w="944" w:type="pct"/>
          </w:tcPr>
          <w:p w14:paraId="2E447B46" w14:textId="77777777" w:rsidR="001267E4" w:rsidRPr="00AD3F68" w:rsidRDefault="001267E4" w:rsidP="000257E4">
            <w:pPr>
              <w:spacing w:line="240" w:lineRule="auto"/>
              <w:jc w:val="center"/>
              <w:rPr>
                <w:bCs/>
                <w:color w:val="000000"/>
                <w:sz w:val="20"/>
                <w:szCs w:val="20"/>
                <w:shd w:val="clear" w:color="auto" w:fill="FFFFFF"/>
              </w:rPr>
            </w:pPr>
            <w:r w:rsidRPr="00AD3F68">
              <w:rPr>
                <w:bCs/>
                <w:color w:val="000000"/>
                <w:sz w:val="20"/>
                <w:szCs w:val="20"/>
                <w:shd w:val="clear" w:color="auto" w:fill="FFFFFF"/>
              </w:rPr>
              <w:t>50 м</w:t>
            </w:r>
          </w:p>
        </w:tc>
      </w:tr>
      <w:tr w:rsidR="001267E4" w:rsidRPr="00AD3F68" w14:paraId="1260B8D8" w14:textId="77777777" w:rsidTr="000257E4">
        <w:trPr>
          <w:trHeight w:val="20"/>
          <w:jc w:val="center"/>
        </w:trPr>
        <w:tc>
          <w:tcPr>
            <w:tcW w:w="206" w:type="pct"/>
            <w:shd w:val="clear" w:color="auto" w:fill="FFFFFF"/>
          </w:tcPr>
          <w:p w14:paraId="115453A3" w14:textId="77777777" w:rsidR="001267E4" w:rsidRPr="00AD3F68" w:rsidRDefault="001267E4" w:rsidP="000257E4">
            <w:pPr>
              <w:pStyle w:val="af8"/>
              <w:numPr>
                <w:ilvl w:val="0"/>
                <w:numId w:val="99"/>
              </w:numPr>
              <w:tabs>
                <w:tab w:val="left" w:pos="171"/>
              </w:tabs>
              <w:spacing w:after="0" w:line="240" w:lineRule="auto"/>
              <w:jc w:val="center"/>
              <w:rPr>
                <w:rFonts w:ascii="Times New Roman" w:hAnsi="Times New Roman"/>
                <w:sz w:val="20"/>
                <w:szCs w:val="20"/>
              </w:rPr>
            </w:pPr>
          </w:p>
        </w:tc>
        <w:tc>
          <w:tcPr>
            <w:tcW w:w="1151" w:type="pct"/>
          </w:tcPr>
          <w:p w14:paraId="6B19576C" w14:textId="77777777" w:rsidR="001267E4" w:rsidRPr="00AD3F68" w:rsidRDefault="001267E4" w:rsidP="000257E4">
            <w:pPr>
              <w:spacing w:line="240" w:lineRule="auto"/>
              <w:rPr>
                <w:color w:val="2D2D2D"/>
                <w:spacing w:val="2"/>
                <w:sz w:val="20"/>
                <w:szCs w:val="20"/>
              </w:rPr>
            </w:pPr>
            <w:r w:rsidRPr="00AD3F68">
              <w:rPr>
                <w:color w:val="2D2D2D"/>
                <w:spacing w:val="2"/>
                <w:sz w:val="20"/>
                <w:szCs w:val="20"/>
              </w:rPr>
              <w:t>42 ОП РЗ 42К-200</w:t>
            </w:r>
          </w:p>
        </w:tc>
        <w:tc>
          <w:tcPr>
            <w:tcW w:w="2003" w:type="pct"/>
          </w:tcPr>
          <w:p w14:paraId="463BC7D0" w14:textId="77777777" w:rsidR="001267E4" w:rsidRPr="00AD3F68" w:rsidRDefault="001267E4" w:rsidP="000257E4">
            <w:pPr>
              <w:tabs>
                <w:tab w:val="left" w:pos="2670"/>
              </w:tabs>
              <w:spacing w:line="240" w:lineRule="auto"/>
              <w:jc w:val="left"/>
              <w:rPr>
                <w:sz w:val="20"/>
                <w:szCs w:val="20"/>
              </w:rPr>
            </w:pPr>
            <w:r w:rsidRPr="00AD3F68">
              <w:rPr>
                <w:sz w:val="20"/>
                <w:szCs w:val="20"/>
              </w:rPr>
              <w:t>Подъезд к с. Горицы</w:t>
            </w:r>
          </w:p>
        </w:tc>
        <w:tc>
          <w:tcPr>
            <w:tcW w:w="696" w:type="pct"/>
          </w:tcPr>
          <w:p w14:paraId="7E6D60E2" w14:textId="77777777" w:rsidR="001267E4" w:rsidRPr="00AD3F68" w:rsidRDefault="001267E4" w:rsidP="000257E4">
            <w:pPr>
              <w:spacing w:line="240" w:lineRule="auto"/>
              <w:jc w:val="center"/>
              <w:rPr>
                <w:sz w:val="20"/>
                <w:szCs w:val="20"/>
              </w:rPr>
            </w:pPr>
            <w:r w:rsidRPr="00AD3F68">
              <w:rPr>
                <w:sz w:val="20"/>
                <w:szCs w:val="20"/>
              </w:rPr>
              <w:t>V</w:t>
            </w:r>
          </w:p>
        </w:tc>
        <w:tc>
          <w:tcPr>
            <w:tcW w:w="944" w:type="pct"/>
          </w:tcPr>
          <w:p w14:paraId="452AB4A3" w14:textId="77777777" w:rsidR="001267E4" w:rsidRPr="00AD3F68" w:rsidRDefault="001267E4" w:rsidP="000257E4">
            <w:pPr>
              <w:spacing w:line="240" w:lineRule="auto"/>
              <w:jc w:val="center"/>
              <w:rPr>
                <w:bCs/>
                <w:color w:val="000000"/>
                <w:sz w:val="20"/>
                <w:szCs w:val="20"/>
                <w:shd w:val="clear" w:color="auto" w:fill="FFFFFF"/>
              </w:rPr>
            </w:pPr>
            <w:r w:rsidRPr="00AD3F68">
              <w:rPr>
                <w:bCs/>
                <w:color w:val="000000"/>
                <w:sz w:val="20"/>
                <w:szCs w:val="20"/>
                <w:shd w:val="clear" w:color="auto" w:fill="FFFFFF"/>
              </w:rPr>
              <w:t>25 м</w:t>
            </w:r>
          </w:p>
        </w:tc>
      </w:tr>
      <w:tr w:rsidR="001267E4" w:rsidRPr="00AD3F68" w14:paraId="7F6F3908" w14:textId="77777777" w:rsidTr="000257E4">
        <w:trPr>
          <w:trHeight w:val="20"/>
          <w:jc w:val="center"/>
        </w:trPr>
        <w:tc>
          <w:tcPr>
            <w:tcW w:w="206" w:type="pct"/>
            <w:shd w:val="clear" w:color="auto" w:fill="FFFFFF"/>
          </w:tcPr>
          <w:p w14:paraId="239FF1F7" w14:textId="77777777" w:rsidR="001267E4" w:rsidRPr="00AD3F68" w:rsidRDefault="001267E4" w:rsidP="000257E4">
            <w:pPr>
              <w:pStyle w:val="af8"/>
              <w:numPr>
                <w:ilvl w:val="0"/>
                <w:numId w:val="99"/>
              </w:numPr>
              <w:tabs>
                <w:tab w:val="left" w:pos="171"/>
              </w:tabs>
              <w:spacing w:after="0" w:line="240" w:lineRule="auto"/>
              <w:jc w:val="center"/>
              <w:rPr>
                <w:rFonts w:ascii="Times New Roman" w:hAnsi="Times New Roman"/>
                <w:sz w:val="20"/>
                <w:szCs w:val="20"/>
              </w:rPr>
            </w:pPr>
          </w:p>
        </w:tc>
        <w:tc>
          <w:tcPr>
            <w:tcW w:w="1151" w:type="pct"/>
          </w:tcPr>
          <w:p w14:paraId="4A124CBF" w14:textId="77777777" w:rsidR="001267E4" w:rsidRPr="00AD3F68" w:rsidRDefault="001267E4" w:rsidP="000257E4">
            <w:pPr>
              <w:spacing w:line="240" w:lineRule="auto"/>
              <w:rPr>
                <w:color w:val="2D2D2D"/>
                <w:spacing w:val="2"/>
                <w:sz w:val="20"/>
                <w:szCs w:val="20"/>
              </w:rPr>
            </w:pPr>
            <w:r w:rsidRPr="00AD3F68">
              <w:rPr>
                <w:color w:val="2D2D2D"/>
                <w:spacing w:val="2"/>
                <w:sz w:val="20"/>
                <w:szCs w:val="20"/>
              </w:rPr>
              <w:t>42 ОП РЗ 42К-199</w:t>
            </w:r>
          </w:p>
        </w:tc>
        <w:tc>
          <w:tcPr>
            <w:tcW w:w="2003" w:type="pct"/>
          </w:tcPr>
          <w:p w14:paraId="3B17282F" w14:textId="6817C87A" w:rsidR="001267E4" w:rsidRPr="00AD3F68" w:rsidRDefault="001267E4" w:rsidP="000257E4">
            <w:pPr>
              <w:tabs>
                <w:tab w:val="left" w:pos="2670"/>
              </w:tabs>
              <w:spacing w:line="240" w:lineRule="auto"/>
              <w:jc w:val="left"/>
              <w:rPr>
                <w:sz w:val="20"/>
                <w:szCs w:val="20"/>
              </w:rPr>
            </w:pPr>
            <w:r w:rsidRPr="00AD3F68">
              <w:rPr>
                <w:sz w:val="20"/>
                <w:szCs w:val="20"/>
              </w:rPr>
              <w:t>Горицы</w:t>
            </w:r>
            <w:r w:rsidR="00120948" w:rsidRPr="00AD3F68">
              <w:rPr>
                <w:sz w:val="20"/>
                <w:szCs w:val="20"/>
              </w:rPr>
              <w:t xml:space="preserve"> – </w:t>
            </w:r>
            <w:r w:rsidRPr="00AD3F68">
              <w:rPr>
                <w:sz w:val="20"/>
                <w:szCs w:val="20"/>
              </w:rPr>
              <w:t xml:space="preserve">прим. </w:t>
            </w:r>
            <w:proofErr w:type="gramStart"/>
            <w:r w:rsidRPr="00AD3F68">
              <w:rPr>
                <w:sz w:val="20"/>
                <w:szCs w:val="20"/>
              </w:rPr>
              <w:t>к</w:t>
            </w:r>
            <w:proofErr w:type="gramEnd"/>
            <w:r w:rsidRPr="00AD3F68">
              <w:rPr>
                <w:sz w:val="20"/>
                <w:szCs w:val="20"/>
              </w:rPr>
              <w:t xml:space="preserve"> а/д Липецк</w:t>
            </w:r>
            <w:r w:rsidR="00120948" w:rsidRPr="00AD3F68">
              <w:rPr>
                <w:sz w:val="20"/>
                <w:szCs w:val="20"/>
              </w:rPr>
              <w:t xml:space="preserve"> – </w:t>
            </w:r>
            <w:r w:rsidRPr="00AD3F68">
              <w:rPr>
                <w:sz w:val="20"/>
                <w:szCs w:val="20"/>
              </w:rPr>
              <w:t>Борисовка</w:t>
            </w:r>
          </w:p>
        </w:tc>
        <w:tc>
          <w:tcPr>
            <w:tcW w:w="696" w:type="pct"/>
          </w:tcPr>
          <w:p w14:paraId="026D6307" w14:textId="77777777" w:rsidR="001267E4" w:rsidRPr="00AD3F68" w:rsidRDefault="001267E4" w:rsidP="000257E4">
            <w:pPr>
              <w:spacing w:line="240" w:lineRule="auto"/>
              <w:jc w:val="center"/>
              <w:rPr>
                <w:rFonts w:eastAsia="Times New Roman"/>
                <w:sz w:val="20"/>
                <w:szCs w:val="20"/>
                <w:lang w:eastAsia="ru-RU"/>
              </w:rPr>
            </w:pPr>
            <w:r w:rsidRPr="00AD3F68">
              <w:rPr>
                <w:sz w:val="20"/>
                <w:szCs w:val="20"/>
              </w:rPr>
              <w:t>IV</w:t>
            </w:r>
          </w:p>
        </w:tc>
        <w:tc>
          <w:tcPr>
            <w:tcW w:w="944" w:type="pct"/>
          </w:tcPr>
          <w:p w14:paraId="397CAFC0" w14:textId="77777777" w:rsidR="001267E4" w:rsidRPr="00AD3F68" w:rsidRDefault="001267E4" w:rsidP="000257E4">
            <w:pPr>
              <w:spacing w:line="240" w:lineRule="auto"/>
              <w:jc w:val="center"/>
              <w:rPr>
                <w:bCs/>
                <w:color w:val="000000"/>
                <w:sz w:val="20"/>
                <w:szCs w:val="20"/>
                <w:shd w:val="clear" w:color="auto" w:fill="FFFFFF"/>
              </w:rPr>
            </w:pPr>
            <w:r w:rsidRPr="00AD3F68">
              <w:rPr>
                <w:bCs/>
                <w:color w:val="000000"/>
                <w:sz w:val="20"/>
                <w:szCs w:val="20"/>
                <w:shd w:val="clear" w:color="auto" w:fill="FFFFFF"/>
              </w:rPr>
              <w:t>50 м</w:t>
            </w:r>
          </w:p>
        </w:tc>
      </w:tr>
    </w:tbl>
    <w:p w14:paraId="0281A9B2" w14:textId="77777777" w:rsidR="00B032BC" w:rsidRPr="00AD3F68" w:rsidRDefault="00B032BC" w:rsidP="002F412D">
      <w:pPr>
        <w:spacing w:before="120" w:line="276" w:lineRule="auto"/>
        <w:ind w:firstLine="709"/>
        <w:rPr>
          <w:color w:val="000000"/>
          <w:szCs w:val="24"/>
        </w:rPr>
      </w:pPr>
      <w:r w:rsidRPr="00AD3F68">
        <w:rPr>
          <w:color w:val="000000"/>
          <w:szCs w:val="24"/>
        </w:rPr>
        <w:t>В соответствии со статьей 26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14:paraId="4357C9C9" w14:textId="77777777" w:rsidR="00B032BC" w:rsidRPr="00AD3F68" w:rsidRDefault="00B032BC" w:rsidP="00B032BC">
      <w:pPr>
        <w:pStyle w:val="0212166"/>
      </w:pPr>
      <w:bookmarkStart w:id="220" w:name="_Toc80966057"/>
      <w:bookmarkStart w:id="221" w:name="_Toc131162823"/>
      <w:r w:rsidRPr="00AD3F68">
        <w:t xml:space="preserve">11.6 </w:t>
      </w:r>
      <w:proofErr w:type="spellStart"/>
      <w:r w:rsidRPr="00AD3F68">
        <w:t>Приаэродромная</w:t>
      </w:r>
      <w:proofErr w:type="spellEnd"/>
      <w:r w:rsidRPr="00AD3F68">
        <w:t xml:space="preserve"> территория</w:t>
      </w:r>
      <w:bookmarkEnd w:id="220"/>
      <w:bookmarkEnd w:id="221"/>
    </w:p>
    <w:p w14:paraId="19E4FFBD" w14:textId="1FFD8FC1" w:rsidR="00B032BC" w:rsidRPr="00AD3F68" w:rsidRDefault="00B032BC" w:rsidP="00B032BC">
      <w:pPr>
        <w:spacing w:line="276" w:lineRule="auto"/>
        <w:ind w:firstLine="709"/>
        <w:rPr>
          <w:color w:val="000000"/>
          <w:szCs w:val="24"/>
        </w:rPr>
      </w:pPr>
      <w:proofErr w:type="spellStart"/>
      <w:r w:rsidRPr="00AD3F68">
        <w:rPr>
          <w:rFonts w:eastAsia="Times New Roman"/>
          <w:szCs w:val="24"/>
          <w:lang w:eastAsia="ru-RU"/>
        </w:rPr>
        <w:t>Приаэродромная</w:t>
      </w:r>
      <w:proofErr w:type="spellEnd"/>
      <w:r w:rsidRPr="00AD3F68">
        <w:rPr>
          <w:rFonts w:eastAsia="Times New Roman"/>
          <w:szCs w:val="24"/>
          <w:lang w:eastAsia="ru-RU"/>
        </w:rPr>
        <w:t xml:space="preserve"> территория</w:t>
      </w:r>
      <w:r w:rsidR="008956CD" w:rsidRPr="00AD3F68">
        <w:rPr>
          <w:rFonts w:eastAsia="Times New Roman"/>
          <w:szCs w:val="24"/>
          <w:lang w:eastAsia="ru-RU"/>
        </w:rPr>
        <w:t xml:space="preserve"> Международного аэропорта «Липецк», расположенного на территории </w:t>
      </w:r>
      <w:proofErr w:type="spellStart"/>
      <w:r w:rsidR="008956CD" w:rsidRPr="00AD3F68">
        <w:rPr>
          <w:rFonts w:eastAsia="Times New Roman"/>
          <w:szCs w:val="24"/>
          <w:lang w:eastAsia="ru-RU"/>
        </w:rPr>
        <w:t>Кузьминоотвержского</w:t>
      </w:r>
      <w:proofErr w:type="spellEnd"/>
      <w:r w:rsidR="008956CD" w:rsidRPr="00AD3F68">
        <w:rPr>
          <w:rFonts w:eastAsia="Times New Roman"/>
          <w:szCs w:val="24"/>
          <w:lang w:eastAsia="ru-RU"/>
        </w:rPr>
        <w:t xml:space="preserve"> сельсовета</w:t>
      </w:r>
      <w:r w:rsidR="00047730" w:rsidRPr="00AD3F68">
        <w:rPr>
          <w:rFonts w:eastAsia="Times New Roman"/>
          <w:szCs w:val="24"/>
          <w:lang w:eastAsia="ru-RU"/>
        </w:rPr>
        <w:t xml:space="preserve"> Липецкого района</w:t>
      </w:r>
      <w:r w:rsidR="008956CD" w:rsidRPr="00AD3F68">
        <w:rPr>
          <w:rFonts w:eastAsia="Times New Roman"/>
          <w:szCs w:val="24"/>
          <w:lang w:eastAsia="ru-RU"/>
        </w:rPr>
        <w:t>,</w:t>
      </w:r>
      <w:r w:rsidRPr="00AD3F68">
        <w:rPr>
          <w:rFonts w:eastAsia="Times New Roman"/>
          <w:szCs w:val="24"/>
          <w:lang w:eastAsia="ru-RU"/>
        </w:rPr>
        <w:t xml:space="preserve"> устанавливается актом уполномоченного Правительством </w:t>
      </w:r>
      <w:r w:rsidRPr="00AD3F68">
        <w:rPr>
          <w:color w:val="000000"/>
          <w:szCs w:val="24"/>
        </w:rPr>
        <w:t xml:space="preserve">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w:t>
      </w:r>
      <w:r w:rsidRPr="00AD3F68">
        <w:rPr>
          <w:color w:val="000000"/>
          <w:szCs w:val="24"/>
        </w:rPr>
        <w:lastRenderedPageBreak/>
        <w:t>Российской Федерации от 19.03.1997 № 60-ФЗ,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14:paraId="0133A65E" w14:textId="77777777" w:rsidR="00B032BC" w:rsidRPr="00AD3F68" w:rsidRDefault="00B032BC" w:rsidP="00B032BC">
      <w:pPr>
        <w:spacing w:line="276" w:lineRule="auto"/>
        <w:ind w:firstLine="709"/>
        <w:rPr>
          <w:color w:val="000000"/>
          <w:szCs w:val="24"/>
        </w:rPr>
      </w:pPr>
      <w:r w:rsidRPr="00AD3F68">
        <w:rPr>
          <w:color w:val="000000"/>
          <w:szCs w:val="24"/>
        </w:rPr>
        <w:t xml:space="preserve">В соответствии с постановлением Правительства Российской Федерации от 02.12.2017 </w:t>
      </w:r>
      <w:r w:rsidRPr="00AD3F68">
        <w:rPr>
          <w:color w:val="000000"/>
          <w:szCs w:val="24"/>
        </w:rPr>
        <w:br/>
        <w:t xml:space="preserve">№ 1460 «Об утверждении Правил установления </w:t>
      </w:r>
      <w:proofErr w:type="spellStart"/>
      <w:r w:rsidRPr="00AD3F68">
        <w:rPr>
          <w:color w:val="000000"/>
          <w:szCs w:val="24"/>
        </w:rPr>
        <w:t>приаэродромной</w:t>
      </w:r>
      <w:proofErr w:type="spellEnd"/>
      <w:r w:rsidRPr="00AD3F68">
        <w:rPr>
          <w:color w:val="000000"/>
          <w:szCs w:val="24"/>
        </w:rPr>
        <w:t xml:space="preserve"> территории, Правил выделения на </w:t>
      </w:r>
      <w:proofErr w:type="spellStart"/>
      <w:r w:rsidRPr="00AD3F68">
        <w:rPr>
          <w:color w:val="000000"/>
          <w:szCs w:val="24"/>
        </w:rPr>
        <w:t>приаэродромной</w:t>
      </w:r>
      <w:proofErr w:type="spellEnd"/>
      <w:r w:rsidRPr="00AD3F68">
        <w:rPr>
          <w:color w:val="000000"/>
          <w:szCs w:val="24"/>
        </w:rPr>
        <w:t xml:space="preserve"> территории </w:t>
      </w:r>
      <w:proofErr w:type="spellStart"/>
      <w:r w:rsidRPr="00AD3F68">
        <w:rPr>
          <w:color w:val="000000"/>
          <w:szCs w:val="24"/>
        </w:rPr>
        <w:t>подзон</w:t>
      </w:r>
      <w:proofErr w:type="spellEnd"/>
      <w:r w:rsidRPr="00AD3F68">
        <w:rPr>
          <w:color w:val="000000"/>
          <w:szCs w:val="24"/>
        </w:rPr>
        <w:t xml:space="preserve">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w:t>
      </w:r>
      <w:proofErr w:type="spellStart"/>
      <w:r w:rsidRPr="00AD3F68">
        <w:rPr>
          <w:color w:val="000000"/>
          <w:szCs w:val="24"/>
        </w:rPr>
        <w:t>приаэродромной</w:t>
      </w:r>
      <w:proofErr w:type="spellEnd"/>
      <w:r w:rsidRPr="00AD3F68">
        <w:rPr>
          <w:color w:val="000000"/>
          <w:szCs w:val="24"/>
        </w:rPr>
        <w:t xml:space="preserve"> территории» на </w:t>
      </w:r>
      <w:proofErr w:type="spellStart"/>
      <w:r w:rsidRPr="00AD3F68">
        <w:rPr>
          <w:color w:val="000000"/>
          <w:szCs w:val="24"/>
        </w:rPr>
        <w:t>приаэродромной</w:t>
      </w:r>
      <w:proofErr w:type="spellEnd"/>
      <w:r w:rsidRPr="00AD3F68">
        <w:rPr>
          <w:color w:val="000000"/>
          <w:szCs w:val="24"/>
        </w:rPr>
        <w:t xml:space="preserve"> территории могут выделяться следующие </w:t>
      </w:r>
      <w:proofErr w:type="spellStart"/>
      <w:r w:rsidRPr="00AD3F68">
        <w:rPr>
          <w:color w:val="000000"/>
          <w:szCs w:val="24"/>
        </w:rPr>
        <w:t>подзоны</w:t>
      </w:r>
      <w:proofErr w:type="spellEnd"/>
      <w:r w:rsidRPr="00AD3F68">
        <w:rPr>
          <w:color w:val="000000"/>
          <w:szCs w:val="24"/>
        </w:rPr>
        <w:t>, в которых устанавливаются ограничения использования объектов недвижимости и осуществления деятельности:</w:t>
      </w:r>
    </w:p>
    <w:p w14:paraId="35821A2C" w14:textId="77777777" w:rsidR="00B032BC" w:rsidRPr="00AD3F68" w:rsidRDefault="00B032BC" w:rsidP="00672103">
      <w:pPr>
        <w:numPr>
          <w:ilvl w:val="0"/>
          <w:numId w:val="81"/>
        </w:numPr>
        <w:spacing w:before="120" w:after="120" w:line="276" w:lineRule="auto"/>
        <w:ind w:left="0" w:firstLine="426"/>
        <w:contextualSpacing/>
      </w:pPr>
      <w:r w:rsidRPr="00AD3F68">
        <w:t xml:space="preserve">первая </w:t>
      </w:r>
      <w:proofErr w:type="spellStart"/>
      <w:r w:rsidRPr="00AD3F68">
        <w:t>подзона</w:t>
      </w:r>
      <w:proofErr w:type="spellEnd"/>
      <w:r w:rsidRPr="00AD3F68">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14:paraId="5B32E266" w14:textId="77777777" w:rsidR="00B032BC" w:rsidRPr="00AD3F68" w:rsidRDefault="00B032BC" w:rsidP="00672103">
      <w:pPr>
        <w:numPr>
          <w:ilvl w:val="0"/>
          <w:numId w:val="81"/>
        </w:numPr>
        <w:spacing w:before="120" w:after="120" w:line="276" w:lineRule="auto"/>
        <w:ind w:left="0" w:firstLine="426"/>
        <w:contextualSpacing/>
      </w:pPr>
      <w:r w:rsidRPr="00AD3F68">
        <w:t xml:space="preserve">вторая </w:t>
      </w:r>
      <w:proofErr w:type="spellStart"/>
      <w:r w:rsidRPr="00AD3F68">
        <w:t>подзона</w:t>
      </w:r>
      <w:proofErr w:type="spellEnd"/>
      <w:r w:rsidRPr="00AD3F68">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14:paraId="4A24553F" w14:textId="77777777" w:rsidR="00B032BC" w:rsidRPr="00AD3F68" w:rsidRDefault="00B032BC" w:rsidP="00672103">
      <w:pPr>
        <w:numPr>
          <w:ilvl w:val="0"/>
          <w:numId w:val="81"/>
        </w:numPr>
        <w:spacing w:before="120" w:after="120" w:line="276" w:lineRule="auto"/>
        <w:ind w:left="0" w:firstLine="426"/>
        <w:contextualSpacing/>
      </w:pPr>
      <w:r w:rsidRPr="00AD3F68">
        <w:t xml:space="preserve">третья </w:t>
      </w:r>
      <w:proofErr w:type="spellStart"/>
      <w:r w:rsidRPr="00AD3F68">
        <w:t>подзона</w:t>
      </w:r>
      <w:proofErr w:type="spellEnd"/>
      <w:r w:rsidRPr="00AD3F68">
        <w:t xml:space="preserve">,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AD3F68">
        <w:t>приаэродромной</w:t>
      </w:r>
      <w:proofErr w:type="spellEnd"/>
      <w:r w:rsidRPr="00AD3F68">
        <w:t xml:space="preserve"> территории;</w:t>
      </w:r>
    </w:p>
    <w:p w14:paraId="6EE724D4" w14:textId="77777777" w:rsidR="00B032BC" w:rsidRPr="00AD3F68" w:rsidRDefault="00B032BC" w:rsidP="00672103">
      <w:pPr>
        <w:numPr>
          <w:ilvl w:val="0"/>
          <w:numId w:val="81"/>
        </w:numPr>
        <w:spacing w:before="120" w:after="120" w:line="276" w:lineRule="auto"/>
        <w:ind w:left="0" w:firstLine="426"/>
        <w:contextualSpacing/>
      </w:pPr>
      <w:r w:rsidRPr="00AD3F68">
        <w:t xml:space="preserve">четвертая </w:t>
      </w:r>
      <w:proofErr w:type="spellStart"/>
      <w:r w:rsidRPr="00AD3F68">
        <w:t>подзона</w:t>
      </w:r>
      <w:proofErr w:type="spellEnd"/>
      <w:r w:rsidRPr="00AD3F68">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AD3F68">
        <w:t>подзоны</w:t>
      </w:r>
      <w:proofErr w:type="spellEnd"/>
      <w:r w:rsidRPr="00AD3F68">
        <w:t>;</w:t>
      </w:r>
    </w:p>
    <w:p w14:paraId="347CDC24" w14:textId="77777777" w:rsidR="00B032BC" w:rsidRPr="00AD3F68" w:rsidRDefault="00B032BC" w:rsidP="00672103">
      <w:pPr>
        <w:numPr>
          <w:ilvl w:val="0"/>
          <w:numId w:val="81"/>
        </w:numPr>
        <w:spacing w:before="120" w:after="120" w:line="276" w:lineRule="auto"/>
        <w:ind w:left="0" w:firstLine="426"/>
        <w:contextualSpacing/>
      </w:pPr>
      <w:r w:rsidRPr="00AD3F68">
        <w:t xml:space="preserve">пятая </w:t>
      </w:r>
      <w:proofErr w:type="spellStart"/>
      <w:r w:rsidRPr="00AD3F68">
        <w:t>подзона</w:t>
      </w:r>
      <w:proofErr w:type="spellEnd"/>
      <w:r w:rsidRPr="00AD3F68">
        <w:t>, в которой запрещается размещать опасные производственные объекты, определенные Федеральным законом от 21.07.1997 № 116-ФЗ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14:paraId="3516261F" w14:textId="77777777" w:rsidR="00B032BC" w:rsidRPr="00AD3F68" w:rsidRDefault="00B032BC" w:rsidP="00672103">
      <w:pPr>
        <w:numPr>
          <w:ilvl w:val="0"/>
          <w:numId w:val="81"/>
        </w:numPr>
        <w:spacing w:before="120" w:after="120" w:line="276" w:lineRule="auto"/>
        <w:ind w:left="0" w:firstLine="426"/>
        <w:contextualSpacing/>
      </w:pPr>
      <w:r w:rsidRPr="00AD3F68">
        <w:t xml:space="preserve">шестая </w:t>
      </w:r>
      <w:proofErr w:type="spellStart"/>
      <w:r w:rsidRPr="00AD3F68">
        <w:t>подзона</w:t>
      </w:r>
      <w:proofErr w:type="spellEnd"/>
      <w:r w:rsidRPr="00AD3F68">
        <w:t>, в которой запрещается размещать объекты, способствующие привлечению и массовому скоплению птиц;</w:t>
      </w:r>
    </w:p>
    <w:p w14:paraId="2DC15352" w14:textId="77777777" w:rsidR="00B032BC" w:rsidRPr="00AD3F68" w:rsidRDefault="00B032BC" w:rsidP="00672103">
      <w:pPr>
        <w:numPr>
          <w:ilvl w:val="0"/>
          <w:numId w:val="81"/>
        </w:numPr>
        <w:spacing w:before="120" w:after="120" w:line="276" w:lineRule="auto"/>
        <w:ind w:left="0" w:firstLine="426"/>
      </w:pPr>
      <w:r w:rsidRPr="00AD3F68">
        <w:t xml:space="preserve">седьмая </w:t>
      </w:r>
      <w:proofErr w:type="spellStart"/>
      <w:r w:rsidRPr="00AD3F68">
        <w:t>подзона</w:t>
      </w:r>
      <w:proofErr w:type="spellEnd"/>
      <w:r w:rsidRPr="00AD3F68">
        <w:t xml:space="preserve">, в которой, ввиду превышения уровня шумового и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w:t>
      </w:r>
      <w:proofErr w:type="spellStart"/>
      <w:r w:rsidRPr="00AD3F68">
        <w:t>приаэродромной</w:t>
      </w:r>
      <w:proofErr w:type="spellEnd"/>
      <w:r w:rsidRPr="00AD3F68">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14:paraId="6CA64561" w14:textId="77777777" w:rsidR="00B032BC" w:rsidRPr="00AD3F68" w:rsidRDefault="00B032BC" w:rsidP="00B032BC">
      <w:pPr>
        <w:pStyle w:val="0212166"/>
      </w:pPr>
      <w:bookmarkStart w:id="222" w:name="_Toc80966059"/>
      <w:bookmarkStart w:id="223" w:name="_Toc131162824"/>
      <w:r w:rsidRPr="00AD3F68">
        <w:t>11.7 Зона минимальных расстояний до магистральных или промышленных трубопроводов (газопроводов, нефтепроводов и нефтепродуктопроводов, аммиакопроводов)</w:t>
      </w:r>
      <w:bookmarkEnd w:id="222"/>
      <w:bookmarkEnd w:id="223"/>
    </w:p>
    <w:p w14:paraId="41C09D37" w14:textId="77777777" w:rsidR="00B032BC" w:rsidRPr="00AD3F68" w:rsidRDefault="00B032BC" w:rsidP="00B032BC">
      <w:pPr>
        <w:spacing w:line="276" w:lineRule="auto"/>
        <w:ind w:firstLine="709"/>
        <w:rPr>
          <w:color w:val="000000"/>
          <w:szCs w:val="24"/>
        </w:rPr>
      </w:pPr>
      <w:r w:rsidRPr="00AD3F68">
        <w:rPr>
          <w:color w:val="000000"/>
          <w:szCs w:val="24"/>
        </w:rPr>
        <w:t xml:space="preserve">Расстояния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принимаются в зависимости от класса и диаметра трубопроводов, степени ответственности </w:t>
      </w:r>
      <w:r w:rsidRPr="00AD3F68">
        <w:rPr>
          <w:color w:val="000000"/>
          <w:szCs w:val="24"/>
        </w:rPr>
        <w:lastRenderedPageBreak/>
        <w:t xml:space="preserve">объектов и необходимости обеспечения их безопасности, но не менее значений, указанных в </w:t>
      </w:r>
      <w:hyperlink r:id="rId47" w:history="1">
        <w:r w:rsidRPr="00AD3F68">
          <w:rPr>
            <w:color w:val="000000"/>
            <w:szCs w:val="24"/>
          </w:rPr>
          <w:t>таблице 4</w:t>
        </w:r>
      </w:hyperlink>
      <w:r w:rsidRPr="00AD3F68">
        <w:rPr>
          <w:color w:val="000000"/>
          <w:szCs w:val="24"/>
        </w:rPr>
        <w:t xml:space="preserve"> СП 36.13330.2012 «Свод правил. Магистральные трубопроводы. Актуализированная редакция СНиП 2.05.06-85». </w:t>
      </w:r>
    </w:p>
    <w:p w14:paraId="18BC9B43" w14:textId="6E46DB2E" w:rsidR="00A01E11" w:rsidRPr="00AD3F68" w:rsidRDefault="00B032BC" w:rsidP="005842E9">
      <w:pPr>
        <w:spacing w:line="276" w:lineRule="auto"/>
        <w:ind w:firstLine="709"/>
        <w:rPr>
          <w:color w:val="000000"/>
          <w:szCs w:val="24"/>
        </w:rPr>
      </w:pPr>
      <w:r w:rsidRPr="00AD3F68">
        <w:rPr>
          <w:color w:val="000000"/>
          <w:szCs w:val="24"/>
        </w:rPr>
        <w:t>В таблице 3.11.8 представлен перечень минимальных расстояний от оси магистральн</w:t>
      </w:r>
      <w:r w:rsidR="005842E9" w:rsidRPr="00AD3F68">
        <w:rPr>
          <w:color w:val="000000"/>
          <w:szCs w:val="24"/>
        </w:rPr>
        <w:t>ых трубопроводов, КС, ГРС, НПС.</w:t>
      </w:r>
    </w:p>
    <w:p w14:paraId="078F8A8E" w14:textId="4DE3017B" w:rsidR="00B032BC" w:rsidRPr="00AD3F68" w:rsidRDefault="00B032BC" w:rsidP="00B032BC">
      <w:pPr>
        <w:spacing w:line="276" w:lineRule="auto"/>
        <w:ind w:firstLine="709"/>
        <w:jc w:val="right"/>
        <w:rPr>
          <w:szCs w:val="24"/>
        </w:rPr>
      </w:pPr>
      <w:r w:rsidRPr="00AD3F68">
        <w:rPr>
          <w:szCs w:val="24"/>
        </w:rPr>
        <w:t>Таблица 3.11.8</w:t>
      </w:r>
    </w:p>
    <w:p w14:paraId="28C31F50" w14:textId="77777777" w:rsidR="00B032BC" w:rsidRPr="00AD3F68" w:rsidRDefault="00B032BC" w:rsidP="00B032BC">
      <w:pPr>
        <w:spacing w:line="276" w:lineRule="auto"/>
        <w:ind w:left="360"/>
        <w:jc w:val="center"/>
        <w:rPr>
          <w:szCs w:val="24"/>
        </w:rPr>
      </w:pPr>
      <w:r w:rsidRPr="00AD3F68">
        <w:rPr>
          <w:szCs w:val="24"/>
        </w:rPr>
        <w:t>Перечень минимальных расстояний от оси магистральных трубопроводов, КС, ГРС, НПС</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6354"/>
        <w:gridCol w:w="1136"/>
        <w:gridCol w:w="2259"/>
      </w:tblGrid>
      <w:tr w:rsidR="00B032BC" w:rsidRPr="00AD3F68" w14:paraId="30317403" w14:textId="77777777" w:rsidTr="002F412D">
        <w:trPr>
          <w:trHeight w:val="214"/>
          <w:tblHeader/>
        </w:trPr>
        <w:tc>
          <w:tcPr>
            <w:tcW w:w="219" w:type="pct"/>
            <w:vAlign w:val="center"/>
          </w:tcPr>
          <w:p w14:paraId="6094FC9A" w14:textId="77777777" w:rsidR="00B032BC" w:rsidRPr="00AD3F68" w:rsidRDefault="00B032BC" w:rsidP="00B032BC">
            <w:pPr>
              <w:spacing w:line="240" w:lineRule="auto"/>
              <w:jc w:val="center"/>
              <w:rPr>
                <w:b/>
                <w:sz w:val="20"/>
                <w:szCs w:val="20"/>
              </w:rPr>
            </w:pPr>
            <w:r w:rsidRPr="00AD3F68">
              <w:rPr>
                <w:b/>
                <w:sz w:val="20"/>
                <w:szCs w:val="20"/>
              </w:rPr>
              <w:t>№</w:t>
            </w:r>
          </w:p>
        </w:tc>
        <w:tc>
          <w:tcPr>
            <w:tcW w:w="3116" w:type="pct"/>
            <w:shd w:val="clear" w:color="auto" w:fill="auto"/>
            <w:vAlign w:val="center"/>
          </w:tcPr>
          <w:p w14:paraId="4EAB9728" w14:textId="77777777" w:rsidR="00B032BC" w:rsidRPr="00AD3F68" w:rsidRDefault="00B032BC" w:rsidP="00B032BC">
            <w:pPr>
              <w:spacing w:line="240" w:lineRule="auto"/>
              <w:jc w:val="center"/>
              <w:rPr>
                <w:b/>
                <w:sz w:val="20"/>
                <w:szCs w:val="20"/>
              </w:rPr>
            </w:pPr>
            <w:r w:rsidRPr="00AD3F68">
              <w:rPr>
                <w:b/>
                <w:sz w:val="20"/>
                <w:szCs w:val="20"/>
              </w:rPr>
              <w:t>Наименование магистрального трубопровода, КС, ГРС, НПС</w:t>
            </w:r>
          </w:p>
        </w:tc>
        <w:tc>
          <w:tcPr>
            <w:tcW w:w="557" w:type="pct"/>
            <w:shd w:val="clear" w:color="auto" w:fill="auto"/>
            <w:vAlign w:val="center"/>
          </w:tcPr>
          <w:p w14:paraId="27D2B2FF" w14:textId="77777777" w:rsidR="00B032BC" w:rsidRPr="00AD3F68" w:rsidRDefault="00B032BC" w:rsidP="00B032BC">
            <w:pPr>
              <w:spacing w:line="240" w:lineRule="auto"/>
              <w:jc w:val="center"/>
              <w:rPr>
                <w:b/>
                <w:sz w:val="20"/>
                <w:szCs w:val="20"/>
              </w:rPr>
            </w:pPr>
            <w:r w:rsidRPr="00AD3F68">
              <w:rPr>
                <w:b/>
                <w:sz w:val="20"/>
                <w:szCs w:val="20"/>
              </w:rPr>
              <w:t>Диаметр, мм</w:t>
            </w:r>
          </w:p>
        </w:tc>
        <w:tc>
          <w:tcPr>
            <w:tcW w:w="1108" w:type="pct"/>
            <w:shd w:val="clear" w:color="auto" w:fill="auto"/>
            <w:vAlign w:val="center"/>
          </w:tcPr>
          <w:p w14:paraId="5929B5D4" w14:textId="77777777" w:rsidR="00B032BC" w:rsidRPr="00AD3F68" w:rsidRDefault="00B032BC" w:rsidP="00B032BC">
            <w:pPr>
              <w:spacing w:line="240" w:lineRule="auto"/>
              <w:jc w:val="center"/>
              <w:rPr>
                <w:b/>
                <w:sz w:val="20"/>
                <w:szCs w:val="20"/>
              </w:rPr>
            </w:pPr>
            <w:r w:rsidRPr="00AD3F68">
              <w:rPr>
                <w:b/>
                <w:sz w:val="20"/>
                <w:szCs w:val="20"/>
              </w:rPr>
              <w:t>Размер минимального расстояния</w:t>
            </w:r>
          </w:p>
        </w:tc>
      </w:tr>
    </w:tbl>
    <w:p w14:paraId="743C6370" w14:textId="77777777" w:rsidR="00B032BC" w:rsidRPr="00AD3F68" w:rsidRDefault="00B032BC" w:rsidP="00B032BC">
      <w:pPr>
        <w:spacing w:line="14" w:lineRule="auto"/>
        <w:jc w:val="center"/>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6360"/>
        <w:gridCol w:w="1134"/>
        <w:gridCol w:w="2263"/>
      </w:tblGrid>
      <w:tr w:rsidR="00B032BC" w:rsidRPr="00AD3F68" w14:paraId="2AB4DE97" w14:textId="77777777" w:rsidTr="002F412D">
        <w:trPr>
          <w:tblHeader/>
        </w:trPr>
        <w:tc>
          <w:tcPr>
            <w:tcW w:w="215" w:type="pct"/>
            <w:shd w:val="clear" w:color="auto" w:fill="auto"/>
            <w:vAlign w:val="center"/>
          </w:tcPr>
          <w:p w14:paraId="4BBFC369" w14:textId="77777777" w:rsidR="00B032BC" w:rsidRPr="00AD3F68" w:rsidRDefault="00B032BC" w:rsidP="00B032BC">
            <w:pPr>
              <w:spacing w:line="240" w:lineRule="auto"/>
              <w:jc w:val="center"/>
              <w:rPr>
                <w:b/>
                <w:sz w:val="20"/>
                <w:szCs w:val="20"/>
              </w:rPr>
            </w:pPr>
            <w:r w:rsidRPr="00AD3F68">
              <w:rPr>
                <w:b/>
                <w:sz w:val="20"/>
                <w:szCs w:val="20"/>
              </w:rPr>
              <w:t>1</w:t>
            </w:r>
          </w:p>
        </w:tc>
        <w:tc>
          <w:tcPr>
            <w:tcW w:w="3119" w:type="pct"/>
            <w:shd w:val="clear" w:color="auto" w:fill="auto"/>
            <w:vAlign w:val="center"/>
          </w:tcPr>
          <w:p w14:paraId="16B87993" w14:textId="77777777" w:rsidR="00B032BC" w:rsidRPr="00AD3F68" w:rsidRDefault="00B032BC" w:rsidP="00B032BC">
            <w:pPr>
              <w:spacing w:line="240" w:lineRule="auto"/>
              <w:jc w:val="center"/>
              <w:rPr>
                <w:b/>
                <w:sz w:val="20"/>
                <w:szCs w:val="20"/>
              </w:rPr>
            </w:pPr>
            <w:r w:rsidRPr="00AD3F68">
              <w:rPr>
                <w:b/>
                <w:sz w:val="20"/>
                <w:szCs w:val="20"/>
              </w:rPr>
              <w:t>2</w:t>
            </w:r>
          </w:p>
        </w:tc>
        <w:tc>
          <w:tcPr>
            <w:tcW w:w="556" w:type="pct"/>
            <w:shd w:val="clear" w:color="auto" w:fill="auto"/>
            <w:vAlign w:val="center"/>
          </w:tcPr>
          <w:p w14:paraId="3E1CBB7E" w14:textId="63F3E010" w:rsidR="00B032BC" w:rsidRPr="00AD3F68" w:rsidRDefault="004228B9" w:rsidP="00B032BC">
            <w:pPr>
              <w:spacing w:line="240" w:lineRule="auto"/>
              <w:jc w:val="center"/>
              <w:rPr>
                <w:b/>
                <w:sz w:val="20"/>
                <w:szCs w:val="20"/>
              </w:rPr>
            </w:pPr>
            <w:r w:rsidRPr="00AD3F68">
              <w:rPr>
                <w:b/>
                <w:sz w:val="20"/>
                <w:szCs w:val="20"/>
              </w:rPr>
              <w:t>3</w:t>
            </w:r>
          </w:p>
        </w:tc>
        <w:tc>
          <w:tcPr>
            <w:tcW w:w="1110" w:type="pct"/>
            <w:shd w:val="clear" w:color="auto" w:fill="auto"/>
            <w:vAlign w:val="center"/>
          </w:tcPr>
          <w:p w14:paraId="6F51A85D" w14:textId="1DE7A74C" w:rsidR="00B032BC" w:rsidRPr="00AD3F68" w:rsidRDefault="004228B9" w:rsidP="00B032BC">
            <w:pPr>
              <w:spacing w:line="240" w:lineRule="auto"/>
              <w:jc w:val="center"/>
              <w:rPr>
                <w:b/>
                <w:sz w:val="20"/>
                <w:szCs w:val="20"/>
              </w:rPr>
            </w:pPr>
            <w:r w:rsidRPr="00AD3F68">
              <w:rPr>
                <w:b/>
                <w:sz w:val="20"/>
                <w:szCs w:val="20"/>
              </w:rPr>
              <w:t>4</w:t>
            </w:r>
          </w:p>
        </w:tc>
      </w:tr>
      <w:tr w:rsidR="00B032BC" w:rsidRPr="00AD3F68" w14:paraId="6885D295" w14:textId="77777777" w:rsidTr="00120948">
        <w:tc>
          <w:tcPr>
            <w:tcW w:w="5000" w:type="pct"/>
            <w:gridSpan w:val="4"/>
            <w:shd w:val="clear" w:color="auto" w:fill="auto"/>
          </w:tcPr>
          <w:p w14:paraId="77CC026C" w14:textId="77777777" w:rsidR="00B032BC" w:rsidRPr="00AD3F68" w:rsidRDefault="00B032BC" w:rsidP="00B032BC">
            <w:pPr>
              <w:spacing w:line="240" w:lineRule="auto"/>
              <w:jc w:val="center"/>
              <w:rPr>
                <w:b/>
                <w:sz w:val="20"/>
                <w:szCs w:val="20"/>
              </w:rPr>
            </w:pPr>
            <w:r w:rsidRPr="00AD3F68">
              <w:rPr>
                <w:b/>
                <w:sz w:val="20"/>
                <w:szCs w:val="20"/>
              </w:rPr>
              <w:t>Рекомендуемые минимальные расстояния</w:t>
            </w:r>
          </w:p>
        </w:tc>
      </w:tr>
      <w:tr w:rsidR="00B032BC" w:rsidRPr="00AD3F68" w14:paraId="3ADC1DBF" w14:textId="77777777" w:rsidTr="00120948">
        <w:trPr>
          <w:trHeight w:val="70"/>
        </w:trPr>
        <w:tc>
          <w:tcPr>
            <w:tcW w:w="215" w:type="pct"/>
            <w:shd w:val="clear" w:color="auto" w:fill="auto"/>
          </w:tcPr>
          <w:p w14:paraId="70EC86F3" w14:textId="77777777" w:rsidR="00B032BC" w:rsidRPr="00AD3F68" w:rsidRDefault="00B032BC" w:rsidP="00672103">
            <w:pPr>
              <w:numPr>
                <w:ilvl w:val="0"/>
                <w:numId w:val="84"/>
              </w:numPr>
              <w:spacing w:line="240" w:lineRule="auto"/>
              <w:ind w:left="357" w:hanging="357"/>
              <w:rPr>
                <w:sz w:val="20"/>
                <w:szCs w:val="20"/>
              </w:rPr>
            </w:pPr>
          </w:p>
        </w:tc>
        <w:tc>
          <w:tcPr>
            <w:tcW w:w="3119" w:type="pct"/>
            <w:shd w:val="clear" w:color="auto" w:fill="auto"/>
          </w:tcPr>
          <w:p w14:paraId="3D021CE7" w14:textId="7208E88C" w:rsidR="00B032BC" w:rsidRPr="00AD3F68" w:rsidRDefault="00B032BC" w:rsidP="00B032BC">
            <w:pPr>
              <w:spacing w:line="240" w:lineRule="auto"/>
              <w:jc w:val="left"/>
              <w:rPr>
                <w:sz w:val="20"/>
                <w:szCs w:val="20"/>
              </w:rPr>
            </w:pPr>
            <w:r w:rsidRPr="00AD3F68">
              <w:rPr>
                <w:sz w:val="20"/>
                <w:szCs w:val="20"/>
              </w:rPr>
              <w:t>Магистральный продуктопровод «Куйбышев</w:t>
            </w:r>
            <w:r w:rsidR="00120948" w:rsidRPr="00AD3F68">
              <w:rPr>
                <w:sz w:val="20"/>
                <w:szCs w:val="20"/>
              </w:rPr>
              <w:t xml:space="preserve"> – </w:t>
            </w:r>
            <w:r w:rsidRPr="00AD3F68">
              <w:rPr>
                <w:sz w:val="20"/>
                <w:szCs w:val="20"/>
              </w:rPr>
              <w:t>Брянск»</w:t>
            </w:r>
          </w:p>
        </w:tc>
        <w:tc>
          <w:tcPr>
            <w:tcW w:w="556" w:type="pct"/>
            <w:shd w:val="clear" w:color="auto" w:fill="auto"/>
          </w:tcPr>
          <w:p w14:paraId="151B90E1" w14:textId="77777777" w:rsidR="00B032BC" w:rsidRPr="00AD3F68" w:rsidRDefault="00B032BC" w:rsidP="00B032BC">
            <w:pPr>
              <w:spacing w:line="240" w:lineRule="auto"/>
              <w:jc w:val="center"/>
              <w:rPr>
                <w:sz w:val="20"/>
                <w:szCs w:val="20"/>
              </w:rPr>
            </w:pPr>
            <w:r w:rsidRPr="00AD3F68">
              <w:rPr>
                <w:sz w:val="20"/>
                <w:szCs w:val="20"/>
              </w:rPr>
              <w:t>530</w:t>
            </w:r>
          </w:p>
        </w:tc>
        <w:tc>
          <w:tcPr>
            <w:tcW w:w="1110" w:type="pct"/>
            <w:shd w:val="clear" w:color="auto" w:fill="auto"/>
          </w:tcPr>
          <w:p w14:paraId="5D91BBBD" w14:textId="77777777" w:rsidR="00B032BC" w:rsidRPr="00AD3F68" w:rsidRDefault="00B032BC" w:rsidP="00B032BC">
            <w:pPr>
              <w:spacing w:line="240" w:lineRule="auto"/>
              <w:jc w:val="center"/>
              <w:rPr>
                <w:sz w:val="20"/>
                <w:szCs w:val="20"/>
              </w:rPr>
            </w:pPr>
            <w:r w:rsidRPr="00AD3F68">
              <w:rPr>
                <w:sz w:val="20"/>
                <w:szCs w:val="20"/>
              </w:rPr>
              <w:t>150 м</w:t>
            </w:r>
          </w:p>
        </w:tc>
      </w:tr>
      <w:tr w:rsidR="00B032BC" w:rsidRPr="00AD3F68" w14:paraId="199943BD" w14:textId="77777777" w:rsidTr="00120948">
        <w:trPr>
          <w:trHeight w:val="70"/>
        </w:trPr>
        <w:tc>
          <w:tcPr>
            <w:tcW w:w="215" w:type="pct"/>
            <w:shd w:val="clear" w:color="auto" w:fill="auto"/>
          </w:tcPr>
          <w:p w14:paraId="5427F008" w14:textId="77777777" w:rsidR="00B032BC" w:rsidRPr="00AD3F68" w:rsidRDefault="00B032BC" w:rsidP="00672103">
            <w:pPr>
              <w:numPr>
                <w:ilvl w:val="0"/>
                <w:numId w:val="84"/>
              </w:numPr>
              <w:spacing w:line="240" w:lineRule="auto"/>
              <w:ind w:left="357" w:hanging="357"/>
              <w:rPr>
                <w:sz w:val="20"/>
                <w:szCs w:val="20"/>
              </w:rPr>
            </w:pPr>
          </w:p>
        </w:tc>
        <w:tc>
          <w:tcPr>
            <w:tcW w:w="3119" w:type="pct"/>
            <w:shd w:val="clear" w:color="auto" w:fill="auto"/>
          </w:tcPr>
          <w:p w14:paraId="1B303CE6" w14:textId="5DFC7B1F" w:rsidR="00B032BC" w:rsidRPr="00AD3F68" w:rsidRDefault="00B032BC" w:rsidP="00B032BC">
            <w:pPr>
              <w:spacing w:line="240" w:lineRule="auto"/>
              <w:jc w:val="left"/>
              <w:rPr>
                <w:sz w:val="20"/>
                <w:szCs w:val="20"/>
              </w:rPr>
            </w:pPr>
            <w:r w:rsidRPr="00AD3F68">
              <w:rPr>
                <w:sz w:val="20"/>
                <w:szCs w:val="20"/>
              </w:rPr>
              <w:t>Магистральный нефтепровод «Куйбышев</w:t>
            </w:r>
            <w:r w:rsidR="00120948" w:rsidRPr="00AD3F68">
              <w:rPr>
                <w:sz w:val="20"/>
                <w:szCs w:val="20"/>
              </w:rPr>
              <w:t xml:space="preserve"> – </w:t>
            </w:r>
            <w:r w:rsidRPr="00AD3F68">
              <w:rPr>
                <w:sz w:val="20"/>
                <w:szCs w:val="20"/>
              </w:rPr>
              <w:t>Унеча</w:t>
            </w:r>
            <w:r w:rsidR="00120948" w:rsidRPr="00AD3F68">
              <w:rPr>
                <w:sz w:val="20"/>
                <w:szCs w:val="20"/>
              </w:rPr>
              <w:t xml:space="preserve"> – </w:t>
            </w:r>
            <w:r w:rsidRPr="00AD3F68">
              <w:rPr>
                <w:sz w:val="20"/>
                <w:szCs w:val="20"/>
              </w:rPr>
              <w:t xml:space="preserve">Мозырь-1» </w:t>
            </w:r>
            <w:r w:rsidR="002F412D" w:rsidRPr="00AD3F68">
              <w:rPr>
                <w:sz w:val="20"/>
                <w:szCs w:val="20"/>
              </w:rPr>
              <w:br/>
            </w:r>
            <w:r w:rsidRPr="00AD3F68">
              <w:rPr>
                <w:sz w:val="20"/>
                <w:szCs w:val="20"/>
              </w:rPr>
              <w:t>(«Дружба-1)</w:t>
            </w:r>
          </w:p>
        </w:tc>
        <w:tc>
          <w:tcPr>
            <w:tcW w:w="556" w:type="pct"/>
            <w:shd w:val="clear" w:color="auto" w:fill="auto"/>
          </w:tcPr>
          <w:p w14:paraId="249CFCCD" w14:textId="77777777" w:rsidR="00B032BC" w:rsidRPr="00AD3F68" w:rsidRDefault="00B032BC" w:rsidP="00B032BC">
            <w:pPr>
              <w:spacing w:line="240" w:lineRule="auto"/>
              <w:jc w:val="center"/>
              <w:rPr>
                <w:sz w:val="20"/>
                <w:szCs w:val="20"/>
              </w:rPr>
            </w:pPr>
            <w:r w:rsidRPr="00AD3F68">
              <w:rPr>
                <w:sz w:val="20"/>
                <w:szCs w:val="20"/>
              </w:rPr>
              <w:t>1020</w:t>
            </w:r>
          </w:p>
        </w:tc>
        <w:tc>
          <w:tcPr>
            <w:tcW w:w="1110" w:type="pct"/>
            <w:shd w:val="clear" w:color="auto" w:fill="auto"/>
          </w:tcPr>
          <w:p w14:paraId="359B159F" w14:textId="77777777" w:rsidR="00B032BC" w:rsidRPr="00AD3F68" w:rsidRDefault="00B032BC" w:rsidP="00B032BC">
            <w:pPr>
              <w:spacing w:line="240" w:lineRule="auto"/>
              <w:jc w:val="center"/>
              <w:rPr>
                <w:sz w:val="20"/>
                <w:szCs w:val="20"/>
              </w:rPr>
            </w:pPr>
            <w:r w:rsidRPr="00AD3F68">
              <w:rPr>
                <w:sz w:val="20"/>
                <w:szCs w:val="20"/>
              </w:rPr>
              <w:t>200 м</w:t>
            </w:r>
          </w:p>
        </w:tc>
      </w:tr>
      <w:tr w:rsidR="00B032BC" w:rsidRPr="00AD3F68" w14:paraId="2AC2EC25" w14:textId="77777777" w:rsidTr="00120948">
        <w:trPr>
          <w:trHeight w:val="70"/>
        </w:trPr>
        <w:tc>
          <w:tcPr>
            <w:tcW w:w="215" w:type="pct"/>
            <w:shd w:val="clear" w:color="auto" w:fill="auto"/>
          </w:tcPr>
          <w:p w14:paraId="27C86E5F" w14:textId="77777777" w:rsidR="00B032BC" w:rsidRPr="00AD3F68" w:rsidRDefault="00B032BC" w:rsidP="00672103">
            <w:pPr>
              <w:numPr>
                <w:ilvl w:val="0"/>
                <w:numId w:val="84"/>
              </w:numPr>
              <w:spacing w:line="240" w:lineRule="auto"/>
              <w:ind w:left="357" w:hanging="357"/>
              <w:rPr>
                <w:sz w:val="20"/>
                <w:szCs w:val="20"/>
              </w:rPr>
            </w:pPr>
          </w:p>
        </w:tc>
        <w:tc>
          <w:tcPr>
            <w:tcW w:w="3119" w:type="pct"/>
            <w:shd w:val="clear" w:color="auto" w:fill="auto"/>
          </w:tcPr>
          <w:p w14:paraId="4F3EFBA4" w14:textId="6910D8AB" w:rsidR="00B032BC" w:rsidRPr="00AD3F68" w:rsidRDefault="00B032BC" w:rsidP="00B032BC">
            <w:pPr>
              <w:spacing w:line="240" w:lineRule="auto"/>
              <w:jc w:val="left"/>
              <w:rPr>
                <w:sz w:val="20"/>
                <w:szCs w:val="20"/>
              </w:rPr>
            </w:pPr>
            <w:r w:rsidRPr="00AD3F68">
              <w:rPr>
                <w:sz w:val="20"/>
                <w:szCs w:val="20"/>
              </w:rPr>
              <w:t>Магистральный нефтепровод</w:t>
            </w:r>
            <w:r w:rsidR="002F412D" w:rsidRPr="00AD3F68">
              <w:rPr>
                <w:sz w:val="20"/>
                <w:szCs w:val="20"/>
              </w:rPr>
              <w:t xml:space="preserve"> </w:t>
            </w:r>
            <w:r w:rsidRPr="00AD3F68">
              <w:rPr>
                <w:sz w:val="20"/>
                <w:szCs w:val="20"/>
              </w:rPr>
              <w:t>«Куйбышев</w:t>
            </w:r>
            <w:r w:rsidR="00120948" w:rsidRPr="00AD3F68">
              <w:rPr>
                <w:sz w:val="20"/>
                <w:szCs w:val="20"/>
              </w:rPr>
              <w:t xml:space="preserve"> – </w:t>
            </w:r>
            <w:r w:rsidRPr="00AD3F68">
              <w:rPr>
                <w:sz w:val="20"/>
                <w:szCs w:val="20"/>
              </w:rPr>
              <w:t>Унеча-2» («Дружба-2)</w:t>
            </w:r>
          </w:p>
        </w:tc>
        <w:tc>
          <w:tcPr>
            <w:tcW w:w="556" w:type="pct"/>
            <w:shd w:val="clear" w:color="auto" w:fill="auto"/>
          </w:tcPr>
          <w:p w14:paraId="3E48A735" w14:textId="77777777" w:rsidR="00B032BC" w:rsidRPr="00AD3F68" w:rsidRDefault="00B032BC" w:rsidP="00B032BC">
            <w:pPr>
              <w:spacing w:line="240" w:lineRule="auto"/>
              <w:jc w:val="center"/>
              <w:rPr>
                <w:sz w:val="20"/>
                <w:szCs w:val="20"/>
              </w:rPr>
            </w:pPr>
            <w:r w:rsidRPr="00AD3F68">
              <w:rPr>
                <w:sz w:val="20"/>
                <w:szCs w:val="20"/>
              </w:rPr>
              <w:t>1220</w:t>
            </w:r>
          </w:p>
        </w:tc>
        <w:tc>
          <w:tcPr>
            <w:tcW w:w="1110" w:type="pct"/>
            <w:shd w:val="clear" w:color="auto" w:fill="auto"/>
          </w:tcPr>
          <w:p w14:paraId="044373ED" w14:textId="77777777" w:rsidR="00B032BC" w:rsidRPr="00AD3F68" w:rsidRDefault="00B032BC" w:rsidP="00B032BC">
            <w:pPr>
              <w:spacing w:line="240" w:lineRule="auto"/>
              <w:jc w:val="center"/>
              <w:rPr>
                <w:sz w:val="20"/>
                <w:szCs w:val="20"/>
              </w:rPr>
            </w:pPr>
            <w:r w:rsidRPr="00AD3F68">
              <w:rPr>
                <w:sz w:val="20"/>
                <w:szCs w:val="20"/>
              </w:rPr>
              <w:t>200 м</w:t>
            </w:r>
          </w:p>
        </w:tc>
      </w:tr>
    </w:tbl>
    <w:p w14:paraId="6823AE9B" w14:textId="77777777" w:rsidR="00B032BC" w:rsidRPr="00AD3F68" w:rsidRDefault="00B032BC" w:rsidP="00B032BC">
      <w:pPr>
        <w:spacing w:before="120" w:after="120" w:line="276" w:lineRule="auto"/>
        <w:ind w:firstLine="709"/>
        <w:rPr>
          <w:rFonts w:eastAsia="Times New Roman"/>
          <w:szCs w:val="24"/>
          <w:lang w:eastAsia="ru-RU"/>
        </w:rPr>
      </w:pPr>
      <w:r w:rsidRPr="00AD3F68">
        <w:rPr>
          <w:szCs w:val="24"/>
        </w:rPr>
        <w:t xml:space="preserve">Режим использования территорий в границах </w:t>
      </w:r>
      <w:r w:rsidRPr="00AD3F68">
        <w:rPr>
          <w:rFonts w:eastAsia="Times New Roman"/>
          <w:szCs w:val="24"/>
          <w:lang w:eastAsia="ru-RU"/>
        </w:rPr>
        <w:t xml:space="preserve">минимального расстояния от оси магистральных трубопроводов, КС, ГРС, НПС </w:t>
      </w:r>
      <w:r w:rsidRPr="00AD3F68">
        <w:rPr>
          <w:szCs w:val="24"/>
        </w:rPr>
        <w:t>представлен в таблице 3.11.9.</w:t>
      </w:r>
    </w:p>
    <w:p w14:paraId="3BEE5862" w14:textId="77777777" w:rsidR="00B032BC" w:rsidRPr="00AD3F68" w:rsidRDefault="00B032BC" w:rsidP="00B032BC">
      <w:pPr>
        <w:spacing w:line="276" w:lineRule="auto"/>
        <w:ind w:firstLine="709"/>
        <w:jc w:val="right"/>
        <w:rPr>
          <w:szCs w:val="24"/>
        </w:rPr>
      </w:pPr>
      <w:r w:rsidRPr="00AD3F68">
        <w:rPr>
          <w:szCs w:val="24"/>
        </w:rPr>
        <w:t>Таблица 3.11.9</w:t>
      </w:r>
    </w:p>
    <w:p w14:paraId="41C18CE8" w14:textId="77777777" w:rsidR="00B032BC" w:rsidRPr="00AD3F68" w:rsidRDefault="00B032BC" w:rsidP="00B032BC">
      <w:pPr>
        <w:spacing w:line="276" w:lineRule="auto"/>
        <w:ind w:left="360"/>
        <w:jc w:val="center"/>
        <w:rPr>
          <w:szCs w:val="24"/>
        </w:rPr>
      </w:pPr>
      <w:r w:rsidRPr="00AD3F68">
        <w:rPr>
          <w:szCs w:val="24"/>
        </w:rPr>
        <w:t>Режим использования территорий в границах минимального расстояния от оси магистральных трубопроводов, КС, ГРС, НПС</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6519"/>
        <w:gridCol w:w="2121"/>
      </w:tblGrid>
      <w:tr w:rsidR="00B032BC" w:rsidRPr="00AD3F68" w14:paraId="1F242A69" w14:textId="77777777" w:rsidTr="00A01E11">
        <w:trPr>
          <w:trHeight w:val="220"/>
          <w:tblHeader/>
        </w:trPr>
        <w:tc>
          <w:tcPr>
            <w:tcW w:w="763" w:type="pct"/>
            <w:vAlign w:val="center"/>
          </w:tcPr>
          <w:p w14:paraId="394769F0" w14:textId="77777777" w:rsidR="00B032BC" w:rsidRPr="00AD3F68" w:rsidRDefault="00B032BC" w:rsidP="00B032BC">
            <w:pPr>
              <w:spacing w:line="240" w:lineRule="auto"/>
              <w:jc w:val="center"/>
              <w:rPr>
                <w:b/>
                <w:sz w:val="20"/>
                <w:szCs w:val="20"/>
              </w:rPr>
            </w:pPr>
            <w:r w:rsidRPr="00AD3F68">
              <w:rPr>
                <w:b/>
                <w:sz w:val="20"/>
                <w:szCs w:val="20"/>
              </w:rPr>
              <w:t>Название зоны</w:t>
            </w:r>
          </w:p>
        </w:tc>
        <w:tc>
          <w:tcPr>
            <w:tcW w:w="3197" w:type="pct"/>
            <w:vAlign w:val="center"/>
          </w:tcPr>
          <w:p w14:paraId="03B7E4DF" w14:textId="77777777" w:rsidR="00B032BC" w:rsidRPr="00AD3F68" w:rsidRDefault="00B032BC" w:rsidP="00B032BC">
            <w:pPr>
              <w:spacing w:line="240" w:lineRule="auto"/>
              <w:jc w:val="center"/>
              <w:rPr>
                <w:b/>
                <w:sz w:val="20"/>
                <w:szCs w:val="20"/>
              </w:rPr>
            </w:pPr>
            <w:r w:rsidRPr="00AD3F68">
              <w:rPr>
                <w:b/>
                <w:sz w:val="20"/>
                <w:szCs w:val="20"/>
              </w:rPr>
              <w:t>Режим использования</w:t>
            </w:r>
          </w:p>
        </w:tc>
        <w:tc>
          <w:tcPr>
            <w:tcW w:w="1040" w:type="pct"/>
            <w:vAlign w:val="center"/>
          </w:tcPr>
          <w:p w14:paraId="40D3F9D5" w14:textId="77777777" w:rsidR="00B032BC" w:rsidRPr="00AD3F68" w:rsidRDefault="00B032BC" w:rsidP="00B032BC">
            <w:pPr>
              <w:spacing w:line="240" w:lineRule="auto"/>
              <w:jc w:val="center"/>
              <w:rPr>
                <w:b/>
                <w:sz w:val="20"/>
                <w:szCs w:val="20"/>
              </w:rPr>
            </w:pPr>
            <w:r w:rsidRPr="00AD3F68">
              <w:rPr>
                <w:b/>
                <w:sz w:val="20"/>
                <w:szCs w:val="20"/>
              </w:rPr>
              <w:t>Нормативные документы</w:t>
            </w:r>
          </w:p>
        </w:tc>
      </w:tr>
    </w:tbl>
    <w:p w14:paraId="497BC34E" w14:textId="77777777" w:rsidR="00B032BC" w:rsidRPr="00AD3F68" w:rsidRDefault="00B032BC" w:rsidP="00B032BC">
      <w:pPr>
        <w:spacing w:line="14" w:lineRule="auto"/>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519"/>
        <w:gridCol w:w="2121"/>
      </w:tblGrid>
      <w:tr w:rsidR="00B032BC" w:rsidRPr="00AD3F68" w14:paraId="6A6DD596" w14:textId="77777777" w:rsidTr="00A01E11">
        <w:trPr>
          <w:tblHeader/>
        </w:trPr>
        <w:tc>
          <w:tcPr>
            <w:tcW w:w="763" w:type="pct"/>
          </w:tcPr>
          <w:p w14:paraId="2C0053EA" w14:textId="77777777" w:rsidR="00B032BC" w:rsidRPr="00AD3F68" w:rsidRDefault="00B032BC" w:rsidP="00B032BC">
            <w:pPr>
              <w:spacing w:line="240" w:lineRule="auto"/>
              <w:jc w:val="center"/>
              <w:rPr>
                <w:b/>
                <w:sz w:val="20"/>
                <w:szCs w:val="20"/>
              </w:rPr>
            </w:pPr>
            <w:r w:rsidRPr="00AD3F68">
              <w:rPr>
                <w:b/>
                <w:sz w:val="20"/>
                <w:szCs w:val="20"/>
              </w:rPr>
              <w:t>1</w:t>
            </w:r>
          </w:p>
        </w:tc>
        <w:tc>
          <w:tcPr>
            <w:tcW w:w="3197" w:type="pct"/>
          </w:tcPr>
          <w:p w14:paraId="23A003EA" w14:textId="77777777" w:rsidR="00B032BC" w:rsidRPr="00AD3F68" w:rsidRDefault="00B032BC" w:rsidP="00B032BC">
            <w:pPr>
              <w:spacing w:line="240" w:lineRule="auto"/>
              <w:jc w:val="center"/>
              <w:rPr>
                <w:b/>
                <w:sz w:val="20"/>
                <w:szCs w:val="20"/>
              </w:rPr>
            </w:pPr>
            <w:r w:rsidRPr="00AD3F68">
              <w:rPr>
                <w:b/>
                <w:sz w:val="20"/>
                <w:szCs w:val="20"/>
              </w:rPr>
              <w:t>2</w:t>
            </w:r>
          </w:p>
        </w:tc>
        <w:tc>
          <w:tcPr>
            <w:tcW w:w="1040" w:type="pct"/>
          </w:tcPr>
          <w:p w14:paraId="4CC2DB8F" w14:textId="77777777" w:rsidR="00B032BC" w:rsidRPr="00AD3F68" w:rsidRDefault="00B032BC" w:rsidP="00B032BC">
            <w:pPr>
              <w:spacing w:line="240" w:lineRule="auto"/>
              <w:jc w:val="center"/>
              <w:rPr>
                <w:b/>
                <w:sz w:val="20"/>
                <w:szCs w:val="20"/>
              </w:rPr>
            </w:pPr>
            <w:r w:rsidRPr="00AD3F68">
              <w:rPr>
                <w:b/>
                <w:sz w:val="20"/>
                <w:szCs w:val="20"/>
              </w:rPr>
              <w:t>3</w:t>
            </w:r>
          </w:p>
        </w:tc>
      </w:tr>
      <w:tr w:rsidR="00B032BC" w:rsidRPr="00AD3F68" w14:paraId="0F2BFE04" w14:textId="77777777" w:rsidTr="00A01E11">
        <w:tc>
          <w:tcPr>
            <w:tcW w:w="763" w:type="pct"/>
          </w:tcPr>
          <w:p w14:paraId="12A7D721" w14:textId="77777777" w:rsidR="00B032BC" w:rsidRPr="00AD3F68" w:rsidRDefault="00B032BC" w:rsidP="00B032BC">
            <w:pPr>
              <w:spacing w:line="240" w:lineRule="auto"/>
              <w:jc w:val="left"/>
              <w:rPr>
                <w:sz w:val="20"/>
                <w:szCs w:val="20"/>
              </w:rPr>
            </w:pPr>
            <w:r w:rsidRPr="00AD3F68">
              <w:rPr>
                <w:sz w:val="20"/>
                <w:szCs w:val="20"/>
              </w:rPr>
              <w:t>Минимальные расстояния</w:t>
            </w:r>
          </w:p>
        </w:tc>
        <w:tc>
          <w:tcPr>
            <w:tcW w:w="3197" w:type="pct"/>
          </w:tcPr>
          <w:p w14:paraId="4BF4B539" w14:textId="77777777" w:rsidR="00B032BC" w:rsidRPr="00AD3F68" w:rsidRDefault="00B032BC" w:rsidP="00B032BC">
            <w:pPr>
              <w:spacing w:line="240" w:lineRule="auto"/>
              <w:jc w:val="left"/>
              <w:rPr>
                <w:sz w:val="20"/>
                <w:szCs w:val="20"/>
              </w:rPr>
            </w:pPr>
            <w:r w:rsidRPr="00AD3F68">
              <w:rPr>
                <w:sz w:val="20"/>
                <w:szCs w:val="20"/>
              </w:rPr>
              <w:t>Не допускается размещение:</w:t>
            </w:r>
          </w:p>
          <w:p w14:paraId="05D93A4E" w14:textId="77777777" w:rsidR="00B032BC" w:rsidRPr="00AD3F68" w:rsidRDefault="00B032BC" w:rsidP="00672103">
            <w:pPr>
              <w:numPr>
                <w:ilvl w:val="0"/>
                <w:numId w:val="81"/>
              </w:numPr>
              <w:tabs>
                <w:tab w:val="left" w:pos="197"/>
              </w:tabs>
              <w:spacing w:line="240" w:lineRule="auto"/>
              <w:ind w:left="0" w:firstLine="0"/>
              <w:jc w:val="left"/>
              <w:rPr>
                <w:sz w:val="20"/>
                <w:szCs w:val="20"/>
              </w:rPr>
            </w:pPr>
            <w:r w:rsidRPr="00AD3F68">
              <w:rPr>
                <w:sz w:val="20"/>
                <w:szCs w:val="20"/>
              </w:rPr>
              <w:t>городов и других населенных пунктов;</w:t>
            </w:r>
          </w:p>
          <w:p w14:paraId="799E79B4" w14:textId="77777777" w:rsidR="00B032BC" w:rsidRPr="00AD3F68" w:rsidRDefault="00B032BC" w:rsidP="00672103">
            <w:pPr>
              <w:numPr>
                <w:ilvl w:val="0"/>
                <w:numId w:val="81"/>
              </w:numPr>
              <w:tabs>
                <w:tab w:val="left" w:pos="197"/>
              </w:tabs>
              <w:spacing w:line="240" w:lineRule="auto"/>
              <w:ind w:left="0" w:firstLine="0"/>
              <w:jc w:val="left"/>
              <w:rPr>
                <w:sz w:val="20"/>
                <w:szCs w:val="20"/>
              </w:rPr>
            </w:pPr>
            <w:r w:rsidRPr="00AD3F68">
              <w:rPr>
                <w:sz w:val="20"/>
                <w:szCs w:val="20"/>
              </w:rPr>
              <w:t>коллективных садов с садовыми домиками, дачных поселков;</w:t>
            </w:r>
          </w:p>
          <w:p w14:paraId="4FAFF782" w14:textId="77777777" w:rsidR="00B032BC" w:rsidRPr="00AD3F68" w:rsidRDefault="00B032BC" w:rsidP="00672103">
            <w:pPr>
              <w:numPr>
                <w:ilvl w:val="0"/>
                <w:numId w:val="81"/>
              </w:numPr>
              <w:tabs>
                <w:tab w:val="left" w:pos="197"/>
              </w:tabs>
              <w:spacing w:line="240" w:lineRule="auto"/>
              <w:ind w:left="0" w:firstLine="0"/>
              <w:jc w:val="left"/>
              <w:rPr>
                <w:sz w:val="20"/>
                <w:szCs w:val="20"/>
              </w:rPr>
            </w:pPr>
            <w:r w:rsidRPr="00AD3F68">
              <w:rPr>
                <w:sz w:val="20"/>
                <w:szCs w:val="20"/>
              </w:rPr>
              <w:t xml:space="preserve">отдельных промышленных и сельскохозяйственных предприятий; </w:t>
            </w:r>
          </w:p>
          <w:p w14:paraId="2CB71FA7" w14:textId="77777777" w:rsidR="00B032BC" w:rsidRPr="00AD3F68" w:rsidRDefault="00B032BC" w:rsidP="00672103">
            <w:pPr>
              <w:numPr>
                <w:ilvl w:val="0"/>
                <w:numId w:val="81"/>
              </w:numPr>
              <w:tabs>
                <w:tab w:val="left" w:pos="197"/>
              </w:tabs>
              <w:spacing w:line="240" w:lineRule="auto"/>
              <w:ind w:left="0" w:firstLine="0"/>
              <w:jc w:val="left"/>
              <w:rPr>
                <w:sz w:val="20"/>
                <w:szCs w:val="20"/>
              </w:rPr>
            </w:pPr>
            <w:r w:rsidRPr="00AD3F68">
              <w:rPr>
                <w:sz w:val="20"/>
                <w:szCs w:val="20"/>
              </w:rPr>
              <w:t xml:space="preserve">тепличных комбинатов и хозяйств; </w:t>
            </w:r>
          </w:p>
          <w:p w14:paraId="084612F4" w14:textId="77777777" w:rsidR="00B032BC" w:rsidRPr="00AD3F68" w:rsidRDefault="00B032BC" w:rsidP="00672103">
            <w:pPr>
              <w:numPr>
                <w:ilvl w:val="0"/>
                <w:numId w:val="81"/>
              </w:numPr>
              <w:tabs>
                <w:tab w:val="left" w:pos="197"/>
              </w:tabs>
              <w:spacing w:line="240" w:lineRule="auto"/>
              <w:ind w:left="0" w:firstLine="0"/>
              <w:jc w:val="left"/>
              <w:rPr>
                <w:sz w:val="20"/>
                <w:szCs w:val="20"/>
              </w:rPr>
            </w:pPr>
            <w:r w:rsidRPr="00AD3F68">
              <w:rPr>
                <w:sz w:val="20"/>
                <w:szCs w:val="20"/>
              </w:rPr>
              <w:t xml:space="preserve">птицефабрик; </w:t>
            </w:r>
          </w:p>
          <w:p w14:paraId="0351C07C" w14:textId="77777777" w:rsidR="00B032BC" w:rsidRPr="00AD3F68" w:rsidRDefault="00B032BC" w:rsidP="00672103">
            <w:pPr>
              <w:numPr>
                <w:ilvl w:val="0"/>
                <w:numId w:val="81"/>
              </w:numPr>
              <w:tabs>
                <w:tab w:val="left" w:pos="197"/>
              </w:tabs>
              <w:spacing w:line="240" w:lineRule="auto"/>
              <w:ind w:left="0" w:firstLine="0"/>
              <w:jc w:val="left"/>
              <w:rPr>
                <w:sz w:val="20"/>
                <w:szCs w:val="20"/>
              </w:rPr>
            </w:pPr>
            <w:r w:rsidRPr="00AD3F68">
              <w:rPr>
                <w:sz w:val="20"/>
                <w:szCs w:val="20"/>
              </w:rPr>
              <w:t xml:space="preserve">молокозаводов; </w:t>
            </w:r>
          </w:p>
          <w:p w14:paraId="7251FE1B" w14:textId="77777777" w:rsidR="00B032BC" w:rsidRPr="00AD3F68" w:rsidRDefault="00B032BC" w:rsidP="00672103">
            <w:pPr>
              <w:numPr>
                <w:ilvl w:val="0"/>
                <w:numId w:val="81"/>
              </w:numPr>
              <w:tabs>
                <w:tab w:val="left" w:pos="197"/>
              </w:tabs>
              <w:spacing w:line="240" w:lineRule="auto"/>
              <w:ind w:left="0" w:firstLine="0"/>
              <w:jc w:val="left"/>
              <w:rPr>
                <w:sz w:val="20"/>
                <w:szCs w:val="20"/>
              </w:rPr>
            </w:pPr>
            <w:r w:rsidRPr="00AD3F68">
              <w:rPr>
                <w:sz w:val="20"/>
                <w:szCs w:val="20"/>
              </w:rPr>
              <w:t xml:space="preserve">карьеров разработки полезных ископаемых; </w:t>
            </w:r>
          </w:p>
          <w:p w14:paraId="4E8E4054" w14:textId="77777777" w:rsidR="00B032BC" w:rsidRPr="00AD3F68" w:rsidRDefault="00B032BC" w:rsidP="00672103">
            <w:pPr>
              <w:numPr>
                <w:ilvl w:val="0"/>
                <w:numId w:val="81"/>
              </w:numPr>
              <w:tabs>
                <w:tab w:val="left" w:pos="197"/>
              </w:tabs>
              <w:spacing w:line="240" w:lineRule="auto"/>
              <w:ind w:left="0" w:firstLine="0"/>
              <w:jc w:val="left"/>
              <w:rPr>
                <w:sz w:val="20"/>
                <w:szCs w:val="20"/>
              </w:rPr>
            </w:pPr>
            <w:r w:rsidRPr="00AD3F68">
              <w:rPr>
                <w:sz w:val="20"/>
                <w:szCs w:val="20"/>
              </w:rPr>
              <w:t xml:space="preserve">гаражей и открытых стоянок для автомобилей индивидуальных владельцев на количество автомобилей более 20; </w:t>
            </w:r>
          </w:p>
          <w:p w14:paraId="4246C449" w14:textId="77777777" w:rsidR="00B032BC" w:rsidRPr="00AD3F68" w:rsidRDefault="00B032BC" w:rsidP="00672103">
            <w:pPr>
              <w:numPr>
                <w:ilvl w:val="0"/>
                <w:numId w:val="81"/>
              </w:numPr>
              <w:tabs>
                <w:tab w:val="left" w:pos="197"/>
              </w:tabs>
              <w:spacing w:line="240" w:lineRule="auto"/>
              <w:ind w:left="0" w:firstLine="0"/>
              <w:jc w:val="left"/>
              <w:rPr>
                <w:sz w:val="20"/>
                <w:szCs w:val="20"/>
              </w:rPr>
            </w:pPr>
            <w:r w:rsidRPr="00AD3F68">
              <w:rPr>
                <w:sz w:val="20"/>
                <w:szCs w:val="20"/>
              </w:rPr>
              <w:t xml:space="preserve">отдельно стоящих зданий с массовым скоплением людей (школы, больницы, клубы, детские сады и ясли, вокзалы и так далее); </w:t>
            </w:r>
          </w:p>
          <w:p w14:paraId="2FE50255" w14:textId="77777777" w:rsidR="00B032BC" w:rsidRPr="00AD3F68" w:rsidRDefault="00B032BC" w:rsidP="00672103">
            <w:pPr>
              <w:numPr>
                <w:ilvl w:val="0"/>
                <w:numId w:val="81"/>
              </w:numPr>
              <w:tabs>
                <w:tab w:val="left" w:pos="197"/>
              </w:tabs>
              <w:spacing w:line="240" w:lineRule="auto"/>
              <w:ind w:left="0" w:firstLine="0"/>
              <w:jc w:val="left"/>
              <w:rPr>
                <w:sz w:val="20"/>
                <w:szCs w:val="20"/>
              </w:rPr>
            </w:pPr>
            <w:r w:rsidRPr="00AD3F68">
              <w:rPr>
                <w:sz w:val="20"/>
                <w:szCs w:val="20"/>
              </w:rPr>
              <w:t xml:space="preserve">жилых зданий 3-этажных и выше; </w:t>
            </w:r>
          </w:p>
          <w:p w14:paraId="7F973A3C" w14:textId="77777777" w:rsidR="00B032BC" w:rsidRPr="00AD3F68" w:rsidRDefault="00B032BC" w:rsidP="00672103">
            <w:pPr>
              <w:numPr>
                <w:ilvl w:val="0"/>
                <w:numId w:val="81"/>
              </w:numPr>
              <w:tabs>
                <w:tab w:val="left" w:pos="197"/>
              </w:tabs>
              <w:spacing w:line="240" w:lineRule="auto"/>
              <w:ind w:left="0" w:firstLine="0"/>
              <w:jc w:val="left"/>
              <w:rPr>
                <w:sz w:val="20"/>
                <w:szCs w:val="20"/>
              </w:rPr>
            </w:pPr>
            <w:r w:rsidRPr="00AD3F68">
              <w:rPr>
                <w:sz w:val="20"/>
                <w:szCs w:val="20"/>
              </w:rPr>
              <w:t xml:space="preserve">железнодорожных станций; </w:t>
            </w:r>
          </w:p>
          <w:p w14:paraId="67A21B50" w14:textId="77777777" w:rsidR="00B032BC" w:rsidRPr="00AD3F68" w:rsidRDefault="00B032BC" w:rsidP="00672103">
            <w:pPr>
              <w:numPr>
                <w:ilvl w:val="0"/>
                <w:numId w:val="81"/>
              </w:numPr>
              <w:tabs>
                <w:tab w:val="left" w:pos="197"/>
              </w:tabs>
              <w:spacing w:line="240" w:lineRule="auto"/>
              <w:ind w:left="0" w:firstLine="0"/>
              <w:jc w:val="left"/>
              <w:rPr>
                <w:sz w:val="20"/>
                <w:szCs w:val="20"/>
              </w:rPr>
            </w:pPr>
            <w:r w:rsidRPr="00AD3F68">
              <w:rPr>
                <w:sz w:val="20"/>
                <w:szCs w:val="20"/>
              </w:rPr>
              <w:t xml:space="preserve">аэропортов; </w:t>
            </w:r>
          </w:p>
          <w:p w14:paraId="50FEAE4B" w14:textId="77777777" w:rsidR="00B032BC" w:rsidRPr="00AD3F68" w:rsidRDefault="00B032BC" w:rsidP="00672103">
            <w:pPr>
              <w:numPr>
                <w:ilvl w:val="0"/>
                <w:numId w:val="81"/>
              </w:numPr>
              <w:tabs>
                <w:tab w:val="left" w:pos="197"/>
              </w:tabs>
              <w:spacing w:line="240" w:lineRule="auto"/>
              <w:ind w:left="0" w:firstLine="0"/>
              <w:jc w:val="left"/>
              <w:rPr>
                <w:sz w:val="20"/>
                <w:szCs w:val="20"/>
              </w:rPr>
            </w:pPr>
            <w:r w:rsidRPr="00AD3F68">
              <w:rPr>
                <w:sz w:val="20"/>
                <w:szCs w:val="20"/>
              </w:rPr>
              <w:t xml:space="preserve">морских и речных портов и пристаней; </w:t>
            </w:r>
          </w:p>
          <w:p w14:paraId="5571521B" w14:textId="77777777" w:rsidR="00B032BC" w:rsidRPr="00AD3F68" w:rsidRDefault="00B032BC" w:rsidP="00672103">
            <w:pPr>
              <w:numPr>
                <w:ilvl w:val="0"/>
                <w:numId w:val="81"/>
              </w:numPr>
              <w:tabs>
                <w:tab w:val="left" w:pos="197"/>
              </w:tabs>
              <w:spacing w:line="240" w:lineRule="auto"/>
              <w:ind w:left="0" w:firstLine="0"/>
              <w:jc w:val="left"/>
              <w:rPr>
                <w:sz w:val="20"/>
                <w:szCs w:val="20"/>
              </w:rPr>
            </w:pPr>
            <w:r w:rsidRPr="00AD3F68">
              <w:rPr>
                <w:sz w:val="20"/>
                <w:szCs w:val="20"/>
              </w:rPr>
              <w:t xml:space="preserve">гидроэлектростанций; </w:t>
            </w:r>
          </w:p>
          <w:p w14:paraId="7767ADFF" w14:textId="77777777" w:rsidR="00B032BC" w:rsidRPr="00AD3F68" w:rsidRDefault="00B032BC" w:rsidP="00672103">
            <w:pPr>
              <w:numPr>
                <w:ilvl w:val="0"/>
                <w:numId w:val="81"/>
              </w:numPr>
              <w:tabs>
                <w:tab w:val="left" w:pos="197"/>
              </w:tabs>
              <w:spacing w:line="240" w:lineRule="auto"/>
              <w:ind w:left="0" w:firstLine="0"/>
              <w:jc w:val="left"/>
              <w:rPr>
                <w:sz w:val="20"/>
                <w:szCs w:val="20"/>
              </w:rPr>
            </w:pPr>
            <w:r w:rsidRPr="00AD3F68">
              <w:rPr>
                <w:sz w:val="20"/>
                <w:szCs w:val="20"/>
              </w:rPr>
              <w:t>гидротехнических сооружений морского и речного транспорта;</w:t>
            </w:r>
          </w:p>
          <w:p w14:paraId="5F8B07D2" w14:textId="77777777" w:rsidR="00B032BC" w:rsidRPr="00AD3F68" w:rsidRDefault="00B032BC" w:rsidP="00672103">
            <w:pPr>
              <w:numPr>
                <w:ilvl w:val="0"/>
                <w:numId w:val="81"/>
              </w:numPr>
              <w:tabs>
                <w:tab w:val="left" w:pos="197"/>
              </w:tabs>
              <w:spacing w:line="240" w:lineRule="auto"/>
              <w:ind w:left="0" w:firstLine="0"/>
              <w:jc w:val="left"/>
              <w:rPr>
                <w:sz w:val="20"/>
                <w:szCs w:val="20"/>
              </w:rPr>
            </w:pPr>
            <w:r w:rsidRPr="00AD3F68">
              <w:rPr>
                <w:sz w:val="20"/>
                <w:szCs w:val="20"/>
              </w:rPr>
              <w:t>очистных сооружений и насосных станций водопроводных, не относящихся к магистральному трубопроводу;</w:t>
            </w:r>
          </w:p>
          <w:p w14:paraId="73B7EA9D" w14:textId="77777777" w:rsidR="00B032BC" w:rsidRPr="00AD3F68" w:rsidRDefault="00B032BC" w:rsidP="00672103">
            <w:pPr>
              <w:numPr>
                <w:ilvl w:val="0"/>
                <w:numId w:val="81"/>
              </w:numPr>
              <w:tabs>
                <w:tab w:val="left" w:pos="197"/>
              </w:tabs>
              <w:spacing w:line="240" w:lineRule="auto"/>
              <w:ind w:left="0" w:firstLine="0"/>
              <w:jc w:val="left"/>
              <w:rPr>
                <w:sz w:val="20"/>
                <w:szCs w:val="20"/>
              </w:rPr>
            </w:pPr>
            <w:r w:rsidRPr="00AD3F68">
              <w:rPr>
                <w:sz w:val="20"/>
                <w:szCs w:val="20"/>
              </w:rPr>
              <w:t>мостов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w:t>
            </w:r>
          </w:p>
          <w:p w14:paraId="71B07561" w14:textId="77777777" w:rsidR="00B032BC" w:rsidRPr="00AD3F68" w:rsidRDefault="00B032BC" w:rsidP="00672103">
            <w:pPr>
              <w:numPr>
                <w:ilvl w:val="0"/>
                <w:numId w:val="81"/>
              </w:numPr>
              <w:tabs>
                <w:tab w:val="left" w:pos="197"/>
              </w:tabs>
              <w:spacing w:line="240" w:lineRule="auto"/>
              <w:ind w:left="0" w:firstLine="0"/>
              <w:jc w:val="left"/>
              <w:rPr>
                <w:sz w:val="20"/>
                <w:szCs w:val="20"/>
              </w:rPr>
            </w:pPr>
            <w:r w:rsidRPr="00AD3F68">
              <w:rPr>
                <w:sz w:val="20"/>
                <w:szCs w:val="20"/>
              </w:rPr>
              <w:t>складов легковоспламеняющихся и горючих жидкостей и газов с объемом хранения свыше 1000 м</w:t>
            </w:r>
            <w:r w:rsidRPr="00AD3F68">
              <w:rPr>
                <w:sz w:val="20"/>
                <w:szCs w:val="20"/>
                <w:vertAlign w:val="superscript"/>
              </w:rPr>
              <w:t>3</w:t>
            </w:r>
            <w:r w:rsidRPr="00AD3F68">
              <w:rPr>
                <w:sz w:val="20"/>
                <w:szCs w:val="20"/>
              </w:rPr>
              <w:t xml:space="preserve">; </w:t>
            </w:r>
          </w:p>
          <w:p w14:paraId="1993FD42" w14:textId="77777777" w:rsidR="00B032BC" w:rsidRPr="00AD3F68" w:rsidRDefault="00B032BC" w:rsidP="00672103">
            <w:pPr>
              <w:numPr>
                <w:ilvl w:val="0"/>
                <w:numId w:val="81"/>
              </w:numPr>
              <w:tabs>
                <w:tab w:val="left" w:pos="197"/>
              </w:tabs>
              <w:spacing w:line="240" w:lineRule="auto"/>
              <w:ind w:left="0" w:firstLine="0"/>
              <w:jc w:val="left"/>
              <w:rPr>
                <w:sz w:val="20"/>
                <w:szCs w:val="20"/>
              </w:rPr>
            </w:pPr>
            <w:r w:rsidRPr="00AD3F68">
              <w:rPr>
                <w:sz w:val="20"/>
                <w:szCs w:val="20"/>
              </w:rPr>
              <w:t xml:space="preserve">автозаправочных станций; </w:t>
            </w:r>
          </w:p>
          <w:p w14:paraId="5D67798F" w14:textId="77777777" w:rsidR="00B032BC" w:rsidRPr="00AD3F68" w:rsidRDefault="00B032BC" w:rsidP="00672103">
            <w:pPr>
              <w:numPr>
                <w:ilvl w:val="0"/>
                <w:numId w:val="81"/>
              </w:numPr>
              <w:tabs>
                <w:tab w:val="left" w:pos="197"/>
              </w:tabs>
              <w:spacing w:line="240" w:lineRule="auto"/>
              <w:ind w:left="0" w:firstLine="0"/>
              <w:jc w:val="left"/>
              <w:rPr>
                <w:sz w:val="20"/>
                <w:szCs w:val="20"/>
              </w:rPr>
            </w:pPr>
            <w:r w:rsidRPr="00AD3F68">
              <w:rPr>
                <w:sz w:val="20"/>
                <w:szCs w:val="20"/>
              </w:rPr>
              <w:t>мачт (башен), телевизионных башен и сооружений линий связи операторов связи – владельцев коммуникаций</w:t>
            </w:r>
          </w:p>
        </w:tc>
        <w:tc>
          <w:tcPr>
            <w:tcW w:w="1040" w:type="pct"/>
          </w:tcPr>
          <w:p w14:paraId="65AF3FB5" w14:textId="0CED5BCC" w:rsidR="00B032BC" w:rsidRPr="00AD3F68" w:rsidRDefault="00B032BC" w:rsidP="00B032BC">
            <w:pPr>
              <w:spacing w:line="240" w:lineRule="auto"/>
              <w:jc w:val="left"/>
              <w:rPr>
                <w:sz w:val="20"/>
                <w:szCs w:val="20"/>
              </w:rPr>
            </w:pPr>
            <w:r w:rsidRPr="00AD3F68">
              <w:rPr>
                <w:sz w:val="20"/>
                <w:szCs w:val="20"/>
              </w:rPr>
              <w:t xml:space="preserve">СП 36.13330.2012 «Свод правил. Магистральные трубопроводы. Актуализированная редакция </w:t>
            </w:r>
            <w:r w:rsidR="002F412D" w:rsidRPr="00AD3F68">
              <w:rPr>
                <w:sz w:val="20"/>
                <w:szCs w:val="20"/>
              </w:rPr>
              <w:br/>
            </w:r>
            <w:r w:rsidRPr="00AD3F68">
              <w:rPr>
                <w:sz w:val="20"/>
                <w:szCs w:val="20"/>
              </w:rPr>
              <w:t>СНиП 2.05.06-85»</w:t>
            </w:r>
          </w:p>
        </w:tc>
      </w:tr>
    </w:tbl>
    <w:p w14:paraId="25BC8B37" w14:textId="77777777" w:rsidR="00B032BC" w:rsidRPr="00AD3F68" w:rsidRDefault="00B032BC" w:rsidP="00B032BC">
      <w:pPr>
        <w:spacing w:after="240" w:line="240" w:lineRule="auto"/>
        <w:ind w:firstLine="709"/>
        <w:rPr>
          <w:szCs w:val="24"/>
          <w:lang w:eastAsia="ru-RU"/>
        </w:rPr>
      </w:pPr>
    </w:p>
    <w:p w14:paraId="4D357374" w14:textId="77777777" w:rsidR="00B032BC" w:rsidRPr="00AD3F68" w:rsidRDefault="00B032BC" w:rsidP="0071399B">
      <w:pPr>
        <w:spacing w:before="240" w:after="240" w:line="276" w:lineRule="auto"/>
        <w:rPr>
          <w:szCs w:val="24"/>
          <w:lang w:eastAsia="ru-RU"/>
        </w:rPr>
        <w:sectPr w:rsidR="00B032BC" w:rsidRPr="00AD3F68" w:rsidSect="00B032BC">
          <w:footerReference w:type="default" r:id="rId48"/>
          <w:pgSz w:w="11906" w:h="16838"/>
          <w:pgMar w:top="1134" w:right="567" w:bottom="1134" w:left="1134" w:header="567" w:footer="567" w:gutter="0"/>
          <w:cols w:space="708"/>
          <w:docGrid w:linePitch="360"/>
        </w:sectPr>
      </w:pPr>
    </w:p>
    <w:p w14:paraId="04E0EF73" w14:textId="77777777" w:rsidR="00790AF2" w:rsidRPr="00AD3F68" w:rsidRDefault="00790AF2" w:rsidP="002113B9">
      <w:pPr>
        <w:pStyle w:val="0212165"/>
      </w:pPr>
      <w:bookmarkStart w:id="224" w:name="_Toc80966067"/>
      <w:bookmarkStart w:id="225" w:name="_Toc131162825"/>
      <w:bookmarkStart w:id="226" w:name="_Toc69297575"/>
      <w:bookmarkEnd w:id="143"/>
      <w:r w:rsidRPr="00AD3F68">
        <w:lastRenderedPageBreak/>
        <w:t>ГЛАВА 12. ОСОБО ОХРАНЯЕМЫЕ ПРИРОДНЫЕ ТЕРРИТОРИИ И ОБЪЕКТЫ КУЛЬТУРНОГО НАСЛЕДИЯ. ЗОНЫ с особыми условиями использования территорий, УСТАНАВЛИВАЕМЫЕ В СООТВЕТСТВИИ С ЗАКОНОДАТЕЛЬСТВОМ РОССИЙСКОЙ ФЕДЕРАЦИИ ПО УСЛОВИЯМ ОХРАНЫ ОБЪЕКТОВ КУЛЬТУРНОГО НАСЛЕДИЯ</w:t>
      </w:r>
      <w:bookmarkEnd w:id="224"/>
      <w:bookmarkEnd w:id="225"/>
    </w:p>
    <w:p w14:paraId="444ED429" w14:textId="77777777" w:rsidR="00790AF2" w:rsidRPr="00AD3F68" w:rsidRDefault="00790AF2" w:rsidP="00790AF2">
      <w:pPr>
        <w:pStyle w:val="0212166"/>
      </w:pPr>
      <w:bookmarkStart w:id="227" w:name="_Toc17703779"/>
      <w:bookmarkStart w:id="228" w:name="_Toc69297574"/>
      <w:bookmarkStart w:id="229" w:name="_Toc80966068"/>
      <w:bookmarkStart w:id="230" w:name="_Toc131162826"/>
      <w:r w:rsidRPr="00AD3F68">
        <w:t>12.1 Особо охраняемые природные территории</w:t>
      </w:r>
      <w:bookmarkEnd w:id="227"/>
      <w:bookmarkEnd w:id="228"/>
      <w:bookmarkEnd w:id="229"/>
      <w:bookmarkEnd w:id="230"/>
    </w:p>
    <w:p w14:paraId="1F2E0A61" w14:textId="29530144" w:rsidR="00790AF2" w:rsidRPr="00AD3F68" w:rsidRDefault="00790AF2" w:rsidP="00790AF2">
      <w:pPr>
        <w:tabs>
          <w:tab w:val="left" w:pos="993"/>
        </w:tabs>
        <w:spacing w:line="276" w:lineRule="auto"/>
        <w:ind w:firstLine="709"/>
        <w:contextualSpacing/>
      </w:pPr>
      <w:r w:rsidRPr="00AD3F68">
        <w:t xml:space="preserve">На территории </w:t>
      </w:r>
      <w:r w:rsidR="008956CD" w:rsidRPr="00AD3F68">
        <w:rPr>
          <w:szCs w:val="24"/>
        </w:rPr>
        <w:t xml:space="preserve">сельского поселения </w:t>
      </w:r>
      <w:proofErr w:type="spellStart"/>
      <w:r w:rsidR="008956CD" w:rsidRPr="00AD3F68">
        <w:rPr>
          <w:szCs w:val="24"/>
        </w:rPr>
        <w:t>Коренёвщинский</w:t>
      </w:r>
      <w:proofErr w:type="spellEnd"/>
      <w:r w:rsidR="008956CD" w:rsidRPr="00AD3F68">
        <w:rPr>
          <w:szCs w:val="24"/>
        </w:rPr>
        <w:t xml:space="preserve"> сельсовет </w:t>
      </w:r>
      <w:r w:rsidRPr="00AD3F68">
        <w:t>имеется особо охраняемая природная территория. Характеристика особо охраняемой природной территории представлен</w:t>
      </w:r>
      <w:r w:rsidR="00B27069" w:rsidRPr="00AD3F68">
        <w:t>а</w:t>
      </w:r>
      <w:r w:rsidRPr="00AD3F68">
        <w:t xml:space="preserve"> в таблице 3.12.1.</w:t>
      </w:r>
    </w:p>
    <w:p w14:paraId="4450EAC7" w14:textId="77777777" w:rsidR="00790AF2" w:rsidRPr="00AD3F68" w:rsidRDefault="00790AF2" w:rsidP="00790AF2">
      <w:pPr>
        <w:widowControl w:val="0"/>
        <w:autoSpaceDE w:val="0"/>
        <w:autoSpaceDN w:val="0"/>
        <w:adjustRightInd w:val="0"/>
        <w:spacing w:line="276" w:lineRule="auto"/>
        <w:ind w:firstLine="709"/>
        <w:jc w:val="right"/>
        <w:rPr>
          <w:rFonts w:eastAsia="Times New Roman"/>
          <w:szCs w:val="24"/>
          <w:lang w:eastAsia="ru-RU"/>
        </w:rPr>
      </w:pPr>
      <w:r w:rsidRPr="00AD3F68">
        <w:rPr>
          <w:rFonts w:eastAsia="Times New Roman"/>
          <w:szCs w:val="24"/>
          <w:lang w:eastAsia="ru-RU"/>
        </w:rPr>
        <w:t>Таблица 3.12.1</w:t>
      </w:r>
    </w:p>
    <w:p w14:paraId="6F4BAF54" w14:textId="77777777" w:rsidR="00790AF2" w:rsidRPr="00AD3F68" w:rsidRDefault="00790AF2" w:rsidP="00790AF2">
      <w:pPr>
        <w:widowControl w:val="0"/>
        <w:autoSpaceDE w:val="0"/>
        <w:autoSpaceDN w:val="0"/>
        <w:adjustRightInd w:val="0"/>
        <w:spacing w:line="276" w:lineRule="auto"/>
        <w:jc w:val="center"/>
        <w:rPr>
          <w:rFonts w:eastAsia="Times New Roman"/>
          <w:szCs w:val="24"/>
          <w:lang w:eastAsia="ru-RU"/>
        </w:rPr>
      </w:pPr>
      <w:r w:rsidRPr="00AD3F68">
        <w:rPr>
          <w:rFonts w:eastAsia="Times New Roman"/>
          <w:szCs w:val="24"/>
          <w:lang w:eastAsia="ru-RU"/>
        </w:rPr>
        <w:t>Перечень особо охраняемых природных территорий</w:t>
      </w:r>
    </w:p>
    <w:tbl>
      <w:tblPr>
        <w:tblStyle w:val="TableGridReport61"/>
        <w:tblW w:w="5000" w:type="pct"/>
        <w:tblBorders>
          <w:bottom w:val="none" w:sz="0" w:space="0" w:color="auto"/>
        </w:tblBorders>
        <w:tblLayout w:type="fixed"/>
        <w:tblLook w:val="04A0" w:firstRow="1" w:lastRow="0" w:firstColumn="1" w:lastColumn="0" w:noHBand="0" w:noVBand="1"/>
      </w:tblPr>
      <w:tblGrid>
        <w:gridCol w:w="417"/>
        <w:gridCol w:w="1562"/>
        <w:gridCol w:w="1134"/>
        <w:gridCol w:w="1701"/>
        <w:gridCol w:w="1134"/>
        <w:gridCol w:w="2835"/>
        <w:gridCol w:w="1128"/>
      </w:tblGrid>
      <w:tr w:rsidR="00790AF2" w:rsidRPr="00AD3F68" w14:paraId="6EA62515" w14:textId="77777777" w:rsidTr="00A224CC">
        <w:trPr>
          <w:trHeight w:val="690"/>
        </w:trPr>
        <w:tc>
          <w:tcPr>
            <w:tcW w:w="211" w:type="pct"/>
            <w:vAlign w:val="center"/>
          </w:tcPr>
          <w:p w14:paraId="45921DF4" w14:textId="77777777" w:rsidR="00790AF2" w:rsidRPr="00AD3F68" w:rsidRDefault="00790AF2" w:rsidP="00B65D78">
            <w:pPr>
              <w:spacing w:line="240" w:lineRule="auto"/>
              <w:jc w:val="left"/>
              <w:rPr>
                <w:rFonts w:eastAsia="Times New Roman"/>
                <w:b/>
                <w:sz w:val="20"/>
              </w:rPr>
            </w:pPr>
            <w:r w:rsidRPr="00AD3F68">
              <w:rPr>
                <w:rFonts w:eastAsia="Times New Roman"/>
                <w:b/>
                <w:sz w:val="20"/>
              </w:rPr>
              <w:t>№</w:t>
            </w:r>
          </w:p>
        </w:tc>
        <w:tc>
          <w:tcPr>
            <w:tcW w:w="788" w:type="pct"/>
            <w:vAlign w:val="center"/>
          </w:tcPr>
          <w:p w14:paraId="1193FDF9" w14:textId="77777777" w:rsidR="00790AF2" w:rsidRPr="00AD3F68" w:rsidRDefault="00790AF2" w:rsidP="00B65D78">
            <w:pPr>
              <w:spacing w:line="240" w:lineRule="auto"/>
              <w:jc w:val="center"/>
              <w:rPr>
                <w:rFonts w:eastAsia="Times New Roman"/>
                <w:b/>
                <w:sz w:val="20"/>
              </w:rPr>
            </w:pPr>
            <w:r w:rsidRPr="00AD3F68">
              <w:rPr>
                <w:rFonts w:eastAsia="Times New Roman"/>
                <w:b/>
                <w:sz w:val="20"/>
              </w:rPr>
              <w:t>Наименование</w:t>
            </w:r>
          </w:p>
        </w:tc>
        <w:tc>
          <w:tcPr>
            <w:tcW w:w="572" w:type="pct"/>
            <w:vAlign w:val="center"/>
          </w:tcPr>
          <w:p w14:paraId="7582F53F" w14:textId="77777777" w:rsidR="00790AF2" w:rsidRPr="00AD3F68" w:rsidRDefault="00790AF2" w:rsidP="00B65D78">
            <w:pPr>
              <w:spacing w:line="240" w:lineRule="auto"/>
              <w:jc w:val="center"/>
              <w:rPr>
                <w:rFonts w:eastAsia="Times New Roman"/>
                <w:b/>
                <w:sz w:val="20"/>
              </w:rPr>
            </w:pPr>
            <w:r w:rsidRPr="00AD3F68">
              <w:rPr>
                <w:rFonts w:eastAsia="Times New Roman"/>
                <w:b/>
                <w:sz w:val="20"/>
              </w:rPr>
              <w:t>Значение</w:t>
            </w:r>
          </w:p>
        </w:tc>
        <w:tc>
          <w:tcPr>
            <w:tcW w:w="858" w:type="pct"/>
            <w:vAlign w:val="center"/>
          </w:tcPr>
          <w:p w14:paraId="3C077024" w14:textId="77777777" w:rsidR="00790AF2" w:rsidRPr="00AD3F68" w:rsidRDefault="00790AF2" w:rsidP="00B65D78">
            <w:pPr>
              <w:spacing w:line="240" w:lineRule="auto"/>
              <w:jc w:val="center"/>
              <w:rPr>
                <w:rFonts w:eastAsia="Times New Roman"/>
                <w:b/>
                <w:sz w:val="20"/>
              </w:rPr>
            </w:pPr>
            <w:r w:rsidRPr="00AD3F68">
              <w:rPr>
                <w:rFonts w:eastAsia="Times New Roman"/>
                <w:b/>
                <w:sz w:val="20"/>
              </w:rPr>
              <w:t>Профиль</w:t>
            </w:r>
          </w:p>
        </w:tc>
        <w:tc>
          <w:tcPr>
            <w:tcW w:w="572" w:type="pct"/>
            <w:vAlign w:val="center"/>
          </w:tcPr>
          <w:p w14:paraId="0465F178" w14:textId="77777777" w:rsidR="00790AF2" w:rsidRPr="00AD3F68" w:rsidRDefault="00790AF2" w:rsidP="00B65D78">
            <w:pPr>
              <w:spacing w:line="240" w:lineRule="auto"/>
              <w:jc w:val="center"/>
              <w:rPr>
                <w:rFonts w:eastAsia="Times New Roman"/>
                <w:b/>
                <w:sz w:val="20"/>
              </w:rPr>
            </w:pPr>
            <w:r w:rsidRPr="00AD3F68">
              <w:rPr>
                <w:b/>
                <w:sz w:val="20"/>
              </w:rPr>
              <w:t>Площадь, га</w:t>
            </w:r>
          </w:p>
        </w:tc>
        <w:tc>
          <w:tcPr>
            <w:tcW w:w="1430" w:type="pct"/>
            <w:vAlign w:val="center"/>
          </w:tcPr>
          <w:p w14:paraId="55ED3AA5" w14:textId="77777777" w:rsidR="00790AF2" w:rsidRPr="00AD3F68" w:rsidRDefault="00790AF2" w:rsidP="00B65D78">
            <w:pPr>
              <w:spacing w:line="240" w:lineRule="auto"/>
              <w:jc w:val="center"/>
              <w:rPr>
                <w:rFonts w:eastAsia="Times New Roman"/>
                <w:b/>
                <w:sz w:val="20"/>
              </w:rPr>
            </w:pPr>
            <w:r w:rsidRPr="00AD3F68">
              <w:rPr>
                <w:b/>
                <w:sz w:val="20"/>
              </w:rPr>
              <w:t>Решения о создании и утверждении положения</w:t>
            </w:r>
          </w:p>
        </w:tc>
        <w:tc>
          <w:tcPr>
            <w:tcW w:w="569" w:type="pct"/>
          </w:tcPr>
          <w:p w14:paraId="08EFB2AC" w14:textId="77777777" w:rsidR="00790AF2" w:rsidRPr="00AD3F68" w:rsidRDefault="00790AF2" w:rsidP="00B65D78">
            <w:pPr>
              <w:spacing w:line="240" w:lineRule="auto"/>
              <w:jc w:val="center"/>
              <w:rPr>
                <w:b/>
                <w:sz w:val="20"/>
              </w:rPr>
            </w:pPr>
            <w:r w:rsidRPr="00AD3F68">
              <w:rPr>
                <w:b/>
                <w:sz w:val="20"/>
              </w:rPr>
              <w:t>Площадь охранной зоны, га</w:t>
            </w:r>
          </w:p>
        </w:tc>
      </w:tr>
    </w:tbl>
    <w:p w14:paraId="76E98419" w14:textId="77777777" w:rsidR="00790AF2" w:rsidRPr="00AD3F68" w:rsidRDefault="00790AF2" w:rsidP="00790AF2">
      <w:pPr>
        <w:spacing w:line="259" w:lineRule="auto"/>
        <w:jc w:val="left"/>
        <w:rPr>
          <w:rFonts w:ascii="Calibri" w:hAnsi="Calibri"/>
          <w:sz w:val="2"/>
          <w:szCs w:val="2"/>
        </w:rPr>
      </w:pPr>
    </w:p>
    <w:tbl>
      <w:tblPr>
        <w:tblStyle w:val="TableGridReport61"/>
        <w:tblW w:w="5000" w:type="pct"/>
        <w:tblLayout w:type="fixed"/>
        <w:tblLook w:val="04A0" w:firstRow="1" w:lastRow="0" w:firstColumn="1" w:lastColumn="0" w:noHBand="0" w:noVBand="1"/>
      </w:tblPr>
      <w:tblGrid>
        <w:gridCol w:w="413"/>
        <w:gridCol w:w="1566"/>
        <w:gridCol w:w="1134"/>
        <w:gridCol w:w="1701"/>
        <w:gridCol w:w="1134"/>
        <w:gridCol w:w="2835"/>
        <w:gridCol w:w="1128"/>
      </w:tblGrid>
      <w:tr w:rsidR="00790AF2" w:rsidRPr="00AD3F68" w14:paraId="4D159EE8" w14:textId="77777777" w:rsidTr="00A224CC">
        <w:trPr>
          <w:tblHeader/>
        </w:trPr>
        <w:tc>
          <w:tcPr>
            <w:tcW w:w="209" w:type="pct"/>
          </w:tcPr>
          <w:p w14:paraId="777D9B74" w14:textId="77777777" w:rsidR="00790AF2" w:rsidRPr="00AD3F68" w:rsidRDefault="00790AF2" w:rsidP="00B65D78">
            <w:pPr>
              <w:spacing w:line="240" w:lineRule="auto"/>
              <w:jc w:val="center"/>
              <w:rPr>
                <w:rFonts w:eastAsia="Times New Roman"/>
                <w:b/>
                <w:sz w:val="20"/>
                <w:szCs w:val="20"/>
              </w:rPr>
            </w:pPr>
            <w:r w:rsidRPr="00AD3F68">
              <w:rPr>
                <w:rFonts w:eastAsia="Times New Roman"/>
                <w:b/>
                <w:sz w:val="20"/>
                <w:szCs w:val="20"/>
              </w:rPr>
              <w:t>1</w:t>
            </w:r>
          </w:p>
        </w:tc>
        <w:tc>
          <w:tcPr>
            <w:tcW w:w="790" w:type="pct"/>
          </w:tcPr>
          <w:p w14:paraId="28C1B265" w14:textId="77777777" w:rsidR="00790AF2" w:rsidRPr="00AD3F68" w:rsidRDefault="00790AF2" w:rsidP="00B65D78">
            <w:pPr>
              <w:spacing w:line="240" w:lineRule="auto"/>
              <w:jc w:val="center"/>
              <w:rPr>
                <w:rFonts w:eastAsia="Times New Roman"/>
                <w:b/>
                <w:sz w:val="20"/>
                <w:szCs w:val="20"/>
              </w:rPr>
            </w:pPr>
            <w:r w:rsidRPr="00AD3F68">
              <w:rPr>
                <w:rFonts w:eastAsia="Times New Roman"/>
                <w:b/>
                <w:sz w:val="20"/>
                <w:szCs w:val="20"/>
              </w:rPr>
              <w:t>2</w:t>
            </w:r>
          </w:p>
        </w:tc>
        <w:tc>
          <w:tcPr>
            <w:tcW w:w="572" w:type="pct"/>
          </w:tcPr>
          <w:p w14:paraId="29E58CE8" w14:textId="77777777" w:rsidR="00790AF2" w:rsidRPr="00AD3F68" w:rsidRDefault="00790AF2" w:rsidP="00B65D78">
            <w:pPr>
              <w:spacing w:line="240" w:lineRule="auto"/>
              <w:jc w:val="center"/>
              <w:rPr>
                <w:rFonts w:eastAsia="Times New Roman"/>
                <w:b/>
                <w:sz w:val="20"/>
                <w:szCs w:val="20"/>
              </w:rPr>
            </w:pPr>
            <w:r w:rsidRPr="00AD3F68">
              <w:rPr>
                <w:rFonts w:eastAsia="Times New Roman"/>
                <w:b/>
                <w:sz w:val="20"/>
                <w:szCs w:val="20"/>
              </w:rPr>
              <w:t>3</w:t>
            </w:r>
          </w:p>
        </w:tc>
        <w:tc>
          <w:tcPr>
            <w:tcW w:w="858" w:type="pct"/>
          </w:tcPr>
          <w:p w14:paraId="665B6D4E" w14:textId="77777777" w:rsidR="00790AF2" w:rsidRPr="00AD3F68" w:rsidRDefault="00790AF2" w:rsidP="00B65D78">
            <w:pPr>
              <w:spacing w:line="240" w:lineRule="auto"/>
              <w:jc w:val="center"/>
              <w:rPr>
                <w:rFonts w:eastAsia="Times New Roman"/>
                <w:b/>
                <w:sz w:val="20"/>
                <w:szCs w:val="20"/>
              </w:rPr>
            </w:pPr>
            <w:r w:rsidRPr="00AD3F68">
              <w:rPr>
                <w:rFonts w:eastAsia="Times New Roman"/>
                <w:b/>
                <w:sz w:val="20"/>
                <w:szCs w:val="20"/>
              </w:rPr>
              <w:t>4</w:t>
            </w:r>
          </w:p>
        </w:tc>
        <w:tc>
          <w:tcPr>
            <w:tcW w:w="572" w:type="pct"/>
          </w:tcPr>
          <w:p w14:paraId="5C7D3F0C" w14:textId="77777777" w:rsidR="00790AF2" w:rsidRPr="00AD3F68" w:rsidRDefault="00790AF2" w:rsidP="00B65D78">
            <w:pPr>
              <w:spacing w:line="240" w:lineRule="auto"/>
              <w:jc w:val="center"/>
              <w:rPr>
                <w:b/>
                <w:sz w:val="20"/>
                <w:szCs w:val="20"/>
              </w:rPr>
            </w:pPr>
            <w:r w:rsidRPr="00AD3F68">
              <w:rPr>
                <w:b/>
                <w:sz w:val="20"/>
                <w:szCs w:val="20"/>
              </w:rPr>
              <w:t>5</w:t>
            </w:r>
          </w:p>
        </w:tc>
        <w:tc>
          <w:tcPr>
            <w:tcW w:w="1430" w:type="pct"/>
          </w:tcPr>
          <w:p w14:paraId="4BE896E9" w14:textId="77777777" w:rsidR="00790AF2" w:rsidRPr="00AD3F68" w:rsidRDefault="00790AF2" w:rsidP="00B65D78">
            <w:pPr>
              <w:spacing w:line="240" w:lineRule="auto"/>
              <w:jc w:val="center"/>
              <w:rPr>
                <w:b/>
                <w:sz w:val="20"/>
                <w:szCs w:val="20"/>
              </w:rPr>
            </w:pPr>
            <w:r w:rsidRPr="00AD3F68">
              <w:rPr>
                <w:b/>
                <w:sz w:val="20"/>
                <w:szCs w:val="20"/>
              </w:rPr>
              <w:t>6</w:t>
            </w:r>
          </w:p>
        </w:tc>
        <w:tc>
          <w:tcPr>
            <w:tcW w:w="569" w:type="pct"/>
          </w:tcPr>
          <w:p w14:paraId="34F24389" w14:textId="77777777" w:rsidR="00790AF2" w:rsidRPr="00AD3F68" w:rsidRDefault="00790AF2" w:rsidP="00B65D78">
            <w:pPr>
              <w:spacing w:line="240" w:lineRule="auto"/>
              <w:jc w:val="center"/>
              <w:rPr>
                <w:b/>
                <w:sz w:val="20"/>
                <w:szCs w:val="20"/>
              </w:rPr>
            </w:pPr>
            <w:r w:rsidRPr="00AD3F68">
              <w:rPr>
                <w:b/>
                <w:sz w:val="20"/>
                <w:szCs w:val="20"/>
              </w:rPr>
              <w:t>7</w:t>
            </w:r>
          </w:p>
        </w:tc>
      </w:tr>
      <w:tr w:rsidR="00790AF2" w:rsidRPr="00AD3F68" w14:paraId="6D39CADC" w14:textId="77777777" w:rsidTr="00B65D78">
        <w:tc>
          <w:tcPr>
            <w:tcW w:w="5000" w:type="pct"/>
            <w:gridSpan w:val="7"/>
          </w:tcPr>
          <w:p w14:paraId="517E16B4" w14:textId="77777777" w:rsidR="00790AF2" w:rsidRPr="00AD3F68" w:rsidRDefault="00790AF2" w:rsidP="00B65D78">
            <w:pPr>
              <w:spacing w:line="240" w:lineRule="auto"/>
              <w:contextualSpacing/>
              <w:jc w:val="center"/>
              <w:rPr>
                <w:rFonts w:eastAsia="Times New Roman"/>
                <w:b/>
                <w:color w:val="000000" w:themeColor="text1"/>
                <w:sz w:val="20"/>
                <w:szCs w:val="20"/>
              </w:rPr>
            </w:pPr>
            <w:r w:rsidRPr="00AD3F68">
              <w:rPr>
                <w:color w:val="000000" w:themeColor="text1"/>
                <w:sz w:val="20"/>
                <w:szCs w:val="20"/>
              </w:rPr>
              <w:br w:type="page"/>
            </w:r>
            <w:r w:rsidRPr="00AD3F68">
              <w:rPr>
                <w:rFonts w:eastAsia="Times New Roman"/>
                <w:b/>
                <w:color w:val="000000" w:themeColor="text1"/>
                <w:sz w:val="20"/>
                <w:szCs w:val="20"/>
              </w:rPr>
              <w:t>Охраняемый ландшафт</w:t>
            </w:r>
            <w:r w:rsidRPr="00AD3F68">
              <w:rPr>
                <w:color w:val="000000" w:themeColor="text1"/>
                <w:sz w:val="20"/>
                <w:szCs w:val="20"/>
              </w:rPr>
              <w:t xml:space="preserve"> </w:t>
            </w:r>
          </w:p>
        </w:tc>
      </w:tr>
      <w:tr w:rsidR="00790AF2" w:rsidRPr="00AD3F68" w14:paraId="47724EFF" w14:textId="77777777" w:rsidTr="00A224CC">
        <w:tc>
          <w:tcPr>
            <w:tcW w:w="209" w:type="pct"/>
          </w:tcPr>
          <w:p w14:paraId="5D284119" w14:textId="77777777" w:rsidR="00790AF2" w:rsidRPr="00AD3F68" w:rsidRDefault="00790AF2" w:rsidP="00B65D78">
            <w:pPr>
              <w:spacing w:line="240" w:lineRule="auto"/>
              <w:jc w:val="center"/>
              <w:rPr>
                <w:rFonts w:eastAsia="Times New Roman"/>
                <w:sz w:val="20"/>
                <w:szCs w:val="20"/>
              </w:rPr>
            </w:pPr>
            <w:r w:rsidRPr="00AD3F68">
              <w:rPr>
                <w:rFonts w:eastAsia="Times New Roman"/>
                <w:sz w:val="20"/>
                <w:szCs w:val="20"/>
              </w:rPr>
              <w:t>1</w:t>
            </w:r>
          </w:p>
        </w:tc>
        <w:tc>
          <w:tcPr>
            <w:tcW w:w="790" w:type="pct"/>
          </w:tcPr>
          <w:p w14:paraId="6C563A90" w14:textId="77777777" w:rsidR="00790AF2" w:rsidRPr="00AD3F68" w:rsidRDefault="00790AF2" w:rsidP="00B65D78">
            <w:pPr>
              <w:spacing w:line="240" w:lineRule="auto"/>
              <w:jc w:val="left"/>
              <w:rPr>
                <w:rFonts w:eastAsia="Times New Roman"/>
                <w:color w:val="000000" w:themeColor="text1"/>
                <w:sz w:val="20"/>
                <w:szCs w:val="20"/>
              </w:rPr>
            </w:pPr>
            <w:r w:rsidRPr="00AD3F68">
              <w:rPr>
                <w:color w:val="000000" w:themeColor="text1"/>
                <w:sz w:val="20"/>
                <w:szCs w:val="20"/>
                <w:shd w:val="clear" w:color="auto" w:fill="FFFFFF"/>
              </w:rPr>
              <w:t>Пушкинский пруд</w:t>
            </w:r>
          </w:p>
        </w:tc>
        <w:tc>
          <w:tcPr>
            <w:tcW w:w="572" w:type="pct"/>
          </w:tcPr>
          <w:p w14:paraId="4311A863" w14:textId="77777777" w:rsidR="00790AF2" w:rsidRPr="00AD3F68" w:rsidRDefault="00790AF2" w:rsidP="00B65D78">
            <w:pPr>
              <w:spacing w:line="240" w:lineRule="auto"/>
              <w:rPr>
                <w:rFonts w:eastAsia="Times New Roman"/>
                <w:color w:val="000000" w:themeColor="text1"/>
                <w:sz w:val="20"/>
                <w:szCs w:val="20"/>
              </w:rPr>
            </w:pPr>
            <w:r w:rsidRPr="00AD3F68">
              <w:rPr>
                <w:rFonts w:eastAsia="Times New Roman"/>
                <w:color w:val="000000" w:themeColor="text1"/>
                <w:sz w:val="20"/>
                <w:szCs w:val="20"/>
              </w:rPr>
              <w:t>Местное</w:t>
            </w:r>
          </w:p>
        </w:tc>
        <w:tc>
          <w:tcPr>
            <w:tcW w:w="858" w:type="pct"/>
          </w:tcPr>
          <w:p w14:paraId="1775C465" w14:textId="77777777" w:rsidR="00790AF2" w:rsidRPr="00AD3F68" w:rsidRDefault="00C605CD" w:rsidP="00B65D78">
            <w:pPr>
              <w:spacing w:line="240" w:lineRule="auto"/>
              <w:jc w:val="left"/>
              <w:rPr>
                <w:rFonts w:eastAsia="Times New Roman"/>
                <w:color w:val="000000" w:themeColor="text1"/>
                <w:sz w:val="20"/>
                <w:szCs w:val="20"/>
              </w:rPr>
            </w:pPr>
            <w:hyperlink r:id="rId49" w:history="1">
              <w:r w:rsidR="00790AF2" w:rsidRPr="00AD3F68">
                <w:rPr>
                  <w:rFonts w:eastAsia="Times New Roman"/>
                  <w:color w:val="000000" w:themeColor="text1"/>
                  <w:sz w:val="20"/>
                  <w:szCs w:val="20"/>
                </w:rPr>
                <w:t>Ландшафтный</w:t>
              </w:r>
            </w:hyperlink>
            <w:r w:rsidR="00790AF2" w:rsidRPr="00AD3F68">
              <w:rPr>
                <w:rFonts w:eastAsia="Times New Roman"/>
                <w:color w:val="000000" w:themeColor="text1"/>
                <w:sz w:val="20"/>
                <w:szCs w:val="20"/>
              </w:rPr>
              <w:t xml:space="preserve">, </w:t>
            </w:r>
          </w:p>
          <w:p w14:paraId="1BFC15C9" w14:textId="77777777" w:rsidR="00790AF2" w:rsidRPr="00AD3F68" w:rsidRDefault="00C605CD" w:rsidP="00B65D78">
            <w:pPr>
              <w:spacing w:line="240" w:lineRule="auto"/>
              <w:jc w:val="left"/>
              <w:rPr>
                <w:rFonts w:eastAsia="Times New Roman"/>
                <w:color w:val="000000" w:themeColor="text1"/>
                <w:sz w:val="20"/>
                <w:szCs w:val="20"/>
              </w:rPr>
            </w:pPr>
            <w:hyperlink r:id="rId50" w:history="1">
              <w:r w:rsidR="00790AF2" w:rsidRPr="00AD3F68">
                <w:rPr>
                  <w:rFonts w:eastAsia="Times New Roman"/>
                  <w:color w:val="000000" w:themeColor="text1"/>
                  <w:sz w:val="20"/>
                  <w:szCs w:val="20"/>
                </w:rPr>
                <w:t>гидрологический</w:t>
              </w:r>
            </w:hyperlink>
          </w:p>
        </w:tc>
        <w:tc>
          <w:tcPr>
            <w:tcW w:w="572" w:type="pct"/>
          </w:tcPr>
          <w:p w14:paraId="30DC7140" w14:textId="77777777" w:rsidR="00790AF2" w:rsidRPr="00AD3F68" w:rsidRDefault="00790AF2" w:rsidP="00B65D78">
            <w:pPr>
              <w:spacing w:line="240" w:lineRule="auto"/>
              <w:jc w:val="center"/>
              <w:rPr>
                <w:rFonts w:eastAsia="Times New Roman"/>
                <w:color w:val="000000" w:themeColor="text1"/>
                <w:sz w:val="20"/>
                <w:szCs w:val="20"/>
              </w:rPr>
            </w:pPr>
            <w:r w:rsidRPr="00AD3F68">
              <w:rPr>
                <w:rFonts w:eastAsia="Times New Roman"/>
                <w:color w:val="000000" w:themeColor="text1"/>
                <w:sz w:val="20"/>
                <w:szCs w:val="20"/>
              </w:rPr>
              <w:t>7,4</w:t>
            </w:r>
          </w:p>
        </w:tc>
        <w:tc>
          <w:tcPr>
            <w:tcW w:w="1430" w:type="pct"/>
          </w:tcPr>
          <w:p w14:paraId="13F164B1" w14:textId="284E0B44" w:rsidR="00790AF2" w:rsidRPr="00AD3F68" w:rsidRDefault="00A224CC" w:rsidP="00A224CC">
            <w:pPr>
              <w:spacing w:line="240" w:lineRule="auto"/>
              <w:jc w:val="left"/>
              <w:rPr>
                <w:rFonts w:eastAsia="Times New Roman"/>
                <w:color w:val="000000" w:themeColor="text1"/>
                <w:sz w:val="20"/>
                <w:szCs w:val="20"/>
              </w:rPr>
            </w:pPr>
            <w:r w:rsidRPr="00AD3F68">
              <w:rPr>
                <w:rFonts w:eastAsia="Times New Roman"/>
                <w:color w:val="000000" w:themeColor="text1"/>
                <w:sz w:val="20"/>
                <w:szCs w:val="20"/>
              </w:rPr>
              <w:t xml:space="preserve">Решение совета депутатов сельского поселения </w:t>
            </w:r>
            <w:proofErr w:type="spellStart"/>
            <w:r w:rsidRPr="00AD3F68">
              <w:rPr>
                <w:rFonts w:eastAsia="Times New Roman"/>
                <w:color w:val="000000" w:themeColor="text1"/>
                <w:sz w:val="20"/>
                <w:szCs w:val="20"/>
              </w:rPr>
              <w:t>Коренёвщинский</w:t>
            </w:r>
            <w:proofErr w:type="spellEnd"/>
            <w:r w:rsidRPr="00AD3F68">
              <w:rPr>
                <w:rFonts w:eastAsia="Times New Roman"/>
                <w:color w:val="000000" w:themeColor="text1"/>
                <w:sz w:val="20"/>
                <w:szCs w:val="20"/>
              </w:rPr>
              <w:t xml:space="preserve"> сельсовет</w:t>
            </w:r>
            <w:r w:rsidR="00790AF2" w:rsidRPr="00AD3F68">
              <w:rPr>
                <w:rFonts w:eastAsia="Times New Roman"/>
                <w:color w:val="000000" w:themeColor="text1"/>
                <w:sz w:val="20"/>
                <w:szCs w:val="20"/>
              </w:rPr>
              <w:t xml:space="preserve"> Добровск</w:t>
            </w:r>
            <w:r w:rsidRPr="00AD3F68">
              <w:rPr>
                <w:rFonts w:eastAsia="Times New Roman"/>
                <w:color w:val="000000" w:themeColor="text1"/>
                <w:sz w:val="20"/>
                <w:szCs w:val="20"/>
              </w:rPr>
              <w:t>ого муниципального</w:t>
            </w:r>
            <w:r w:rsidR="00790AF2" w:rsidRPr="00AD3F68">
              <w:rPr>
                <w:rFonts w:eastAsia="Times New Roman"/>
                <w:color w:val="000000" w:themeColor="text1"/>
                <w:sz w:val="20"/>
                <w:szCs w:val="20"/>
              </w:rPr>
              <w:t xml:space="preserve"> района от 29</w:t>
            </w:r>
            <w:r w:rsidR="002F412D" w:rsidRPr="00AD3F68">
              <w:rPr>
                <w:rFonts w:eastAsia="Times New Roman"/>
                <w:color w:val="000000" w:themeColor="text1"/>
                <w:sz w:val="20"/>
                <w:szCs w:val="20"/>
              </w:rPr>
              <w:t>.11.</w:t>
            </w:r>
            <w:r w:rsidR="00790AF2" w:rsidRPr="00AD3F68">
              <w:rPr>
                <w:rFonts w:eastAsia="Times New Roman"/>
                <w:color w:val="000000" w:themeColor="text1"/>
                <w:sz w:val="20"/>
                <w:szCs w:val="20"/>
              </w:rPr>
              <w:t>2017 № 76 «О создании особо охраняемой природной территории»</w:t>
            </w:r>
          </w:p>
        </w:tc>
        <w:tc>
          <w:tcPr>
            <w:tcW w:w="569" w:type="pct"/>
          </w:tcPr>
          <w:p w14:paraId="2EB095DF" w14:textId="77777777" w:rsidR="00790AF2" w:rsidRPr="00AD3F68" w:rsidRDefault="00790AF2" w:rsidP="00B65D78">
            <w:pPr>
              <w:spacing w:line="240" w:lineRule="auto"/>
              <w:jc w:val="center"/>
              <w:rPr>
                <w:rFonts w:eastAsia="Times New Roman"/>
                <w:color w:val="000000"/>
                <w:sz w:val="20"/>
                <w:szCs w:val="20"/>
              </w:rPr>
            </w:pPr>
            <w:r w:rsidRPr="00AD3F68">
              <w:rPr>
                <w:rFonts w:eastAsia="Times New Roman"/>
                <w:color w:val="000000"/>
                <w:sz w:val="20"/>
                <w:szCs w:val="20"/>
              </w:rPr>
              <w:t>-</w:t>
            </w:r>
          </w:p>
        </w:tc>
      </w:tr>
    </w:tbl>
    <w:p w14:paraId="074D7551" w14:textId="77777777" w:rsidR="00790AF2" w:rsidRPr="00AD3F68" w:rsidRDefault="00790AF2" w:rsidP="00790AF2">
      <w:pPr>
        <w:autoSpaceDE w:val="0"/>
        <w:autoSpaceDN w:val="0"/>
        <w:adjustRightInd w:val="0"/>
        <w:spacing w:before="120" w:line="276" w:lineRule="auto"/>
        <w:ind w:firstLine="709"/>
      </w:pPr>
      <w:r w:rsidRPr="00AD3F68">
        <w:t>Охраняемый ландшафт «Пушкинский пруд»</w:t>
      </w:r>
      <w:r w:rsidRPr="00AD3F68">
        <w:rPr>
          <w:b/>
        </w:rPr>
        <w:t xml:space="preserve"> </w:t>
      </w:r>
      <w:r w:rsidRPr="00AD3F68">
        <w:t>представляет собой территорию, состоящую из взаимодействующих природных и антропогенных компонентов и комплексов, имеющую особое рекреационное значение.</w:t>
      </w:r>
    </w:p>
    <w:p w14:paraId="419A4E63" w14:textId="170FF17C" w:rsidR="00790AF2" w:rsidRPr="00AD3F68" w:rsidRDefault="00790AF2" w:rsidP="00790AF2">
      <w:pPr>
        <w:tabs>
          <w:tab w:val="left" w:pos="0"/>
        </w:tabs>
        <w:spacing w:line="276" w:lineRule="auto"/>
        <w:ind w:firstLine="709"/>
        <w:contextualSpacing/>
      </w:pPr>
      <w:r w:rsidRPr="00AD3F68">
        <w:t xml:space="preserve">Основными задачами </w:t>
      </w:r>
      <w:r w:rsidR="00047730" w:rsidRPr="00AD3F68">
        <w:t xml:space="preserve">особо </w:t>
      </w:r>
      <w:r w:rsidR="00396AAD" w:rsidRPr="00AD3F68">
        <w:t>охраняемыми природными территориями</w:t>
      </w:r>
      <w:r w:rsidRPr="00AD3F68">
        <w:t xml:space="preserve"> «Пушкинский пруд» являются</w:t>
      </w:r>
      <w:r w:rsidR="00396AAD" w:rsidRPr="00AD3F68">
        <w:t xml:space="preserve"> (далее ООПТ «Пушкинский пруд»)</w:t>
      </w:r>
      <w:r w:rsidRPr="00AD3F68">
        <w:t>:</w:t>
      </w:r>
    </w:p>
    <w:p w14:paraId="57BDFB03"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охрана ландшафта, биологического разнообразия растительного и животного мира;</w:t>
      </w:r>
    </w:p>
    <w:p w14:paraId="2E539422"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организация отдыха населения.</w:t>
      </w:r>
    </w:p>
    <w:p w14:paraId="5766A15C" w14:textId="77777777" w:rsidR="00790AF2" w:rsidRPr="00AD3F68" w:rsidRDefault="00790AF2" w:rsidP="00790AF2">
      <w:pPr>
        <w:tabs>
          <w:tab w:val="left" w:pos="0"/>
        </w:tabs>
        <w:spacing w:line="276" w:lineRule="auto"/>
        <w:ind w:firstLine="709"/>
        <w:contextualSpacing/>
      </w:pPr>
      <w:r w:rsidRPr="00AD3F68">
        <w:t>На территории ООПТ «Пушкинский пруд» разрешается:</w:t>
      </w:r>
    </w:p>
    <w:p w14:paraId="17492B6E"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научные исследования;</w:t>
      </w:r>
    </w:p>
    <w:p w14:paraId="6D13C8BD"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рекреационная деятельность;</w:t>
      </w:r>
    </w:p>
    <w:p w14:paraId="2B08FA31"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кошение травы;</w:t>
      </w:r>
    </w:p>
    <w:p w14:paraId="1272E346"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мероприятия по экологическому просвещению;</w:t>
      </w:r>
    </w:p>
    <w:p w14:paraId="105BCBE0" w14:textId="353AE52D" w:rsidR="00790AF2" w:rsidRPr="00AD3F68" w:rsidRDefault="00790AF2" w:rsidP="00612414">
      <w:pPr>
        <w:numPr>
          <w:ilvl w:val="0"/>
          <w:numId w:val="81"/>
        </w:numPr>
        <w:tabs>
          <w:tab w:val="left" w:pos="709"/>
        </w:tabs>
        <w:spacing w:before="120" w:after="120" w:line="276" w:lineRule="auto"/>
        <w:ind w:left="0" w:firstLine="426"/>
        <w:contextualSpacing/>
        <w:rPr>
          <w:szCs w:val="24"/>
        </w:rPr>
      </w:pPr>
      <w:r w:rsidRPr="00AD3F68">
        <w:rPr>
          <w:szCs w:val="24"/>
        </w:rPr>
        <w:t>мероприятия по общему оздоровлению территории и улучшению ее рекреационных</w:t>
      </w:r>
      <w:r w:rsidR="00C918C8" w:rsidRPr="00AD3F68">
        <w:rPr>
          <w:szCs w:val="24"/>
        </w:rPr>
        <w:t xml:space="preserve"> </w:t>
      </w:r>
      <w:r w:rsidRPr="00AD3F68">
        <w:rPr>
          <w:szCs w:val="24"/>
        </w:rPr>
        <w:t>качеств.</w:t>
      </w:r>
    </w:p>
    <w:p w14:paraId="2CA91636" w14:textId="77777777" w:rsidR="00790AF2" w:rsidRPr="00AD3F68" w:rsidRDefault="00790AF2" w:rsidP="00790AF2">
      <w:pPr>
        <w:tabs>
          <w:tab w:val="left" w:pos="0"/>
        </w:tabs>
        <w:spacing w:line="276" w:lineRule="auto"/>
        <w:ind w:firstLine="709"/>
        <w:contextualSpacing/>
      </w:pPr>
      <w:r w:rsidRPr="00AD3F68">
        <w:t>На территории ООПТ «Пушкинский пруд» запрещается полностью:</w:t>
      </w:r>
    </w:p>
    <w:p w14:paraId="6DC5D42E"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рубка деревьев и кустарников (кроме санитарных рубок);</w:t>
      </w:r>
    </w:p>
    <w:p w14:paraId="5969DC40"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выжигание растительности, в том числе «весенние палы»;</w:t>
      </w:r>
    </w:p>
    <w:p w14:paraId="4D3360AF"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изъятие из природной среды редких видов растений и животных;</w:t>
      </w:r>
    </w:p>
    <w:p w14:paraId="471106D2"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захламление мусором территории;</w:t>
      </w:r>
    </w:p>
    <w:p w14:paraId="733F79AE"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мойка транспортных средств;</w:t>
      </w:r>
    </w:p>
    <w:p w14:paraId="652C0EC8"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проезд, остановка и стоянка транспортных средств вне ответных для этих целей мест;</w:t>
      </w:r>
    </w:p>
    <w:p w14:paraId="663FF12F"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выпас скота;</w:t>
      </w:r>
    </w:p>
    <w:p w14:paraId="3E1492CF"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иные виды хозяйственной и иной деятельности, способные привести к ухудшению состояния компонентов природной среды, рекреационного потенциала территории;</w:t>
      </w:r>
    </w:p>
    <w:p w14:paraId="3650D6E8" w14:textId="77777777" w:rsidR="00790AF2" w:rsidRPr="00AD3F68" w:rsidRDefault="00790AF2" w:rsidP="00672103">
      <w:pPr>
        <w:numPr>
          <w:ilvl w:val="0"/>
          <w:numId w:val="81"/>
        </w:numPr>
        <w:tabs>
          <w:tab w:val="left" w:pos="709"/>
        </w:tabs>
        <w:spacing w:before="120" w:after="120" w:line="276" w:lineRule="auto"/>
        <w:ind w:left="0" w:firstLine="426"/>
        <w:contextualSpacing/>
      </w:pPr>
      <w:r w:rsidRPr="00AD3F68">
        <w:rPr>
          <w:szCs w:val="24"/>
        </w:rPr>
        <w:lastRenderedPageBreak/>
        <w:t>уничтожение и повреждение установленных в целях сохранения территории информационных знаков и указателей, мест отдыха</w:t>
      </w:r>
      <w:r w:rsidRPr="00AD3F68">
        <w:t>.</w:t>
      </w:r>
    </w:p>
    <w:p w14:paraId="080897A5" w14:textId="67A644D7" w:rsidR="00070941" w:rsidRPr="00AD3F68" w:rsidRDefault="00790AF2" w:rsidP="00B52A3D">
      <w:pPr>
        <w:pStyle w:val="0212166"/>
      </w:pPr>
      <w:bookmarkStart w:id="231" w:name="_Toc131162827"/>
      <w:r w:rsidRPr="00AD3F68">
        <w:t>12</w:t>
      </w:r>
      <w:r w:rsidR="00070941" w:rsidRPr="00AD3F68">
        <w:t>.2 Объекты культурного наследия</w:t>
      </w:r>
      <w:bookmarkEnd w:id="226"/>
      <w:bookmarkEnd w:id="231"/>
    </w:p>
    <w:p w14:paraId="29ECB70F" w14:textId="3EBEC415" w:rsidR="00AB407B" w:rsidRPr="00AD3F68" w:rsidRDefault="00070941" w:rsidP="00AB407B">
      <w:pPr>
        <w:tabs>
          <w:tab w:val="left" w:pos="993"/>
        </w:tabs>
        <w:spacing w:line="276" w:lineRule="auto"/>
        <w:ind w:firstLine="709"/>
        <w:contextualSpacing/>
        <w:rPr>
          <w:rFonts w:eastAsia="Times New Roman"/>
          <w:color w:val="000000"/>
          <w:szCs w:val="24"/>
          <w:lang w:eastAsia="ru-RU"/>
        </w:rPr>
      </w:pPr>
      <w:r w:rsidRPr="00AD3F68">
        <w:rPr>
          <w:rFonts w:eastAsia="Times New Roman"/>
          <w:szCs w:val="24"/>
          <w:lang w:eastAsia="ru-RU"/>
        </w:rPr>
        <w:t xml:space="preserve">На территории </w:t>
      </w:r>
      <w:r w:rsidR="005A7F64" w:rsidRPr="00AD3F68">
        <w:rPr>
          <w:rFonts w:eastAsia="Times New Roman"/>
          <w:szCs w:val="24"/>
          <w:lang w:eastAsia="ru-RU"/>
        </w:rPr>
        <w:t xml:space="preserve">сельского поселения </w:t>
      </w:r>
      <w:proofErr w:type="spellStart"/>
      <w:r w:rsidR="005A7F64" w:rsidRPr="00AD3F68">
        <w:rPr>
          <w:rFonts w:eastAsia="Times New Roman"/>
          <w:szCs w:val="24"/>
          <w:lang w:eastAsia="ru-RU"/>
        </w:rPr>
        <w:t>Коренё</w:t>
      </w:r>
      <w:r w:rsidR="0002313D" w:rsidRPr="00AD3F68">
        <w:rPr>
          <w:rFonts w:eastAsia="Times New Roman"/>
          <w:szCs w:val="24"/>
          <w:lang w:eastAsia="ru-RU"/>
        </w:rPr>
        <w:t>вщинский</w:t>
      </w:r>
      <w:proofErr w:type="spellEnd"/>
      <w:r w:rsidR="0002313D" w:rsidRPr="00AD3F68">
        <w:rPr>
          <w:rFonts w:eastAsia="Times New Roman"/>
          <w:szCs w:val="24"/>
          <w:lang w:eastAsia="ru-RU"/>
        </w:rPr>
        <w:t xml:space="preserve"> сельсовет</w:t>
      </w:r>
      <w:r w:rsidRPr="00AD3F68">
        <w:rPr>
          <w:rFonts w:eastAsia="Times New Roman"/>
          <w:szCs w:val="24"/>
          <w:lang w:eastAsia="ru-RU"/>
        </w:rPr>
        <w:t xml:space="preserve"> </w:t>
      </w:r>
      <w:r w:rsidR="00396AAD" w:rsidRPr="00AD3F68">
        <w:t>объектами культурного наследия в области истории, культуры и архитектуры</w:t>
      </w:r>
      <w:r w:rsidRPr="00AD3F68">
        <w:rPr>
          <w:rFonts w:eastAsia="Times New Roman"/>
          <w:szCs w:val="24"/>
          <w:lang w:eastAsia="ru-RU"/>
        </w:rPr>
        <w:t xml:space="preserve"> </w:t>
      </w:r>
      <w:r w:rsidR="00AB407B" w:rsidRPr="00AD3F68">
        <w:rPr>
          <w:rFonts w:eastAsia="Times New Roman"/>
          <w:szCs w:val="24"/>
          <w:lang w:eastAsia="ru-RU"/>
        </w:rPr>
        <w:t>считают стелу на ул. Хуторская и памятник на ул. Центральная, посвященные А.С. Пушкину. Кроме того, на территории с</w:t>
      </w:r>
      <w:r w:rsidR="00A01E11" w:rsidRPr="00AD3F68">
        <w:rPr>
          <w:rFonts w:eastAsia="Times New Roman"/>
          <w:szCs w:val="24"/>
          <w:lang w:eastAsia="ru-RU"/>
        </w:rPr>
        <w:t xml:space="preserve">ела </w:t>
      </w:r>
      <w:proofErr w:type="spellStart"/>
      <w:r w:rsidR="00A01E11" w:rsidRPr="00AD3F68">
        <w:rPr>
          <w:rFonts w:eastAsia="Times New Roman"/>
          <w:szCs w:val="24"/>
          <w:lang w:eastAsia="ru-RU"/>
        </w:rPr>
        <w:t>Коренёвщино</w:t>
      </w:r>
      <w:proofErr w:type="spellEnd"/>
      <w:r w:rsidR="00AB407B" w:rsidRPr="00AD3F68">
        <w:rPr>
          <w:rFonts w:eastAsia="Times New Roman"/>
          <w:szCs w:val="24"/>
          <w:lang w:eastAsia="ru-RU"/>
        </w:rPr>
        <w:t xml:space="preserve"> есть памятник погибшим участни</w:t>
      </w:r>
      <w:r w:rsidR="00C918C8" w:rsidRPr="00AD3F68">
        <w:rPr>
          <w:rFonts w:eastAsia="Times New Roman"/>
          <w:szCs w:val="24"/>
          <w:lang w:eastAsia="ru-RU"/>
        </w:rPr>
        <w:t xml:space="preserve">кам Великой Отечественной </w:t>
      </w:r>
      <w:r w:rsidR="00AB407B" w:rsidRPr="00AD3F68">
        <w:rPr>
          <w:rFonts w:eastAsia="Times New Roman"/>
          <w:szCs w:val="24"/>
          <w:lang w:eastAsia="ru-RU"/>
        </w:rPr>
        <w:t>Войны. В с</w:t>
      </w:r>
      <w:r w:rsidR="00C918C8" w:rsidRPr="00AD3F68">
        <w:rPr>
          <w:rFonts w:eastAsia="Times New Roman"/>
          <w:szCs w:val="24"/>
          <w:lang w:eastAsia="ru-RU"/>
        </w:rPr>
        <w:t>.</w:t>
      </w:r>
      <w:r w:rsidR="00AB407B" w:rsidRPr="00AD3F68">
        <w:rPr>
          <w:rFonts w:eastAsia="Times New Roman"/>
          <w:szCs w:val="24"/>
          <w:lang w:eastAsia="ru-RU"/>
        </w:rPr>
        <w:t xml:space="preserve"> Горицы есть памятник погибшим участникам Великой Отечественной Войны. </w:t>
      </w:r>
      <w:r w:rsidR="00396AAD" w:rsidRPr="00AD3F68">
        <w:rPr>
          <w:rFonts w:eastAsia="Times New Roman"/>
          <w:szCs w:val="24"/>
          <w:lang w:eastAsia="ru-RU"/>
        </w:rPr>
        <w:t>Объекты культурного наследия в области истории, культуры и архитектуры</w:t>
      </w:r>
      <w:r w:rsidR="00AB407B" w:rsidRPr="00AD3F68">
        <w:rPr>
          <w:rFonts w:eastAsia="Times New Roman"/>
          <w:szCs w:val="24"/>
          <w:lang w:eastAsia="ru-RU"/>
        </w:rPr>
        <w:t xml:space="preserve"> </w:t>
      </w:r>
      <w:r w:rsidR="00396AAD" w:rsidRPr="00AD3F68">
        <w:rPr>
          <w:rFonts w:eastAsia="Times New Roman"/>
          <w:szCs w:val="24"/>
          <w:lang w:eastAsia="ru-RU"/>
        </w:rPr>
        <w:t>сельского поселения</w:t>
      </w:r>
      <w:r w:rsidR="00AB407B" w:rsidRPr="00AD3F68">
        <w:rPr>
          <w:rFonts w:eastAsia="Times New Roman"/>
          <w:szCs w:val="24"/>
          <w:lang w:eastAsia="ru-RU"/>
        </w:rPr>
        <w:t xml:space="preserve"> </w:t>
      </w:r>
      <w:proofErr w:type="spellStart"/>
      <w:r w:rsidR="00396AAD" w:rsidRPr="00AD3F68">
        <w:rPr>
          <w:rFonts w:eastAsia="Times New Roman"/>
          <w:szCs w:val="24"/>
          <w:lang w:eastAsia="ru-RU"/>
        </w:rPr>
        <w:t>Коренёвщинский</w:t>
      </w:r>
      <w:proofErr w:type="spellEnd"/>
      <w:r w:rsidR="00396AAD" w:rsidRPr="00AD3F68">
        <w:rPr>
          <w:rFonts w:eastAsia="Times New Roman"/>
          <w:szCs w:val="24"/>
          <w:lang w:eastAsia="ru-RU"/>
        </w:rPr>
        <w:t xml:space="preserve"> сельсовет,</w:t>
      </w:r>
      <w:r w:rsidR="00AB407B" w:rsidRPr="00AD3F68">
        <w:rPr>
          <w:rFonts w:eastAsia="Times New Roman"/>
          <w:szCs w:val="24"/>
          <w:lang w:eastAsia="ru-RU"/>
        </w:rPr>
        <w:t xml:space="preserve"> </w:t>
      </w:r>
      <w:r w:rsidR="00AB407B" w:rsidRPr="00AD3F68">
        <w:t xml:space="preserve">представлены в таблице </w:t>
      </w:r>
      <w:r w:rsidR="00AB407B" w:rsidRPr="00AD3F68">
        <w:rPr>
          <w:rFonts w:eastAsia="Times New Roman"/>
          <w:color w:val="000000"/>
          <w:szCs w:val="24"/>
          <w:lang w:eastAsia="ru-RU"/>
        </w:rPr>
        <w:t xml:space="preserve">3.12.2. </w:t>
      </w:r>
    </w:p>
    <w:p w14:paraId="73C1B8D5" w14:textId="32FD57F2" w:rsidR="00AB407B" w:rsidRPr="00AD3F68" w:rsidRDefault="00AB407B" w:rsidP="00AB407B">
      <w:pPr>
        <w:widowControl w:val="0"/>
        <w:autoSpaceDE w:val="0"/>
        <w:autoSpaceDN w:val="0"/>
        <w:adjustRightInd w:val="0"/>
        <w:spacing w:line="276" w:lineRule="auto"/>
        <w:ind w:firstLine="709"/>
        <w:jc w:val="right"/>
        <w:rPr>
          <w:rFonts w:eastAsia="Times New Roman"/>
          <w:szCs w:val="24"/>
          <w:lang w:eastAsia="ru-RU"/>
        </w:rPr>
      </w:pPr>
      <w:r w:rsidRPr="00AD3F68">
        <w:rPr>
          <w:rFonts w:eastAsia="Times New Roman"/>
          <w:szCs w:val="24"/>
          <w:lang w:eastAsia="ru-RU"/>
        </w:rPr>
        <w:t>Таблица 3.12.2</w:t>
      </w:r>
    </w:p>
    <w:p w14:paraId="5DB5B051" w14:textId="77777777" w:rsidR="00AB407B" w:rsidRPr="00AD3F68" w:rsidRDefault="00AB407B" w:rsidP="00AB407B">
      <w:pPr>
        <w:widowControl w:val="0"/>
        <w:tabs>
          <w:tab w:val="left" w:pos="709"/>
          <w:tab w:val="left" w:pos="851"/>
        </w:tabs>
        <w:spacing w:line="276" w:lineRule="auto"/>
        <w:jc w:val="center"/>
        <w:rPr>
          <w:rFonts w:eastAsia="Times New Roman"/>
          <w:color w:val="000000"/>
          <w:szCs w:val="24"/>
          <w:lang w:eastAsia="ru-RU"/>
        </w:rPr>
      </w:pPr>
      <w:r w:rsidRPr="00AD3F68">
        <w:rPr>
          <w:rFonts w:eastAsia="Times New Roman"/>
          <w:color w:val="000000"/>
          <w:szCs w:val="24"/>
          <w:lang w:eastAsia="ru-RU"/>
        </w:rPr>
        <w:t>Перечень объектов культурного наследия в области истории, культуры и архитектуры</w:t>
      </w:r>
    </w:p>
    <w:tbl>
      <w:tblPr>
        <w:tblStyle w:val="1ff8"/>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417"/>
        <w:gridCol w:w="995"/>
        <w:gridCol w:w="1845"/>
        <w:gridCol w:w="1841"/>
        <w:gridCol w:w="1560"/>
        <w:gridCol w:w="1275"/>
        <w:gridCol w:w="1978"/>
      </w:tblGrid>
      <w:tr w:rsidR="00AB407B" w:rsidRPr="00AD3F68" w14:paraId="046B1F5F" w14:textId="77777777" w:rsidTr="003A0AA6">
        <w:trPr>
          <w:trHeight w:val="1118"/>
        </w:trPr>
        <w:tc>
          <w:tcPr>
            <w:tcW w:w="210" w:type="pct"/>
            <w:vAlign w:val="center"/>
          </w:tcPr>
          <w:p w14:paraId="1E39E8FF" w14:textId="77777777" w:rsidR="00AB407B" w:rsidRPr="00AD3F68" w:rsidRDefault="00AB407B" w:rsidP="003A0AA6">
            <w:pPr>
              <w:widowControl w:val="0"/>
              <w:spacing w:line="240" w:lineRule="auto"/>
              <w:jc w:val="center"/>
              <w:rPr>
                <w:rFonts w:eastAsia="Times New Roman"/>
                <w:b/>
                <w:bCs/>
                <w:color w:val="000000"/>
                <w:sz w:val="20"/>
                <w:shd w:val="clear" w:color="auto" w:fill="FFFFFF"/>
                <w:lang w:bidi="ru-RU"/>
              </w:rPr>
            </w:pPr>
            <w:r w:rsidRPr="00AD3F68">
              <w:rPr>
                <w:rFonts w:eastAsia="Times New Roman"/>
                <w:b/>
                <w:bCs/>
                <w:color w:val="000000"/>
                <w:sz w:val="20"/>
                <w:shd w:val="clear" w:color="auto" w:fill="FFFFFF"/>
                <w:lang w:bidi="ru-RU"/>
              </w:rPr>
              <w:t>№</w:t>
            </w:r>
          </w:p>
        </w:tc>
        <w:tc>
          <w:tcPr>
            <w:tcW w:w="502" w:type="pct"/>
            <w:vAlign w:val="center"/>
          </w:tcPr>
          <w:p w14:paraId="2EAC42BF" w14:textId="77777777" w:rsidR="00AB407B" w:rsidRPr="00AD3F68" w:rsidRDefault="00AB407B" w:rsidP="003A0AA6">
            <w:pPr>
              <w:widowControl w:val="0"/>
              <w:spacing w:line="240" w:lineRule="auto"/>
              <w:jc w:val="center"/>
              <w:rPr>
                <w:b/>
                <w:bCs/>
                <w:color w:val="000000"/>
                <w:sz w:val="20"/>
                <w:shd w:val="clear" w:color="auto" w:fill="FFFFFF"/>
                <w:lang w:bidi="ru-RU"/>
              </w:rPr>
            </w:pPr>
            <w:r w:rsidRPr="00AD3F68">
              <w:rPr>
                <w:b/>
                <w:bCs/>
                <w:color w:val="000000"/>
                <w:sz w:val="20"/>
                <w:shd w:val="clear" w:color="auto" w:fill="FFFFFF"/>
                <w:lang w:bidi="ru-RU"/>
              </w:rPr>
              <w:t xml:space="preserve">№ на карте </w:t>
            </w:r>
          </w:p>
        </w:tc>
        <w:tc>
          <w:tcPr>
            <w:tcW w:w="931" w:type="pct"/>
            <w:vAlign w:val="center"/>
          </w:tcPr>
          <w:p w14:paraId="21897780" w14:textId="77777777" w:rsidR="00AB407B" w:rsidRPr="00AD3F68" w:rsidRDefault="00AB407B" w:rsidP="003A0AA6">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Наименование</w:t>
            </w:r>
          </w:p>
        </w:tc>
        <w:tc>
          <w:tcPr>
            <w:tcW w:w="929" w:type="pct"/>
            <w:vAlign w:val="center"/>
          </w:tcPr>
          <w:p w14:paraId="31BA225F" w14:textId="77777777" w:rsidR="00AB407B" w:rsidRPr="00AD3F68" w:rsidRDefault="00AB407B" w:rsidP="003A0AA6">
            <w:pPr>
              <w:spacing w:line="240" w:lineRule="auto"/>
              <w:ind w:right="-2"/>
              <w:jc w:val="center"/>
              <w:rPr>
                <w:b/>
                <w:bCs/>
                <w:color w:val="000000"/>
                <w:sz w:val="20"/>
                <w:shd w:val="clear" w:color="auto" w:fill="FFFFFF"/>
                <w:lang w:bidi="ru-RU"/>
              </w:rPr>
            </w:pPr>
            <w:r w:rsidRPr="00AD3F68">
              <w:rPr>
                <w:b/>
                <w:bCs/>
                <w:color w:val="000000"/>
                <w:sz w:val="20"/>
                <w:shd w:val="clear" w:color="auto" w:fill="FFFFFF"/>
                <w:lang w:bidi="ru-RU"/>
              </w:rPr>
              <w:t>Местоположение</w:t>
            </w:r>
          </w:p>
        </w:tc>
        <w:tc>
          <w:tcPr>
            <w:tcW w:w="787" w:type="pct"/>
            <w:vAlign w:val="center"/>
          </w:tcPr>
          <w:p w14:paraId="4CC56B2E" w14:textId="77777777" w:rsidR="00AB407B" w:rsidRPr="00AD3F68" w:rsidRDefault="00AB407B" w:rsidP="003A0AA6">
            <w:pPr>
              <w:spacing w:line="240" w:lineRule="auto"/>
              <w:ind w:right="-2"/>
              <w:jc w:val="center"/>
              <w:rPr>
                <w:sz w:val="20"/>
                <w:szCs w:val="20"/>
              </w:rPr>
            </w:pPr>
            <w:r w:rsidRPr="00AD3F68">
              <w:rPr>
                <w:b/>
                <w:sz w:val="20"/>
                <w:szCs w:val="20"/>
              </w:rPr>
              <w:t>Обслуживаемые населенные пункты</w:t>
            </w:r>
          </w:p>
        </w:tc>
        <w:tc>
          <w:tcPr>
            <w:tcW w:w="643" w:type="pct"/>
            <w:vAlign w:val="center"/>
          </w:tcPr>
          <w:p w14:paraId="4CADA74A" w14:textId="77777777" w:rsidR="00AB407B" w:rsidRPr="00AD3F68" w:rsidRDefault="00AB407B" w:rsidP="003A0AA6">
            <w:pPr>
              <w:spacing w:line="240" w:lineRule="auto"/>
              <w:ind w:right="-2"/>
              <w:jc w:val="center"/>
              <w:rPr>
                <w:b/>
                <w:sz w:val="20"/>
                <w:szCs w:val="20"/>
              </w:rPr>
            </w:pPr>
            <w:r w:rsidRPr="00AD3F68">
              <w:rPr>
                <w:b/>
                <w:sz w:val="20"/>
                <w:szCs w:val="20"/>
              </w:rPr>
              <w:t>Проектная мощность</w:t>
            </w:r>
          </w:p>
        </w:tc>
        <w:tc>
          <w:tcPr>
            <w:tcW w:w="998" w:type="pct"/>
            <w:vAlign w:val="center"/>
          </w:tcPr>
          <w:p w14:paraId="3CF7AB15" w14:textId="77777777" w:rsidR="00AB407B" w:rsidRPr="00AD3F68" w:rsidRDefault="00AB407B" w:rsidP="003A0AA6">
            <w:pPr>
              <w:spacing w:line="240" w:lineRule="auto"/>
              <w:ind w:right="-2"/>
              <w:jc w:val="center"/>
              <w:rPr>
                <w:b/>
                <w:sz w:val="20"/>
                <w:szCs w:val="20"/>
              </w:rPr>
            </w:pPr>
            <w:r w:rsidRPr="00AD3F68">
              <w:rPr>
                <w:b/>
                <w:sz w:val="20"/>
                <w:szCs w:val="20"/>
              </w:rPr>
              <w:t>Год постройки, характеристика объекта (хорошее, удовлетворительное, ветхое)</w:t>
            </w:r>
          </w:p>
        </w:tc>
      </w:tr>
    </w:tbl>
    <w:p w14:paraId="1C9F31B7" w14:textId="77777777" w:rsidR="00AB407B" w:rsidRPr="00AD3F68" w:rsidRDefault="00AB407B" w:rsidP="00AB407B">
      <w:pPr>
        <w:spacing w:line="240" w:lineRule="auto"/>
        <w:rPr>
          <w:sz w:val="2"/>
          <w:szCs w:val="2"/>
        </w:rPr>
      </w:pPr>
    </w:p>
    <w:tbl>
      <w:tblPr>
        <w:tblStyle w:val="1ff8"/>
        <w:tblW w:w="5000" w:type="pct"/>
        <w:tblLayout w:type="fixed"/>
        <w:tblCellMar>
          <w:left w:w="57" w:type="dxa"/>
          <w:right w:w="57" w:type="dxa"/>
        </w:tblCellMar>
        <w:tblLook w:val="04A0" w:firstRow="1" w:lastRow="0" w:firstColumn="1" w:lastColumn="0" w:noHBand="0" w:noVBand="1"/>
      </w:tblPr>
      <w:tblGrid>
        <w:gridCol w:w="421"/>
        <w:gridCol w:w="993"/>
        <w:gridCol w:w="1843"/>
        <w:gridCol w:w="1841"/>
        <w:gridCol w:w="1560"/>
        <w:gridCol w:w="1275"/>
        <w:gridCol w:w="1978"/>
      </w:tblGrid>
      <w:tr w:rsidR="00AB407B" w:rsidRPr="00AD3F68" w14:paraId="7BE14A32" w14:textId="77777777" w:rsidTr="003A0AA6">
        <w:trPr>
          <w:tblHeader/>
        </w:trPr>
        <w:tc>
          <w:tcPr>
            <w:tcW w:w="212" w:type="pct"/>
            <w:vAlign w:val="center"/>
          </w:tcPr>
          <w:p w14:paraId="224307C8" w14:textId="77777777" w:rsidR="00AB407B" w:rsidRPr="00AD3F68" w:rsidRDefault="00AB407B" w:rsidP="003A0AA6">
            <w:pPr>
              <w:widowControl w:val="0"/>
              <w:spacing w:line="240" w:lineRule="auto"/>
              <w:jc w:val="center"/>
              <w:rPr>
                <w:rFonts w:eastAsia="Times New Roman"/>
                <w:b/>
                <w:bCs/>
                <w:color w:val="000000"/>
                <w:sz w:val="20"/>
                <w:szCs w:val="20"/>
                <w:shd w:val="clear" w:color="auto" w:fill="FFFFFF"/>
                <w:lang w:bidi="ru-RU"/>
              </w:rPr>
            </w:pPr>
            <w:r w:rsidRPr="00AD3F68">
              <w:rPr>
                <w:rFonts w:eastAsia="Times New Roman"/>
                <w:b/>
                <w:bCs/>
                <w:color w:val="000000"/>
                <w:sz w:val="20"/>
                <w:szCs w:val="20"/>
                <w:shd w:val="clear" w:color="auto" w:fill="FFFFFF"/>
                <w:lang w:bidi="ru-RU"/>
              </w:rPr>
              <w:t>1</w:t>
            </w:r>
          </w:p>
        </w:tc>
        <w:tc>
          <w:tcPr>
            <w:tcW w:w="501" w:type="pct"/>
          </w:tcPr>
          <w:p w14:paraId="008E5662" w14:textId="77777777" w:rsidR="00AB407B" w:rsidRPr="00AD3F68" w:rsidRDefault="00AB407B" w:rsidP="003A0AA6">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2</w:t>
            </w:r>
          </w:p>
        </w:tc>
        <w:tc>
          <w:tcPr>
            <w:tcW w:w="930" w:type="pct"/>
            <w:vAlign w:val="center"/>
          </w:tcPr>
          <w:p w14:paraId="6F948F18" w14:textId="77777777" w:rsidR="00AB407B" w:rsidRPr="00AD3F68" w:rsidRDefault="00AB407B" w:rsidP="003A0AA6">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3</w:t>
            </w:r>
          </w:p>
        </w:tc>
        <w:tc>
          <w:tcPr>
            <w:tcW w:w="929" w:type="pct"/>
            <w:vAlign w:val="center"/>
          </w:tcPr>
          <w:p w14:paraId="31426CFA" w14:textId="77777777" w:rsidR="00AB407B" w:rsidRPr="00AD3F68" w:rsidRDefault="00AB407B" w:rsidP="003A0AA6">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4</w:t>
            </w:r>
          </w:p>
        </w:tc>
        <w:tc>
          <w:tcPr>
            <w:tcW w:w="787" w:type="pct"/>
          </w:tcPr>
          <w:p w14:paraId="5C5B8F5B" w14:textId="77777777" w:rsidR="00AB407B" w:rsidRPr="00AD3F68" w:rsidRDefault="00AB407B" w:rsidP="003A0AA6">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5</w:t>
            </w:r>
          </w:p>
        </w:tc>
        <w:tc>
          <w:tcPr>
            <w:tcW w:w="643" w:type="pct"/>
          </w:tcPr>
          <w:p w14:paraId="3F977C69" w14:textId="77777777" w:rsidR="00AB407B" w:rsidRPr="00AD3F68" w:rsidRDefault="00AB407B" w:rsidP="003A0AA6">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6</w:t>
            </w:r>
          </w:p>
        </w:tc>
        <w:tc>
          <w:tcPr>
            <w:tcW w:w="998" w:type="pct"/>
          </w:tcPr>
          <w:p w14:paraId="318CA6A1" w14:textId="77777777" w:rsidR="00AB407B" w:rsidRPr="00AD3F68" w:rsidRDefault="00AB407B" w:rsidP="003A0AA6">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7</w:t>
            </w:r>
          </w:p>
        </w:tc>
      </w:tr>
      <w:tr w:rsidR="00AB407B" w:rsidRPr="00AD3F68" w14:paraId="4BA8B22B" w14:textId="77777777" w:rsidTr="003A0AA6">
        <w:tc>
          <w:tcPr>
            <w:tcW w:w="5000" w:type="pct"/>
            <w:gridSpan w:val="7"/>
          </w:tcPr>
          <w:p w14:paraId="0CE86CF5" w14:textId="77777777" w:rsidR="00AB407B" w:rsidRPr="00AD3F68" w:rsidRDefault="00AB407B" w:rsidP="003A0AA6">
            <w:pPr>
              <w:spacing w:line="240" w:lineRule="auto"/>
              <w:ind w:right="-2"/>
              <w:jc w:val="center"/>
              <w:rPr>
                <w:b/>
                <w:bCs/>
                <w:color w:val="000000"/>
                <w:sz w:val="20"/>
                <w:szCs w:val="20"/>
                <w:shd w:val="clear" w:color="auto" w:fill="FFFFFF"/>
                <w:lang w:bidi="ru-RU"/>
              </w:rPr>
            </w:pPr>
            <w:r w:rsidRPr="00AD3F68">
              <w:rPr>
                <w:b/>
                <w:bCs/>
                <w:color w:val="000000"/>
                <w:sz w:val="20"/>
                <w:szCs w:val="20"/>
                <w:shd w:val="clear" w:color="auto" w:fill="FFFFFF"/>
                <w:lang w:bidi="ru-RU"/>
              </w:rPr>
              <w:t>Объекты ОКН</w:t>
            </w:r>
          </w:p>
        </w:tc>
      </w:tr>
      <w:tr w:rsidR="00AB407B" w:rsidRPr="00AD3F68" w14:paraId="6DF2483D" w14:textId="77777777" w:rsidTr="003A0AA6">
        <w:tc>
          <w:tcPr>
            <w:tcW w:w="212" w:type="pct"/>
          </w:tcPr>
          <w:p w14:paraId="21C7FA2F" w14:textId="77777777" w:rsidR="00AB407B" w:rsidRPr="00AD3F68" w:rsidRDefault="00AB407B" w:rsidP="003A0AA6">
            <w:pPr>
              <w:widowControl w:val="0"/>
              <w:spacing w:line="240" w:lineRule="auto"/>
              <w:jc w:val="center"/>
              <w:rPr>
                <w:rFonts w:eastAsia="Times New Roman"/>
                <w:bCs/>
                <w:color w:val="000000"/>
                <w:sz w:val="20"/>
                <w:szCs w:val="20"/>
                <w:shd w:val="clear" w:color="auto" w:fill="FFFFFF"/>
                <w:lang w:bidi="ru-RU"/>
              </w:rPr>
            </w:pPr>
            <w:r w:rsidRPr="00AD3F68">
              <w:rPr>
                <w:rFonts w:eastAsia="Times New Roman"/>
                <w:bCs/>
                <w:color w:val="000000"/>
                <w:sz w:val="20"/>
                <w:szCs w:val="20"/>
                <w:shd w:val="clear" w:color="auto" w:fill="FFFFFF"/>
                <w:lang w:bidi="ru-RU"/>
              </w:rPr>
              <w:t>1</w:t>
            </w:r>
          </w:p>
        </w:tc>
        <w:tc>
          <w:tcPr>
            <w:tcW w:w="501" w:type="pct"/>
          </w:tcPr>
          <w:p w14:paraId="0FD59965" w14:textId="77777777" w:rsidR="00AB407B" w:rsidRPr="00AD3F68" w:rsidRDefault="00AB407B" w:rsidP="003A0AA6">
            <w:pPr>
              <w:widowControl w:val="0"/>
              <w:spacing w:line="240" w:lineRule="auto"/>
              <w:jc w:val="center"/>
              <w:rPr>
                <w:rFonts w:eastAsia="Times New Roman"/>
                <w:bCs/>
                <w:color w:val="000000"/>
                <w:sz w:val="20"/>
                <w:szCs w:val="20"/>
                <w:shd w:val="clear" w:color="auto" w:fill="FFFFFF"/>
                <w:lang w:bidi="ru-RU"/>
              </w:rPr>
            </w:pPr>
            <w:r w:rsidRPr="00AD3F68">
              <w:rPr>
                <w:rFonts w:eastAsiaTheme="minorHAnsi"/>
                <w:sz w:val="20"/>
                <w:szCs w:val="20"/>
              </w:rPr>
              <w:t>ОКН.1.1</w:t>
            </w:r>
          </w:p>
        </w:tc>
        <w:tc>
          <w:tcPr>
            <w:tcW w:w="930" w:type="pct"/>
          </w:tcPr>
          <w:p w14:paraId="106A73A3" w14:textId="77777777" w:rsidR="00AB407B" w:rsidRPr="00AD3F68" w:rsidRDefault="00AB407B" w:rsidP="003A0AA6">
            <w:pPr>
              <w:widowControl w:val="0"/>
              <w:spacing w:line="240" w:lineRule="auto"/>
              <w:jc w:val="left"/>
              <w:rPr>
                <w:rFonts w:eastAsia="Times New Roman"/>
                <w:b/>
                <w:sz w:val="20"/>
                <w:szCs w:val="20"/>
              </w:rPr>
            </w:pPr>
            <w:r w:rsidRPr="00AD3F68">
              <w:rPr>
                <w:sz w:val="20"/>
                <w:szCs w:val="20"/>
              </w:rPr>
              <w:t>Памятник погибшим в ВОВ</w:t>
            </w:r>
          </w:p>
        </w:tc>
        <w:tc>
          <w:tcPr>
            <w:tcW w:w="929" w:type="pct"/>
          </w:tcPr>
          <w:p w14:paraId="5EE2F3AD" w14:textId="7483FC25" w:rsidR="00AB407B" w:rsidRPr="00AD3F68" w:rsidRDefault="00396AAD" w:rsidP="003A0AA6">
            <w:pPr>
              <w:spacing w:line="240" w:lineRule="auto"/>
              <w:ind w:right="-2"/>
              <w:jc w:val="left"/>
              <w:rPr>
                <w:rFonts w:eastAsia="Times New Roman"/>
                <w:b/>
                <w:color w:val="000000"/>
                <w:sz w:val="20"/>
                <w:szCs w:val="20"/>
                <w:lang w:val="cs-CZ"/>
              </w:rPr>
            </w:pPr>
            <w:r w:rsidRPr="00AD3F68">
              <w:rPr>
                <w:sz w:val="20"/>
                <w:szCs w:val="20"/>
              </w:rPr>
              <w:t xml:space="preserve">с. </w:t>
            </w:r>
            <w:proofErr w:type="spellStart"/>
            <w:r w:rsidRPr="00AD3F68">
              <w:rPr>
                <w:sz w:val="20"/>
                <w:szCs w:val="20"/>
              </w:rPr>
              <w:t>Коренё</w:t>
            </w:r>
            <w:r w:rsidR="00AB407B" w:rsidRPr="00AD3F68">
              <w:rPr>
                <w:sz w:val="20"/>
                <w:szCs w:val="20"/>
              </w:rPr>
              <w:t>вщино</w:t>
            </w:r>
            <w:proofErr w:type="spellEnd"/>
            <w:r w:rsidR="00AB407B" w:rsidRPr="00AD3F68">
              <w:rPr>
                <w:bCs/>
                <w:color w:val="000000"/>
                <w:sz w:val="20"/>
                <w:szCs w:val="20"/>
                <w:shd w:val="clear" w:color="auto" w:fill="FFFFFF"/>
                <w:lang w:bidi="ru-RU"/>
              </w:rPr>
              <w:t xml:space="preserve">, </w:t>
            </w:r>
            <w:r w:rsidR="00AB407B" w:rsidRPr="00AD3F68">
              <w:rPr>
                <w:bCs/>
                <w:color w:val="000000"/>
                <w:sz w:val="20"/>
                <w:szCs w:val="20"/>
                <w:shd w:val="clear" w:color="auto" w:fill="FFFFFF"/>
                <w:lang w:bidi="ru-RU"/>
              </w:rPr>
              <w:br/>
              <w:t>ул. Хуторская</w:t>
            </w:r>
          </w:p>
        </w:tc>
        <w:tc>
          <w:tcPr>
            <w:tcW w:w="787" w:type="pct"/>
          </w:tcPr>
          <w:p w14:paraId="43AB2E48" w14:textId="228CE28D" w:rsidR="00AB407B" w:rsidRPr="00AD3F68" w:rsidRDefault="00396AAD" w:rsidP="003A0AA6">
            <w:pPr>
              <w:spacing w:line="240" w:lineRule="auto"/>
              <w:ind w:right="-2"/>
              <w:jc w:val="left"/>
              <w:rPr>
                <w:bCs/>
                <w:color w:val="000000"/>
                <w:sz w:val="20"/>
                <w:szCs w:val="20"/>
                <w:shd w:val="clear" w:color="auto" w:fill="FFFFFF"/>
                <w:lang w:bidi="ru-RU"/>
              </w:rPr>
            </w:pPr>
            <w:r w:rsidRPr="00AD3F68">
              <w:rPr>
                <w:sz w:val="20"/>
                <w:szCs w:val="20"/>
              </w:rPr>
              <w:t xml:space="preserve">с. </w:t>
            </w:r>
            <w:proofErr w:type="spellStart"/>
            <w:r w:rsidRPr="00AD3F68">
              <w:rPr>
                <w:sz w:val="20"/>
                <w:szCs w:val="20"/>
              </w:rPr>
              <w:t>Коренё</w:t>
            </w:r>
            <w:r w:rsidR="00AB407B" w:rsidRPr="00AD3F68">
              <w:rPr>
                <w:sz w:val="20"/>
                <w:szCs w:val="20"/>
              </w:rPr>
              <w:t>вщино</w:t>
            </w:r>
            <w:proofErr w:type="spellEnd"/>
          </w:p>
        </w:tc>
        <w:tc>
          <w:tcPr>
            <w:tcW w:w="643" w:type="pct"/>
          </w:tcPr>
          <w:p w14:paraId="191B525B" w14:textId="77777777" w:rsidR="00AB407B" w:rsidRPr="00AD3F68" w:rsidRDefault="00AB407B" w:rsidP="003A0AA6">
            <w:pPr>
              <w:spacing w:line="240" w:lineRule="auto"/>
              <w:ind w:right="-2"/>
              <w:jc w:val="center"/>
              <w:rPr>
                <w:bCs/>
                <w:color w:val="000000"/>
                <w:sz w:val="20"/>
                <w:szCs w:val="20"/>
                <w:shd w:val="clear" w:color="auto" w:fill="FFFFFF"/>
                <w:lang w:bidi="ru-RU"/>
              </w:rPr>
            </w:pPr>
            <w:r w:rsidRPr="00AD3F68">
              <w:rPr>
                <w:sz w:val="20"/>
                <w:szCs w:val="20"/>
              </w:rPr>
              <w:t>-</w:t>
            </w:r>
          </w:p>
        </w:tc>
        <w:tc>
          <w:tcPr>
            <w:tcW w:w="998" w:type="pct"/>
          </w:tcPr>
          <w:p w14:paraId="48332A80" w14:textId="77777777" w:rsidR="00AB407B" w:rsidRPr="00AD3F68" w:rsidRDefault="00AB407B" w:rsidP="003A0AA6">
            <w:pPr>
              <w:spacing w:line="240" w:lineRule="auto"/>
              <w:ind w:right="-2"/>
              <w:jc w:val="center"/>
              <w:rPr>
                <w:bCs/>
                <w:color w:val="000000"/>
                <w:sz w:val="20"/>
                <w:szCs w:val="20"/>
                <w:shd w:val="clear" w:color="auto" w:fill="FFFFFF"/>
                <w:lang w:bidi="ru-RU"/>
              </w:rPr>
            </w:pPr>
            <w:r w:rsidRPr="00AD3F68">
              <w:rPr>
                <w:bCs/>
                <w:color w:val="000000"/>
                <w:sz w:val="20"/>
                <w:szCs w:val="20"/>
                <w:shd w:val="clear" w:color="auto" w:fill="FFFFFF"/>
                <w:lang w:bidi="ru-RU"/>
              </w:rPr>
              <w:t>-</w:t>
            </w:r>
          </w:p>
        </w:tc>
      </w:tr>
      <w:tr w:rsidR="00AB407B" w:rsidRPr="00AD3F68" w14:paraId="084481F9" w14:textId="77777777" w:rsidTr="003A0AA6">
        <w:tc>
          <w:tcPr>
            <w:tcW w:w="212" w:type="pct"/>
          </w:tcPr>
          <w:p w14:paraId="02CA40E7" w14:textId="77777777" w:rsidR="00AB407B" w:rsidRPr="00AD3F68" w:rsidRDefault="00AB407B" w:rsidP="003A0AA6">
            <w:pPr>
              <w:widowControl w:val="0"/>
              <w:spacing w:line="240" w:lineRule="auto"/>
              <w:jc w:val="center"/>
              <w:rPr>
                <w:rFonts w:eastAsia="Times New Roman"/>
                <w:bCs/>
                <w:color w:val="000000"/>
                <w:sz w:val="20"/>
                <w:szCs w:val="20"/>
                <w:shd w:val="clear" w:color="auto" w:fill="FFFFFF"/>
                <w:lang w:bidi="ru-RU"/>
              </w:rPr>
            </w:pPr>
            <w:r w:rsidRPr="00AD3F68">
              <w:rPr>
                <w:rFonts w:eastAsia="Times New Roman"/>
                <w:bCs/>
                <w:color w:val="000000"/>
                <w:sz w:val="20"/>
                <w:szCs w:val="20"/>
                <w:shd w:val="clear" w:color="auto" w:fill="FFFFFF"/>
                <w:lang w:bidi="ru-RU"/>
              </w:rPr>
              <w:t>2</w:t>
            </w:r>
          </w:p>
        </w:tc>
        <w:tc>
          <w:tcPr>
            <w:tcW w:w="501" w:type="pct"/>
          </w:tcPr>
          <w:p w14:paraId="24289165" w14:textId="77777777" w:rsidR="00AB407B" w:rsidRPr="00AD3F68" w:rsidRDefault="00AB407B" w:rsidP="003A0AA6">
            <w:pPr>
              <w:widowControl w:val="0"/>
              <w:spacing w:line="240" w:lineRule="auto"/>
              <w:jc w:val="center"/>
              <w:rPr>
                <w:rFonts w:eastAsiaTheme="minorHAnsi"/>
                <w:sz w:val="20"/>
                <w:szCs w:val="20"/>
              </w:rPr>
            </w:pPr>
            <w:r w:rsidRPr="00AD3F68">
              <w:rPr>
                <w:rFonts w:eastAsiaTheme="minorHAnsi"/>
                <w:sz w:val="20"/>
                <w:szCs w:val="20"/>
              </w:rPr>
              <w:t>ОКН.1.2</w:t>
            </w:r>
          </w:p>
        </w:tc>
        <w:tc>
          <w:tcPr>
            <w:tcW w:w="930" w:type="pct"/>
          </w:tcPr>
          <w:p w14:paraId="435EA15E" w14:textId="77777777" w:rsidR="00AB407B" w:rsidRPr="00AD3F68" w:rsidRDefault="00AB407B" w:rsidP="003A0AA6">
            <w:pPr>
              <w:widowControl w:val="0"/>
              <w:spacing w:line="240" w:lineRule="auto"/>
              <w:jc w:val="left"/>
              <w:rPr>
                <w:rFonts w:eastAsiaTheme="minorHAnsi"/>
                <w:color w:val="333333"/>
                <w:sz w:val="20"/>
                <w:szCs w:val="20"/>
                <w:shd w:val="clear" w:color="auto" w:fill="FFFFFF"/>
              </w:rPr>
            </w:pPr>
            <w:r w:rsidRPr="00AD3F68">
              <w:rPr>
                <w:rFonts w:eastAsiaTheme="minorHAnsi"/>
                <w:color w:val="333333"/>
                <w:sz w:val="20"/>
                <w:szCs w:val="20"/>
                <w:shd w:val="clear" w:color="auto" w:fill="FFFFFF"/>
              </w:rPr>
              <w:t xml:space="preserve">Памятник </w:t>
            </w:r>
            <w:r w:rsidRPr="00AD3F68">
              <w:rPr>
                <w:rFonts w:eastAsiaTheme="minorHAnsi"/>
                <w:color w:val="333333"/>
                <w:sz w:val="20"/>
                <w:szCs w:val="20"/>
                <w:shd w:val="clear" w:color="auto" w:fill="FFFFFF"/>
              </w:rPr>
              <w:br/>
              <w:t>А.С. Пушкину</w:t>
            </w:r>
          </w:p>
        </w:tc>
        <w:tc>
          <w:tcPr>
            <w:tcW w:w="929" w:type="pct"/>
          </w:tcPr>
          <w:p w14:paraId="20615D2E" w14:textId="41970A34" w:rsidR="00AB407B" w:rsidRPr="00AD3F68" w:rsidRDefault="00396AAD" w:rsidP="003A0AA6">
            <w:pPr>
              <w:spacing w:line="240" w:lineRule="auto"/>
              <w:ind w:left="-58" w:right="-137" w:firstLine="58"/>
              <w:contextualSpacing/>
              <w:jc w:val="left"/>
              <w:rPr>
                <w:sz w:val="20"/>
              </w:rPr>
            </w:pPr>
            <w:r w:rsidRPr="00AD3F68">
              <w:rPr>
                <w:sz w:val="20"/>
              </w:rPr>
              <w:t xml:space="preserve">с. </w:t>
            </w:r>
            <w:proofErr w:type="spellStart"/>
            <w:r w:rsidRPr="00AD3F68">
              <w:rPr>
                <w:sz w:val="20"/>
              </w:rPr>
              <w:t>Коренё</w:t>
            </w:r>
            <w:r w:rsidR="00AB407B" w:rsidRPr="00AD3F68">
              <w:rPr>
                <w:sz w:val="20"/>
              </w:rPr>
              <w:t>вщино</w:t>
            </w:r>
            <w:proofErr w:type="spellEnd"/>
          </w:p>
          <w:p w14:paraId="524072DE" w14:textId="77777777" w:rsidR="00AB407B" w:rsidRPr="00AD3F68" w:rsidRDefault="00AB407B" w:rsidP="003A0AA6">
            <w:pPr>
              <w:spacing w:line="240" w:lineRule="auto"/>
              <w:ind w:left="-58" w:right="-137" w:firstLine="58"/>
              <w:contextualSpacing/>
              <w:jc w:val="left"/>
              <w:rPr>
                <w:sz w:val="20"/>
              </w:rPr>
            </w:pPr>
            <w:r w:rsidRPr="00AD3F68">
              <w:rPr>
                <w:sz w:val="20"/>
              </w:rPr>
              <w:t xml:space="preserve"> ул. Центральная</w:t>
            </w:r>
          </w:p>
        </w:tc>
        <w:tc>
          <w:tcPr>
            <w:tcW w:w="787" w:type="pct"/>
          </w:tcPr>
          <w:p w14:paraId="0D83A198" w14:textId="78473921" w:rsidR="00AB407B" w:rsidRPr="00AD3F68" w:rsidRDefault="00396AAD" w:rsidP="003A0AA6">
            <w:pPr>
              <w:spacing w:line="240" w:lineRule="auto"/>
              <w:ind w:right="-2"/>
              <w:jc w:val="left"/>
              <w:rPr>
                <w:bCs/>
                <w:color w:val="000000"/>
                <w:sz w:val="20"/>
                <w:szCs w:val="20"/>
                <w:shd w:val="clear" w:color="auto" w:fill="FFFFFF"/>
                <w:lang w:bidi="ru-RU"/>
              </w:rPr>
            </w:pPr>
            <w:r w:rsidRPr="00AD3F68">
              <w:rPr>
                <w:sz w:val="20"/>
                <w:szCs w:val="20"/>
              </w:rPr>
              <w:t xml:space="preserve">с. </w:t>
            </w:r>
            <w:proofErr w:type="spellStart"/>
            <w:r w:rsidRPr="00AD3F68">
              <w:rPr>
                <w:sz w:val="20"/>
                <w:szCs w:val="20"/>
              </w:rPr>
              <w:t>Коренё</w:t>
            </w:r>
            <w:r w:rsidR="00AB407B" w:rsidRPr="00AD3F68">
              <w:rPr>
                <w:sz w:val="20"/>
                <w:szCs w:val="20"/>
              </w:rPr>
              <w:t>вщино</w:t>
            </w:r>
            <w:proofErr w:type="spellEnd"/>
          </w:p>
        </w:tc>
        <w:tc>
          <w:tcPr>
            <w:tcW w:w="643" w:type="pct"/>
          </w:tcPr>
          <w:p w14:paraId="0DDAE9C3" w14:textId="77777777" w:rsidR="00AB407B" w:rsidRPr="00AD3F68" w:rsidRDefault="00AB407B" w:rsidP="003A0AA6">
            <w:pPr>
              <w:spacing w:line="240" w:lineRule="auto"/>
              <w:ind w:right="-2"/>
              <w:jc w:val="center"/>
              <w:rPr>
                <w:bCs/>
                <w:color w:val="000000"/>
                <w:sz w:val="20"/>
                <w:szCs w:val="20"/>
                <w:shd w:val="clear" w:color="auto" w:fill="FFFFFF"/>
                <w:lang w:bidi="ru-RU"/>
              </w:rPr>
            </w:pPr>
            <w:r w:rsidRPr="00AD3F68">
              <w:rPr>
                <w:bCs/>
                <w:color w:val="000000"/>
                <w:sz w:val="20"/>
                <w:szCs w:val="20"/>
                <w:shd w:val="clear" w:color="auto" w:fill="FFFFFF"/>
                <w:lang w:bidi="ru-RU"/>
              </w:rPr>
              <w:t>-</w:t>
            </w:r>
          </w:p>
        </w:tc>
        <w:tc>
          <w:tcPr>
            <w:tcW w:w="998" w:type="pct"/>
          </w:tcPr>
          <w:p w14:paraId="22469165" w14:textId="77777777" w:rsidR="00AB407B" w:rsidRPr="00AD3F68" w:rsidRDefault="00AB407B" w:rsidP="003A0AA6">
            <w:pPr>
              <w:spacing w:line="240" w:lineRule="auto"/>
              <w:ind w:right="-2"/>
              <w:jc w:val="center"/>
              <w:rPr>
                <w:bCs/>
                <w:color w:val="000000"/>
                <w:sz w:val="20"/>
                <w:szCs w:val="20"/>
                <w:shd w:val="clear" w:color="auto" w:fill="FFFFFF"/>
                <w:lang w:bidi="ru-RU"/>
              </w:rPr>
            </w:pPr>
            <w:r w:rsidRPr="00AD3F68">
              <w:rPr>
                <w:bCs/>
                <w:color w:val="000000"/>
                <w:sz w:val="20"/>
                <w:szCs w:val="20"/>
                <w:shd w:val="clear" w:color="auto" w:fill="FFFFFF"/>
                <w:lang w:bidi="ru-RU"/>
              </w:rPr>
              <w:t>-</w:t>
            </w:r>
          </w:p>
        </w:tc>
      </w:tr>
      <w:tr w:rsidR="00AB407B" w:rsidRPr="00AD3F68" w14:paraId="4470F86F" w14:textId="77777777" w:rsidTr="003A0AA6">
        <w:tc>
          <w:tcPr>
            <w:tcW w:w="212" w:type="pct"/>
          </w:tcPr>
          <w:p w14:paraId="473ADC5D" w14:textId="77777777" w:rsidR="00AB407B" w:rsidRPr="00AD3F68" w:rsidRDefault="00AB407B" w:rsidP="003A0AA6">
            <w:pPr>
              <w:widowControl w:val="0"/>
              <w:spacing w:line="240" w:lineRule="auto"/>
              <w:jc w:val="center"/>
              <w:rPr>
                <w:rFonts w:eastAsia="Times New Roman"/>
                <w:bCs/>
                <w:color w:val="000000"/>
                <w:sz w:val="20"/>
                <w:szCs w:val="20"/>
                <w:shd w:val="clear" w:color="auto" w:fill="FFFFFF"/>
                <w:lang w:bidi="ru-RU"/>
              </w:rPr>
            </w:pPr>
            <w:r w:rsidRPr="00AD3F68">
              <w:rPr>
                <w:rFonts w:eastAsia="Times New Roman"/>
                <w:bCs/>
                <w:color w:val="000000"/>
                <w:sz w:val="20"/>
                <w:szCs w:val="20"/>
                <w:shd w:val="clear" w:color="auto" w:fill="FFFFFF"/>
                <w:lang w:bidi="ru-RU"/>
              </w:rPr>
              <w:t>3</w:t>
            </w:r>
          </w:p>
        </w:tc>
        <w:tc>
          <w:tcPr>
            <w:tcW w:w="501" w:type="pct"/>
          </w:tcPr>
          <w:p w14:paraId="3824AA63" w14:textId="77777777" w:rsidR="00AB407B" w:rsidRPr="00AD3F68" w:rsidRDefault="00AB407B" w:rsidP="003A0AA6">
            <w:pPr>
              <w:widowControl w:val="0"/>
              <w:spacing w:line="240" w:lineRule="auto"/>
              <w:jc w:val="center"/>
              <w:rPr>
                <w:rFonts w:eastAsiaTheme="minorHAnsi"/>
                <w:sz w:val="20"/>
                <w:szCs w:val="20"/>
              </w:rPr>
            </w:pPr>
            <w:r w:rsidRPr="00AD3F68">
              <w:rPr>
                <w:rFonts w:eastAsiaTheme="minorHAnsi"/>
                <w:sz w:val="20"/>
                <w:szCs w:val="20"/>
              </w:rPr>
              <w:t>ОКН.1.3</w:t>
            </w:r>
          </w:p>
        </w:tc>
        <w:tc>
          <w:tcPr>
            <w:tcW w:w="930" w:type="pct"/>
          </w:tcPr>
          <w:p w14:paraId="71A96031" w14:textId="77777777" w:rsidR="00AB407B" w:rsidRPr="00AD3F68" w:rsidRDefault="00AB407B" w:rsidP="003A0AA6">
            <w:pPr>
              <w:widowControl w:val="0"/>
              <w:spacing w:line="240" w:lineRule="auto"/>
              <w:jc w:val="left"/>
              <w:rPr>
                <w:rFonts w:eastAsiaTheme="minorHAnsi"/>
                <w:color w:val="333333"/>
                <w:sz w:val="20"/>
                <w:szCs w:val="20"/>
                <w:shd w:val="clear" w:color="auto" w:fill="FFFFFF"/>
              </w:rPr>
            </w:pPr>
            <w:r w:rsidRPr="00AD3F68">
              <w:rPr>
                <w:sz w:val="20"/>
                <w:szCs w:val="20"/>
              </w:rPr>
              <w:t xml:space="preserve">Стелла </w:t>
            </w:r>
            <w:r w:rsidRPr="00AD3F68">
              <w:rPr>
                <w:sz w:val="20"/>
                <w:szCs w:val="20"/>
              </w:rPr>
              <w:br/>
              <w:t>А.С. Пушкину</w:t>
            </w:r>
          </w:p>
        </w:tc>
        <w:tc>
          <w:tcPr>
            <w:tcW w:w="929" w:type="pct"/>
          </w:tcPr>
          <w:p w14:paraId="09DC3BE7" w14:textId="27B966C9" w:rsidR="00AB407B" w:rsidRPr="00AD3F68" w:rsidRDefault="00AB407B" w:rsidP="003A0AA6">
            <w:pPr>
              <w:spacing w:line="240" w:lineRule="auto"/>
              <w:ind w:left="-58" w:right="-137" w:firstLine="58"/>
              <w:contextualSpacing/>
              <w:jc w:val="left"/>
              <w:rPr>
                <w:bCs/>
                <w:color w:val="000000"/>
                <w:sz w:val="20"/>
                <w:szCs w:val="20"/>
                <w:shd w:val="clear" w:color="auto" w:fill="FFFFFF"/>
                <w:lang w:bidi="ru-RU"/>
              </w:rPr>
            </w:pPr>
            <w:r w:rsidRPr="00AD3F68">
              <w:rPr>
                <w:sz w:val="20"/>
                <w:szCs w:val="20"/>
              </w:rPr>
              <w:t xml:space="preserve"> </w:t>
            </w:r>
            <w:r w:rsidR="00396AAD" w:rsidRPr="00AD3F68">
              <w:rPr>
                <w:sz w:val="20"/>
                <w:szCs w:val="20"/>
              </w:rPr>
              <w:t xml:space="preserve">с. </w:t>
            </w:r>
            <w:proofErr w:type="spellStart"/>
            <w:r w:rsidR="00396AAD" w:rsidRPr="00AD3F68">
              <w:rPr>
                <w:sz w:val="20"/>
                <w:szCs w:val="20"/>
              </w:rPr>
              <w:t>Коренё</w:t>
            </w:r>
            <w:r w:rsidRPr="00AD3F68">
              <w:rPr>
                <w:sz w:val="20"/>
                <w:szCs w:val="20"/>
              </w:rPr>
              <w:t>вщино</w:t>
            </w:r>
            <w:proofErr w:type="spellEnd"/>
            <w:r w:rsidRPr="00AD3F68">
              <w:rPr>
                <w:bCs/>
                <w:color w:val="000000"/>
                <w:sz w:val="20"/>
                <w:szCs w:val="20"/>
                <w:shd w:val="clear" w:color="auto" w:fill="FFFFFF"/>
                <w:lang w:bidi="ru-RU"/>
              </w:rPr>
              <w:t xml:space="preserve">, </w:t>
            </w:r>
          </w:p>
          <w:p w14:paraId="60F2C962" w14:textId="77777777" w:rsidR="00AB407B" w:rsidRPr="00AD3F68" w:rsidRDefault="00AB407B" w:rsidP="003A0AA6">
            <w:pPr>
              <w:spacing w:line="240" w:lineRule="auto"/>
              <w:ind w:left="-58" w:right="-137" w:firstLine="58"/>
              <w:contextualSpacing/>
              <w:jc w:val="left"/>
              <w:rPr>
                <w:sz w:val="20"/>
              </w:rPr>
            </w:pPr>
            <w:r w:rsidRPr="00AD3F68">
              <w:rPr>
                <w:bCs/>
                <w:color w:val="000000"/>
                <w:sz w:val="20"/>
                <w:szCs w:val="20"/>
                <w:shd w:val="clear" w:color="auto" w:fill="FFFFFF"/>
                <w:lang w:bidi="ru-RU"/>
              </w:rPr>
              <w:t>ул. Хуторская</w:t>
            </w:r>
          </w:p>
        </w:tc>
        <w:tc>
          <w:tcPr>
            <w:tcW w:w="787" w:type="pct"/>
          </w:tcPr>
          <w:p w14:paraId="5D24A4D8" w14:textId="04A7210A" w:rsidR="00AB407B" w:rsidRPr="00AD3F68" w:rsidRDefault="00396AAD" w:rsidP="003A0AA6">
            <w:pPr>
              <w:spacing w:line="240" w:lineRule="auto"/>
              <w:ind w:right="-2"/>
              <w:jc w:val="left"/>
              <w:rPr>
                <w:bCs/>
                <w:color w:val="000000"/>
                <w:sz w:val="20"/>
                <w:szCs w:val="20"/>
                <w:shd w:val="clear" w:color="auto" w:fill="FFFFFF"/>
                <w:lang w:bidi="ru-RU"/>
              </w:rPr>
            </w:pPr>
            <w:r w:rsidRPr="00AD3F68">
              <w:rPr>
                <w:sz w:val="20"/>
                <w:szCs w:val="20"/>
              </w:rPr>
              <w:t xml:space="preserve">с. </w:t>
            </w:r>
            <w:proofErr w:type="spellStart"/>
            <w:r w:rsidRPr="00AD3F68">
              <w:rPr>
                <w:sz w:val="20"/>
                <w:szCs w:val="20"/>
              </w:rPr>
              <w:t>Коренё</w:t>
            </w:r>
            <w:r w:rsidR="00AB407B" w:rsidRPr="00AD3F68">
              <w:rPr>
                <w:sz w:val="20"/>
                <w:szCs w:val="20"/>
              </w:rPr>
              <w:t>вщино</w:t>
            </w:r>
            <w:proofErr w:type="spellEnd"/>
          </w:p>
        </w:tc>
        <w:tc>
          <w:tcPr>
            <w:tcW w:w="643" w:type="pct"/>
          </w:tcPr>
          <w:p w14:paraId="61D4D00D" w14:textId="77777777" w:rsidR="00AB407B" w:rsidRPr="00AD3F68" w:rsidRDefault="00AB407B" w:rsidP="003A0AA6">
            <w:pPr>
              <w:spacing w:line="240" w:lineRule="auto"/>
              <w:ind w:right="-2"/>
              <w:jc w:val="center"/>
              <w:rPr>
                <w:bCs/>
                <w:color w:val="000000"/>
                <w:sz w:val="20"/>
                <w:szCs w:val="20"/>
                <w:shd w:val="clear" w:color="auto" w:fill="FFFFFF"/>
                <w:lang w:bidi="ru-RU"/>
              </w:rPr>
            </w:pPr>
            <w:r w:rsidRPr="00AD3F68">
              <w:rPr>
                <w:bCs/>
                <w:color w:val="000000"/>
                <w:sz w:val="20"/>
                <w:szCs w:val="20"/>
                <w:shd w:val="clear" w:color="auto" w:fill="FFFFFF"/>
                <w:lang w:bidi="ru-RU"/>
              </w:rPr>
              <w:t>-</w:t>
            </w:r>
          </w:p>
        </w:tc>
        <w:tc>
          <w:tcPr>
            <w:tcW w:w="998" w:type="pct"/>
          </w:tcPr>
          <w:p w14:paraId="2C4F1137" w14:textId="33FD81A1" w:rsidR="003A24DF" w:rsidRPr="00AD3F68" w:rsidRDefault="00AB407B" w:rsidP="003A24DF">
            <w:pPr>
              <w:spacing w:line="240" w:lineRule="auto"/>
              <w:ind w:right="-2"/>
              <w:jc w:val="center"/>
              <w:rPr>
                <w:bCs/>
                <w:color w:val="000000"/>
                <w:sz w:val="20"/>
                <w:szCs w:val="20"/>
                <w:shd w:val="clear" w:color="auto" w:fill="FFFFFF"/>
                <w:lang w:bidi="ru-RU"/>
              </w:rPr>
            </w:pPr>
            <w:r w:rsidRPr="00AD3F68">
              <w:rPr>
                <w:bCs/>
                <w:color w:val="000000"/>
                <w:sz w:val="20"/>
                <w:szCs w:val="20"/>
                <w:shd w:val="clear" w:color="auto" w:fill="FFFFFF"/>
                <w:lang w:bidi="ru-RU"/>
              </w:rPr>
              <w:t>1999</w:t>
            </w:r>
            <w:r w:rsidR="009D20D8" w:rsidRPr="00AD3F68">
              <w:rPr>
                <w:bCs/>
                <w:color w:val="000000"/>
                <w:sz w:val="20"/>
                <w:szCs w:val="20"/>
                <w:shd w:val="clear" w:color="auto" w:fill="FFFFFF"/>
                <w:lang w:bidi="ru-RU"/>
              </w:rPr>
              <w:t xml:space="preserve">, </w:t>
            </w:r>
            <w:r w:rsidR="003A24DF" w:rsidRPr="00AD3F68">
              <w:rPr>
                <w:bCs/>
                <w:color w:val="000000"/>
                <w:sz w:val="20"/>
                <w:szCs w:val="20"/>
                <w:shd w:val="clear" w:color="auto" w:fill="FFFFFF"/>
                <w:lang w:bidi="ru-RU"/>
              </w:rPr>
              <w:t>хорош</w:t>
            </w:r>
            <w:r w:rsidR="00C918C8" w:rsidRPr="00AD3F68">
              <w:rPr>
                <w:bCs/>
                <w:color w:val="000000"/>
                <w:sz w:val="20"/>
                <w:szCs w:val="20"/>
                <w:shd w:val="clear" w:color="auto" w:fill="FFFFFF"/>
                <w:lang w:bidi="ru-RU"/>
              </w:rPr>
              <w:t>е</w:t>
            </w:r>
            <w:r w:rsidR="003A24DF" w:rsidRPr="00AD3F68">
              <w:rPr>
                <w:bCs/>
                <w:color w:val="000000"/>
                <w:sz w:val="20"/>
                <w:szCs w:val="20"/>
                <w:shd w:val="clear" w:color="auto" w:fill="FFFFFF"/>
                <w:lang w:bidi="ru-RU"/>
              </w:rPr>
              <w:t>е</w:t>
            </w:r>
          </w:p>
          <w:p w14:paraId="3C3E7DE8" w14:textId="6B069ECA" w:rsidR="00AB407B" w:rsidRPr="00AD3F68" w:rsidRDefault="009D20D8" w:rsidP="003A24DF">
            <w:pPr>
              <w:spacing w:line="240" w:lineRule="auto"/>
              <w:ind w:right="-2"/>
              <w:jc w:val="center"/>
              <w:rPr>
                <w:bCs/>
                <w:color w:val="000000"/>
                <w:sz w:val="20"/>
                <w:szCs w:val="20"/>
                <w:shd w:val="clear" w:color="auto" w:fill="FFFFFF"/>
                <w:lang w:bidi="ru-RU"/>
              </w:rPr>
            </w:pPr>
            <w:r w:rsidRPr="00AD3F68">
              <w:rPr>
                <w:bCs/>
                <w:color w:val="000000"/>
                <w:sz w:val="20"/>
                <w:szCs w:val="20"/>
                <w:shd w:val="clear" w:color="auto" w:fill="FFFFFF"/>
                <w:lang w:bidi="ru-RU"/>
              </w:rPr>
              <w:t xml:space="preserve"> (</w:t>
            </w:r>
            <w:r w:rsidR="003A24DF" w:rsidRPr="00AD3F68">
              <w:rPr>
                <w:bCs/>
                <w:color w:val="000000"/>
                <w:sz w:val="20"/>
                <w:szCs w:val="20"/>
                <w:shd w:val="clear" w:color="auto" w:fill="FFFFFF"/>
                <w:lang w:bidi="ru-RU"/>
              </w:rPr>
              <w:t xml:space="preserve">реставрация </w:t>
            </w:r>
            <w:r w:rsidRPr="00AD3F68">
              <w:rPr>
                <w:bCs/>
                <w:color w:val="000000"/>
                <w:sz w:val="20"/>
                <w:szCs w:val="20"/>
                <w:shd w:val="clear" w:color="auto" w:fill="FFFFFF"/>
                <w:lang w:bidi="ru-RU"/>
              </w:rPr>
              <w:t>2022)</w:t>
            </w:r>
          </w:p>
        </w:tc>
      </w:tr>
      <w:tr w:rsidR="00AB407B" w:rsidRPr="00AD3F68" w14:paraId="5F4DBBCC" w14:textId="77777777" w:rsidTr="003A0AA6">
        <w:tc>
          <w:tcPr>
            <w:tcW w:w="212" w:type="pct"/>
          </w:tcPr>
          <w:p w14:paraId="3CF79B48" w14:textId="3B827C7B" w:rsidR="00AB407B" w:rsidRPr="00AD3F68" w:rsidRDefault="00A00990" w:rsidP="003A0AA6">
            <w:pPr>
              <w:widowControl w:val="0"/>
              <w:spacing w:line="240" w:lineRule="auto"/>
              <w:jc w:val="center"/>
              <w:rPr>
                <w:rFonts w:eastAsia="Times New Roman"/>
                <w:bCs/>
                <w:color w:val="000000"/>
                <w:sz w:val="20"/>
                <w:szCs w:val="20"/>
                <w:shd w:val="clear" w:color="auto" w:fill="FFFFFF"/>
                <w:lang w:bidi="ru-RU"/>
              </w:rPr>
            </w:pPr>
            <w:r w:rsidRPr="00AD3F68">
              <w:rPr>
                <w:rFonts w:eastAsia="Times New Roman"/>
                <w:bCs/>
                <w:color w:val="000000"/>
                <w:sz w:val="20"/>
                <w:szCs w:val="20"/>
                <w:shd w:val="clear" w:color="auto" w:fill="FFFFFF"/>
                <w:lang w:bidi="ru-RU"/>
              </w:rPr>
              <w:t>4</w:t>
            </w:r>
          </w:p>
        </w:tc>
        <w:tc>
          <w:tcPr>
            <w:tcW w:w="501" w:type="pct"/>
          </w:tcPr>
          <w:p w14:paraId="020CF4A6" w14:textId="77777777" w:rsidR="00AB407B" w:rsidRPr="00AD3F68" w:rsidRDefault="00AB407B" w:rsidP="003A0AA6">
            <w:pPr>
              <w:widowControl w:val="0"/>
              <w:spacing w:line="240" w:lineRule="auto"/>
              <w:jc w:val="center"/>
              <w:rPr>
                <w:rFonts w:eastAsiaTheme="minorHAnsi"/>
                <w:sz w:val="20"/>
                <w:szCs w:val="20"/>
              </w:rPr>
            </w:pPr>
            <w:r w:rsidRPr="00AD3F68">
              <w:rPr>
                <w:rFonts w:eastAsiaTheme="minorHAnsi"/>
                <w:sz w:val="20"/>
                <w:szCs w:val="20"/>
              </w:rPr>
              <w:t>ОКН.1.4</w:t>
            </w:r>
          </w:p>
        </w:tc>
        <w:tc>
          <w:tcPr>
            <w:tcW w:w="930" w:type="pct"/>
          </w:tcPr>
          <w:p w14:paraId="46122F77" w14:textId="77777777" w:rsidR="00AB407B" w:rsidRPr="00AD3F68" w:rsidRDefault="00AB407B" w:rsidP="003A0AA6">
            <w:pPr>
              <w:widowControl w:val="0"/>
              <w:spacing w:line="240" w:lineRule="auto"/>
              <w:jc w:val="left"/>
              <w:rPr>
                <w:sz w:val="20"/>
                <w:szCs w:val="20"/>
              </w:rPr>
            </w:pPr>
            <w:r w:rsidRPr="00AD3F68">
              <w:rPr>
                <w:sz w:val="20"/>
                <w:szCs w:val="20"/>
              </w:rPr>
              <w:t>Памятник погибшим в ВОВ</w:t>
            </w:r>
          </w:p>
        </w:tc>
        <w:tc>
          <w:tcPr>
            <w:tcW w:w="929" w:type="pct"/>
          </w:tcPr>
          <w:p w14:paraId="42B3B3B0" w14:textId="77777777" w:rsidR="00AB407B" w:rsidRPr="00AD3F68" w:rsidRDefault="00AB407B" w:rsidP="003A0AA6">
            <w:pPr>
              <w:spacing w:line="240" w:lineRule="auto"/>
              <w:ind w:left="567" w:right="-137" w:hanging="567"/>
              <w:contextualSpacing/>
              <w:jc w:val="left"/>
              <w:rPr>
                <w:sz w:val="20"/>
                <w:szCs w:val="20"/>
              </w:rPr>
            </w:pPr>
            <w:r w:rsidRPr="00AD3F68">
              <w:rPr>
                <w:sz w:val="20"/>
                <w:szCs w:val="20"/>
              </w:rPr>
              <w:t>с. Горицы</w:t>
            </w:r>
          </w:p>
        </w:tc>
        <w:tc>
          <w:tcPr>
            <w:tcW w:w="787" w:type="pct"/>
          </w:tcPr>
          <w:p w14:paraId="03012E0C" w14:textId="77777777" w:rsidR="00AB407B" w:rsidRPr="00AD3F68" w:rsidRDefault="00AB407B" w:rsidP="003A0AA6">
            <w:pPr>
              <w:spacing w:line="240" w:lineRule="auto"/>
              <w:ind w:right="-2"/>
              <w:jc w:val="left"/>
              <w:rPr>
                <w:sz w:val="20"/>
                <w:szCs w:val="20"/>
              </w:rPr>
            </w:pPr>
            <w:r w:rsidRPr="00AD3F68">
              <w:rPr>
                <w:sz w:val="20"/>
                <w:szCs w:val="20"/>
              </w:rPr>
              <w:t>с. Горицы</w:t>
            </w:r>
          </w:p>
        </w:tc>
        <w:tc>
          <w:tcPr>
            <w:tcW w:w="643" w:type="pct"/>
          </w:tcPr>
          <w:p w14:paraId="5F50444B" w14:textId="77777777" w:rsidR="00AB407B" w:rsidRPr="00AD3F68" w:rsidRDefault="00AB407B" w:rsidP="003A0AA6">
            <w:pPr>
              <w:spacing w:line="240" w:lineRule="auto"/>
              <w:ind w:right="-2"/>
              <w:jc w:val="center"/>
              <w:rPr>
                <w:bCs/>
                <w:color w:val="000000"/>
                <w:sz w:val="20"/>
                <w:szCs w:val="20"/>
                <w:shd w:val="clear" w:color="auto" w:fill="FFFFFF"/>
                <w:lang w:bidi="ru-RU"/>
              </w:rPr>
            </w:pPr>
            <w:r w:rsidRPr="00AD3F68">
              <w:rPr>
                <w:rFonts w:eastAsia="Times New Roman"/>
                <w:bCs/>
                <w:color w:val="000000"/>
                <w:sz w:val="20"/>
                <w:szCs w:val="20"/>
                <w:shd w:val="clear" w:color="auto" w:fill="FFFFFF"/>
                <w:lang w:bidi="ru-RU"/>
              </w:rPr>
              <w:t>-</w:t>
            </w:r>
          </w:p>
        </w:tc>
        <w:tc>
          <w:tcPr>
            <w:tcW w:w="998" w:type="pct"/>
          </w:tcPr>
          <w:p w14:paraId="2558EB75" w14:textId="77777777" w:rsidR="00AB407B" w:rsidRPr="00AD3F68" w:rsidRDefault="00AB407B" w:rsidP="003A0AA6">
            <w:pPr>
              <w:spacing w:line="240" w:lineRule="auto"/>
              <w:ind w:right="-2"/>
              <w:jc w:val="center"/>
              <w:rPr>
                <w:bCs/>
                <w:color w:val="000000"/>
                <w:sz w:val="20"/>
                <w:szCs w:val="20"/>
                <w:shd w:val="clear" w:color="auto" w:fill="FFFFFF"/>
                <w:lang w:bidi="ru-RU"/>
              </w:rPr>
            </w:pPr>
            <w:r w:rsidRPr="00AD3F68">
              <w:rPr>
                <w:bCs/>
                <w:color w:val="000000"/>
                <w:sz w:val="20"/>
                <w:szCs w:val="20"/>
                <w:shd w:val="clear" w:color="auto" w:fill="FFFFFF"/>
                <w:lang w:bidi="ru-RU"/>
              </w:rPr>
              <w:t>-</w:t>
            </w:r>
          </w:p>
        </w:tc>
      </w:tr>
    </w:tbl>
    <w:p w14:paraId="05AF27DE" w14:textId="321DC652" w:rsidR="0068246F" w:rsidRPr="00AD3F68" w:rsidRDefault="0068246F" w:rsidP="0068246F">
      <w:pPr>
        <w:spacing w:before="120" w:line="276" w:lineRule="auto"/>
        <w:ind w:firstLine="709"/>
        <w:sectPr w:rsidR="0068246F" w:rsidRPr="00AD3F68" w:rsidSect="00430D8D">
          <w:pgSz w:w="11906" w:h="16838"/>
          <w:pgMar w:top="1134" w:right="567" w:bottom="1134" w:left="1418" w:header="567" w:footer="567" w:gutter="0"/>
          <w:cols w:space="708"/>
          <w:docGrid w:linePitch="360"/>
        </w:sectPr>
      </w:pPr>
      <w:bookmarkStart w:id="232" w:name="_Toc72242005"/>
      <w:r w:rsidRPr="00AD3F68">
        <w:t xml:space="preserve">Перечень выявленных объектов культурного (археологического) наследия сельского поселения </w:t>
      </w:r>
      <w:proofErr w:type="spellStart"/>
      <w:r w:rsidR="002C4632" w:rsidRPr="00AD3F68">
        <w:t>Коренёвщинский</w:t>
      </w:r>
      <w:proofErr w:type="spellEnd"/>
      <w:r w:rsidRPr="00AD3F68">
        <w:t xml:space="preserve"> сельсовет представлен в таблице 3.12.</w:t>
      </w:r>
      <w:r w:rsidR="00503A79" w:rsidRPr="00AD3F68">
        <w:t>3</w:t>
      </w:r>
      <w:r w:rsidRPr="00AD3F68">
        <w:t>.</w:t>
      </w:r>
    </w:p>
    <w:p w14:paraId="2B991DCE" w14:textId="3BEA8BF7" w:rsidR="0068246F" w:rsidRPr="00AD3F68" w:rsidRDefault="0068246F" w:rsidP="0068246F">
      <w:pPr>
        <w:spacing w:line="300" w:lineRule="auto"/>
        <w:jc w:val="right"/>
      </w:pPr>
      <w:r w:rsidRPr="00AD3F68">
        <w:lastRenderedPageBreak/>
        <w:t>Таблица 3.12.</w:t>
      </w:r>
      <w:r w:rsidR="00503A79" w:rsidRPr="00AD3F68">
        <w:t>3</w:t>
      </w:r>
    </w:p>
    <w:p w14:paraId="2C193D7B" w14:textId="77777777" w:rsidR="0068246F" w:rsidRPr="00AD3F68" w:rsidRDefault="0068246F" w:rsidP="0068246F">
      <w:pPr>
        <w:spacing w:line="300" w:lineRule="auto"/>
        <w:jc w:val="center"/>
      </w:pPr>
      <w:r w:rsidRPr="00AD3F68">
        <w:t>Перечень выявленных объектов культурного (археологического) наследия *</w:t>
      </w:r>
    </w:p>
    <w:tbl>
      <w:tblPr>
        <w:tblW w:w="14596" w:type="dxa"/>
        <w:tblBorders>
          <w:top w:val="single" w:sz="4" w:space="0" w:color="auto"/>
          <w:left w:val="single" w:sz="4" w:space="0" w:color="auto"/>
          <w:right w:val="single" w:sz="4" w:space="0" w:color="auto"/>
          <w:insideH w:val="single" w:sz="4" w:space="0" w:color="auto"/>
          <w:insideV w:val="single" w:sz="4" w:space="0" w:color="auto"/>
        </w:tblBorders>
        <w:shd w:val="clear" w:color="auto" w:fill="FFE599" w:themeFill="accent4" w:themeFillTint="66"/>
        <w:tblLayout w:type="fixed"/>
        <w:tblLook w:val="04A0" w:firstRow="1" w:lastRow="0" w:firstColumn="1" w:lastColumn="0" w:noHBand="0" w:noVBand="1"/>
      </w:tblPr>
      <w:tblGrid>
        <w:gridCol w:w="421"/>
        <w:gridCol w:w="2126"/>
        <w:gridCol w:w="2268"/>
        <w:gridCol w:w="4394"/>
        <w:gridCol w:w="5387"/>
      </w:tblGrid>
      <w:tr w:rsidR="0014357F" w:rsidRPr="00AD3F68" w14:paraId="3CA9C4C5" w14:textId="77777777" w:rsidTr="0014357F">
        <w:trPr>
          <w:trHeight w:val="575"/>
        </w:trPr>
        <w:tc>
          <w:tcPr>
            <w:tcW w:w="421" w:type="dxa"/>
            <w:shd w:val="clear" w:color="auto" w:fill="auto"/>
            <w:vAlign w:val="center"/>
            <w:hideMark/>
          </w:tcPr>
          <w:p w14:paraId="0B3EF337" w14:textId="77777777" w:rsidR="0014357F" w:rsidRPr="00AD3F68" w:rsidRDefault="0014357F" w:rsidP="002C0C45">
            <w:pPr>
              <w:spacing w:line="240" w:lineRule="auto"/>
              <w:jc w:val="left"/>
              <w:rPr>
                <w:rFonts w:eastAsia="Times New Roman"/>
                <w:b/>
                <w:bCs/>
                <w:color w:val="000000"/>
                <w:sz w:val="20"/>
                <w:szCs w:val="20"/>
                <w:lang w:eastAsia="ru-RU"/>
              </w:rPr>
            </w:pPr>
            <w:r w:rsidRPr="00AD3F68">
              <w:rPr>
                <w:rFonts w:eastAsia="Times New Roman"/>
                <w:b/>
                <w:bCs/>
                <w:color w:val="000000"/>
                <w:sz w:val="20"/>
                <w:szCs w:val="20"/>
                <w:lang w:eastAsia="ru-RU"/>
              </w:rPr>
              <w:t>№</w:t>
            </w:r>
          </w:p>
        </w:tc>
        <w:tc>
          <w:tcPr>
            <w:tcW w:w="2126" w:type="dxa"/>
            <w:shd w:val="clear" w:color="auto" w:fill="auto"/>
            <w:vAlign w:val="center"/>
            <w:hideMark/>
          </w:tcPr>
          <w:p w14:paraId="2AAC7726" w14:textId="77777777" w:rsidR="0014357F" w:rsidRPr="00AD3F68" w:rsidRDefault="0014357F" w:rsidP="002C0C45">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Наименование объекта культурного наследия</w:t>
            </w:r>
          </w:p>
        </w:tc>
        <w:tc>
          <w:tcPr>
            <w:tcW w:w="2268" w:type="dxa"/>
            <w:shd w:val="clear" w:color="auto" w:fill="auto"/>
            <w:vAlign w:val="center"/>
            <w:hideMark/>
          </w:tcPr>
          <w:p w14:paraId="3563B4E3" w14:textId="77777777" w:rsidR="0014357F" w:rsidRPr="00AD3F68" w:rsidRDefault="0014357F" w:rsidP="002C0C45">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Время создания ОКН или дата связанного с ним исторического события</w:t>
            </w:r>
          </w:p>
        </w:tc>
        <w:tc>
          <w:tcPr>
            <w:tcW w:w="4394" w:type="dxa"/>
            <w:shd w:val="clear" w:color="auto" w:fill="auto"/>
            <w:vAlign w:val="center"/>
            <w:hideMark/>
          </w:tcPr>
          <w:p w14:paraId="4D1F3843" w14:textId="77777777" w:rsidR="0014357F" w:rsidRPr="00AD3F68" w:rsidRDefault="0014357F" w:rsidP="002C0C45">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Адрес или местонахождение (относительно ориентира)</w:t>
            </w:r>
          </w:p>
        </w:tc>
        <w:tc>
          <w:tcPr>
            <w:tcW w:w="5387" w:type="dxa"/>
            <w:shd w:val="clear" w:color="auto" w:fill="auto"/>
            <w:vAlign w:val="center"/>
          </w:tcPr>
          <w:p w14:paraId="41BE4D56" w14:textId="77777777" w:rsidR="0014357F" w:rsidRPr="00AD3F68" w:rsidRDefault="0014357F" w:rsidP="002C0C45">
            <w:pPr>
              <w:spacing w:line="240" w:lineRule="auto"/>
              <w:jc w:val="center"/>
              <w:rPr>
                <w:rFonts w:eastAsia="Times New Roman"/>
                <w:sz w:val="20"/>
                <w:szCs w:val="20"/>
                <w:lang w:eastAsia="ru-RU"/>
              </w:rPr>
            </w:pPr>
            <w:r w:rsidRPr="00AD3F68">
              <w:rPr>
                <w:b/>
                <w:bCs/>
                <w:color w:val="000000"/>
                <w:sz w:val="20"/>
                <w:szCs w:val="20"/>
              </w:rPr>
              <w:t>Нормативно-правовой акт о включении ОКН в Перечень ВОКН</w:t>
            </w:r>
          </w:p>
        </w:tc>
      </w:tr>
    </w:tbl>
    <w:p w14:paraId="57EE7BF4" w14:textId="77777777" w:rsidR="00AA2412" w:rsidRPr="00AD3F68" w:rsidRDefault="00AA2412" w:rsidP="00AA2412">
      <w:pPr>
        <w:spacing w:line="14" w:lineRule="auto"/>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599" w:themeFill="accent4" w:themeFillTint="66"/>
        <w:tblLook w:val="04A0" w:firstRow="1" w:lastRow="0" w:firstColumn="1" w:lastColumn="0" w:noHBand="0" w:noVBand="1"/>
      </w:tblPr>
      <w:tblGrid>
        <w:gridCol w:w="421"/>
        <w:gridCol w:w="2135"/>
        <w:gridCol w:w="2242"/>
        <w:gridCol w:w="4411"/>
        <w:gridCol w:w="5387"/>
      </w:tblGrid>
      <w:tr w:rsidR="0014357F" w:rsidRPr="00AD3F68" w14:paraId="45D4F001" w14:textId="77777777" w:rsidTr="0014357F">
        <w:trPr>
          <w:trHeight w:val="60"/>
          <w:tblHeader/>
        </w:trPr>
        <w:tc>
          <w:tcPr>
            <w:tcW w:w="421" w:type="dxa"/>
            <w:shd w:val="clear" w:color="auto" w:fill="auto"/>
            <w:vAlign w:val="center"/>
          </w:tcPr>
          <w:p w14:paraId="731616EE" w14:textId="77777777" w:rsidR="0014357F" w:rsidRPr="00AD3F68" w:rsidRDefault="0014357F" w:rsidP="002C0C45">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1</w:t>
            </w:r>
          </w:p>
        </w:tc>
        <w:tc>
          <w:tcPr>
            <w:tcW w:w="2135" w:type="dxa"/>
            <w:shd w:val="clear" w:color="auto" w:fill="auto"/>
            <w:vAlign w:val="center"/>
          </w:tcPr>
          <w:p w14:paraId="47694D2A" w14:textId="692F84BD" w:rsidR="0014357F" w:rsidRPr="00AD3F68" w:rsidRDefault="0014357F" w:rsidP="002C0C45">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2</w:t>
            </w:r>
          </w:p>
        </w:tc>
        <w:tc>
          <w:tcPr>
            <w:tcW w:w="2242" w:type="dxa"/>
            <w:shd w:val="clear" w:color="auto" w:fill="auto"/>
            <w:vAlign w:val="center"/>
          </w:tcPr>
          <w:p w14:paraId="2DC22C1C" w14:textId="4033D412" w:rsidR="0014357F" w:rsidRPr="00AD3F68" w:rsidRDefault="0014357F" w:rsidP="002C0C45">
            <w:pPr>
              <w:spacing w:line="240" w:lineRule="auto"/>
              <w:jc w:val="center"/>
              <w:rPr>
                <w:rFonts w:eastAsia="Times New Roman"/>
                <w:b/>
                <w:bCs/>
                <w:color w:val="000000"/>
                <w:sz w:val="20"/>
                <w:szCs w:val="20"/>
                <w:lang w:eastAsia="ru-RU"/>
              </w:rPr>
            </w:pPr>
            <w:r w:rsidRPr="00AD3F68">
              <w:rPr>
                <w:rFonts w:eastAsia="Times New Roman"/>
                <w:b/>
                <w:bCs/>
                <w:color w:val="000000"/>
                <w:sz w:val="20"/>
                <w:szCs w:val="20"/>
                <w:lang w:eastAsia="ru-RU"/>
              </w:rPr>
              <w:t>3</w:t>
            </w:r>
          </w:p>
        </w:tc>
        <w:tc>
          <w:tcPr>
            <w:tcW w:w="4411" w:type="dxa"/>
            <w:shd w:val="clear" w:color="auto" w:fill="auto"/>
            <w:vAlign w:val="center"/>
          </w:tcPr>
          <w:p w14:paraId="0D22FE93" w14:textId="18CCB33F" w:rsidR="0014357F" w:rsidRPr="00AD3F68" w:rsidRDefault="0014357F" w:rsidP="002C0C45">
            <w:pPr>
              <w:spacing w:line="240" w:lineRule="auto"/>
              <w:jc w:val="center"/>
              <w:rPr>
                <w:rFonts w:eastAsia="Times New Roman"/>
                <w:b/>
                <w:bCs/>
                <w:color w:val="000000"/>
                <w:sz w:val="20"/>
                <w:szCs w:val="20"/>
                <w:lang w:eastAsia="ru-RU"/>
              </w:rPr>
            </w:pPr>
            <w:r w:rsidRPr="00AD3F68">
              <w:rPr>
                <w:b/>
                <w:bCs/>
                <w:color w:val="000000"/>
                <w:sz w:val="20"/>
                <w:szCs w:val="20"/>
              </w:rPr>
              <w:t>4</w:t>
            </w:r>
          </w:p>
        </w:tc>
        <w:tc>
          <w:tcPr>
            <w:tcW w:w="5387" w:type="dxa"/>
            <w:shd w:val="clear" w:color="auto" w:fill="auto"/>
            <w:vAlign w:val="center"/>
          </w:tcPr>
          <w:p w14:paraId="128CFD0F" w14:textId="63432A99" w:rsidR="0014357F" w:rsidRPr="00AD3F68" w:rsidRDefault="0014357F" w:rsidP="002C0C45">
            <w:pPr>
              <w:spacing w:line="240" w:lineRule="auto"/>
              <w:jc w:val="center"/>
              <w:rPr>
                <w:b/>
                <w:bCs/>
                <w:color w:val="000000"/>
                <w:sz w:val="20"/>
                <w:szCs w:val="20"/>
              </w:rPr>
            </w:pPr>
            <w:r w:rsidRPr="00AD3F68">
              <w:rPr>
                <w:b/>
                <w:bCs/>
                <w:color w:val="000000"/>
                <w:sz w:val="20"/>
                <w:szCs w:val="20"/>
              </w:rPr>
              <w:t>5</w:t>
            </w:r>
          </w:p>
        </w:tc>
      </w:tr>
      <w:tr w:rsidR="0014357F" w:rsidRPr="00AD3F68" w14:paraId="442D623D" w14:textId="77777777" w:rsidTr="0014357F">
        <w:tblPrEx>
          <w:shd w:val="clear" w:color="auto" w:fill="auto"/>
        </w:tblPrEx>
        <w:trPr>
          <w:trHeight w:val="630"/>
        </w:trPr>
        <w:tc>
          <w:tcPr>
            <w:tcW w:w="421" w:type="dxa"/>
            <w:shd w:val="clear" w:color="auto" w:fill="auto"/>
            <w:vAlign w:val="center"/>
          </w:tcPr>
          <w:p w14:paraId="1508421D" w14:textId="77777777" w:rsidR="0014357F" w:rsidRPr="00AD3F68" w:rsidRDefault="0014357F" w:rsidP="002C0C45">
            <w:pPr>
              <w:pStyle w:val="af8"/>
              <w:numPr>
                <w:ilvl w:val="0"/>
                <w:numId w:val="119"/>
              </w:numPr>
              <w:spacing w:after="0" w:line="240" w:lineRule="auto"/>
              <w:ind w:left="313"/>
              <w:jc w:val="center"/>
              <w:rPr>
                <w:rFonts w:ascii="Times New Roman" w:hAnsi="Times New Roman"/>
                <w:color w:val="000000"/>
                <w:sz w:val="20"/>
                <w:szCs w:val="20"/>
              </w:rPr>
            </w:pPr>
          </w:p>
        </w:tc>
        <w:tc>
          <w:tcPr>
            <w:tcW w:w="2135" w:type="dxa"/>
            <w:shd w:val="clear" w:color="000000" w:fill="FFFFFF"/>
            <w:hideMark/>
          </w:tcPr>
          <w:p w14:paraId="5361A592" w14:textId="77777777" w:rsidR="0014357F" w:rsidRPr="00AD3F68" w:rsidRDefault="0014357F" w:rsidP="002C0C45">
            <w:pPr>
              <w:spacing w:line="240" w:lineRule="auto"/>
              <w:jc w:val="center"/>
              <w:rPr>
                <w:rFonts w:eastAsia="Times New Roman"/>
                <w:color w:val="000000"/>
                <w:sz w:val="20"/>
                <w:szCs w:val="20"/>
                <w:lang w:eastAsia="ru-RU"/>
              </w:rPr>
            </w:pPr>
            <w:r w:rsidRPr="00AD3F68">
              <w:rPr>
                <w:sz w:val="20"/>
                <w:szCs w:val="20"/>
              </w:rPr>
              <w:t xml:space="preserve">Поселение </w:t>
            </w:r>
            <w:proofErr w:type="spellStart"/>
            <w:r w:rsidRPr="00AD3F68">
              <w:rPr>
                <w:sz w:val="20"/>
                <w:szCs w:val="20"/>
              </w:rPr>
              <w:t>Капитанщино</w:t>
            </w:r>
            <w:proofErr w:type="spellEnd"/>
            <w:r w:rsidRPr="00AD3F68">
              <w:rPr>
                <w:sz w:val="20"/>
                <w:szCs w:val="20"/>
              </w:rPr>
              <w:t xml:space="preserve"> 5</w:t>
            </w:r>
          </w:p>
        </w:tc>
        <w:tc>
          <w:tcPr>
            <w:tcW w:w="2242" w:type="dxa"/>
            <w:shd w:val="clear" w:color="000000" w:fill="FFFFFF"/>
            <w:hideMark/>
          </w:tcPr>
          <w:p w14:paraId="6419AD13" w14:textId="77777777" w:rsidR="0014357F" w:rsidRPr="00AD3F68" w:rsidRDefault="0014357F" w:rsidP="002C0C45">
            <w:pPr>
              <w:spacing w:line="240" w:lineRule="auto"/>
              <w:jc w:val="center"/>
              <w:rPr>
                <w:rFonts w:eastAsia="Times New Roman"/>
                <w:color w:val="000000"/>
                <w:sz w:val="20"/>
                <w:szCs w:val="20"/>
                <w:lang w:eastAsia="ru-RU"/>
              </w:rPr>
            </w:pPr>
            <w:r w:rsidRPr="00AD3F68">
              <w:rPr>
                <w:rFonts w:eastAsia="Times New Roman"/>
                <w:color w:val="000000"/>
                <w:sz w:val="20"/>
                <w:szCs w:val="18"/>
                <w:lang w:eastAsia="ru-RU"/>
              </w:rPr>
              <w:t>Эпоха РЖВ (городецкая культура 5-3 вв. до н.э.; первые века н.э.),</w:t>
            </w:r>
          </w:p>
        </w:tc>
        <w:tc>
          <w:tcPr>
            <w:tcW w:w="4411" w:type="dxa"/>
            <w:shd w:val="clear" w:color="000000" w:fill="FFFFFF"/>
            <w:hideMark/>
          </w:tcPr>
          <w:p w14:paraId="4811A657" w14:textId="474D065C" w:rsidR="0014357F" w:rsidRPr="00AD3F68" w:rsidRDefault="0014357F" w:rsidP="00B3527C">
            <w:pPr>
              <w:spacing w:line="240" w:lineRule="auto"/>
              <w:jc w:val="center"/>
              <w:rPr>
                <w:rFonts w:eastAsia="Times New Roman"/>
                <w:color w:val="000000"/>
                <w:sz w:val="20"/>
                <w:szCs w:val="20"/>
                <w:lang w:eastAsia="ru-RU"/>
              </w:rPr>
            </w:pPr>
            <w:r w:rsidRPr="00AD3F68">
              <w:rPr>
                <w:rFonts w:eastAsia="Times New Roman"/>
                <w:color w:val="000000"/>
                <w:sz w:val="20"/>
                <w:szCs w:val="18"/>
                <w:lang w:eastAsia="ru-RU"/>
              </w:rPr>
              <w:t>Добровский муниципальный район</w:t>
            </w:r>
          </w:p>
        </w:tc>
        <w:tc>
          <w:tcPr>
            <w:tcW w:w="5387" w:type="dxa"/>
          </w:tcPr>
          <w:p w14:paraId="68273BC8" w14:textId="77777777" w:rsidR="0014357F" w:rsidRPr="00AD3F68" w:rsidRDefault="0014357F" w:rsidP="002C0C45">
            <w:pPr>
              <w:spacing w:line="240" w:lineRule="auto"/>
              <w:jc w:val="left"/>
              <w:rPr>
                <w:rFonts w:eastAsia="Times New Roman"/>
                <w:sz w:val="20"/>
                <w:szCs w:val="20"/>
                <w:lang w:eastAsia="ru-RU"/>
              </w:rPr>
            </w:pPr>
            <w:r w:rsidRPr="00AD3F68">
              <w:rPr>
                <w:color w:val="000000"/>
                <w:sz w:val="20"/>
                <w:szCs w:val="18"/>
              </w:rPr>
              <w:t>границы не утверждены</w:t>
            </w:r>
          </w:p>
        </w:tc>
      </w:tr>
      <w:tr w:rsidR="0014357F" w:rsidRPr="00AD3F68" w14:paraId="211EED39" w14:textId="77777777" w:rsidTr="0014357F">
        <w:tblPrEx>
          <w:shd w:val="clear" w:color="auto" w:fill="auto"/>
        </w:tblPrEx>
        <w:trPr>
          <w:trHeight w:val="630"/>
        </w:trPr>
        <w:tc>
          <w:tcPr>
            <w:tcW w:w="421" w:type="dxa"/>
            <w:shd w:val="clear" w:color="auto" w:fill="auto"/>
          </w:tcPr>
          <w:p w14:paraId="1C1E9E4C" w14:textId="77777777" w:rsidR="0014357F" w:rsidRPr="00AD3F68" w:rsidRDefault="0014357F" w:rsidP="00A83577">
            <w:pPr>
              <w:pStyle w:val="af8"/>
              <w:numPr>
                <w:ilvl w:val="0"/>
                <w:numId w:val="119"/>
              </w:numPr>
              <w:spacing w:after="0" w:line="240" w:lineRule="auto"/>
              <w:ind w:left="313"/>
              <w:rPr>
                <w:rFonts w:ascii="Times New Roman" w:hAnsi="Times New Roman"/>
                <w:color w:val="000000"/>
                <w:sz w:val="20"/>
                <w:szCs w:val="20"/>
              </w:rPr>
            </w:pPr>
          </w:p>
        </w:tc>
        <w:tc>
          <w:tcPr>
            <w:tcW w:w="2135" w:type="dxa"/>
            <w:shd w:val="clear" w:color="000000" w:fill="FFFFFF"/>
            <w:hideMark/>
          </w:tcPr>
          <w:p w14:paraId="172CA3B1" w14:textId="77777777" w:rsidR="0014357F" w:rsidRPr="00AD3F68" w:rsidRDefault="0014357F" w:rsidP="00A83577">
            <w:pPr>
              <w:spacing w:line="240" w:lineRule="auto"/>
              <w:jc w:val="center"/>
              <w:rPr>
                <w:rFonts w:eastAsia="Times New Roman"/>
                <w:color w:val="000000"/>
                <w:sz w:val="20"/>
                <w:szCs w:val="20"/>
                <w:lang w:eastAsia="ru-RU"/>
              </w:rPr>
            </w:pPr>
            <w:proofErr w:type="spellStart"/>
            <w:r w:rsidRPr="00AD3F68">
              <w:rPr>
                <w:sz w:val="20"/>
                <w:szCs w:val="20"/>
              </w:rPr>
              <w:t>Капитанщино</w:t>
            </w:r>
            <w:proofErr w:type="spellEnd"/>
            <w:r w:rsidRPr="00AD3F68">
              <w:rPr>
                <w:sz w:val="20"/>
                <w:szCs w:val="20"/>
              </w:rPr>
              <w:t xml:space="preserve"> 9, поселение</w:t>
            </w:r>
          </w:p>
        </w:tc>
        <w:tc>
          <w:tcPr>
            <w:tcW w:w="2242" w:type="dxa"/>
            <w:shd w:val="clear" w:color="000000" w:fill="FFFFFF"/>
            <w:hideMark/>
          </w:tcPr>
          <w:p w14:paraId="269084A2" w14:textId="77777777" w:rsidR="0014357F" w:rsidRPr="00AD3F68" w:rsidRDefault="0014357F" w:rsidP="00A83577">
            <w:pPr>
              <w:spacing w:line="240" w:lineRule="auto"/>
              <w:jc w:val="center"/>
              <w:rPr>
                <w:rFonts w:eastAsia="Times New Roman"/>
                <w:color w:val="000000"/>
                <w:sz w:val="20"/>
                <w:szCs w:val="20"/>
                <w:lang w:eastAsia="ru-RU"/>
              </w:rPr>
            </w:pPr>
            <w:r w:rsidRPr="00AD3F68">
              <w:rPr>
                <w:rFonts w:eastAsia="Times New Roman"/>
                <w:color w:val="000000"/>
                <w:sz w:val="20"/>
                <w:szCs w:val="18"/>
                <w:lang w:eastAsia="ru-RU"/>
              </w:rPr>
              <w:t>эпоха мезолита (IX-VII тыс. лет до н.э.); эпоха ранней бронзы (репинская культура, рубеж IV-III тыс. до н.э.); эпоха РЖВ (1 тыс. лет. до н.э. первые века н.э.); Новое время – XVII-XIX вв.</w:t>
            </w:r>
          </w:p>
        </w:tc>
        <w:tc>
          <w:tcPr>
            <w:tcW w:w="4411" w:type="dxa"/>
            <w:shd w:val="clear" w:color="000000" w:fill="FFFFFF"/>
            <w:hideMark/>
          </w:tcPr>
          <w:p w14:paraId="113D11B2" w14:textId="22EE4D00" w:rsidR="0014357F" w:rsidRPr="00AD3F68" w:rsidRDefault="0014357F" w:rsidP="00A83577">
            <w:pPr>
              <w:spacing w:line="240" w:lineRule="auto"/>
              <w:jc w:val="center"/>
              <w:rPr>
                <w:rFonts w:eastAsia="Times New Roman"/>
                <w:color w:val="000000"/>
                <w:sz w:val="20"/>
                <w:szCs w:val="20"/>
                <w:lang w:eastAsia="ru-RU"/>
              </w:rPr>
            </w:pPr>
            <w:r w:rsidRPr="00AD3F68">
              <w:rPr>
                <w:rFonts w:eastAsia="Times New Roman"/>
                <w:color w:val="000000"/>
                <w:sz w:val="20"/>
                <w:szCs w:val="18"/>
                <w:lang w:eastAsia="ru-RU"/>
              </w:rPr>
              <w:t>Добровский муниципальный район</w:t>
            </w:r>
          </w:p>
        </w:tc>
        <w:tc>
          <w:tcPr>
            <w:tcW w:w="5387" w:type="dxa"/>
          </w:tcPr>
          <w:p w14:paraId="6EDCA125" w14:textId="77777777" w:rsidR="0014357F" w:rsidRPr="00AD3F68" w:rsidRDefault="0014357F" w:rsidP="00A83577">
            <w:pPr>
              <w:spacing w:line="240" w:lineRule="auto"/>
              <w:jc w:val="left"/>
              <w:rPr>
                <w:rFonts w:eastAsia="Times New Roman"/>
                <w:sz w:val="20"/>
                <w:szCs w:val="20"/>
                <w:lang w:eastAsia="ru-RU"/>
              </w:rPr>
            </w:pPr>
            <w:r w:rsidRPr="00AD3F68">
              <w:rPr>
                <w:color w:val="000000"/>
                <w:sz w:val="20"/>
                <w:szCs w:val="18"/>
              </w:rPr>
              <w:t xml:space="preserve">Приказ управления по охране объектов культурного наследия Липецкой области от 19.08.2020 № 134 «О включении объекта археологического наследия – </w:t>
            </w:r>
            <w:proofErr w:type="spellStart"/>
            <w:r w:rsidRPr="00AD3F68">
              <w:rPr>
                <w:color w:val="000000"/>
                <w:sz w:val="20"/>
                <w:szCs w:val="18"/>
              </w:rPr>
              <w:t>Капитанщино</w:t>
            </w:r>
            <w:proofErr w:type="spellEnd"/>
            <w:r w:rsidRPr="00AD3F68">
              <w:rPr>
                <w:color w:val="000000"/>
                <w:sz w:val="20"/>
                <w:szCs w:val="18"/>
              </w:rPr>
              <w:t xml:space="preserve"> 9, поселение, обнаруженного на территории Добровского муниципального района Липецкой области, в Перечень выявленных объектов культурного наследия, расположенных на территории Липецкой области, и утверждении границ его территории»</w:t>
            </w:r>
            <w:r w:rsidRPr="00AD3F68">
              <w:rPr>
                <w:color w:val="000000"/>
                <w:sz w:val="20"/>
                <w:szCs w:val="18"/>
              </w:rPr>
              <w:br/>
              <w:t>___________________________</w:t>
            </w:r>
            <w:r w:rsidRPr="00AD3F68">
              <w:rPr>
                <w:color w:val="000000"/>
                <w:sz w:val="20"/>
                <w:szCs w:val="18"/>
              </w:rPr>
              <w:br/>
              <w:t xml:space="preserve">Приказ управления по охране объектов культурного наследия Липецкой области от 24.09.2021 № 158 «О внесении изменений в приказ управления по охране объектов культурного наследия Липецкой области от 19.08.2020 № 134 «О включении объекта археологического наследия – </w:t>
            </w:r>
            <w:proofErr w:type="spellStart"/>
            <w:r w:rsidRPr="00AD3F68">
              <w:rPr>
                <w:color w:val="000000"/>
                <w:sz w:val="20"/>
                <w:szCs w:val="18"/>
              </w:rPr>
              <w:t>Капитанщино</w:t>
            </w:r>
            <w:proofErr w:type="spellEnd"/>
            <w:r w:rsidRPr="00AD3F68">
              <w:rPr>
                <w:color w:val="000000"/>
                <w:sz w:val="20"/>
                <w:szCs w:val="18"/>
              </w:rPr>
              <w:t xml:space="preserve"> 9, поселение, обнаруженного на территории Добровского муниципального района Липецкой области, в Перечень выявленных объектов культурного наследия, расположенных на территории Липецкой области, и утверждении границ его территории»</w:t>
            </w:r>
          </w:p>
        </w:tc>
      </w:tr>
      <w:tr w:rsidR="0014357F" w:rsidRPr="00AD3F68" w14:paraId="0F52543E" w14:textId="77777777" w:rsidTr="0014357F">
        <w:tblPrEx>
          <w:shd w:val="clear" w:color="auto" w:fill="auto"/>
        </w:tblPrEx>
        <w:trPr>
          <w:trHeight w:val="630"/>
        </w:trPr>
        <w:tc>
          <w:tcPr>
            <w:tcW w:w="421" w:type="dxa"/>
            <w:shd w:val="clear" w:color="auto" w:fill="auto"/>
          </w:tcPr>
          <w:p w14:paraId="3A7F6306" w14:textId="77777777" w:rsidR="0014357F" w:rsidRPr="00AD3F68" w:rsidRDefault="0014357F" w:rsidP="00A83577">
            <w:pPr>
              <w:pStyle w:val="af8"/>
              <w:numPr>
                <w:ilvl w:val="0"/>
                <w:numId w:val="119"/>
              </w:numPr>
              <w:spacing w:after="0" w:line="240" w:lineRule="auto"/>
              <w:ind w:left="313"/>
              <w:rPr>
                <w:rFonts w:ascii="Times New Roman" w:hAnsi="Times New Roman"/>
                <w:color w:val="000000"/>
                <w:sz w:val="20"/>
                <w:szCs w:val="20"/>
              </w:rPr>
            </w:pPr>
          </w:p>
        </w:tc>
        <w:tc>
          <w:tcPr>
            <w:tcW w:w="2135" w:type="dxa"/>
            <w:shd w:val="clear" w:color="000000" w:fill="FFFFFF"/>
            <w:hideMark/>
          </w:tcPr>
          <w:p w14:paraId="4DB40E80" w14:textId="77777777" w:rsidR="0014357F" w:rsidRPr="00AD3F68" w:rsidRDefault="0014357F" w:rsidP="00A83577">
            <w:pPr>
              <w:spacing w:line="240" w:lineRule="auto"/>
              <w:jc w:val="center"/>
              <w:rPr>
                <w:rFonts w:eastAsia="Times New Roman"/>
                <w:color w:val="000000"/>
                <w:sz w:val="20"/>
                <w:szCs w:val="20"/>
                <w:lang w:eastAsia="ru-RU"/>
              </w:rPr>
            </w:pPr>
            <w:proofErr w:type="spellStart"/>
            <w:r w:rsidRPr="00AD3F68">
              <w:rPr>
                <w:sz w:val="20"/>
                <w:szCs w:val="20"/>
              </w:rPr>
              <w:t>Капитанщино</w:t>
            </w:r>
            <w:proofErr w:type="spellEnd"/>
            <w:r w:rsidRPr="00AD3F68">
              <w:rPr>
                <w:sz w:val="20"/>
                <w:szCs w:val="20"/>
              </w:rPr>
              <w:t xml:space="preserve"> 10, поселение</w:t>
            </w:r>
          </w:p>
        </w:tc>
        <w:tc>
          <w:tcPr>
            <w:tcW w:w="2242" w:type="dxa"/>
            <w:shd w:val="clear" w:color="000000" w:fill="FFFFFF"/>
            <w:hideMark/>
          </w:tcPr>
          <w:p w14:paraId="0F9D278F" w14:textId="77777777" w:rsidR="0014357F" w:rsidRPr="00AD3F68" w:rsidRDefault="0014357F" w:rsidP="00A83577">
            <w:pPr>
              <w:spacing w:line="240" w:lineRule="auto"/>
              <w:jc w:val="center"/>
              <w:rPr>
                <w:rFonts w:eastAsia="Times New Roman"/>
                <w:color w:val="000000"/>
                <w:sz w:val="20"/>
                <w:szCs w:val="20"/>
                <w:lang w:eastAsia="ru-RU"/>
              </w:rPr>
            </w:pPr>
            <w:r w:rsidRPr="00AD3F68">
              <w:rPr>
                <w:rFonts w:eastAsia="Times New Roman"/>
                <w:color w:val="000000"/>
                <w:sz w:val="20"/>
                <w:szCs w:val="18"/>
                <w:lang w:eastAsia="ru-RU"/>
              </w:rPr>
              <w:t>эпоха раннего железного века (1 тыс. лет. до н.э. первые века н.э.); Новое время – XVII-XIX вв.</w:t>
            </w:r>
          </w:p>
        </w:tc>
        <w:tc>
          <w:tcPr>
            <w:tcW w:w="4411" w:type="dxa"/>
            <w:shd w:val="clear" w:color="000000" w:fill="FFFFFF"/>
            <w:hideMark/>
          </w:tcPr>
          <w:p w14:paraId="1B03515F" w14:textId="2477857F" w:rsidR="0014357F" w:rsidRPr="00AD3F68" w:rsidRDefault="0014357F" w:rsidP="00A83577">
            <w:pPr>
              <w:spacing w:line="240" w:lineRule="auto"/>
              <w:jc w:val="center"/>
              <w:rPr>
                <w:rFonts w:eastAsia="Times New Roman"/>
                <w:color w:val="000000"/>
                <w:sz w:val="20"/>
                <w:szCs w:val="20"/>
                <w:lang w:eastAsia="ru-RU"/>
              </w:rPr>
            </w:pPr>
            <w:r w:rsidRPr="00AD3F68">
              <w:rPr>
                <w:rFonts w:eastAsia="Times New Roman"/>
                <w:color w:val="000000"/>
                <w:sz w:val="20"/>
                <w:szCs w:val="18"/>
                <w:lang w:eastAsia="ru-RU"/>
              </w:rPr>
              <w:t>Добровский муниципальный район</w:t>
            </w:r>
          </w:p>
        </w:tc>
        <w:tc>
          <w:tcPr>
            <w:tcW w:w="5387" w:type="dxa"/>
          </w:tcPr>
          <w:p w14:paraId="69557ABB" w14:textId="77777777" w:rsidR="0014357F" w:rsidRPr="00AD3F68" w:rsidRDefault="0014357F" w:rsidP="00A83577">
            <w:pPr>
              <w:spacing w:line="240" w:lineRule="auto"/>
              <w:jc w:val="left"/>
              <w:rPr>
                <w:rFonts w:eastAsia="Times New Roman"/>
                <w:sz w:val="20"/>
                <w:szCs w:val="20"/>
                <w:lang w:eastAsia="ru-RU"/>
              </w:rPr>
            </w:pPr>
            <w:r w:rsidRPr="00AD3F68">
              <w:rPr>
                <w:color w:val="000000"/>
                <w:sz w:val="20"/>
                <w:szCs w:val="18"/>
              </w:rPr>
              <w:t xml:space="preserve">Приказ управления по охране объектов культурного наследия Липецкой области от 19.08.2020 № 135 «О включении объекта археологического наследия – </w:t>
            </w:r>
            <w:proofErr w:type="spellStart"/>
            <w:r w:rsidRPr="00AD3F68">
              <w:rPr>
                <w:color w:val="000000"/>
                <w:sz w:val="20"/>
                <w:szCs w:val="18"/>
              </w:rPr>
              <w:t>Капитанщино</w:t>
            </w:r>
            <w:proofErr w:type="spellEnd"/>
            <w:r w:rsidRPr="00AD3F68">
              <w:rPr>
                <w:color w:val="000000"/>
                <w:sz w:val="20"/>
                <w:szCs w:val="18"/>
              </w:rPr>
              <w:t xml:space="preserve"> 10, поселение, обнаруженного на территории Добровского муниципального района Липецкой области, в Перечень выявленных объектов культурного наследия, расположенных на территории Липецкой области, и утверждении границ его территории»</w:t>
            </w:r>
            <w:r w:rsidRPr="00AD3F68">
              <w:rPr>
                <w:color w:val="000000"/>
                <w:sz w:val="20"/>
                <w:szCs w:val="18"/>
              </w:rPr>
              <w:br/>
              <w:t>________________________________</w:t>
            </w:r>
            <w:r w:rsidRPr="00AD3F68">
              <w:rPr>
                <w:color w:val="000000"/>
                <w:sz w:val="20"/>
                <w:szCs w:val="18"/>
              </w:rPr>
              <w:br/>
              <w:t xml:space="preserve">Приказ управления по охране объектов культурного </w:t>
            </w:r>
            <w:r w:rsidRPr="00AD3F68">
              <w:rPr>
                <w:color w:val="000000"/>
                <w:sz w:val="20"/>
                <w:szCs w:val="18"/>
              </w:rPr>
              <w:lastRenderedPageBreak/>
              <w:t xml:space="preserve">наследия Липецкой области от 24.09.2021 № 159 «О внесении изменений в приказ управления по охране объектов культурного наследия Липецкой области от 19.08.2020 № 135 «О включении объекта археологического наследия – </w:t>
            </w:r>
            <w:proofErr w:type="spellStart"/>
            <w:r w:rsidRPr="00AD3F68">
              <w:rPr>
                <w:color w:val="000000"/>
                <w:sz w:val="20"/>
                <w:szCs w:val="18"/>
              </w:rPr>
              <w:t>Капитанщино</w:t>
            </w:r>
            <w:proofErr w:type="spellEnd"/>
            <w:r w:rsidRPr="00AD3F68">
              <w:rPr>
                <w:color w:val="000000"/>
                <w:sz w:val="20"/>
                <w:szCs w:val="18"/>
              </w:rPr>
              <w:t xml:space="preserve"> 10, поселение, обнаруженного на территории Добровского муниципального района Липецкой области, в Перечень выявленных объектов культурного наследия, расположенных на территории Липецкой области, и утверждении границ его территории»</w:t>
            </w:r>
          </w:p>
        </w:tc>
      </w:tr>
      <w:tr w:rsidR="0014357F" w:rsidRPr="00AD3F68" w14:paraId="72351546" w14:textId="77777777" w:rsidTr="0014357F">
        <w:tblPrEx>
          <w:shd w:val="clear" w:color="auto" w:fill="auto"/>
        </w:tblPrEx>
        <w:trPr>
          <w:trHeight w:val="630"/>
        </w:trPr>
        <w:tc>
          <w:tcPr>
            <w:tcW w:w="421" w:type="dxa"/>
            <w:shd w:val="clear" w:color="auto" w:fill="auto"/>
          </w:tcPr>
          <w:p w14:paraId="64768F1C" w14:textId="77777777" w:rsidR="0014357F" w:rsidRPr="00AD3F68" w:rsidRDefault="0014357F" w:rsidP="00A83577">
            <w:pPr>
              <w:pStyle w:val="af8"/>
              <w:numPr>
                <w:ilvl w:val="0"/>
                <w:numId w:val="119"/>
              </w:numPr>
              <w:spacing w:after="0" w:line="240" w:lineRule="auto"/>
              <w:ind w:left="313"/>
              <w:rPr>
                <w:rFonts w:ascii="Times New Roman" w:hAnsi="Times New Roman"/>
                <w:color w:val="000000"/>
                <w:sz w:val="20"/>
                <w:szCs w:val="20"/>
              </w:rPr>
            </w:pPr>
          </w:p>
        </w:tc>
        <w:tc>
          <w:tcPr>
            <w:tcW w:w="2135" w:type="dxa"/>
            <w:shd w:val="clear" w:color="000000" w:fill="FFFFFF"/>
            <w:hideMark/>
          </w:tcPr>
          <w:p w14:paraId="14FD01BE" w14:textId="77777777" w:rsidR="0014357F" w:rsidRPr="00AD3F68" w:rsidRDefault="0014357F" w:rsidP="00A83577">
            <w:pPr>
              <w:spacing w:line="240" w:lineRule="auto"/>
              <w:jc w:val="center"/>
              <w:rPr>
                <w:rFonts w:eastAsia="Times New Roman"/>
                <w:color w:val="000000"/>
                <w:sz w:val="20"/>
                <w:szCs w:val="20"/>
                <w:lang w:eastAsia="ru-RU"/>
              </w:rPr>
            </w:pPr>
            <w:proofErr w:type="spellStart"/>
            <w:r w:rsidRPr="00AD3F68">
              <w:rPr>
                <w:sz w:val="20"/>
                <w:szCs w:val="20"/>
              </w:rPr>
              <w:t>Капитанщино</w:t>
            </w:r>
            <w:proofErr w:type="spellEnd"/>
            <w:r w:rsidRPr="00AD3F68">
              <w:rPr>
                <w:sz w:val="20"/>
                <w:szCs w:val="20"/>
              </w:rPr>
              <w:t xml:space="preserve"> 6, поселение</w:t>
            </w:r>
          </w:p>
        </w:tc>
        <w:tc>
          <w:tcPr>
            <w:tcW w:w="2242" w:type="dxa"/>
            <w:shd w:val="clear" w:color="000000" w:fill="FFFFFF"/>
            <w:hideMark/>
          </w:tcPr>
          <w:p w14:paraId="49389916" w14:textId="77777777" w:rsidR="0014357F" w:rsidRPr="00AD3F68" w:rsidRDefault="0014357F" w:rsidP="00A83577">
            <w:pPr>
              <w:spacing w:line="240" w:lineRule="auto"/>
              <w:jc w:val="center"/>
              <w:rPr>
                <w:rFonts w:eastAsia="Times New Roman"/>
                <w:color w:val="000000"/>
                <w:sz w:val="20"/>
                <w:szCs w:val="20"/>
                <w:lang w:eastAsia="ru-RU"/>
              </w:rPr>
            </w:pPr>
            <w:r w:rsidRPr="00AD3F68">
              <w:rPr>
                <w:rFonts w:eastAsia="Times New Roman"/>
                <w:color w:val="000000"/>
                <w:sz w:val="20"/>
                <w:szCs w:val="18"/>
                <w:lang w:eastAsia="ru-RU"/>
              </w:rPr>
              <w:t>Эпоха мезолита (9-7 тыс. до н.э.) и 2-я - 3-я четверть I тыс. н.э.</w:t>
            </w:r>
          </w:p>
        </w:tc>
        <w:tc>
          <w:tcPr>
            <w:tcW w:w="4411" w:type="dxa"/>
            <w:shd w:val="clear" w:color="000000" w:fill="FFFFFF"/>
            <w:hideMark/>
          </w:tcPr>
          <w:p w14:paraId="1B55AA46" w14:textId="49836605" w:rsidR="0014357F" w:rsidRPr="00AD3F68" w:rsidRDefault="0014357F" w:rsidP="00A83577">
            <w:pPr>
              <w:spacing w:line="240" w:lineRule="auto"/>
              <w:jc w:val="center"/>
              <w:rPr>
                <w:rFonts w:eastAsia="Times New Roman"/>
                <w:b/>
                <w:color w:val="000000"/>
                <w:sz w:val="20"/>
                <w:szCs w:val="20"/>
                <w:lang w:eastAsia="ru-RU"/>
              </w:rPr>
            </w:pPr>
            <w:r w:rsidRPr="00AD3F68">
              <w:rPr>
                <w:rFonts w:eastAsia="Times New Roman"/>
                <w:color w:val="000000"/>
                <w:sz w:val="20"/>
                <w:szCs w:val="18"/>
                <w:lang w:eastAsia="ru-RU"/>
              </w:rPr>
              <w:t>Добровский муниципальный район</w:t>
            </w:r>
          </w:p>
        </w:tc>
        <w:tc>
          <w:tcPr>
            <w:tcW w:w="5387" w:type="dxa"/>
          </w:tcPr>
          <w:p w14:paraId="40720BA2" w14:textId="77777777" w:rsidR="0014357F" w:rsidRPr="00AD3F68" w:rsidRDefault="0014357F" w:rsidP="00A83577">
            <w:pPr>
              <w:spacing w:line="240" w:lineRule="auto"/>
              <w:jc w:val="left"/>
              <w:rPr>
                <w:rFonts w:eastAsia="Times New Roman"/>
                <w:sz w:val="20"/>
                <w:szCs w:val="20"/>
                <w:lang w:eastAsia="ru-RU"/>
              </w:rPr>
            </w:pPr>
            <w:r w:rsidRPr="00AD3F68">
              <w:rPr>
                <w:color w:val="000000"/>
                <w:sz w:val="20"/>
                <w:szCs w:val="18"/>
              </w:rPr>
              <w:t xml:space="preserve">Приказ управления по охране объектов культурного наследия Липецкой области от 18.12.2020 № 242 «О включении объекта археологического наследия – </w:t>
            </w:r>
            <w:proofErr w:type="spellStart"/>
            <w:r w:rsidRPr="00AD3F68">
              <w:rPr>
                <w:color w:val="000000"/>
                <w:sz w:val="20"/>
                <w:szCs w:val="18"/>
              </w:rPr>
              <w:t>Капитанщино</w:t>
            </w:r>
            <w:proofErr w:type="spellEnd"/>
            <w:r w:rsidRPr="00AD3F68">
              <w:rPr>
                <w:color w:val="000000"/>
                <w:sz w:val="20"/>
                <w:szCs w:val="18"/>
              </w:rPr>
              <w:t xml:space="preserve"> 6, поселение, обнаруженного на территории Добровского муниципального района Липецкой области, в Перечень выявленных объектов культурного наследия, расположенных на территории Липецкой области, и утверждении границ его территории»</w:t>
            </w:r>
          </w:p>
        </w:tc>
      </w:tr>
    </w:tbl>
    <w:p w14:paraId="2D0D1C53" w14:textId="29F15FAA" w:rsidR="00AA2412" w:rsidRPr="00AD3F68" w:rsidRDefault="00AA2412" w:rsidP="00AA2412">
      <w:pPr>
        <w:numPr>
          <w:ilvl w:val="0"/>
          <w:numId w:val="120"/>
        </w:numPr>
        <w:suppressAutoHyphens/>
        <w:spacing w:line="240" w:lineRule="auto"/>
        <w:contextualSpacing/>
        <w:rPr>
          <w:bCs/>
          <w:sz w:val="20"/>
        </w:rPr>
      </w:pPr>
      <w:r w:rsidRPr="00AD3F68">
        <w:rPr>
          <w:bCs/>
          <w:sz w:val="20"/>
        </w:rPr>
        <w:t>Примечание — * На основании пункта 3 приказа Министерства культуры Российской Федерации от 01.09.2015 № 2328 «Об утверждении перечня отдельных сведений об объектах археологического наследия, которые не подлежат опубликованию» 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 не подлежит опубликованию.</w:t>
      </w:r>
    </w:p>
    <w:p w14:paraId="73F1F30D" w14:textId="77777777" w:rsidR="00AA2412" w:rsidRPr="00AD3F68" w:rsidRDefault="00AA2412" w:rsidP="00AA2412">
      <w:pPr>
        <w:pStyle w:val="0212160"/>
      </w:pPr>
    </w:p>
    <w:p w14:paraId="24063069" w14:textId="77777777" w:rsidR="00AA2412" w:rsidRPr="00AD3F68" w:rsidRDefault="00AA2412" w:rsidP="00AA2412">
      <w:pPr>
        <w:pStyle w:val="0212161"/>
        <w:sectPr w:rsidR="00AA2412" w:rsidRPr="00AD3F68" w:rsidSect="0068246F">
          <w:footerReference w:type="default" r:id="rId51"/>
          <w:pgSz w:w="16838" w:h="11906" w:orient="landscape"/>
          <w:pgMar w:top="1418" w:right="1134" w:bottom="567" w:left="1134" w:header="567" w:footer="567" w:gutter="0"/>
          <w:cols w:space="708"/>
          <w:docGrid w:linePitch="360"/>
        </w:sectPr>
      </w:pPr>
    </w:p>
    <w:p w14:paraId="083D4627" w14:textId="49793BDD" w:rsidR="00070941" w:rsidRPr="00AD3F68" w:rsidRDefault="00790AF2" w:rsidP="00B52A3D">
      <w:pPr>
        <w:pStyle w:val="0212166"/>
      </w:pPr>
      <w:bookmarkStart w:id="233" w:name="_Toc131162828"/>
      <w:r w:rsidRPr="00AD3F68">
        <w:lastRenderedPageBreak/>
        <w:t>12</w:t>
      </w:r>
      <w:r w:rsidR="00070941" w:rsidRPr="00AD3F68">
        <w:t>.</w:t>
      </w:r>
      <w:r w:rsidR="00A83577" w:rsidRPr="00AD3F68">
        <w:t>3</w:t>
      </w:r>
      <w:r w:rsidR="00070941" w:rsidRPr="00AD3F68">
        <w:t xml:space="preserve"> Зоны с особыми условиями использования</w:t>
      </w:r>
      <w:r w:rsidR="00B52A3D" w:rsidRPr="00AD3F68">
        <w:t>,</w:t>
      </w:r>
      <w:r w:rsidR="00070941" w:rsidRPr="00AD3F68">
        <w:t xml:space="preserve"> устанавливаемые в соответствии с законодательством Российской Федерации по условиям охраны объектов культурного наследия</w:t>
      </w:r>
      <w:bookmarkEnd w:id="232"/>
      <w:r w:rsidR="00070941" w:rsidRPr="00AD3F68">
        <w:t>. Мероприятия, направленные на сохранение объектов культурного наследия</w:t>
      </w:r>
      <w:bookmarkEnd w:id="233"/>
    </w:p>
    <w:p w14:paraId="1820FC1C" w14:textId="2EEB57AE" w:rsidR="002955C6" w:rsidRPr="00AD3F68" w:rsidRDefault="00070941" w:rsidP="002955C6">
      <w:pPr>
        <w:tabs>
          <w:tab w:val="left" w:pos="993"/>
        </w:tabs>
        <w:spacing w:line="276" w:lineRule="auto"/>
        <w:ind w:firstLine="709"/>
        <w:contextualSpacing/>
        <w:rPr>
          <w:rFonts w:eastAsia="Times New Roman"/>
          <w:szCs w:val="24"/>
          <w:lang w:eastAsia="ru-RU"/>
        </w:rPr>
      </w:pPr>
      <w:r w:rsidRPr="00AD3F68">
        <w:rPr>
          <w:rFonts w:eastAsia="Times New Roman"/>
          <w:szCs w:val="24"/>
          <w:lang w:eastAsia="ru-RU"/>
        </w:rPr>
        <w:t xml:space="preserve">На территории </w:t>
      </w:r>
      <w:r w:rsidR="0002313D" w:rsidRPr="00AD3F68">
        <w:rPr>
          <w:rFonts w:eastAsia="Times New Roman"/>
          <w:szCs w:val="24"/>
          <w:lang w:eastAsia="ru-RU"/>
        </w:rPr>
        <w:t xml:space="preserve">сельского поселения </w:t>
      </w:r>
      <w:proofErr w:type="spellStart"/>
      <w:r w:rsidR="0002313D" w:rsidRPr="00AD3F68">
        <w:rPr>
          <w:rFonts w:eastAsia="Times New Roman"/>
          <w:szCs w:val="24"/>
          <w:lang w:eastAsia="ru-RU"/>
        </w:rPr>
        <w:t>Корен</w:t>
      </w:r>
      <w:r w:rsidR="00C918C8" w:rsidRPr="00AD3F68">
        <w:rPr>
          <w:rFonts w:eastAsia="Times New Roman"/>
          <w:szCs w:val="24"/>
          <w:lang w:eastAsia="ru-RU"/>
        </w:rPr>
        <w:t>ё</w:t>
      </w:r>
      <w:r w:rsidR="0002313D" w:rsidRPr="00AD3F68">
        <w:rPr>
          <w:rFonts w:eastAsia="Times New Roman"/>
          <w:szCs w:val="24"/>
          <w:lang w:eastAsia="ru-RU"/>
        </w:rPr>
        <w:t>вщинский</w:t>
      </w:r>
      <w:proofErr w:type="spellEnd"/>
      <w:r w:rsidR="0002313D" w:rsidRPr="00AD3F68">
        <w:rPr>
          <w:rFonts w:eastAsia="Times New Roman"/>
          <w:szCs w:val="24"/>
          <w:lang w:eastAsia="ru-RU"/>
        </w:rPr>
        <w:t xml:space="preserve"> сельсовет</w:t>
      </w:r>
      <w:r w:rsidRPr="00AD3F68">
        <w:rPr>
          <w:rFonts w:eastAsia="Times New Roman"/>
          <w:szCs w:val="24"/>
          <w:lang w:eastAsia="ru-RU"/>
        </w:rPr>
        <w:t xml:space="preserve"> зоны с особыми условиями использования устанавливаемые законодательством Российской Федерации по условиям охраны объектов ку</w:t>
      </w:r>
      <w:r w:rsidR="002955C6" w:rsidRPr="00AD3F68">
        <w:rPr>
          <w:rFonts w:eastAsia="Times New Roman"/>
          <w:szCs w:val="24"/>
          <w:lang w:eastAsia="ru-RU"/>
        </w:rPr>
        <w:t>льтурного наследия отсутствуют.</w:t>
      </w:r>
    </w:p>
    <w:p w14:paraId="7C2D9B4D" w14:textId="77777777" w:rsidR="00C918C8" w:rsidRPr="00AD3F68" w:rsidRDefault="00C918C8" w:rsidP="002955C6">
      <w:pPr>
        <w:tabs>
          <w:tab w:val="left" w:pos="993"/>
        </w:tabs>
        <w:spacing w:line="276" w:lineRule="auto"/>
        <w:ind w:firstLine="709"/>
        <w:contextualSpacing/>
        <w:rPr>
          <w:rFonts w:eastAsia="Times New Roman"/>
          <w:szCs w:val="24"/>
          <w:lang w:eastAsia="ru-RU"/>
        </w:rPr>
      </w:pPr>
    </w:p>
    <w:p w14:paraId="7842360C" w14:textId="77777777" w:rsidR="00C918C8" w:rsidRPr="00AD3F68" w:rsidRDefault="00C918C8" w:rsidP="002955C6">
      <w:pPr>
        <w:tabs>
          <w:tab w:val="left" w:pos="993"/>
        </w:tabs>
        <w:spacing w:line="276" w:lineRule="auto"/>
        <w:ind w:firstLine="709"/>
        <w:contextualSpacing/>
        <w:rPr>
          <w:rFonts w:eastAsia="Times New Roman"/>
          <w:szCs w:val="24"/>
          <w:lang w:eastAsia="ru-RU"/>
        </w:rPr>
        <w:sectPr w:rsidR="00C918C8" w:rsidRPr="00AD3F68" w:rsidSect="00430D8D">
          <w:footerReference w:type="default" r:id="rId52"/>
          <w:pgSz w:w="11906" w:h="16838"/>
          <w:pgMar w:top="1134" w:right="567" w:bottom="1134" w:left="1418" w:header="567" w:footer="567" w:gutter="0"/>
          <w:cols w:space="708"/>
          <w:docGrid w:linePitch="360"/>
        </w:sectPr>
      </w:pPr>
    </w:p>
    <w:p w14:paraId="5D64A1AA" w14:textId="77777777" w:rsidR="00790AF2" w:rsidRPr="00AD3F68" w:rsidRDefault="00790AF2" w:rsidP="002113B9">
      <w:pPr>
        <w:pStyle w:val="0212165"/>
      </w:pPr>
      <w:bookmarkStart w:id="234" w:name="_Toc80966074"/>
      <w:bookmarkStart w:id="235" w:name="_Toc131162829"/>
      <w:bookmarkStart w:id="236" w:name="_Toc43211104"/>
      <w:r w:rsidRPr="00AD3F68">
        <w:lastRenderedPageBreak/>
        <w:t>ГЛАВА 13. ПЕРЕЧЕНЬ МЕРОПРИЯТИЙ ПО ОХРАНЕ ОКРУЖАЮЩЕЙ СРЕДЫ</w:t>
      </w:r>
      <w:bookmarkEnd w:id="234"/>
      <w:bookmarkEnd w:id="235"/>
    </w:p>
    <w:bookmarkEnd w:id="236"/>
    <w:p w14:paraId="789AED24" w14:textId="77777777" w:rsidR="00790AF2" w:rsidRPr="00AD3F68" w:rsidRDefault="00790AF2" w:rsidP="00790AF2">
      <w:pPr>
        <w:spacing w:line="276" w:lineRule="auto"/>
        <w:ind w:firstLine="709"/>
        <w:rPr>
          <w:color w:val="000000"/>
          <w:szCs w:val="24"/>
        </w:rPr>
      </w:pPr>
      <w:r w:rsidRPr="00AD3F68">
        <w:rPr>
          <w:color w:val="000000"/>
          <w:szCs w:val="24"/>
        </w:rPr>
        <w:t>В целях решения задач охраны окружающей среды в Проекте рекомендуются следующие мероприятия:</w:t>
      </w:r>
    </w:p>
    <w:p w14:paraId="6A887DFA" w14:textId="77777777" w:rsidR="00790AF2" w:rsidRPr="00AD3F68" w:rsidRDefault="00790AF2" w:rsidP="00672103">
      <w:pPr>
        <w:numPr>
          <w:ilvl w:val="0"/>
          <w:numId w:val="81"/>
        </w:numPr>
        <w:tabs>
          <w:tab w:val="left" w:pos="426"/>
        </w:tabs>
        <w:spacing w:before="120" w:after="120" w:line="276" w:lineRule="auto"/>
        <w:ind w:left="0" w:firstLine="426"/>
        <w:contextualSpacing/>
        <w:rPr>
          <w:szCs w:val="24"/>
        </w:rPr>
      </w:pPr>
      <w:r w:rsidRPr="00AD3F68">
        <w:rPr>
          <w:szCs w:val="24"/>
        </w:rPr>
        <w:t xml:space="preserve">установление санитарно-защитных зон в отношении действующих, планируемых </w:t>
      </w:r>
      <w:r w:rsidRPr="00AD3F68">
        <w:rPr>
          <w:szCs w:val="24"/>
        </w:rPr>
        <w:br/>
        <w:t>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  в соответствии с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После установления границ и внесения сведений в ЕГРН необходимо произвести внесение соответствующих изменений;</w:t>
      </w:r>
    </w:p>
    <w:p w14:paraId="1155E26C"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для отопления и горячего водоснабжения индивидуальных домов применение индивидуальных двухконтурных котлов, работающих на газовом топливе;</w:t>
      </w:r>
    </w:p>
    <w:p w14:paraId="63ED1C16"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совершенствование дорожного покрытия автомобильных дорог;</w:t>
      </w:r>
    </w:p>
    <w:p w14:paraId="1A5B5235"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установление размеров водоохранных зон и прибрежных защитных полос поверхностных водных объектов;</w:t>
      </w:r>
    </w:p>
    <w:p w14:paraId="3C6D8968"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14:paraId="513D1F91"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благоустройство водоохранных зон водных объектов, обеспечение соблюдения требований режима их использования, установка водоохранных знаков, расчистка прибрежных территорий;</w:t>
      </w:r>
    </w:p>
    <w:p w14:paraId="30F0CDC6"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строительство водопровода и водопроводных очистных сооружений;</w:t>
      </w:r>
    </w:p>
    <w:p w14:paraId="21130571" w14:textId="6960BC55" w:rsidR="00790AF2" w:rsidRPr="00AD3F68" w:rsidRDefault="00F91195" w:rsidP="00672103">
      <w:pPr>
        <w:numPr>
          <w:ilvl w:val="0"/>
          <w:numId w:val="81"/>
        </w:numPr>
        <w:tabs>
          <w:tab w:val="left" w:pos="709"/>
        </w:tabs>
        <w:spacing w:before="120" w:after="120" w:line="276" w:lineRule="auto"/>
        <w:ind w:left="0" w:firstLine="426"/>
        <w:contextualSpacing/>
        <w:rPr>
          <w:szCs w:val="24"/>
        </w:rPr>
      </w:pPr>
      <w:r w:rsidRPr="00AD3F68">
        <w:rPr>
          <w:szCs w:val="24"/>
        </w:rPr>
        <w:t>строительство</w:t>
      </w:r>
      <w:r w:rsidR="00790AF2" w:rsidRPr="00AD3F68">
        <w:rPr>
          <w:szCs w:val="24"/>
        </w:rPr>
        <w:t xml:space="preserve"> канализационных очистных сооружений;</w:t>
      </w:r>
    </w:p>
    <w:p w14:paraId="71C471BA"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 xml:space="preserve">внедрение </w:t>
      </w:r>
      <w:proofErr w:type="spellStart"/>
      <w:r w:rsidRPr="00AD3F68">
        <w:rPr>
          <w:szCs w:val="24"/>
        </w:rPr>
        <w:t>блочно</w:t>
      </w:r>
      <w:proofErr w:type="spellEnd"/>
      <w:r w:rsidRPr="00AD3F68">
        <w:rPr>
          <w:szCs w:val="24"/>
        </w:rPr>
        <w:t>-модульных установок подготовки воды на всех водозаборных узлах;</w:t>
      </w:r>
    </w:p>
    <w:p w14:paraId="184BD6D2"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мониторинг подземных вод (стационарные режимные наблюдения за дебитом, уровнем, температурой и химическим составом воды);</w:t>
      </w:r>
    </w:p>
    <w:p w14:paraId="307CFFA5"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исключение необоснованного потребления воды питьевого качества промпредприятиями на технологические нужды за счет внедрения систем оборотного водоснабжения и повторного использования воды;</w:t>
      </w:r>
    </w:p>
    <w:p w14:paraId="4668301D"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осуществление сбора, транспортирования, обработки, утилизации, обезвреживания, захоронения твердых коммунальных отходов в соответствии с региональной программой в области обращения с отходами и территориальной схемой обращения с отходами (ТСОО);</w:t>
      </w:r>
    </w:p>
    <w:p w14:paraId="260A93D7"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регулярная деятельность по своевременному выявлению и ликвидации стихийных объектов размещения ТКО;</w:t>
      </w:r>
    </w:p>
    <w:p w14:paraId="7ED667A2" w14:textId="12B6B303"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осуществление передачи опасных отходов на переработку или утилизацию только по договорам со специализированными предприятиями, имеющими лицензии на осуществление данного вида деятельности в соответствии с Федеральным законом от 04.05.</w:t>
      </w:r>
      <w:r w:rsidR="00C26E37" w:rsidRPr="00AD3F68">
        <w:rPr>
          <w:szCs w:val="24"/>
        </w:rPr>
        <w:t>20</w:t>
      </w:r>
      <w:r w:rsidRPr="00AD3F68">
        <w:rPr>
          <w:szCs w:val="24"/>
        </w:rPr>
        <w:t>11 № 99-ФЗ «О лицензировании отдельных видов деятельности»;</w:t>
      </w:r>
    </w:p>
    <w:p w14:paraId="0252AB77" w14:textId="77777777" w:rsidR="00790AF2" w:rsidRPr="00AD3F68" w:rsidRDefault="00790AF2" w:rsidP="00672103">
      <w:pPr>
        <w:numPr>
          <w:ilvl w:val="0"/>
          <w:numId w:val="81"/>
        </w:numPr>
        <w:tabs>
          <w:tab w:val="left" w:pos="709"/>
        </w:tabs>
        <w:spacing w:before="120" w:after="120" w:line="276" w:lineRule="auto"/>
        <w:ind w:left="0" w:firstLine="426"/>
        <w:contextualSpacing/>
        <w:rPr>
          <w:szCs w:val="24"/>
        </w:rPr>
      </w:pPr>
      <w:r w:rsidRPr="00AD3F68">
        <w:rPr>
          <w:szCs w:val="24"/>
        </w:rPr>
        <w:t>осуществление обращения с биологическими отходами в соответствии с приказом Министерства сельского хозяйства России от 26.10.2020 № 323 «Об утверждении Ветеринарных правил перемещения, хранения, переработки и утилизации биологических отходов»;</w:t>
      </w:r>
    </w:p>
    <w:p w14:paraId="5C770D01" w14:textId="58488ADD" w:rsidR="00790AF2" w:rsidRPr="00AD3F68" w:rsidRDefault="00790AF2" w:rsidP="004A2CF4">
      <w:pPr>
        <w:numPr>
          <w:ilvl w:val="0"/>
          <w:numId w:val="81"/>
        </w:numPr>
        <w:tabs>
          <w:tab w:val="left" w:pos="709"/>
        </w:tabs>
        <w:autoSpaceDE w:val="0"/>
        <w:autoSpaceDN w:val="0"/>
        <w:adjustRightInd w:val="0"/>
        <w:spacing w:before="120" w:after="120" w:line="300" w:lineRule="auto"/>
        <w:ind w:left="0" w:firstLine="426"/>
      </w:pPr>
      <w:r w:rsidRPr="00AD3F68">
        <w:rPr>
          <w:szCs w:val="24"/>
        </w:rPr>
        <w:t>внедрение системы раздельного сбора ценных компонентов ТКО (бумага, стекло, текстиль, пищевые отходы, пластик и так далее).</w:t>
      </w:r>
    </w:p>
    <w:p w14:paraId="21A85966" w14:textId="77777777" w:rsidR="0079104E" w:rsidRPr="00AD3F68" w:rsidRDefault="0079104E" w:rsidP="0079104E">
      <w:pPr>
        <w:tabs>
          <w:tab w:val="left" w:pos="709"/>
        </w:tabs>
        <w:autoSpaceDE w:val="0"/>
        <w:autoSpaceDN w:val="0"/>
        <w:adjustRightInd w:val="0"/>
        <w:spacing w:before="120" w:after="120" w:line="300" w:lineRule="auto"/>
        <w:sectPr w:rsidR="0079104E" w:rsidRPr="00AD3F68" w:rsidSect="00430D8D">
          <w:footerReference w:type="default" r:id="rId53"/>
          <w:pgSz w:w="11906" w:h="16838"/>
          <w:pgMar w:top="1134" w:right="567" w:bottom="1134" w:left="1418" w:header="567" w:footer="567" w:gutter="0"/>
          <w:cols w:space="708"/>
          <w:docGrid w:linePitch="360"/>
        </w:sectPr>
      </w:pPr>
    </w:p>
    <w:p w14:paraId="5AC9B50C" w14:textId="7C1DAFA1" w:rsidR="0079104E" w:rsidRPr="00AD3F68" w:rsidRDefault="00121902" w:rsidP="00F0319D">
      <w:pPr>
        <w:pStyle w:val="0212163"/>
      </w:pPr>
      <w:bookmarkStart w:id="237" w:name="_Toc96345891"/>
      <w:bookmarkStart w:id="238" w:name="_Toc131162830"/>
      <w:bookmarkStart w:id="239" w:name="_Toc53143742"/>
      <w:bookmarkStart w:id="240" w:name="_Toc69297584"/>
      <w:bookmarkEnd w:id="144"/>
      <w:r w:rsidRPr="00AD3F68">
        <w:lastRenderedPageBreak/>
        <w:t>РАЗДЕЛ 4. МЕРОПРИЯТИЯ ПО УСТАНОВЛЕНИЮ ИЛИ ИЗМЕНЕНИЮ ГРАНИЦ НАСЕЛЕННЫХ ПУНКТОВ, ВХОДЯЩИХ В СОСТАВ ПОСЕЛЕНИЯ</w:t>
      </w:r>
      <w:bookmarkStart w:id="241" w:name="_Toc495491608"/>
      <w:bookmarkStart w:id="242" w:name="_Toc509825954"/>
      <w:bookmarkStart w:id="243" w:name="_Toc53143735"/>
      <w:bookmarkStart w:id="244" w:name="_Toc96345892"/>
      <w:bookmarkEnd w:id="237"/>
      <w:bookmarkEnd w:id="238"/>
      <w:r w:rsidR="0053699F" w:rsidRPr="00AD3F68">
        <w:t xml:space="preserve"> </w:t>
      </w:r>
    </w:p>
    <w:p w14:paraId="62B48509" w14:textId="77777777" w:rsidR="00974500" w:rsidRPr="00AD3F68" w:rsidRDefault="00974500" w:rsidP="002113B9">
      <w:pPr>
        <w:pStyle w:val="0212165"/>
      </w:pPr>
      <w:bookmarkStart w:id="245" w:name="_Toc131162831"/>
      <w:bookmarkEnd w:id="241"/>
      <w:bookmarkEnd w:id="242"/>
      <w:bookmarkEnd w:id="243"/>
      <w:bookmarkEnd w:id="244"/>
      <w:r w:rsidRPr="00AD3F68">
        <w:t>ГЛАВА 1. УСТАНОВЛЕНИЕ ИЛИ ИЗМЕНЕНИЕ ГРАНИЦ НАСЕЛЕННЫХ ПУНКТОВ</w:t>
      </w:r>
      <w:bookmarkEnd w:id="245"/>
    </w:p>
    <w:p w14:paraId="42609AAA" w14:textId="13668326" w:rsidR="00974500" w:rsidRPr="00AD3F68" w:rsidRDefault="00974500" w:rsidP="00974500">
      <w:pPr>
        <w:spacing w:line="276" w:lineRule="auto"/>
        <w:ind w:firstLine="709"/>
        <w:rPr>
          <w:rFonts w:eastAsia="Times New Roman"/>
          <w:color w:val="000000"/>
          <w:szCs w:val="24"/>
          <w:lang w:eastAsia="ru-RU"/>
        </w:rPr>
      </w:pPr>
      <w:r w:rsidRPr="00AD3F68">
        <w:rPr>
          <w:rFonts w:eastAsia="Times New Roman"/>
          <w:color w:val="000000"/>
          <w:szCs w:val="24"/>
          <w:lang w:eastAsia="ru-RU"/>
        </w:rPr>
        <w:t xml:space="preserve">Сведения о границах с. Горицы (реестровый номер </w:t>
      </w:r>
      <w:r w:rsidR="00477C27" w:rsidRPr="00AD3F68">
        <w:rPr>
          <w:rFonts w:eastAsia="Times New Roman"/>
          <w:color w:val="000000"/>
          <w:szCs w:val="24"/>
          <w:lang w:eastAsia="ru-RU"/>
        </w:rPr>
        <w:t>48:05-4.1</w:t>
      </w:r>
      <w:r w:rsidR="00E644FB" w:rsidRPr="00AD3F68">
        <w:rPr>
          <w:rFonts w:eastAsia="Times New Roman"/>
          <w:color w:val="000000"/>
          <w:szCs w:val="24"/>
          <w:lang w:eastAsia="ru-RU"/>
        </w:rPr>
        <w:t xml:space="preserve">) и </w:t>
      </w:r>
      <w:r w:rsidRPr="00AD3F68">
        <w:rPr>
          <w:rFonts w:eastAsia="Times New Roman"/>
          <w:color w:val="000000"/>
          <w:szCs w:val="24"/>
          <w:lang w:eastAsia="ru-RU"/>
        </w:rPr>
        <w:t>д. Николаевка</w:t>
      </w:r>
      <w:r w:rsidR="00E644FB" w:rsidRPr="00AD3F68">
        <w:rPr>
          <w:rFonts w:eastAsia="Times New Roman"/>
          <w:color w:val="000000"/>
          <w:szCs w:val="24"/>
          <w:lang w:eastAsia="ru-RU"/>
        </w:rPr>
        <w:t xml:space="preserve"> (реестровый номер 48:05-4.131)</w:t>
      </w:r>
      <w:r w:rsidRPr="00AD3F68">
        <w:rPr>
          <w:rFonts w:eastAsia="Times New Roman"/>
          <w:color w:val="000000"/>
          <w:szCs w:val="24"/>
          <w:lang w:eastAsia="ru-RU"/>
        </w:rPr>
        <w:t xml:space="preserve"> внесены в ЕГРН.</w:t>
      </w:r>
    </w:p>
    <w:p w14:paraId="7AD373F2" w14:textId="773E40B9" w:rsidR="00974500" w:rsidRPr="00AD3F68" w:rsidRDefault="00974500" w:rsidP="00974500">
      <w:pPr>
        <w:spacing w:line="276" w:lineRule="auto"/>
        <w:ind w:firstLine="709"/>
        <w:rPr>
          <w:rFonts w:eastAsia="Times New Roman"/>
          <w:color w:val="000000"/>
          <w:szCs w:val="24"/>
          <w:lang w:eastAsia="ru-RU"/>
        </w:rPr>
      </w:pPr>
      <w:r w:rsidRPr="00AD3F68">
        <w:rPr>
          <w:rFonts w:eastAsia="Times New Roman"/>
          <w:color w:val="000000"/>
          <w:szCs w:val="24"/>
          <w:lang w:eastAsia="ru-RU"/>
        </w:rPr>
        <w:t xml:space="preserve">Границы </w:t>
      </w:r>
      <w:r w:rsidR="0087246D" w:rsidRPr="00AD3F68">
        <w:rPr>
          <w:rFonts w:eastAsia="Times New Roman"/>
          <w:color w:val="000000"/>
          <w:szCs w:val="24"/>
          <w:lang w:eastAsia="ru-RU"/>
        </w:rPr>
        <w:t xml:space="preserve">с. </w:t>
      </w:r>
      <w:proofErr w:type="spellStart"/>
      <w:r w:rsidR="0087246D" w:rsidRPr="00AD3F68">
        <w:rPr>
          <w:rFonts w:eastAsia="Times New Roman"/>
          <w:color w:val="000000"/>
          <w:szCs w:val="24"/>
          <w:lang w:eastAsia="ru-RU"/>
        </w:rPr>
        <w:t>Коренёвщ</w:t>
      </w:r>
      <w:r w:rsidRPr="00AD3F68">
        <w:rPr>
          <w:rFonts w:eastAsia="Times New Roman"/>
          <w:color w:val="000000"/>
          <w:szCs w:val="24"/>
          <w:lang w:eastAsia="ru-RU"/>
        </w:rPr>
        <w:t>ино</w:t>
      </w:r>
      <w:proofErr w:type="spellEnd"/>
      <w:r w:rsidRPr="00AD3F68">
        <w:rPr>
          <w:rFonts w:eastAsia="Times New Roman"/>
          <w:color w:val="000000"/>
          <w:szCs w:val="24"/>
          <w:lang w:eastAsia="ru-RU"/>
        </w:rPr>
        <w:t xml:space="preserve">, с. Горицы, с. </w:t>
      </w:r>
      <w:proofErr w:type="spellStart"/>
      <w:r w:rsidRPr="00AD3F68">
        <w:rPr>
          <w:rFonts w:eastAsia="Times New Roman"/>
          <w:color w:val="000000"/>
          <w:szCs w:val="24"/>
          <w:lang w:eastAsia="ru-RU"/>
        </w:rPr>
        <w:t>Капитанщино</w:t>
      </w:r>
      <w:proofErr w:type="spellEnd"/>
      <w:r w:rsidRPr="00AD3F68">
        <w:rPr>
          <w:rFonts w:eastAsia="Times New Roman"/>
          <w:color w:val="000000"/>
          <w:szCs w:val="24"/>
          <w:lang w:eastAsia="ru-RU"/>
        </w:rPr>
        <w:t xml:space="preserve"> и д. Николаевка имеют пересечения с земельными участками, сведения о которых внесены в ЕГРН, а также в границы населенных пунктов включены земли, относящиеся не только к категории земель населенных пунктов. </w:t>
      </w:r>
    </w:p>
    <w:p w14:paraId="1D13FD2F" w14:textId="2BEFD5A0" w:rsidR="00974500" w:rsidRPr="00AD3F68" w:rsidRDefault="00974500" w:rsidP="00974500">
      <w:pPr>
        <w:spacing w:line="276" w:lineRule="auto"/>
        <w:ind w:firstLine="709"/>
        <w:rPr>
          <w:rFonts w:eastAsia="Times New Roman"/>
          <w:szCs w:val="24"/>
          <w:lang w:eastAsia="ru-RU"/>
        </w:rPr>
      </w:pPr>
      <w:r w:rsidRPr="00AD3F68">
        <w:rPr>
          <w:rFonts w:eastAsia="Times New Roman"/>
          <w:color w:val="000000"/>
          <w:szCs w:val="24"/>
          <w:lang w:eastAsia="ru-RU"/>
        </w:rPr>
        <w:t>Генеральным планом предлагается изменение границ с. Горицы</w:t>
      </w:r>
      <w:r w:rsidR="00917F56" w:rsidRPr="00AD3F68">
        <w:rPr>
          <w:rFonts w:eastAsia="Times New Roman"/>
          <w:color w:val="000000"/>
          <w:szCs w:val="24"/>
          <w:lang w:eastAsia="ru-RU"/>
        </w:rPr>
        <w:t xml:space="preserve">, с. </w:t>
      </w:r>
      <w:proofErr w:type="spellStart"/>
      <w:r w:rsidR="00B41B2C" w:rsidRPr="00AD3F68">
        <w:rPr>
          <w:rFonts w:eastAsia="Times New Roman"/>
          <w:color w:val="000000"/>
          <w:szCs w:val="24"/>
          <w:lang w:eastAsia="ru-RU"/>
        </w:rPr>
        <w:t>Коренёвщино</w:t>
      </w:r>
      <w:proofErr w:type="spellEnd"/>
      <w:r w:rsidR="00917F56" w:rsidRPr="00AD3F68">
        <w:rPr>
          <w:rFonts w:eastAsia="Times New Roman"/>
          <w:color w:val="000000"/>
          <w:szCs w:val="24"/>
          <w:lang w:eastAsia="ru-RU"/>
        </w:rPr>
        <w:t xml:space="preserve">, </w:t>
      </w:r>
      <w:r w:rsidR="00AD3F68" w:rsidRPr="00AD3F68">
        <w:rPr>
          <w:rFonts w:eastAsia="Times New Roman"/>
          <w:color w:val="000000"/>
          <w:szCs w:val="24"/>
          <w:lang w:eastAsia="ru-RU"/>
        </w:rPr>
        <w:br/>
      </w:r>
      <w:r w:rsidR="00917F56" w:rsidRPr="00AD3F68">
        <w:rPr>
          <w:rFonts w:eastAsia="Times New Roman"/>
          <w:color w:val="000000"/>
          <w:szCs w:val="24"/>
          <w:lang w:eastAsia="ru-RU"/>
        </w:rPr>
        <w:t xml:space="preserve">с. </w:t>
      </w:r>
      <w:proofErr w:type="spellStart"/>
      <w:r w:rsidR="00917F56" w:rsidRPr="00AD3F68">
        <w:rPr>
          <w:rFonts w:eastAsia="Times New Roman"/>
          <w:color w:val="000000"/>
          <w:szCs w:val="24"/>
          <w:lang w:eastAsia="ru-RU"/>
        </w:rPr>
        <w:t>Капитанщино</w:t>
      </w:r>
      <w:proofErr w:type="spellEnd"/>
      <w:r w:rsidRPr="00AD3F68">
        <w:rPr>
          <w:rFonts w:eastAsia="Times New Roman"/>
          <w:color w:val="000000"/>
          <w:szCs w:val="24"/>
          <w:lang w:eastAsia="ru-RU"/>
        </w:rPr>
        <w:t>. Баланс площадей представ</w:t>
      </w:r>
      <w:r w:rsidRPr="00AD3F68">
        <w:rPr>
          <w:rFonts w:eastAsia="Times New Roman"/>
          <w:szCs w:val="24"/>
          <w:lang w:eastAsia="ru-RU"/>
        </w:rPr>
        <w:t>лен в таблице 4.1.1, схема существующих и проектных границ представлена на рисунках 4.1.1–4.1.4.</w:t>
      </w:r>
    </w:p>
    <w:p w14:paraId="22E4A7B4" w14:textId="3227D675" w:rsidR="00974500" w:rsidRPr="00AD3F68" w:rsidRDefault="00974500" w:rsidP="00974500">
      <w:pPr>
        <w:spacing w:line="276" w:lineRule="auto"/>
        <w:ind w:firstLine="709"/>
        <w:jc w:val="right"/>
        <w:rPr>
          <w:rFonts w:eastAsia="Times New Roman"/>
          <w:szCs w:val="24"/>
          <w:lang w:eastAsia="ru-RU"/>
        </w:rPr>
      </w:pPr>
      <w:r w:rsidRPr="00AD3F68">
        <w:rPr>
          <w:rFonts w:eastAsia="Times New Roman"/>
          <w:szCs w:val="24"/>
          <w:lang w:eastAsia="ru-RU"/>
        </w:rPr>
        <w:t>Таблица 4.1.1</w:t>
      </w:r>
    </w:p>
    <w:p w14:paraId="39025DA3" w14:textId="243D64F0" w:rsidR="00974500" w:rsidRPr="00AD3F68" w:rsidRDefault="00974500" w:rsidP="00974500">
      <w:pPr>
        <w:spacing w:line="276" w:lineRule="auto"/>
        <w:jc w:val="center"/>
        <w:rPr>
          <w:rFonts w:eastAsia="Times New Roman"/>
          <w:szCs w:val="24"/>
          <w:lang w:eastAsia="ru-RU"/>
        </w:rPr>
      </w:pPr>
      <w:r w:rsidRPr="00AD3F68">
        <w:rPr>
          <w:rFonts w:eastAsia="Times New Roman"/>
          <w:szCs w:val="24"/>
          <w:lang w:eastAsia="ru-RU"/>
        </w:rPr>
        <w:t>Перечень населенных пунктов, границы которых изменяются генеральным планом</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129"/>
        <w:gridCol w:w="4535"/>
        <w:gridCol w:w="2684"/>
      </w:tblGrid>
      <w:tr w:rsidR="00974500" w:rsidRPr="00AD3F68" w14:paraId="3AB47553" w14:textId="77777777" w:rsidTr="007D3D18">
        <w:trPr>
          <w:trHeight w:val="57"/>
        </w:trPr>
        <w:tc>
          <w:tcPr>
            <w:tcW w:w="284" w:type="pct"/>
            <w:tcBorders>
              <w:top w:val="single" w:sz="4" w:space="0" w:color="auto"/>
              <w:left w:val="single" w:sz="4" w:space="0" w:color="auto"/>
              <w:bottom w:val="nil"/>
              <w:right w:val="single" w:sz="4" w:space="0" w:color="auto"/>
            </w:tcBorders>
            <w:vAlign w:val="center"/>
            <w:hideMark/>
          </w:tcPr>
          <w:p w14:paraId="2ACF075D" w14:textId="77777777" w:rsidR="00974500" w:rsidRPr="00AD3F68" w:rsidRDefault="00974500" w:rsidP="007D3D18">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w:t>
            </w:r>
          </w:p>
        </w:tc>
        <w:tc>
          <w:tcPr>
            <w:tcW w:w="1074" w:type="pct"/>
            <w:tcBorders>
              <w:top w:val="single" w:sz="4" w:space="0" w:color="auto"/>
              <w:left w:val="single" w:sz="4" w:space="0" w:color="auto"/>
              <w:bottom w:val="nil"/>
              <w:right w:val="single" w:sz="4" w:space="0" w:color="auto"/>
            </w:tcBorders>
            <w:vAlign w:val="center"/>
            <w:hideMark/>
          </w:tcPr>
          <w:p w14:paraId="635A49C2" w14:textId="77777777" w:rsidR="00974500" w:rsidRPr="00AD3F68" w:rsidRDefault="00974500" w:rsidP="007D3D18">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Наименование населенного пункта</w:t>
            </w:r>
          </w:p>
        </w:tc>
        <w:tc>
          <w:tcPr>
            <w:tcW w:w="2288" w:type="pct"/>
            <w:tcBorders>
              <w:top w:val="single" w:sz="4" w:space="0" w:color="auto"/>
              <w:left w:val="single" w:sz="4" w:space="0" w:color="auto"/>
              <w:bottom w:val="nil"/>
              <w:right w:val="single" w:sz="4" w:space="0" w:color="auto"/>
            </w:tcBorders>
            <w:vAlign w:val="center"/>
            <w:hideMark/>
          </w:tcPr>
          <w:p w14:paraId="19CC828D" w14:textId="77777777" w:rsidR="00974500" w:rsidRPr="00AD3F68" w:rsidRDefault="00974500" w:rsidP="007D3D18">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Существующая площадь населенного пункта, га</w:t>
            </w:r>
          </w:p>
        </w:tc>
        <w:tc>
          <w:tcPr>
            <w:tcW w:w="1355" w:type="pct"/>
            <w:tcBorders>
              <w:top w:val="single" w:sz="4" w:space="0" w:color="auto"/>
              <w:left w:val="single" w:sz="4" w:space="0" w:color="auto"/>
              <w:bottom w:val="nil"/>
              <w:right w:val="single" w:sz="4" w:space="0" w:color="auto"/>
            </w:tcBorders>
            <w:vAlign w:val="center"/>
          </w:tcPr>
          <w:p w14:paraId="55B9245A" w14:textId="77777777" w:rsidR="00974500" w:rsidRPr="00AD3F68" w:rsidRDefault="00974500" w:rsidP="007D3D18">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Планируемая площадь населенного пункта, га</w:t>
            </w:r>
          </w:p>
        </w:tc>
      </w:tr>
    </w:tbl>
    <w:p w14:paraId="3805C8D2" w14:textId="015B314E" w:rsidR="00974500" w:rsidRPr="00AD3F68" w:rsidRDefault="00974500" w:rsidP="00974500">
      <w:pPr>
        <w:spacing w:line="12" w:lineRule="auto"/>
        <w:jc w:val="center"/>
        <w:rPr>
          <w:rFonts w:eastAsia="Times New Roman"/>
          <w:color w:val="000000"/>
          <w:szCs w:val="24"/>
          <w:lang w:eastAsia="ru-RU"/>
        </w:rPr>
      </w:pPr>
      <w:r w:rsidRPr="00AD3F68">
        <w:rPr>
          <w:rFonts w:eastAsia="Times New Roman"/>
          <w:color w:val="000000"/>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129"/>
        <w:gridCol w:w="4535"/>
        <w:gridCol w:w="2684"/>
      </w:tblGrid>
      <w:tr w:rsidR="00974500" w:rsidRPr="00AD3F68" w14:paraId="3ED9D5DE" w14:textId="77777777" w:rsidTr="007D3D18">
        <w:trPr>
          <w:trHeight w:val="20"/>
          <w:tblHeader/>
        </w:trPr>
        <w:tc>
          <w:tcPr>
            <w:tcW w:w="284" w:type="pct"/>
            <w:tcBorders>
              <w:top w:val="single" w:sz="4" w:space="0" w:color="auto"/>
              <w:left w:val="single" w:sz="4" w:space="0" w:color="auto"/>
              <w:bottom w:val="single" w:sz="4" w:space="0" w:color="auto"/>
              <w:right w:val="single" w:sz="4" w:space="0" w:color="auto"/>
            </w:tcBorders>
            <w:hideMark/>
          </w:tcPr>
          <w:p w14:paraId="50F5E7B2" w14:textId="77777777" w:rsidR="00974500" w:rsidRPr="00AD3F68" w:rsidRDefault="00974500" w:rsidP="007D3D18">
            <w:pPr>
              <w:spacing w:line="240" w:lineRule="auto"/>
              <w:jc w:val="left"/>
              <w:rPr>
                <w:rFonts w:eastAsia="Times New Roman"/>
                <w:b/>
                <w:color w:val="000000"/>
                <w:sz w:val="20"/>
                <w:szCs w:val="20"/>
                <w:lang w:eastAsia="ru-RU"/>
              </w:rPr>
            </w:pPr>
            <w:r w:rsidRPr="00AD3F68">
              <w:rPr>
                <w:rFonts w:eastAsia="Times New Roman"/>
                <w:b/>
                <w:color w:val="000000"/>
                <w:sz w:val="20"/>
                <w:szCs w:val="20"/>
                <w:lang w:eastAsia="ru-RU"/>
              </w:rPr>
              <w:t>1</w:t>
            </w:r>
          </w:p>
        </w:tc>
        <w:tc>
          <w:tcPr>
            <w:tcW w:w="1074" w:type="pct"/>
            <w:tcBorders>
              <w:top w:val="single" w:sz="4" w:space="0" w:color="auto"/>
              <w:left w:val="single" w:sz="4" w:space="0" w:color="auto"/>
              <w:bottom w:val="single" w:sz="4" w:space="0" w:color="auto"/>
              <w:right w:val="single" w:sz="4" w:space="0" w:color="auto"/>
            </w:tcBorders>
            <w:vAlign w:val="center"/>
            <w:hideMark/>
          </w:tcPr>
          <w:p w14:paraId="04C6757A" w14:textId="77777777" w:rsidR="00974500" w:rsidRPr="00AD3F68" w:rsidRDefault="00974500" w:rsidP="007D3D18">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2</w:t>
            </w:r>
          </w:p>
        </w:tc>
        <w:tc>
          <w:tcPr>
            <w:tcW w:w="2288" w:type="pct"/>
            <w:tcBorders>
              <w:top w:val="single" w:sz="4" w:space="0" w:color="auto"/>
              <w:left w:val="single" w:sz="4" w:space="0" w:color="auto"/>
              <w:bottom w:val="single" w:sz="4" w:space="0" w:color="auto"/>
              <w:right w:val="single" w:sz="4" w:space="0" w:color="auto"/>
            </w:tcBorders>
            <w:vAlign w:val="center"/>
            <w:hideMark/>
          </w:tcPr>
          <w:p w14:paraId="4C958CAE" w14:textId="77777777" w:rsidR="00974500" w:rsidRPr="00AD3F68" w:rsidRDefault="00974500" w:rsidP="007D3D18">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3</w:t>
            </w:r>
          </w:p>
        </w:tc>
        <w:tc>
          <w:tcPr>
            <w:tcW w:w="1354" w:type="pct"/>
            <w:tcBorders>
              <w:top w:val="single" w:sz="4" w:space="0" w:color="auto"/>
              <w:left w:val="single" w:sz="4" w:space="0" w:color="auto"/>
              <w:bottom w:val="single" w:sz="4" w:space="0" w:color="auto"/>
              <w:right w:val="single" w:sz="4" w:space="0" w:color="auto"/>
            </w:tcBorders>
          </w:tcPr>
          <w:p w14:paraId="2042D45E" w14:textId="77777777" w:rsidR="00974500" w:rsidRPr="00AD3F68" w:rsidRDefault="00974500" w:rsidP="007D3D18">
            <w:pPr>
              <w:spacing w:line="240" w:lineRule="auto"/>
              <w:jc w:val="center"/>
              <w:rPr>
                <w:rFonts w:eastAsia="Times New Roman"/>
                <w:b/>
                <w:color w:val="000000"/>
                <w:sz w:val="20"/>
                <w:szCs w:val="20"/>
                <w:lang w:eastAsia="ru-RU"/>
              </w:rPr>
            </w:pPr>
            <w:r w:rsidRPr="00AD3F68">
              <w:rPr>
                <w:rFonts w:eastAsia="Times New Roman"/>
                <w:b/>
                <w:color w:val="000000"/>
                <w:sz w:val="20"/>
                <w:szCs w:val="20"/>
                <w:lang w:eastAsia="ru-RU"/>
              </w:rPr>
              <w:t>4</w:t>
            </w:r>
          </w:p>
        </w:tc>
      </w:tr>
      <w:tr w:rsidR="00974500" w:rsidRPr="00AD3F68" w14:paraId="7EB191D6" w14:textId="77777777" w:rsidTr="007D3D18">
        <w:trPr>
          <w:trHeight w:val="20"/>
        </w:trPr>
        <w:tc>
          <w:tcPr>
            <w:tcW w:w="284" w:type="pct"/>
            <w:tcBorders>
              <w:top w:val="single" w:sz="4" w:space="0" w:color="auto"/>
              <w:left w:val="single" w:sz="4" w:space="0" w:color="auto"/>
              <w:bottom w:val="single" w:sz="4" w:space="0" w:color="auto"/>
              <w:right w:val="single" w:sz="4" w:space="0" w:color="auto"/>
            </w:tcBorders>
          </w:tcPr>
          <w:p w14:paraId="45EE7692" w14:textId="77777777" w:rsidR="00974500" w:rsidRPr="00AD3F68" w:rsidRDefault="00974500" w:rsidP="007D3D18">
            <w:pPr>
              <w:numPr>
                <w:ilvl w:val="0"/>
                <w:numId w:val="85"/>
              </w:numPr>
              <w:spacing w:line="240" w:lineRule="auto"/>
              <w:jc w:val="center"/>
              <w:rPr>
                <w:rFonts w:eastAsia="Times New Roman"/>
                <w:color w:val="000000"/>
                <w:sz w:val="20"/>
                <w:szCs w:val="20"/>
                <w:lang w:eastAsia="ru-RU"/>
              </w:rPr>
            </w:pPr>
          </w:p>
        </w:tc>
        <w:tc>
          <w:tcPr>
            <w:tcW w:w="1074" w:type="pct"/>
            <w:tcBorders>
              <w:top w:val="single" w:sz="4" w:space="0" w:color="auto"/>
              <w:left w:val="single" w:sz="4" w:space="0" w:color="auto"/>
              <w:bottom w:val="single" w:sz="4" w:space="0" w:color="auto"/>
              <w:right w:val="single" w:sz="4" w:space="0" w:color="auto"/>
            </w:tcBorders>
            <w:vAlign w:val="center"/>
          </w:tcPr>
          <w:p w14:paraId="68479F78" w14:textId="77777777" w:rsidR="00974500" w:rsidRPr="00AD3F68" w:rsidRDefault="00974500" w:rsidP="007D3D18">
            <w:pPr>
              <w:spacing w:line="240" w:lineRule="auto"/>
              <w:jc w:val="left"/>
              <w:rPr>
                <w:rFonts w:eastAsia="Times New Roman"/>
                <w:color w:val="000000"/>
                <w:sz w:val="20"/>
                <w:szCs w:val="20"/>
                <w:lang w:eastAsia="ru-RU"/>
              </w:rPr>
            </w:pPr>
            <w:r w:rsidRPr="00AD3F68">
              <w:rPr>
                <w:rFonts w:eastAsia="Times New Roman"/>
                <w:color w:val="000000"/>
                <w:sz w:val="20"/>
                <w:szCs w:val="24"/>
                <w:lang w:eastAsia="ru-RU"/>
              </w:rPr>
              <w:t xml:space="preserve">с. </w:t>
            </w:r>
            <w:proofErr w:type="spellStart"/>
            <w:r w:rsidRPr="00AD3F68">
              <w:rPr>
                <w:rFonts w:eastAsia="Times New Roman"/>
                <w:color w:val="000000"/>
                <w:sz w:val="20"/>
                <w:szCs w:val="24"/>
                <w:lang w:eastAsia="ru-RU"/>
              </w:rPr>
              <w:t>Коренёвщино</w:t>
            </w:r>
            <w:proofErr w:type="spellEnd"/>
          </w:p>
        </w:tc>
        <w:tc>
          <w:tcPr>
            <w:tcW w:w="2288" w:type="pct"/>
            <w:tcBorders>
              <w:top w:val="single" w:sz="4" w:space="0" w:color="auto"/>
              <w:left w:val="single" w:sz="4" w:space="0" w:color="auto"/>
              <w:bottom w:val="single" w:sz="4" w:space="0" w:color="auto"/>
              <w:right w:val="single" w:sz="4" w:space="0" w:color="auto"/>
            </w:tcBorders>
            <w:vAlign w:val="bottom"/>
          </w:tcPr>
          <w:p w14:paraId="1EBDB608" w14:textId="77777777" w:rsidR="00974500" w:rsidRPr="00AD3F68" w:rsidRDefault="00974500" w:rsidP="007D3D18">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532,17</w:t>
            </w:r>
          </w:p>
        </w:tc>
        <w:tc>
          <w:tcPr>
            <w:tcW w:w="1354" w:type="pct"/>
            <w:tcBorders>
              <w:top w:val="single" w:sz="4" w:space="0" w:color="auto"/>
              <w:left w:val="single" w:sz="4" w:space="0" w:color="auto"/>
              <w:bottom w:val="single" w:sz="4" w:space="0" w:color="auto"/>
              <w:right w:val="single" w:sz="4" w:space="0" w:color="auto"/>
            </w:tcBorders>
          </w:tcPr>
          <w:p w14:paraId="6EFD18E9" w14:textId="1B48C3E1" w:rsidR="00974500" w:rsidRPr="00AD3F68" w:rsidRDefault="00917F56" w:rsidP="003F1F69">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54</w:t>
            </w:r>
            <w:r w:rsidR="003F1F69">
              <w:rPr>
                <w:rFonts w:eastAsia="Times New Roman"/>
                <w:color w:val="000000"/>
                <w:sz w:val="20"/>
                <w:szCs w:val="20"/>
                <w:lang w:eastAsia="ru-RU"/>
              </w:rPr>
              <w:t>5</w:t>
            </w:r>
            <w:r w:rsidRPr="00AD3F68">
              <w:rPr>
                <w:rFonts w:eastAsia="Times New Roman"/>
                <w:color w:val="000000"/>
                <w:sz w:val="20"/>
                <w:szCs w:val="20"/>
                <w:lang w:eastAsia="ru-RU"/>
              </w:rPr>
              <w:t>,</w:t>
            </w:r>
            <w:r w:rsidR="003F1F69">
              <w:rPr>
                <w:rFonts w:eastAsia="Times New Roman"/>
                <w:color w:val="000000"/>
                <w:sz w:val="20"/>
                <w:szCs w:val="20"/>
                <w:lang w:eastAsia="ru-RU"/>
              </w:rPr>
              <w:t>14</w:t>
            </w:r>
          </w:p>
        </w:tc>
      </w:tr>
      <w:tr w:rsidR="00974500" w:rsidRPr="00AD3F68" w14:paraId="22CA7A3C" w14:textId="77777777" w:rsidTr="007D3D18">
        <w:trPr>
          <w:trHeight w:val="20"/>
        </w:trPr>
        <w:tc>
          <w:tcPr>
            <w:tcW w:w="284" w:type="pct"/>
            <w:tcBorders>
              <w:top w:val="single" w:sz="4" w:space="0" w:color="auto"/>
              <w:left w:val="single" w:sz="4" w:space="0" w:color="auto"/>
              <w:bottom w:val="single" w:sz="4" w:space="0" w:color="auto"/>
              <w:right w:val="single" w:sz="4" w:space="0" w:color="auto"/>
            </w:tcBorders>
          </w:tcPr>
          <w:p w14:paraId="7D34ADDC" w14:textId="77777777" w:rsidR="00974500" w:rsidRPr="00AD3F68" w:rsidRDefault="00974500" w:rsidP="007D3D18">
            <w:pPr>
              <w:numPr>
                <w:ilvl w:val="0"/>
                <w:numId w:val="85"/>
              </w:numPr>
              <w:tabs>
                <w:tab w:val="center" w:pos="4677"/>
                <w:tab w:val="right" w:pos="9355"/>
              </w:tabs>
              <w:spacing w:line="240" w:lineRule="auto"/>
              <w:jc w:val="center"/>
              <w:rPr>
                <w:rFonts w:eastAsia="Times New Roman"/>
                <w:color w:val="000000"/>
                <w:sz w:val="20"/>
                <w:szCs w:val="20"/>
                <w:lang w:eastAsia="ru-RU"/>
              </w:rPr>
            </w:pPr>
          </w:p>
        </w:tc>
        <w:tc>
          <w:tcPr>
            <w:tcW w:w="1074" w:type="pct"/>
            <w:tcBorders>
              <w:top w:val="single" w:sz="4" w:space="0" w:color="auto"/>
              <w:left w:val="single" w:sz="4" w:space="0" w:color="auto"/>
              <w:bottom w:val="single" w:sz="4" w:space="0" w:color="auto"/>
              <w:right w:val="single" w:sz="4" w:space="0" w:color="auto"/>
            </w:tcBorders>
            <w:vAlign w:val="center"/>
          </w:tcPr>
          <w:p w14:paraId="68FEB925" w14:textId="77777777" w:rsidR="00974500" w:rsidRPr="00AD3F68" w:rsidRDefault="00974500" w:rsidP="007D3D18">
            <w:pPr>
              <w:spacing w:line="240" w:lineRule="auto"/>
              <w:jc w:val="left"/>
              <w:rPr>
                <w:rFonts w:eastAsia="Times New Roman"/>
                <w:color w:val="000000"/>
                <w:sz w:val="20"/>
                <w:szCs w:val="20"/>
                <w:lang w:eastAsia="ru-RU"/>
              </w:rPr>
            </w:pPr>
            <w:r w:rsidRPr="00AD3F68">
              <w:rPr>
                <w:rFonts w:eastAsia="Times New Roman"/>
                <w:color w:val="000000"/>
                <w:sz w:val="20"/>
                <w:szCs w:val="24"/>
                <w:lang w:eastAsia="ru-RU"/>
              </w:rPr>
              <w:t>с. Горицы</w:t>
            </w:r>
          </w:p>
        </w:tc>
        <w:tc>
          <w:tcPr>
            <w:tcW w:w="2288" w:type="pct"/>
            <w:tcBorders>
              <w:top w:val="single" w:sz="4" w:space="0" w:color="auto"/>
              <w:left w:val="single" w:sz="4" w:space="0" w:color="auto"/>
              <w:bottom w:val="single" w:sz="4" w:space="0" w:color="auto"/>
              <w:right w:val="single" w:sz="4" w:space="0" w:color="auto"/>
            </w:tcBorders>
            <w:vAlign w:val="bottom"/>
          </w:tcPr>
          <w:p w14:paraId="0F11B3C2" w14:textId="77777777" w:rsidR="00974500" w:rsidRPr="00AD3F68" w:rsidRDefault="00974500" w:rsidP="007D3D18">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800,38</w:t>
            </w:r>
          </w:p>
        </w:tc>
        <w:tc>
          <w:tcPr>
            <w:tcW w:w="1354" w:type="pct"/>
            <w:tcBorders>
              <w:top w:val="single" w:sz="4" w:space="0" w:color="auto"/>
              <w:left w:val="single" w:sz="4" w:space="0" w:color="auto"/>
              <w:bottom w:val="single" w:sz="4" w:space="0" w:color="auto"/>
              <w:right w:val="single" w:sz="4" w:space="0" w:color="auto"/>
            </w:tcBorders>
          </w:tcPr>
          <w:p w14:paraId="3529E1DC" w14:textId="16EB512E" w:rsidR="00974500" w:rsidRPr="00AD3F68" w:rsidRDefault="008034AF" w:rsidP="00A612BE">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86</w:t>
            </w:r>
            <w:r w:rsidR="00A612BE">
              <w:rPr>
                <w:rFonts w:eastAsia="Times New Roman"/>
                <w:color w:val="000000"/>
                <w:sz w:val="20"/>
                <w:szCs w:val="20"/>
                <w:lang w:eastAsia="ru-RU"/>
              </w:rPr>
              <w:t>4</w:t>
            </w:r>
            <w:r w:rsidRPr="00AD3F68">
              <w:rPr>
                <w:rFonts w:eastAsia="Times New Roman"/>
                <w:color w:val="000000"/>
                <w:sz w:val="20"/>
                <w:szCs w:val="20"/>
                <w:lang w:eastAsia="ru-RU"/>
              </w:rPr>
              <w:t>,</w:t>
            </w:r>
            <w:r w:rsidR="00A612BE">
              <w:rPr>
                <w:rFonts w:eastAsia="Times New Roman"/>
                <w:color w:val="000000"/>
                <w:sz w:val="20"/>
                <w:szCs w:val="20"/>
                <w:lang w:eastAsia="ru-RU"/>
              </w:rPr>
              <w:t>72</w:t>
            </w:r>
          </w:p>
        </w:tc>
      </w:tr>
      <w:tr w:rsidR="00974500" w:rsidRPr="00AD3F68" w14:paraId="61D576E8" w14:textId="77777777" w:rsidTr="007D3D18">
        <w:trPr>
          <w:trHeight w:val="20"/>
        </w:trPr>
        <w:tc>
          <w:tcPr>
            <w:tcW w:w="284" w:type="pct"/>
            <w:tcBorders>
              <w:top w:val="single" w:sz="4" w:space="0" w:color="auto"/>
              <w:left w:val="single" w:sz="4" w:space="0" w:color="auto"/>
              <w:bottom w:val="single" w:sz="4" w:space="0" w:color="auto"/>
              <w:right w:val="single" w:sz="4" w:space="0" w:color="auto"/>
            </w:tcBorders>
          </w:tcPr>
          <w:p w14:paraId="4CC003F2" w14:textId="77777777" w:rsidR="00974500" w:rsidRPr="00AD3F68" w:rsidRDefault="00974500" w:rsidP="007D3D18">
            <w:pPr>
              <w:numPr>
                <w:ilvl w:val="0"/>
                <w:numId w:val="85"/>
              </w:numPr>
              <w:tabs>
                <w:tab w:val="center" w:pos="4677"/>
                <w:tab w:val="right" w:pos="9355"/>
              </w:tabs>
              <w:spacing w:line="240" w:lineRule="auto"/>
              <w:jc w:val="center"/>
              <w:rPr>
                <w:rFonts w:eastAsia="Times New Roman"/>
                <w:color w:val="000000"/>
                <w:sz w:val="20"/>
                <w:szCs w:val="20"/>
                <w:lang w:eastAsia="ru-RU"/>
              </w:rPr>
            </w:pPr>
          </w:p>
        </w:tc>
        <w:tc>
          <w:tcPr>
            <w:tcW w:w="1074" w:type="pct"/>
            <w:tcBorders>
              <w:top w:val="single" w:sz="4" w:space="0" w:color="auto"/>
              <w:left w:val="single" w:sz="4" w:space="0" w:color="auto"/>
              <w:bottom w:val="single" w:sz="4" w:space="0" w:color="auto"/>
              <w:right w:val="single" w:sz="4" w:space="0" w:color="auto"/>
            </w:tcBorders>
            <w:vAlign w:val="center"/>
          </w:tcPr>
          <w:p w14:paraId="7D6444EF" w14:textId="77777777" w:rsidR="00974500" w:rsidRPr="00AD3F68" w:rsidRDefault="00974500" w:rsidP="007D3D18">
            <w:pPr>
              <w:spacing w:line="240" w:lineRule="auto"/>
              <w:jc w:val="left"/>
              <w:rPr>
                <w:rFonts w:eastAsia="Times New Roman"/>
                <w:color w:val="000000"/>
                <w:sz w:val="20"/>
                <w:szCs w:val="24"/>
                <w:lang w:eastAsia="ru-RU"/>
              </w:rPr>
            </w:pPr>
            <w:r w:rsidRPr="00AD3F68">
              <w:rPr>
                <w:rFonts w:eastAsia="Times New Roman"/>
                <w:color w:val="000000"/>
                <w:sz w:val="20"/>
                <w:szCs w:val="24"/>
                <w:lang w:eastAsia="ru-RU"/>
              </w:rPr>
              <w:t xml:space="preserve">с. </w:t>
            </w:r>
            <w:proofErr w:type="spellStart"/>
            <w:r w:rsidRPr="00AD3F68">
              <w:rPr>
                <w:rFonts w:eastAsia="Times New Roman"/>
                <w:color w:val="000000"/>
                <w:sz w:val="20"/>
                <w:szCs w:val="24"/>
                <w:lang w:eastAsia="ru-RU"/>
              </w:rPr>
              <w:t>Капитанщино</w:t>
            </w:r>
            <w:proofErr w:type="spellEnd"/>
          </w:p>
        </w:tc>
        <w:tc>
          <w:tcPr>
            <w:tcW w:w="2288" w:type="pct"/>
            <w:tcBorders>
              <w:top w:val="single" w:sz="4" w:space="0" w:color="auto"/>
              <w:left w:val="single" w:sz="4" w:space="0" w:color="auto"/>
              <w:bottom w:val="single" w:sz="4" w:space="0" w:color="auto"/>
              <w:right w:val="single" w:sz="4" w:space="0" w:color="auto"/>
            </w:tcBorders>
            <w:vAlign w:val="bottom"/>
          </w:tcPr>
          <w:p w14:paraId="0AB585DB" w14:textId="77777777" w:rsidR="00974500" w:rsidRPr="00AD3F68" w:rsidRDefault="00974500" w:rsidP="007D3D18">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551,88</w:t>
            </w:r>
          </w:p>
        </w:tc>
        <w:tc>
          <w:tcPr>
            <w:tcW w:w="1354" w:type="pct"/>
            <w:tcBorders>
              <w:top w:val="single" w:sz="4" w:space="0" w:color="auto"/>
              <w:left w:val="single" w:sz="4" w:space="0" w:color="auto"/>
              <w:bottom w:val="single" w:sz="4" w:space="0" w:color="auto"/>
              <w:right w:val="single" w:sz="4" w:space="0" w:color="auto"/>
            </w:tcBorders>
          </w:tcPr>
          <w:p w14:paraId="70DCCDF0" w14:textId="482C8945" w:rsidR="00974500" w:rsidRPr="00AD3F68" w:rsidRDefault="00F83668" w:rsidP="003F1F69">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54</w:t>
            </w:r>
            <w:r w:rsidR="003F1F69">
              <w:rPr>
                <w:rFonts w:eastAsia="Times New Roman"/>
                <w:color w:val="000000"/>
                <w:sz w:val="20"/>
                <w:szCs w:val="20"/>
                <w:lang w:eastAsia="ru-RU"/>
              </w:rPr>
              <w:t>7</w:t>
            </w:r>
            <w:r w:rsidRPr="00AD3F68">
              <w:rPr>
                <w:rFonts w:eastAsia="Times New Roman"/>
                <w:color w:val="000000"/>
                <w:sz w:val="20"/>
                <w:szCs w:val="20"/>
                <w:lang w:eastAsia="ru-RU"/>
              </w:rPr>
              <w:t>,</w:t>
            </w:r>
            <w:r w:rsidR="003F1F69">
              <w:rPr>
                <w:rFonts w:eastAsia="Times New Roman"/>
                <w:color w:val="000000"/>
                <w:sz w:val="20"/>
                <w:szCs w:val="20"/>
                <w:lang w:eastAsia="ru-RU"/>
              </w:rPr>
              <w:t>62</w:t>
            </w:r>
          </w:p>
        </w:tc>
      </w:tr>
      <w:tr w:rsidR="00974500" w:rsidRPr="00AD3F68" w14:paraId="1E78F430" w14:textId="77777777" w:rsidTr="007D3D18">
        <w:trPr>
          <w:trHeight w:val="20"/>
        </w:trPr>
        <w:tc>
          <w:tcPr>
            <w:tcW w:w="284" w:type="pct"/>
            <w:tcBorders>
              <w:top w:val="single" w:sz="4" w:space="0" w:color="auto"/>
              <w:left w:val="single" w:sz="4" w:space="0" w:color="auto"/>
              <w:bottom w:val="single" w:sz="4" w:space="0" w:color="auto"/>
              <w:right w:val="single" w:sz="4" w:space="0" w:color="auto"/>
            </w:tcBorders>
          </w:tcPr>
          <w:p w14:paraId="553F92E6" w14:textId="77777777" w:rsidR="00974500" w:rsidRPr="00AD3F68" w:rsidRDefault="00974500" w:rsidP="007D3D18">
            <w:pPr>
              <w:numPr>
                <w:ilvl w:val="0"/>
                <w:numId w:val="85"/>
              </w:numPr>
              <w:tabs>
                <w:tab w:val="center" w:pos="4677"/>
                <w:tab w:val="right" w:pos="9355"/>
              </w:tabs>
              <w:spacing w:line="240" w:lineRule="auto"/>
              <w:jc w:val="center"/>
              <w:rPr>
                <w:rFonts w:eastAsia="Times New Roman"/>
                <w:color w:val="000000"/>
                <w:sz w:val="20"/>
                <w:szCs w:val="20"/>
                <w:lang w:eastAsia="ru-RU"/>
              </w:rPr>
            </w:pPr>
          </w:p>
        </w:tc>
        <w:tc>
          <w:tcPr>
            <w:tcW w:w="1074" w:type="pct"/>
            <w:tcBorders>
              <w:top w:val="single" w:sz="4" w:space="0" w:color="auto"/>
              <w:left w:val="single" w:sz="4" w:space="0" w:color="auto"/>
              <w:bottom w:val="single" w:sz="4" w:space="0" w:color="auto"/>
              <w:right w:val="single" w:sz="4" w:space="0" w:color="auto"/>
            </w:tcBorders>
            <w:vAlign w:val="center"/>
          </w:tcPr>
          <w:p w14:paraId="02F35B9F" w14:textId="77777777" w:rsidR="00974500" w:rsidRPr="00AD3F68" w:rsidRDefault="00974500" w:rsidP="007D3D18">
            <w:pPr>
              <w:spacing w:line="240" w:lineRule="auto"/>
              <w:jc w:val="left"/>
              <w:rPr>
                <w:rFonts w:eastAsia="Times New Roman"/>
                <w:color w:val="000000"/>
                <w:sz w:val="20"/>
                <w:szCs w:val="24"/>
                <w:lang w:eastAsia="ru-RU"/>
              </w:rPr>
            </w:pPr>
            <w:r w:rsidRPr="00AD3F68">
              <w:rPr>
                <w:rFonts w:eastAsia="Times New Roman"/>
                <w:color w:val="000000"/>
                <w:sz w:val="20"/>
                <w:szCs w:val="24"/>
                <w:lang w:eastAsia="ru-RU"/>
              </w:rPr>
              <w:t xml:space="preserve">д. Николаевка </w:t>
            </w:r>
          </w:p>
        </w:tc>
        <w:tc>
          <w:tcPr>
            <w:tcW w:w="2288" w:type="pct"/>
            <w:tcBorders>
              <w:top w:val="single" w:sz="4" w:space="0" w:color="auto"/>
              <w:left w:val="single" w:sz="4" w:space="0" w:color="auto"/>
              <w:bottom w:val="single" w:sz="4" w:space="0" w:color="auto"/>
              <w:right w:val="single" w:sz="4" w:space="0" w:color="auto"/>
            </w:tcBorders>
            <w:vAlign w:val="bottom"/>
          </w:tcPr>
          <w:p w14:paraId="4D0EA2FA" w14:textId="77777777" w:rsidR="00974500" w:rsidRPr="00AD3F68" w:rsidRDefault="00974500" w:rsidP="007D3D18">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89</w:t>
            </w:r>
          </w:p>
        </w:tc>
        <w:tc>
          <w:tcPr>
            <w:tcW w:w="1354" w:type="pct"/>
            <w:tcBorders>
              <w:top w:val="single" w:sz="4" w:space="0" w:color="auto"/>
              <w:left w:val="single" w:sz="4" w:space="0" w:color="auto"/>
              <w:bottom w:val="single" w:sz="4" w:space="0" w:color="auto"/>
              <w:right w:val="single" w:sz="4" w:space="0" w:color="auto"/>
            </w:tcBorders>
          </w:tcPr>
          <w:p w14:paraId="458F1DD9" w14:textId="39E2C4ED" w:rsidR="00974500" w:rsidRPr="00AD3F68" w:rsidRDefault="00F83668" w:rsidP="00A612BE">
            <w:pPr>
              <w:spacing w:line="240" w:lineRule="auto"/>
              <w:jc w:val="center"/>
              <w:rPr>
                <w:rFonts w:eastAsia="Times New Roman"/>
                <w:color w:val="000000"/>
                <w:sz w:val="20"/>
                <w:szCs w:val="20"/>
                <w:lang w:eastAsia="ru-RU"/>
              </w:rPr>
            </w:pPr>
            <w:r w:rsidRPr="00AD3F68">
              <w:rPr>
                <w:rFonts w:eastAsia="Times New Roman"/>
                <w:color w:val="000000"/>
                <w:sz w:val="20"/>
                <w:szCs w:val="20"/>
                <w:lang w:eastAsia="ru-RU"/>
              </w:rPr>
              <w:t>95,</w:t>
            </w:r>
            <w:r w:rsidR="00A612BE">
              <w:rPr>
                <w:rFonts w:eastAsia="Times New Roman"/>
                <w:color w:val="000000"/>
                <w:sz w:val="20"/>
                <w:szCs w:val="20"/>
                <w:lang w:eastAsia="ru-RU"/>
              </w:rPr>
              <w:t>29</w:t>
            </w:r>
          </w:p>
        </w:tc>
      </w:tr>
    </w:tbl>
    <w:p w14:paraId="0D1473D3" w14:textId="6E4C5DD2" w:rsidR="00974500" w:rsidRPr="00AD3F68" w:rsidRDefault="00974500" w:rsidP="00974500">
      <w:pPr>
        <w:spacing w:before="120"/>
        <w:jc w:val="right"/>
      </w:pPr>
      <w:r w:rsidRPr="00AD3F68">
        <w:t>Рисунок 4.1.1</w:t>
      </w:r>
    </w:p>
    <w:p w14:paraId="7D848C4A" w14:textId="0A1ACE44" w:rsidR="00302D83" w:rsidRPr="00AD3F68" w:rsidRDefault="00B812FE" w:rsidP="00974500">
      <w:pPr>
        <w:jc w:val="center"/>
        <w:rPr>
          <w:noProof/>
          <w:lang w:eastAsia="ru-RU"/>
        </w:rPr>
      </w:pPr>
      <w:r w:rsidRPr="00AD3F68">
        <w:t>Схема существующих и проектных границ с. Горицы</w:t>
      </w:r>
    </w:p>
    <w:p w14:paraId="64AC24BD" w14:textId="196A0464" w:rsidR="00974500" w:rsidRPr="00AD3F68" w:rsidRDefault="0071628C" w:rsidP="00974500">
      <w:pPr>
        <w:jc w:val="center"/>
      </w:pPr>
      <w:r w:rsidRPr="00AD3F68">
        <w:rPr>
          <w:noProof/>
          <w:lang w:eastAsia="ru-RU"/>
        </w:rPr>
        <w:drawing>
          <wp:anchor distT="0" distB="0" distL="114300" distR="114300" simplePos="0" relativeHeight="251698176" behindDoc="0" locked="0" layoutInCell="1" allowOverlap="1" wp14:anchorId="4C532BF8" wp14:editId="11D94585">
            <wp:simplePos x="0" y="0"/>
            <wp:positionH relativeFrom="column">
              <wp:posOffset>385445</wp:posOffset>
            </wp:positionH>
            <wp:positionV relativeFrom="paragraph">
              <wp:posOffset>5080</wp:posOffset>
            </wp:positionV>
            <wp:extent cx="5746750" cy="2924175"/>
            <wp:effectExtent l="0" t="0" r="6350" b="9525"/>
            <wp:wrapThrough wrapText="bothSides">
              <wp:wrapPolygon edited="0">
                <wp:start x="0" y="0"/>
                <wp:lineTo x="0" y="21530"/>
                <wp:lineTo x="21552" y="21530"/>
                <wp:lineTo x="21552"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746750" cy="2924175"/>
                    </a:xfrm>
                    <a:prstGeom prst="rect">
                      <a:avLst/>
                    </a:prstGeom>
                  </pic:spPr>
                </pic:pic>
              </a:graphicData>
            </a:graphic>
            <wp14:sizeRelH relativeFrom="page">
              <wp14:pctWidth>0</wp14:pctWidth>
            </wp14:sizeRelH>
            <wp14:sizeRelV relativeFrom="page">
              <wp14:pctHeight>0</wp14:pctHeight>
            </wp14:sizeRelV>
          </wp:anchor>
        </w:drawing>
      </w:r>
      <w:r w:rsidR="00B812FE" w:rsidRPr="00AD3F68">
        <w:t xml:space="preserve"> </w:t>
      </w:r>
    </w:p>
    <w:p w14:paraId="34C1BB6A" w14:textId="2B066856" w:rsidR="00974500" w:rsidRPr="00AD3F68" w:rsidRDefault="0071628C" w:rsidP="00965700">
      <w:r w:rsidRPr="00AD3F68">
        <w:rPr>
          <w:noProof/>
          <w:lang w:eastAsia="ru-RU"/>
        </w:rPr>
        <w:drawing>
          <wp:anchor distT="0" distB="0" distL="114300" distR="114300" simplePos="0" relativeHeight="251699200" behindDoc="0" locked="0" layoutInCell="1" allowOverlap="1" wp14:anchorId="02A922D6" wp14:editId="5FEEFABA">
            <wp:simplePos x="0" y="0"/>
            <wp:positionH relativeFrom="margin">
              <wp:posOffset>258445</wp:posOffset>
            </wp:positionH>
            <wp:positionV relativeFrom="paragraph">
              <wp:posOffset>2150110</wp:posOffset>
            </wp:positionV>
            <wp:extent cx="2795905" cy="1066800"/>
            <wp:effectExtent l="0" t="0" r="4445"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795905" cy="1066800"/>
                    </a:xfrm>
                    <a:prstGeom prst="rect">
                      <a:avLst/>
                    </a:prstGeom>
                  </pic:spPr>
                </pic:pic>
              </a:graphicData>
            </a:graphic>
            <wp14:sizeRelH relativeFrom="page">
              <wp14:pctWidth>0</wp14:pctWidth>
            </wp14:sizeRelH>
            <wp14:sizeRelV relativeFrom="page">
              <wp14:pctHeight>0</wp14:pctHeight>
            </wp14:sizeRelV>
          </wp:anchor>
        </w:drawing>
      </w:r>
    </w:p>
    <w:p w14:paraId="76FED8D6" w14:textId="77777777" w:rsidR="00371D26" w:rsidRPr="00AD3F68" w:rsidRDefault="00371D26" w:rsidP="00974500">
      <w:pPr>
        <w:jc w:val="right"/>
      </w:pPr>
    </w:p>
    <w:p w14:paraId="54ED40A8" w14:textId="77777777" w:rsidR="00371D26" w:rsidRPr="00AD3F68" w:rsidRDefault="00371D26">
      <w:pPr>
        <w:spacing w:line="240" w:lineRule="auto"/>
        <w:jc w:val="left"/>
      </w:pPr>
      <w:r w:rsidRPr="00AD3F68">
        <w:br w:type="page"/>
      </w:r>
    </w:p>
    <w:p w14:paraId="073F977F" w14:textId="05F9A2F5" w:rsidR="00974500" w:rsidRPr="00AD3F68" w:rsidRDefault="00974500" w:rsidP="00974500">
      <w:pPr>
        <w:jc w:val="right"/>
      </w:pPr>
      <w:r w:rsidRPr="00AD3F68">
        <w:lastRenderedPageBreak/>
        <w:t>Рисунок 4.1.2</w:t>
      </w:r>
    </w:p>
    <w:p w14:paraId="2DA38947" w14:textId="2EC62ADB" w:rsidR="00974500" w:rsidRPr="00AD3F68" w:rsidRDefault="00974500" w:rsidP="00974500">
      <w:pPr>
        <w:jc w:val="center"/>
      </w:pPr>
      <w:r w:rsidRPr="00AD3F68">
        <w:t>Схема существующих</w:t>
      </w:r>
      <w:r w:rsidR="006777D2" w:rsidRPr="00AD3F68">
        <w:t xml:space="preserve"> и проектных</w:t>
      </w:r>
      <w:r w:rsidRPr="00AD3F68">
        <w:t xml:space="preserve"> границ с. </w:t>
      </w:r>
      <w:proofErr w:type="spellStart"/>
      <w:r w:rsidRPr="00AD3F68">
        <w:t>Коренёвщино</w:t>
      </w:r>
      <w:proofErr w:type="spellEnd"/>
    </w:p>
    <w:p w14:paraId="75D62DB9" w14:textId="2259A9AC" w:rsidR="00974500" w:rsidRPr="00AD3F68" w:rsidRDefault="0009573E" w:rsidP="00974500">
      <w:pPr>
        <w:jc w:val="center"/>
      </w:pPr>
      <w:r w:rsidRPr="00AD3F68">
        <w:rPr>
          <w:noProof/>
          <w:lang w:eastAsia="ru-RU"/>
        </w:rPr>
        <w:drawing>
          <wp:inline distT="0" distB="0" distL="0" distR="0" wp14:anchorId="1A1F7FFE" wp14:editId="10263E0F">
            <wp:extent cx="2925013" cy="3859412"/>
            <wp:effectExtent l="0" t="0" r="8890" b="8255"/>
            <wp:docPr id="18" name="Рисунок 18" descr="C:\Users\pazina\Desktop\Кореневщ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zina\Desktop\Кореневщино.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43725" cy="3884101"/>
                    </a:xfrm>
                    <a:prstGeom prst="rect">
                      <a:avLst/>
                    </a:prstGeom>
                    <a:noFill/>
                    <a:ln>
                      <a:noFill/>
                    </a:ln>
                  </pic:spPr>
                </pic:pic>
              </a:graphicData>
            </a:graphic>
          </wp:inline>
        </w:drawing>
      </w:r>
    </w:p>
    <w:p w14:paraId="72C8900F" w14:textId="344CED3A" w:rsidR="00974500" w:rsidRPr="00AD3F68" w:rsidRDefault="00974500" w:rsidP="00974500">
      <w:pPr>
        <w:jc w:val="right"/>
      </w:pPr>
      <w:r w:rsidRPr="00AD3F68">
        <w:t>Рисунок 4.1.3</w:t>
      </w:r>
    </w:p>
    <w:p w14:paraId="134B94E6" w14:textId="1A2D8C08" w:rsidR="00974500" w:rsidRPr="00AD3F68" w:rsidRDefault="00D14001" w:rsidP="00974500">
      <w:pPr>
        <w:jc w:val="center"/>
      </w:pPr>
      <w:r w:rsidRPr="00AD3F68">
        <w:rPr>
          <w:noProof/>
          <w:lang w:eastAsia="ru-RU"/>
        </w:rPr>
        <w:drawing>
          <wp:anchor distT="0" distB="0" distL="114300" distR="114300" simplePos="0" relativeHeight="251703296" behindDoc="0" locked="0" layoutInCell="1" allowOverlap="1" wp14:anchorId="044EA770" wp14:editId="4FCA4102">
            <wp:simplePos x="0" y="0"/>
            <wp:positionH relativeFrom="margin">
              <wp:posOffset>2501265</wp:posOffset>
            </wp:positionH>
            <wp:positionV relativeFrom="paragraph">
              <wp:posOffset>213374</wp:posOffset>
            </wp:positionV>
            <wp:extent cx="3614420" cy="1103630"/>
            <wp:effectExtent l="0" t="0" r="5080" b="1270"/>
            <wp:wrapThrough wrapText="bothSides">
              <wp:wrapPolygon edited="0">
                <wp:start x="0" y="0"/>
                <wp:lineTo x="0" y="21252"/>
                <wp:lineTo x="21517" y="21252"/>
                <wp:lineTo x="21517" y="0"/>
                <wp:lineTo x="0" y="0"/>
              </wp:wrapPolygon>
            </wp:wrapThrough>
            <wp:docPr id="12" name="Рисунок 12" descr="C:\Users\pazina\Desktop\Никола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zina\Desktop\Николаевка.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76293"/>
                    <a:stretch/>
                  </pic:blipFill>
                  <pic:spPr bwMode="auto">
                    <a:xfrm>
                      <a:off x="0" y="0"/>
                      <a:ext cx="3614420" cy="1103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4500" w:rsidRPr="00AD3F68">
        <w:t>Схема существующих</w:t>
      </w:r>
      <w:r w:rsidR="00D64643" w:rsidRPr="00AD3F68">
        <w:t xml:space="preserve"> и проектных</w:t>
      </w:r>
      <w:r w:rsidR="00974500" w:rsidRPr="00AD3F68">
        <w:t xml:space="preserve"> границ с. </w:t>
      </w:r>
      <w:proofErr w:type="spellStart"/>
      <w:r w:rsidR="00974500" w:rsidRPr="00AD3F68">
        <w:t>Капитанщино</w:t>
      </w:r>
      <w:proofErr w:type="spellEnd"/>
    </w:p>
    <w:p w14:paraId="5D137636" w14:textId="32058E36" w:rsidR="00974500" w:rsidRPr="00AD3F68" w:rsidRDefault="00D14001" w:rsidP="00974500">
      <w:pPr>
        <w:jc w:val="center"/>
      </w:pPr>
      <w:r>
        <w:rPr>
          <w:noProof/>
          <w:lang w:eastAsia="ru-RU"/>
        </w:rPr>
        <w:drawing>
          <wp:anchor distT="0" distB="0" distL="114300" distR="114300" simplePos="0" relativeHeight="251701248" behindDoc="0" locked="0" layoutInCell="1" allowOverlap="1" wp14:anchorId="51DFF20F" wp14:editId="73C7AEDE">
            <wp:simplePos x="0" y="0"/>
            <wp:positionH relativeFrom="margin">
              <wp:posOffset>800277</wp:posOffset>
            </wp:positionH>
            <wp:positionV relativeFrom="paragraph">
              <wp:posOffset>381739</wp:posOffset>
            </wp:positionV>
            <wp:extent cx="4787265" cy="3851910"/>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787265" cy="3851910"/>
                    </a:xfrm>
                    <a:prstGeom prst="rect">
                      <a:avLst/>
                    </a:prstGeom>
                  </pic:spPr>
                </pic:pic>
              </a:graphicData>
            </a:graphic>
            <wp14:sizeRelH relativeFrom="margin">
              <wp14:pctWidth>0</wp14:pctWidth>
            </wp14:sizeRelH>
            <wp14:sizeRelV relativeFrom="margin">
              <wp14:pctHeight>0</wp14:pctHeight>
            </wp14:sizeRelV>
          </wp:anchor>
        </w:drawing>
      </w:r>
    </w:p>
    <w:p w14:paraId="7632704B" w14:textId="09FC7229" w:rsidR="00974500" w:rsidRPr="00AD3F68" w:rsidRDefault="00F0319D" w:rsidP="00974500">
      <w:pPr>
        <w:jc w:val="right"/>
      </w:pPr>
      <w:r w:rsidRPr="00AD3F68">
        <w:lastRenderedPageBreak/>
        <w:t>Р</w:t>
      </w:r>
      <w:r w:rsidR="00974500" w:rsidRPr="00AD3F68">
        <w:t>исунок 4.1.4</w:t>
      </w:r>
    </w:p>
    <w:p w14:paraId="20078BA0" w14:textId="0B53D649" w:rsidR="00B812FE" w:rsidRPr="00AD3F68" w:rsidRDefault="00EB3A90" w:rsidP="00B812FE">
      <w:pPr>
        <w:jc w:val="center"/>
      </w:pPr>
      <w:r w:rsidRPr="00AD3F68">
        <w:t xml:space="preserve">Схема существующих и проектных границ </w:t>
      </w:r>
      <w:r w:rsidR="00B812FE" w:rsidRPr="00AD3F68">
        <w:t>д. Николаевка</w:t>
      </w:r>
    </w:p>
    <w:p w14:paraId="43F8B975" w14:textId="5FE01D2C" w:rsidR="00D14001" w:rsidRDefault="00D14001" w:rsidP="00974500">
      <w:pPr>
        <w:jc w:val="center"/>
        <w:rPr>
          <w:noProof/>
          <w:lang w:eastAsia="ru-RU"/>
        </w:rPr>
      </w:pPr>
      <w:r>
        <w:rPr>
          <w:noProof/>
          <w:lang w:eastAsia="ru-RU"/>
        </w:rPr>
        <w:drawing>
          <wp:anchor distT="0" distB="0" distL="114300" distR="114300" simplePos="0" relativeHeight="251662335" behindDoc="0" locked="0" layoutInCell="1" allowOverlap="1" wp14:anchorId="078717EC" wp14:editId="5384A5D1">
            <wp:simplePos x="0" y="0"/>
            <wp:positionH relativeFrom="column">
              <wp:posOffset>895690</wp:posOffset>
            </wp:positionH>
            <wp:positionV relativeFrom="paragraph">
              <wp:posOffset>8713</wp:posOffset>
            </wp:positionV>
            <wp:extent cx="4712412" cy="5460527"/>
            <wp:effectExtent l="0" t="0" r="0" b="6985"/>
            <wp:wrapThrough wrapText="bothSides">
              <wp:wrapPolygon edited="0">
                <wp:start x="0" y="0"/>
                <wp:lineTo x="0" y="21552"/>
                <wp:lineTo x="21481" y="21552"/>
                <wp:lineTo x="21481"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712412" cy="5460527"/>
                    </a:xfrm>
                    <a:prstGeom prst="rect">
                      <a:avLst/>
                    </a:prstGeom>
                  </pic:spPr>
                </pic:pic>
              </a:graphicData>
            </a:graphic>
          </wp:anchor>
        </w:drawing>
      </w:r>
    </w:p>
    <w:p w14:paraId="23FF80A6" w14:textId="1835B74A" w:rsidR="00974500" w:rsidRPr="00AD3F68" w:rsidRDefault="00974500" w:rsidP="00974500">
      <w:pPr>
        <w:jc w:val="center"/>
      </w:pPr>
    </w:p>
    <w:p w14:paraId="1CA07F31" w14:textId="37C2E1AF" w:rsidR="00AE6FB9" w:rsidRPr="00AD3F68" w:rsidRDefault="00AE6FB9" w:rsidP="00AE6FB9"/>
    <w:p w14:paraId="0545CBB4" w14:textId="1F322DD1" w:rsidR="00974500" w:rsidRPr="00AD3F68" w:rsidRDefault="00D14001" w:rsidP="00AE6FB9">
      <w:r w:rsidRPr="00AD3F68">
        <w:rPr>
          <w:noProof/>
          <w:lang w:eastAsia="ru-RU"/>
        </w:rPr>
        <w:drawing>
          <wp:anchor distT="0" distB="0" distL="114300" distR="114300" simplePos="0" relativeHeight="251700224" behindDoc="0" locked="0" layoutInCell="1" allowOverlap="1" wp14:anchorId="700979F1" wp14:editId="05C00D8A">
            <wp:simplePos x="0" y="0"/>
            <wp:positionH relativeFrom="margin">
              <wp:align>center</wp:align>
            </wp:positionH>
            <wp:positionV relativeFrom="paragraph">
              <wp:posOffset>4408156</wp:posOffset>
            </wp:positionV>
            <wp:extent cx="4316095" cy="1318245"/>
            <wp:effectExtent l="0" t="0" r="0" b="0"/>
            <wp:wrapThrough wrapText="bothSides">
              <wp:wrapPolygon edited="0">
                <wp:start x="0" y="0"/>
                <wp:lineTo x="0" y="21236"/>
                <wp:lineTo x="21451" y="21236"/>
                <wp:lineTo x="21451" y="0"/>
                <wp:lineTo x="0" y="0"/>
              </wp:wrapPolygon>
            </wp:wrapThrough>
            <wp:docPr id="15" name="Рисунок 15" descr="C:\Users\pazina\Desktop\Никола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zina\Desktop\Николаевка.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76293"/>
                    <a:stretch/>
                  </pic:blipFill>
                  <pic:spPr bwMode="auto">
                    <a:xfrm>
                      <a:off x="0" y="0"/>
                      <a:ext cx="4316095" cy="1318245"/>
                    </a:xfrm>
                    <a:prstGeom prst="rect">
                      <a:avLst/>
                    </a:prstGeom>
                    <a:noFill/>
                    <a:ln>
                      <a:noFill/>
                    </a:ln>
                    <a:extLst>
                      <a:ext uri="{53640926-AAD7-44D8-BBD7-CCE9431645EC}">
                        <a14:shadowObscured xmlns:a14="http://schemas.microsoft.com/office/drawing/2010/main"/>
                      </a:ext>
                    </a:extLst>
                  </pic:spPr>
                </pic:pic>
              </a:graphicData>
            </a:graphic>
          </wp:anchor>
        </w:drawing>
      </w:r>
    </w:p>
    <w:p w14:paraId="61A4614D" w14:textId="77777777" w:rsidR="00974500" w:rsidRPr="00AD3F68" w:rsidRDefault="00974500" w:rsidP="00AE6FB9">
      <w:pPr>
        <w:sectPr w:rsidR="00974500" w:rsidRPr="00AD3F68" w:rsidSect="00E1653C">
          <w:headerReference w:type="default" r:id="rId61"/>
          <w:footerReference w:type="default" r:id="rId62"/>
          <w:headerReference w:type="first" r:id="rId63"/>
          <w:footerReference w:type="first" r:id="rId64"/>
          <w:pgSz w:w="11906" w:h="16838"/>
          <w:pgMar w:top="1134" w:right="567" w:bottom="1134" w:left="1418" w:header="567" w:footer="567" w:gutter="0"/>
          <w:cols w:space="708"/>
          <w:docGrid w:linePitch="360"/>
        </w:sectPr>
      </w:pPr>
    </w:p>
    <w:p w14:paraId="19DB1A6C" w14:textId="77777777" w:rsidR="00121902" w:rsidRPr="00AD3F68" w:rsidRDefault="00121902" w:rsidP="002113B9">
      <w:pPr>
        <w:pStyle w:val="0212165"/>
      </w:pPr>
      <w:bookmarkStart w:id="246" w:name="_Toc497399076"/>
      <w:bookmarkStart w:id="247" w:name="_Toc515624179"/>
      <w:bookmarkStart w:id="248" w:name="_Toc53143736"/>
      <w:bookmarkStart w:id="249" w:name="_Toc96345893"/>
      <w:bookmarkStart w:id="250" w:name="_Toc131162832"/>
      <w:r w:rsidRPr="00AD3F68">
        <w:lastRenderedPageBreak/>
        <w:t xml:space="preserve">ГЛАВА 2. </w:t>
      </w:r>
      <w:bookmarkEnd w:id="246"/>
      <w:bookmarkEnd w:id="247"/>
      <w:bookmarkEnd w:id="248"/>
      <w:r w:rsidRPr="00AD3F68">
        <w:t xml:space="preserve">ПЕРЕЧЕНЬ ЗЕМЕЛЬНЫХ УЧАСТКОВ, КОТОРЫЕ ВКЛЮЧАЮТСЯ В ГРАНИЦЫ НАСЕЛЕННЫХ ПУНКТОВ, ВХОДЯЩИХ В СОСТАВ ПОСЕЛЕНИЯ </w:t>
      </w:r>
      <w:proofErr w:type="gramStart"/>
      <w:r w:rsidRPr="00AD3F68">
        <w:t>ИЛИ</w:t>
      </w:r>
      <w:proofErr w:type="gramEnd"/>
      <w:r w:rsidRPr="00AD3F68">
        <w:t xml:space="preserve">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249"/>
      <w:bookmarkEnd w:id="250"/>
    </w:p>
    <w:p w14:paraId="05915CE2" w14:textId="1216156A" w:rsidR="00121902" w:rsidRPr="00AD3F68" w:rsidRDefault="00121902" w:rsidP="00121902">
      <w:pPr>
        <w:autoSpaceDE w:val="0"/>
        <w:autoSpaceDN w:val="0"/>
        <w:adjustRightInd w:val="0"/>
        <w:spacing w:line="276" w:lineRule="auto"/>
        <w:ind w:firstLine="708"/>
      </w:pPr>
      <w:r w:rsidRPr="00AD3F68">
        <w:t>Перечень земельных участков, включаемых в границы населенных пункто</w:t>
      </w:r>
      <w:r w:rsidR="00C94F40">
        <w:t xml:space="preserve">в, представлен в таблице 4.2.1. Перечень </w:t>
      </w:r>
      <w:r w:rsidR="00356144" w:rsidRPr="00AD3F68">
        <w:t xml:space="preserve">земельных участков, </w:t>
      </w:r>
      <w:r w:rsidR="00356144">
        <w:t>исключаемых</w:t>
      </w:r>
      <w:r w:rsidR="00356144" w:rsidRPr="00AD3F68">
        <w:t xml:space="preserve"> </w:t>
      </w:r>
      <w:r w:rsidR="00356144">
        <w:t>из границ</w:t>
      </w:r>
      <w:r w:rsidR="00356144" w:rsidRPr="00AD3F68">
        <w:t xml:space="preserve"> населенных пункто</w:t>
      </w:r>
      <w:r w:rsidR="00356144">
        <w:t>в, представлен в таблице 4.2.2.</w:t>
      </w:r>
    </w:p>
    <w:p w14:paraId="34A4EDB2" w14:textId="77777777" w:rsidR="00121902" w:rsidRPr="00AD3F68" w:rsidRDefault="00121902" w:rsidP="00121902">
      <w:pPr>
        <w:pStyle w:val="affe"/>
        <w:spacing w:after="0" w:line="276" w:lineRule="auto"/>
        <w:jc w:val="right"/>
        <w:rPr>
          <w:sz w:val="24"/>
          <w:szCs w:val="24"/>
        </w:rPr>
      </w:pPr>
      <w:r w:rsidRPr="00AD3F68">
        <w:rPr>
          <w:sz w:val="24"/>
          <w:szCs w:val="24"/>
        </w:rPr>
        <w:t>Таблица 4.2.1</w:t>
      </w:r>
    </w:p>
    <w:p w14:paraId="363F83DB" w14:textId="77777777" w:rsidR="00121902" w:rsidRPr="00AD3F68" w:rsidRDefault="00121902" w:rsidP="00121902">
      <w:pPr>
        <w:pStyle w:val="affe"/>
        <w:spacing w:after="0" w:line="276" w:lineRule="auto"/>
        <w:ind w:right="-2"/>
        <w:jc w:val="center"/>
        <w:rPr>
          <w:sz w:val="24"/>
          <w:szCs w:val="24"/>
        </w:rPr>
      </w:pPr>
      <w:r w:rsidRPr="00AD3F68">
        <w:rPr>
          <w:sz w:val="24"/>
          <w:szCs w:val="24"/>
        </w:rPr>
        <w:t>Земельные участки, включаемые в границы населенных пунктов</w:t>
      </w:r>
    </w:p>
    <w:tbl>
      <w:tblPr>
        <w:tblW w:w="5075"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986"/>
        <w:gridCol w:w="1984"/>
        <w:gridCol w:w="1700"/>
        <w:gridCol w:w="1276"/>
        <w:gridCol w:w="1565"/>
        <w:gridCol w:w="1129"/>
      </w:tblGrid>
      <w:tr w:rsidR="00121902" w:rsidRPr="00AD3F68" w14:paraId="66CC9EA2" w14:textId="77777777" w:rsidTr="004228B9">
        <w:trPr>
          <w:trHeight w:val="20"/>
          <w:tblHeader/>
        </w:trPr>
        <w:tc>
          <w:tcPr>
            <w:tcW w:w="209" w:type="pct"/>
            <w:shd w:val="clear" w:color="auto" w:fill="auto"/>
            <w:vAlign w:val="center"/>
            <w:hideMark/>
          </w:tcPr>
          <w:p w14:paraId="3DB23942" w14:textId="77777777" w:rsidR="00121902" w:rsidRPr="00AD3F68" w:rsidRDefault="00121902" w:rsidP="00B65D78">
            <w:pPr>
              <w:spacing w:line="240" w:lineRule="auto"/>
              <w:jc w:val="center"/>
              <w:rPr>
                <w:b/>
                <w:bCs/>
                <w:sz w:val="20"/>
                <w:szCs w:val="20"/>
              </w:rPr>
            </w:pPr>
            <w:r w:rsidRPr="00AD3F68">
              <w:rPr>
                <w:b/>
                <w:bCs/>
                <w:sz w:val="20"/>
                <w:szCs w:val="20"/>
              </w:rPr>
              <w:t>№</w:t>
            </w:r>
          </w:p>
        </w:tc>
        <w:tc>
          <w:tcPr>
            <w:tcW w:w="987" w:type="pct"/>
            <w:shd w:val="clear" w:color="auto" w:fill="auto"/>
            <w:vAlign w:val="center"/>
          </w:tcPr>
          <w:p w14:paraId="794B6480" w14:textId="77777777" w:rsidR="00121902" w:rsidRPr="00AD3F68" w:rsidRDefault="00121902" w:rsidP="00B65D78">
            <w:pPr>
              <w:spacing w:line="240" w:lineRule="auto"/>
              <w:jc w:val="center"/>
              <w:rPr>
                <w:b/>
                <w:bCs/>
                <w:sz w:val="20"/>
                <w:szCs w:val="20"/>
              </w:rPr>
            </w:pPr>
            <w:r w:rsidRPr="00AD3F68">
              <w:rPr>
                <w:b/>
                <w:bCs/>
                <w:sz w:val="20"/>
                <w:szCs w:val="20"/>
              </w:rPr>
              <w:t>Кадастровый номер земельного участка или кадастрового квартала</w:t>
            </w:r>
          </w:p>
        </w:tc>
        <w:tc>
          <w:tcPr>
            <w:tcW w:w="986" w:type="pct"/>
            <w:shd w:val="clear" w:color="auto" w:fill="auto"/>
            <w:vAlign w:val="center"/>
            <w:hideMark/>
          </w:tcPr>
          <w:p w14:paraId="5C5B864C" w14:textId="77777777" w:rsidR="00121902" w:rsidRPr="00AD3F68" w:rsidRDefault="00121902" w:rsidP="00B65D78">
            <w:pPr>
              <w:spacing w:line="240" w:lineRule="auto"/>
              <w:jc w:val="center"/>
              <w:rPr>
                <w:b/>
                <w:bCs/>
                <w:sz w:val="20"/>
                <w:szCs w:val="20"/>
              </w:rPr>
            </w:pPr>
            <w:r w:rsidRPr="00AD3F68">
              <w:rPr>
                <w:b/>
                <w:bCs/>
                <w:sz w:val="20"/>
                <w:szCs w:val="20"/>
              </w:rPr>
              <w:t>Разрешенное использование</w:t>
            </w:r>
          </w:p>
        </w:tc>
        <w:tc>
          <w:tcPr>
            <w:tcW w:w="845" w:type="pct"/>
            <w:shd w:val="clear" w:color="auto" w:fill="auto"/>
            <w:vAlign w:val="center"/>
          </w:tcPr>
          <w:p w14:paraId="3E3BFEEE" w14:textId="77777777" w:rsidR="00121902" w:rsidRPr="00AD3F68" w:rsidRDefault="00121902" w:rsidP="00B65D78">
            <w:pPr>
              <w:spacing w:line="240" w:lineRule="auto"/>
              <w:jc w:val="center"/>
              <w:rPr>
                <w:b/>
                <w:bCs/>
                <w:sz w:val="20"/>
                <w:szCs w:val="20"/>
              </w:rPr>
            </w:pPr>
            <w:r w:rsidRPr="00AD3F68">
              <w:rPr>
                <w:b/>
                <w:bCs/>
                <w:sz w:val="20"/>
                <w:szCs w:val="20"/>
              </w:rPr>
              <w:t>Цель планируемого использования</w:t>
            </w:r>
          </w:p>
        </w:tc>
        <w:tc>
          <w:tcPr>
            <w:tcW w:w="634" w:type="pct"/>
            <w:shd w:val="clear" w:color="auto" w:fill="auto"/>
            <w:vAlign w:val="center"/>
            <w:hideMark/>
          </w:tcPr>
          <w:p w14:paraId="1EAFCAD4" w14:textId="77777777" w:rsidR="00121902" w:rsidRPr="00AD3F68" w:rsidRDefault="00121902" w:rsidP="00B65D78">
            <w:pPr>
              <w:spacing w:line="240" w:lineRule="auto"/>
              <w:jc w:val="center"/>
              <w:rPr>
                <w:b/>
                <w:bCs/>
                <w:sz w:val="20"/>
                <w:szCs w:val="20"/>
              </w:rPr>
            </w:pPr>
            <w:r w:rsidRPr="00AD3F68">
              <w:rPr>
                <w:b/>
                <w:bCs/>
                <w:sz w:val="20"/>
                <w:szCs w:val="20"/>
              </w:rPr>
              <w:t>Существующие категории земель</w:t>
            </w:r>
          </w:p>
        </w:tc>
        <w:tc>
          <w:tcPr>
            <w:tcW w:w="778" w:type="pct"/>
            <w:shd w:val="clear" w:color="auto" w:fill="auto"/>
            <w:vAlign w:val="center"/>
            <w:hideMark/>
          </w:tcPr>
          <w:p w14:paraId="5904DCBD" w14:textId="77777777" w:rsidR="00121902" w:rsidRPr="00AD3F68" w:rsidRDefault="00121902" w:rsidP="00B65D78">
            <w:pPr>
              <w:spacing w:line="240" w:lineRule="auto"/>
              <w:jc w:val="center"/>
              <w:rPr>
                <w:b/>
                <w:bCs/>
                <w:sz w:val="20"/>
                <w:szCs w:val="20"/>
              </w:rPr>
            </w:pPr>
            <w:r w:rsidRPr="00AD3F68">
              <w:rPr>
                <w:b/>
                <w:bCs/>
                <w:sz w:val="20"/>
                <w:szCs w:val="20"/>
              </w:rPr>
              <w:t xml:space="preserve">Планируемые </w:t>
            </w:r>
          </w:p>
          <w:p w14:paraId="2A952191" w14:textId="77777777" w:rsidR="00121902" w:rsidRPr="00AD3F68" w:rsidRDefault="00121902" w:rsidP="00B65D78">
            <w:pPr>
              <w:spacing w:line="240" w:lineRule="auto"/>
              <w:jc w:val="center"/>
              <w:rPr>
                <w:b/>
                <w:bCs/>
                <w:sz w:val="20"/>
                <w:szCs w:val="20"/>
              </w:rPr>
            </w:pPr>
            <w:r w:rsidRPr="00AD3F68">
              <w:rPr>
                <w:b/>
                <w:bCs/>
                <w:sz w:val="20"/>
                <w:szCs w:val="20"/>
              </w:rPr>
              <w:t>категории земель</w:t>
            </w:r>
          </w:p>
        </w:tc>
        <w:tc>
          <w:tcPr>
            <w:tcW w:w="561" w:type="pct"/>
            <w:shd w:val="clear" w:color="auto" w:fill="auto"/>
            <w:vAlign w:val="center"/>
            <w:hideMark/>
          </w:tcPr>
          <w:p w14:paraId="36358886" w14:textId="77777777" w:rsidR="00121902" w:rsidRPr="00AD3F68" w:rsidRDefault="00121902" w:rsidP="00B65D78">
            <w:pPr>
              <w:spacing w:line="240" w:lineRule="auto"/>
              <w:jc w:val="center"/>
              <w:rPr>
                <w:b/>
                <w:bCs/>
                <w:sz w:val="20"/>
                <w:szCs w:val="20"/>
              </w:rPr>
            </w:pPr>
            <w:r w:rsidRPr="00AD3F68">
              <w:rPr>
                <w:b/>
                <w:bCs/>
                <w:sz w:val="20"/>
                <w:szCs w:val="20"/>
              </w:rPr>
              <w:t>Площадь,</w:t>
            </w:r>
          </w:p>
          <w:p w14:paraId="3EC35625" w14:textId="77777777" w:rsidR="00121902" w:rsidRPr="00AD3F68" w:rsidRDefault="00121902" w:rsidP="00B65D78">
            <w:pPr>
              <w:spacing w:line="240" w:lineRule="auto"/>
              <w:jc w:val="center"/>
              <w:rPr>
                <w:b/>
                <w:bCs/>
                <w:sz w:val="20"/>
                <w:szCs w:val="20"/>
              </w:rPr>
            </w:pPr>
            <w:r w:rsidRPr="00AD3F68">
              <w:rPr>
                <w:b/>
                <w:bCs/>
                <w:sz w:val="20"/>
                <w:szCs w:val="20"/>
              </w:rPr>
              <w:t>га</w:t>
            </w:r>
          </w:p>
        </w:tc>
      </w:tr>
    </w:tbl>
    <w:p w14:paraId="52EE9AD8" w14:textId="77777777" w:rsidR="00121902" w:rsidRPr="00AD3F68" w:rsidRDefault="00121902" w:rsidP="00121902">
      <w:pPr>
        <w:pStyle w:val="affe"/>
        <w:spacing w:after="0" w:line="14" w:lineRule="auto"/>
        <w:jc w:val="center"/>
        <w:rPr>
          <w:sz w:val="24"/>
          <w:szCs w:val="24"/>
        </w:rPr>
      </w:pPr>
    </w:p>
    <w:tbl>
      <w:tblPr>
        <w:tblW w:w="5075" w:type="pct"/>
        <w:tblLayout w:type="fixed"/>
        <w:tblLook w:val="04A0" w:firstRow="1" w:lastRow="0" w:firstColumn="1" w:lastColumn="0" w:noHBand="0" w:noVBand="1"/>
      </w:tblPr>
      <w:tblGrid>
        <w:gridCol w:w="420"/>
        <w:gridCol w:w="1986"/>
        <w:gridCol w:w="1984"/>
        <w:gridCol w:w="1700"/>
        <w:gridCol w:w="1276"/>
        <w:gridCol w:w="1563"/>
        <w:gridCol w:w="1131"/>
      </w:tblGrid>
      <w:tr w:rsidR="00121902" w:rsidRPr="00AD3F68" w14:paraId="33D9496F" w14:textId="77777777" w:rsidTr="004228B9">
        <w:trPr>
          <w:trHeight w:val="20"/>
          <w:tblHeader/>
        </w:trPr>
        <w:tc>
          <w:tcPr>
            <w:tcW w:w="209" w:type="pct"/>
            <w:tcBorders>
              <w:top w:val="single" w:sz="4" w:space="0" w:color="auto"/>
              <w:left w:val="single" w:sz="4" w:space="0" w:color="auto"/>
              <w:bottom w:val="single" w:sz="4" w:space="0" w:color="auto"/>
              <w:right w:val="single" w:sz="4" w:space="0" w:color="auto"/>
            </w:tcBorders>
            <w:shd w:val="clear" w:color="auto" w:fill="auto"/>
          </w:tcPr>
          <w:p w14:paraId="26B74330" w14:textId="77777777" w:rsidR="00121902" w:rsidRPr="00AD3F68" w:rsidRDefault="00121902" w:rsidP="00B65D78">
            <w:pPr>
              <w:spacing w:line="240" w:lineRule="auto"/>
              <w:jc w:val="center"/>
              <w:rPr>
                <w:b/>
                <w:bCs/>
                <w:sz w:val="20"/>
                <w:szCs w:val="20"/>
              </w:rPr>
            </w:pPr>
            <w:r w:rsidRPr="00AD3F68">
              <w:rPr>
                <w:b/>
                <w:bCs/>
                <w:sz w:val="20"/>
                <w:szCs w:val="20"/>
              </w:rPr>
              <w:t>1</w:t>
            </w:r>
          </w:p>
        </w:tc>
        <w:tc>
          <w:tcPr>
            <w:tcW w:w="987" w:type="pct"/>
            <w:tcBorders>
              <w:top w:val="single" w:sz="4" w:space="0" w:color="auto"/>
              <w:left w:val="single" w:sz="4" w:space="0" w:color="auto"/>
              <w:bottom w:val="single" w:sz="4" w:space="0" w:color="auto"/>
              <w:right w:val="single" w:sz="4" w:space="0" w:color="auto"/>
            </w:tcBorders>
            <w:shd w:val="clear" w:color="auto" w:fill="auto"/>
          </w:tcPr>
          <w:p w14:paraId="5F993F6F" w14:textId="77777777" w:rsidR="00121902" w:rsidRPr="00AD3F68" w:rsidRDefault="00121902" w:rsidP="00B65D78">
            <w:pPr>
              <w:spacing w:line="240" w:lineRule="auto"/>
              <w:jc w:val="center"/>
              <w:rPr>
                <w:b/>
                <w:bCs/>
                <w:sz w:val="20"/>
                <w:szCs w:val="20"/>
              </w:rPr>
            </w:pPr>
            <w:r w:rsidRPr="00AD3F68">
              <w:rPr>
                <w:b/>
                <w:bCs/>
                <w:sz w:val="20"/>
                <w:szCs w:val="20"/>
              </w:rPr>
              <w:t>2</w:t>
            </w:r>
          </w:p>
        </w:tc>
        <w:tc>
          <w:tcPr>
            <w:tcW w:w="986" w:type="pct"/>
            <w:tcBorders>
              <w:top w:val="single" w:sz="4" w:space="0" w:color="auto"/>
              <w:left w:val="single" w:sz="4" w:space="0" w:color="auto"/>
              <w:bottom w:val="single" w:sz="4" w:space="0" w:color="auto"/>
              <w:right w:val="single" w:sz="4" w:space="0" w:color="auto"/>
            </w:tcBorders>
            <w:shd w:val="clear" w:color="auto" w:fill="auto"/>
          </w:tcPr>
          <w:p w14:paraId="15236B9B" w14:textId="77777777" w:rsidR="00121902" w:rsidRPr="00AD3F68" w:rsidRDefault="00121902" w:rsidP="00B65D78">
            <w:pPr>
              <w:spacing w:line="240" w:lineRule="auto"/>
              <w:jc w:val="center"/>
              <w:rPr>
                <w:b/>
                <w:bCs/>
                <w:sz w:val="20"/>
                <w:szCs w:val="20"/>
              </w:rPr>
            </w:pPr>
            <w:r w:rsidRPr="00AD3F68">
              <w:rPr>
                <w:b/>
                <w:bCs/>
                <w:sz w:val="20"/>
                <w:szCs w:val="20"/>
              </w:rPr>
              <w:t>3</w:t>
            </w: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0AE3CA77" w14:textId="77777777" w:rsidR="00121902" w:rsidRPr="00AD3F68" w:rsidRDefault="00121902" w:rsidP="00B65D78">
            <w:pPr>
              <w:spacing w:line="240" w:lineRule="auto"/>
              <w:jc w:val="center"/>
              <w:rPr>
                <w:b/>
                <w:bCs/>
                <w:sz w:val="20"/>
                <w:szCs w:val="20"/>
              </w:rPr>
            </w:pPr>
            <w:r w:rsidRPr="00AD3F68">
              <w:rPr>
                <w:b/>
                <w:bCs/>
                <w:sz w:val="20"/>
                <w:szCs w:val="20"/>
              </w:rPr>
              <w:t>4</w:t>
            </w:r>
          </w:p>
        </w:tc>
        <w:tc>
          <w:tcPr>
            <w:tcW w:w="634" w:type="pct"/>
            <w:tcBorders>
              <w:top w:val="single" w:sz="4" w:space="0" w:color="auto"/>
              <w:left w:val="single" w:sz="4" w:space="0" w:color="auto"/>
              <w:bottom w:val="single" w:sz="4" w:space="0" w:color="auto"/>
              <w:right w:val="single" w:sz="4" w:space="0" w:color="auto"/>
            </w:tcBorders>
            <w:shd w:val="clear" w:color="auto" w:fill="auto"/>
          </w:tcPr>
          <w:p w14:paraId="5FDAF0B3" w14:textId="77777777" w:rsidR="00121902" w:rsidRPr="00AD3F68" w:rsidRDefault="00121902" w:rsidP="00B65D78">
            <w:pPr>
              <w:spacing w:line="240" w:lineRule="auto"/>
              <w:jc w:val="center"/>
              <w:rPr>
                <w:b/>
                <w:bCs/>
                <w:sz w:val="20"/>
                <w:szCs w:val="20"/>
              </w:rPr>
            </w:pPr>
            <w:r w:rsidRPr="00AD3F68">
              <w:rPr>
                <w:b/>
                <w:bCs/>
                <w:sz w:val="20"/>
                <w:szCs w:val="20"/>
              </w:rPr>
              <w:t>5</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6D50E914" w14:textId="77777777" w:rsidR="00121902" w:rsidRPr="00AD3F68" w:rsidRDefault="00121902" w:rsidP="00B65D78">
            <w:pPr>
              <w:spacing w:line="240" w:lineRule="auto"/>
              <w:jc w:val="center"/>
              <w:rPr>
                <w:b/>
                <w:bCs/>
                <w:sz w:val="20"/>
                <w:szCs w:val="20"/>
              </w:rPr>
            </w:pPr>
            <w:r w:rsidRPr="00AD3F68">
              <w:rPr>
                <w:b/>
                <w:bCs/>
                <w:sz w:val="20"/>
                <w:szCs w:val="20"/>
              </w:rPr>
              <w:t>6</w:t>
            </w:r>
          </w:p>
        </w:tc>
        <w:tc>
          <w:tcPr>
            <w:tcW w:w="562" w:type="pct"/>
            <w:tcBorders>
              <w:top w:val="single" w:sz="4" w:space="0" w:color="auto"/>
              <w:left w:val="single" w:sz="4" w:space="0" w:color="auto"/>
              <w:bottom w:val="single" w:sz="4" w:space="0" w:color="auto"/>
              <w:right w:val="single" w:sz="4" w:space="0" w:color="auto"/>
            </w:tcBorders>
            <w:shd w:val="clear" w:color="auto" w:fill="auto"/>
          </w:tcPr>
          <w:p w14:paraId="540A8D3D" w14:textId="77777777" w:rsidR="00121902" w:rsidRPr="00AD3F68" w:rsidRDefault="00121902" w:rsidP="00B65D78">
            <w:pPr>
              <w:spacing w:line="240" w:lineRule="auto"/>
              <w:jc w:val="center"/>
              <w:rPr>
                <w:b/>
                <w:bCs/>
                <w:sz w:val="20"/>
                <w:szCs w:val="20"/>
              </w:rPr>
            </w:pPr>
            <w:r w:rsidRPr="00AD3F68">
              <w:rPr>
                <w:b/>
                <w:bCs/>
                <w:sz w:val="20"/>
                <w:szCs w:val="20"/>
              </w:rPr>
              <w:t>7</w:t>
            </w:r>
          </w:p>
        </w:tc>
      </w:tr>
      <w:tr w:rsidR="00121902" w:rsidRPr="00AD3F68" w14:paraId="69A57CFA" w14:textId="77777777" w:rsidTr="00B65D78">
        <w:trPr>
          <w:trHeight w:val="20"/>
        </w:trPr>
        <w:tc>
          <w:tcPr>
            <w:tcW w:w="5000" w:type="pct"/>
            <w:gridSpan w:val="7"/>
            <w:tcBorders>
              <w:top w:val="nil"/>
              <w:left w:val="single" w:sz="4" w:space="0" w:color="auto"/>
              <w:bottom w:val="single" w:sz="4" w:space="0" w:color="auto"/>
              <w:right w:val="single" w:sz="4" w:space="0" w:color="auto"/>
            </w:tcBorders>
            <w:shd w:val="clear" w:color="auto" w:fill="auto"/>
          </w:tcPr>
          <w:p w14:paraId="31E2ECDC" w14:textId="71502C41" w:rsidR="00121902" w:rsidRPr="00AD3F68" w:rsidRDefault="00121902" w:rsidP="00F010A9">
            <w:pPr>
              <w:spacing w:line="240" w:lineRule="auto"/>
              <w:jc w:val="center"/>
              <w:rPr>
                <w:b/>
                <w:sz w:val="20"/>
                <w:szCs w:val="20"/>
              </w:rPr>
            </w:pPr>
            <w:r w:rsidRPr="00AD3F68">
              <w:rPr>
                <w:b/>
                <w:sz w:val="20"/>
                <w:szCs w:val="20"/>
              </w:rPr>
              <w:t xml:space="preserve">с. </w:t>
            </w:r>
            <w:r w:rsidR="00F010A9" w:rsidRPr="00AD3F68">
              <w:rPr>
                <w:b/>
                <w:sz w:val="20"/>
                <w:szCs w:val="20"/>
              </w:rPr>
              <w:t>Горицы</w:t>
            </w:r>
          </w:p>
        </w:tc>
      </w:tr>
      <w:tr w:rsidR="00121902" w:rsidRPr="00AD3F68" w14:paraId="23476159"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0CB8607C" w14:textId="77777777" w:rsidR="00121902" w:rsidRPr="00AD3F68" w:rsidRDefault="00121902" w:rsidP="00B65D78">
            <w:pPr>
              <w:spacing w:line="240" w:lineRule="auto"/>
              <w:jc w:val="center"/>
              <w:rPr>
                <w:sz w:val="20"/>
                <w:szCs w:val="20"/>
              </w:rPr>
            </w:pPr>
            <w:r w:rsidRPr="00AD3F68">
              <w:rPr>
                <w:sz w:val="20"/>
                <w:szCs w:val="20"/>
              </w:rPr>
              <w:t>1</w:t>
            </w:r>
          </w:p>
        </w:tc>
        <w:tc>
          <w:tcPr>
            <w:tcW w:w="987" w:type="pct"/>
            <w:tcBorders>
              <w:top w:val="single" w:sz="4" w:space="0" w:color="auto"/>
              <w:left w:val="nil"/>
              <w:bottom w:val="single" w:sz="4" w:space="0" w:color="auto"/>
              <w:right w:val="single" w:sz="4" w:space="0" w:color="auto"/>
            </w:tcBorders>
            <w:shd w:val="clear" w:color="auto" w:fill="auto"/>
          </w:tcPr>
          <w:p w14:paraId="185A2A79" w14:textId="2F3BC0EF" w:rsidR="00121902" w:rsidRPr="00AD3F68" w:rsidRDefault="00F010A9" w:rsidP="00B65D78">
            <w:pPr>
              <w:spacing w:line="240" w:lineRule="auto"/>
              <w:rPr>
                <w:sz w:val="20"/>
                <w:szCs w:val="20"/>
              </w:rPr>
            </w:pPr>
            <w:r w:rsidRPr="00AD3F68">
              <w:rPr>
                <w:sz w:val="20"/>
                <w:szCs w:val="20"/>
              </w:rPr>
              <w:t>48:05:0000000:373</w:t>
            </w:r>
          </w:p>
        </w:tc>
        <w:tc>
          <w:tcPr>
            <w:tcW w:w="986" w:type="pct"/>
            <w:tcBorders>
              <w:top w:val="single" w:sz="4" w:space="0" w:color="auto"/>
              <w:left w:val="nil"/>
              <w:bottom w:val="single" w:sz="4" w:space="0" w:color="auto"/>
              <w:right w:val="single" w:sz="4" w:space="0" w:color="auto"/>
            </w:tcBorders>
            <w:shd w:val="clear" w:color="auto" w:fill="auto"/>
          </w:tcPr>
          <w:p w14:paraId="561C2AFD" w14:textId="41A9BABD" w:rsidR="00121902" w:rsidRPr="00AD3F68" w:rsidRDefault="00974500" w:rsidP="00B65D78">
            <w:pPr>
              <w:spacing w:line="240" w:lineRule="auto"/>
              <w:rPr>
                <w:sz w:val="20"/>
                <w:szCs w:val="20"/>
              </w:rPr>
            </w:pPr>
            <w:r w:rsidRPr="00AD3F68">
              <w:rPr>
                <w:sz w:val="20"/>
                <w:szCs w:val="20"/>
              </w:rPr>
              <w:t>Д</w:t>
            </w:r>
            <w:r w:rsidR="00144588" w:rsidRPr="00AD3F68">
              <w:rPr>
                <w:sz w:val="20"/>
                <w:szCs w:val="20"/>
              </w:rPr>
              <w:t>ля сельскохозяйственного производства</w:t>
            </w:r>
          </w:p>
        </w:tc>
        <w:tc>
          <w:tcPr>
            <w:tcW w:w="845" w:type="pct"/>
            <w:tcBorders>
              <w:top w:val="single" w:sz="4" w:space="0" w:color="auto"/>
              <w:left w:val="nil"/>
              <w:bottom w:val="single" w:sz="4" w:space="0" w:color="auto"/>
              <w:right w:val="single" w:sz="4" w:space="0" w:color="auto"/>
            </w:tcBorders>
            <w:shd w:val="clear" w:color="auto" w:fill="auto"/>
          </w:tcPr>
          <w:p w14:paraId="11AA0D3F" w14:textId="77777777" w:rsidR="00121902" w:rsidRPr="00AD3F68" w:rsidRDefault="00121902" w:rsidP="00B65D78">
            <w:pPr>
              <w:spacing w:line="240" w:lineRule="auto"/>
              <w:jc w:val="left"/>
              <w:rPr>
                <w:sz w:val="20"/>
                <w:szCs w:val="20"/>
              </w:rPr>
            </w:pPr>
            <w:r w:rsidRPr="00AD3F68">
              <w:rPr>
                <w:sz w:val="20"/>
                <w:szCs w:val="20"/>
              </w:rPr>
              <w:t>Для индивидуального жилищного строительства</w:t>
            </w:r>
          </w:p>
        </w:tc>
        <w:tc>
          <w:tcPr>
            <w:tcW w:w="634" w:type="pct"/>
            <w:tcBorders>
              <w:top w:val="single" w:sz="4" w:space="0" w:color="auto"/>
              <w:left w:val="nil"/>
              <w:bottom w:val="single" w:sz="4" w:space="0" w:color="auto"/>
              <w:right w:val="single" w:sz="4" w:space="0" w:color="auto"/>
            </w:tcBorders>
            <w:shd w:val="clear" w:color="auto" w:fill="auto"/>
          </w:tcPr>
          <w:p w14:paraId="43CADB7D" w14:textId="268FD9E5" w:rsidR="00121902" w:rsidRPr="00AD3F68" w:rsidRDefault="00F010A9" w:rsidP="00B65D78">
            <w:pPr>
              <w:spacing w:line="240" w:lineRule="auto"/>
              <w:rPr>
                <w:sz w:val="20"/>
                <w:szCs w:val="20"/>
              </w:rPr>
            </w:pPr>
            <w:r w:rsidRPr="00AD3F68">
              <w:rPr>
                <w:sz w:val="20"/>
                <w:szCs w:val="20"/>
              </w:rPr>
              <w:t>Земли сельскохозяйственного назначения</w:t>
            </w:r>
          </w:p>
        </w:tc>
        <w:tc>
          <w:tcPr>
            <w:tcW w:w="777" w:type="pct"/>
            <w:tcBorders>
              <w:top w:val="single" w:sz="4" w:space="0" w:color="auto"/>
              <w:left w:val="nil"/>
              <w:bottom w:val="single" w:sz="4" w:space="0" w:color="auto"/>
              <w:right w:val="single" w:sz="4" w:space="0" w:color="auto"/>
            </w:tcBorders>
            <w:shd w:val="clear" w:color="auto" w:fill="auto"/>
          </w:tcPr>
          <w:p w14:paraId="58532DB0" w14:textId="77777777" w:rsidR="00121902" w:rsidRPr="00AD3F68" w:rsidRDefault="00121902" w:rsidP="00B65D78">
            <w:pPr>
              <w:spacing w:line="240" w:lineRule="auto"/>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0A0CACA1" w14:textId="5FDBF5EA" w:rsidR="00121902" w:rsidRPr="00AD3F68" w:rsidRDefault="00F010A9" w:rsidP="00B65D78">
            <w:pPr>
              <w:spacing w:line="240" w:lineRule="auto"/>
              <w:jc w:val="center"/>
              <w:rPr>
                <w:sz w:val="20"/>
                <w:szCs w:val="20"/>
              </w:rPr>
            </w:pPr>
            <w:r w:rsidRPr="00AD3F68">
              <w:rPr>
                <w:sz w:val="20"/>
                <w:szCs w:val="20"/>
              </w:rPr>
              <w:t>12,1</w:t>
            </w:r>
          </w:p>
        </w:tc>
      </w:tr>
      <w:tr w:rsidR="00F010A9" w:rsidRPr="00AD3F68" w14:paraId="3407690C"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61C7C11F" w14:textId="6FC8C762" w:rsidR="00F010A9" w:rsidRPr="00AD3F68" w:rsidRDefault="00105A6B" w:rsidP="00F010A9">
            <w:pPr>
              <w:spacing w:line="240" w:lineRule="auto"/>
              <w:jc w:val="center"/>
              <w:rPr>
                <w:sz w:val="20"/>
                <w:szCs w:val="20"/>
              </w:rPr>
            </w:pPr>
            <w:r w:rsidRPr="00AD3F68">
              <w:rPr>
                <w:sz w:val="20"/>
                <w:szCs w:val="20"/>
              </w:rPr>
              <w:t>2</w:t>
            </w:r>
          </w:p>
        </w:tc>
        <w:tc>
          <w:tcPr>
            <w:tcW w:w="987" w:type="pct"/>
            <w:tcBorders>
              <w:top w:val="single" w:sz="4" w:space="0" w:color="auto"/>
              <w:left w:val="nil"/>
              <w:bottom w:val="single" w:sz="4" w:space="0" w:color="auto"/>
              <w:right w:val="single" w:sz="4" w:space="0" w:color="auto"/>
            </w:tcBorders>
            <w:shd w:val="clear" w:color="auto" w:fill="auto"/>
          </w:tcPr>
          <w:p w14:paraId="4748BC3F" w14:textId="65787B65" w:rsidR="00F010A9" w:rsidRPr="00AD3F68" w:rsidRDefault="00105A6B" w:rsidP="00105A6B">
            <w:pPr>
              <w:spacing w:line="240" w:lineRule="auto"/>
              <w:rPr>
                <w:sz w:val="20"/>
                <w:szCs w:val="20"/>
              </w:rPr>
            </w:pPr>
            <w:r w:rsidRPr="00AD3F68">
              <w:rPr>
                <w:sz w:val="20"/>
                <w:szCs w:val="20"/>
              </w:rPr>
              <w:t>48:05:0000000:2695</w:t>
            </w:r>
          </w:p>
        </w:tc>
        <w:tc>
          <w:tcPr>
            <w:tcW w:w="986" w:type="pct"/>
            <w:tcBorders>
              <w:top w:val="single" w:sz="4" w:space="0" w:color="auto"/>
              <w:left w:val="nil"/>
              <w:bottom w:val="single" w:sz="4" w:space="0" w:color="auto"/>
              <w:right w:val="single" w:sz="4" w:space="0" w:color="auto"/>
            </w:tcBorders>
            <w:shd w:val="clear" w:color="auto" w:fill="auto"/>
          </w:tcPr>
          <w:p w14:paraId="4C6A8BA3" w14:textId="63AD92EF" w:rsidR="00F010A9" w:rsidRPr="00AD3F68" w:rsidRDefault="00105A6B" w:rsidP="00F010A9">
            <w:pPr>
              <w:spacing w:line="240" w:lineRule="auto"/>
              <w:rPr>
                <w:sz w:val="20"/>
                <w:szCs w:val="20"/>
              </w:rPr>
            </w:pPr>
            <w:r w:rsidRPr="00AD3F68">
              <w:rPr>
                <w:sz w:val="20"/>
                <w:szCs w:val="20"/>
              </w:rPr>
              <w:t>-</w:t>
            </w:r>
          </w:p>
        </w:tc>
        <w:tc>
          <w:tcPr>
            <w:tcW w:w="845" w:type="pct"/>
            <w:tcBorders>
              <w:top w:val="single" w:sz="4" w:space="0" w:color="auto"/>
              <w:left w:val="nil"/>
              <w:bottom w:val="single" w:sz="4" w:space="0" w:color="auto"/>
              <w:right w:val="single" w:sz="4" w:space="0" w:color="auto"/>
            </w:tcBorders>
            <w:shd w:val="clear" w:color="auto" w:fill="auto"/>
          </w:tcPr>
          <w:p w14:paraId="2E7BC262" w14:textId="74014A08" w:rsidR="00F010A9" w:rsidRPr="00AD3F68" w:rsidRDefault="00105A6B" w:rsidP="00F010A9">
            <w:pPr>
              <w:spacing w:line="240" w:lineRule="auto"/>
              <w:jc w:val="left"/>
              <w:rPr>
                <w:sz w:val="20"/>
                <w:szCs w:val="20"/>
              </w:rPr>
            </w:pPr>
            <w:r w:rsidRPr="00AD3F68">
              <w:rPr>
                <w:sz w:val="20"/>
                <w:szCs w:val="20"/>
              </w:rPr>
              <w:t>Для парка отдыха</w:t>
            </w:r>
          </w:p>
        </w:tc>
        <w:tc>
          <w:tcPr>
            <w:tcW w:w="634" w:type="pct"/>
            <w:tcBorders>
              <w:top w:val="single" w:sz="4" w:space="0" w:color="auto"/>
              <w:left w:val="nil"/>
              <w:bottom w:val="single" w:sz="4" w:space="0" w:color="auto"/>
              <w:right w:val="single" w:sz="4" w:space="0" w:color="auto"/>
            </w:tcBorders>
            <w:shd w:val="clear" w:color="auto" w:fill="auto"/>
          </w:tcPr>
          <w:p w14:paraId="5CDCFF18" w14:textId="593BBC24" w:rsidR="00F010A9" w:rsidRPr="00AD3F68" w:rsidRDefault="00105A6B" w:rsidP="00F010A9">
            <w:pPr>
              <w:spacing w:line="240" w:lineRule="auto"/>
              <w:rPr>
                <w:sz w:val="20"/>
                <w:szCs w:val="20"/>
              </w:rPr>
            </w:pPr>
            <w:r w:rsidRPr="00AD3F68">
              <w:rPr>
                <w:sz w:val="20"/>
                <w:szCs w:val="20"/>
              </w:rPr>
              <w:t>Земли сельскохозяйственного назначения</w:t>
            </w:r>
          </w:p>
        </w:tc>
        <w:tc>
          <w:tcPr>
            <w:tcW w:w="777" w:type="pct"/>
            <w:tcBorders>
              <w:top w:val="single" w:sz="4" w:space="0" w:color="auto"/>
              <w:left w:val="nil"/>
              <w:bottom w:val="single" w:sz="4" w:space="0" w:color="auto"/>
              <w:right w:val="single" w:sz="4" w:space="0" w:color="auto"/>
            </w:tcBorders>
            <w:shd w:val="clear" w:color="auto" w:fill="auto"/>
          </w:tcPr>
          <w:p w14:paraId="25331F3A" w14:textId="41AF0FE3" w:rsidR="00F010A9" w:rsidRPr="00AD3F68" w:rsidRDefault="00105A6B" w:rsidP="00F010A9">
            <w:pPr>
              <w:spacing w:line="240" w:lineRule="auto"/>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3541AFF0" w14:textId="0227ECA0" w:rsidR="00F010A9" w:rsidRPr="00AD3F68" w:rsidRDefault="00AF452E" w:rsidP="00F010A9">
            <w:pPr>
              <w:spacing w:line="240" w:lineRule="auto"/>
              <w:jc w:val="center"/>
              <w:rPr>
                <w:sz w:val="20"/>
                <w:szCs w:val="20"/>
              </w:rPr>
            </w:pPr>
            <w:r w:rsidRPr="00AD3F68">
              <w:rPr>
                <w:sz w:val="20"/>
                <w:szCs w:val="20"/>
              </w:rPr>
              <w:t>9,9</w:t>
            </w:r>
          </w:p>
        </w:tc>
      </w:tr>
      <w:tr w:rsidR="00034CDE" w:rsidRPr="00AD3F68" w14:paraId="13FD311C"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4C14D4E8" w14:textId="19CE7744" w:rsidR="00034CDE" w:rsidRPr="00AD3F68" w:rsidRDefault="00034CDE" w:rsidP="00034CDE">
            <w:pPr>
              <w:spacing w:line="240" w:lineRule="auto"/>
              <w:jc w:val="center"/>
              <w:rPr>
                <w:sz w:val="20"/>
                <w:szCs w:val="20"/>
              </w:rPr>
            </w:pPr>
            <w:r w:rsidRPr="00AD3F68">
              <w:rPr>
                <w:sz w:val="20"/>
                <w:szCs w:val="20"/>
              </w:rPr>
              <w:t>3</w:t>
            </w:r>
          </w:p>
        </w:tc>
        <w:tc>
          <w:tcPr>
            <w:tcW w:w="987" w:type="pct"/>
            <w:tcBorders>
              <w:top w:val="single" w:sz="4" w:space="0" w:color="auto"/>
              <w:left w:val="nil"/>
              <w:bottom w:val="single" w:sz="4" w:space="0" w:color="auto"/>
              <w:right w:val="single" w:sz="4" w:space="0" w:color="auto"/>
            </w:tcBorders>
            <w:shd w:val="clear" w:color="auto" w:fill="auto"/>
          </w:tcPr>
          <w:p w14:paraId="5638B381" w14:textId="3D6D010F" w:rsidR="00034CDE" w:rsidRPr="00AD3F68" w:rsidRDefault="00034CDE" w:rsidP="00034CDE">
            <w:pPr>
              <w:spacing w:line="240" w:lineRule="auto"/>
              <w:jc w:val="center"/>
              <w:rPr>
                <w:sz w:val="20"/>
                <w:szCs w:val="20"/>
              </w:rPr>
            </w:pPr>
            <w:r w:rsidRPr="00AD3F68">
              <w:rPr>
                <w:sz w:val="20"/>
                <w:szCs w:val="20"/>
              </w:rPr>
              <w:t>48:05:0890604:506</w:t>
            </w:r>
          </w:p>
        </w:tc>
        <w:tc>
          <w:tcPr>
            <w:tcW w:w="986" w:type="pct"/>
            <w:tcBorders>
              <w:top w:val="single" w:sz="4" w:space="0" w:color="auto"/>
              <w:left w:val="nil"/>
              <w:bottom w:val="single" w:sz="4" w:space="0" w:color="auto"/>
              <w:right w:val="single" w:sz="4" w:space="0" w:color="auto"/>
            </w:tcBorders>
            <w:shd w:val="clear" w:color="auto" w:fill="auto"/>
          </w:tcPr>
          <w:p w14:paraId="584B32EE" w14:textId="36F014A8" w:rsidR="00034CDE" w:rsidRPr="00AD3F68" w:rsidRDefault="00974500" w:rsidP="00034CDE">
            <w:pPr>
              <w:spacing w:line="240" w:lineRule="auto"/>
              <w:rPr>
                <w:sz w:val="20"/>
                <w:szCs w:val="20"/>
              </w:rPr>
            </w:pPr>
            <w:r w:rsidRPr="00AD3F68">
              <w:rPr>
                <w:sz w:val="20"/>
                <w:szCs w:val="20"/>
              </w:rPr>
              <w:t>Д</w:t>
            </w:r>
            <w:r w:rsidR="00034CDE" w:rsidRPr="00AD3F68">
              <w:rPr>
                <w:sz w:val="20"/>
                <w:szCs w:val="20"/>
              </w:rPr>
              <w:t>ля сельскохозяйственного производства</w:t>
            </w:r>
          </w:p>
        </w:tc>
        <w:tc>
          <w:tcPr>
            <w:tcW w:w="845" w:type="pct"/>
            <w:tcBorders>
              <w:top w:val="single" w:sz="4" w:space="0" w:color="auto"/>
              <w:left w:val="nil"/>
              <w:bottom w:val="single" w:sz="4" w:space="0" w:color="auto"/>
              <w:right w:val="single" w:sz="4" w:space="0" w:color="auto"/>
            </w:tcBorders>
            <w:shd w:val="clear" w:color="auto" w:fill="auto"/>
          </w:tcPr>
          <w:p w14:paraId="57EDB0D9" w14:textId="42353F5A" w:rsidR="00034CDE" w:rsidRPr="00AD3F68" w:rsidRDefault="00034CDE" w:rsidP="00034CDE">
            <w:pPr>
              <w:spacing w:line="240" w:lineRule="auto"/>
              <w:jc w:val="left"/>
              <w:rPr>
                <w:sz w:val="20"/>
                <w:szCs w:val="20"/>
              </w:rPr>
            </w:pPr>
            <w:r w:rsidRPr="00AD3F68">
              <w:rPr>
                <w:sz w:val="20"/>
                <w:szCs w:val="20"/>
              </w:rPr>
              <w:t>Для парка отдыха</w:t>
            </w:r>
          </w:p>
        </w:tc>
        <w:tc>
          <w:tcPr>
            <w:tcW w:w="634" w:type="pct"/>
            <w:tcBorders>
              <w:top w:val="single" w:sz="4" w:space="0" w:color="auto"/>
              <w:left w:val="nil"/>
              <w:bottom w:val="single" w:sz="4" w:space="0" w:color="auto"/>
              <w:right w:val="single" w:sz="4" w:space="0" w:color="auto"/>
            </w:tcBorders>
            <w:shd w:val="clear" w:color="auto" w:fill="auto"/>
          </w:tcPr>
          <w:p w14:paraId="54A64D3F" w14:textId="4F871EC7" w:rsidR="00034CDE" w:rsidRPr="00AD3F68" w:rsidRDefault="00034CDE" w:rsidP="00034CDE">
            <w:pPr>
              <w:spacing w:line="240" w:lineRule="auto"/>
              <w:rPr>
                <w:sz w:val="20"/>
                <w:szCs w:val="20"/>
              </w:rPr>
            </w:pPr>
            <w:r w:rsidRPr="00AD3F68">
              <w:rPr>
                <w:sz w:val="20"/>
                <w:szCs w:val="20"/>
              </w:rPr>
              <w:t>Земли сельскохозяйственного назначения</w:t>
            </w:r>
          </w:p>
        </w:tc>
        <w:tc>
          <w:tcPr>
            <w:tcW w:w="777" w:type="pct"/>
            <w:tcBorders>
              <w:top w:val="single" w:sz="4" w:space="0" w:color="auto"/>
              <w:left w:val="nil"/>
              <w:bottom w:val="single" w:sz="4" w:space="0" w:color="auto"/>
              <w:right w:val="single" w:sz="4" w:space="0" w:color="auto"/>
            </w:tcBorders>
            <w:shd w:val="clear" w:color="auto" w:fill="auto"/>
          </w:tcPr>
          <w:p w14:paraId="0AEE509E" w14:textId="0DB489AB" w:rsidR="00034CDE" w:rsidRPr="00AD3F68" w:rsidRDefault="00034CDE" w:rsidP="00034CDE">
            <w:pPr>
              <w:spacing w:line="240" w:lineRule="auto"/>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739771FF" w14:textId="2E6A71DD" w:rsidR="00034CDE" w:rsidRPr="00AD3F68" w:rsidRDefault="00AF452E" w:rsidP="00034CDE">
            <w:pPr>
              <w:spacing w:line="240" w:lineRule="auto"/>
              <w:jc w:val="center"/>
              <w:rPr>
                <w:sz w:val="20"/>
                <w:szCs w:val="20"/>
              </w:rPr>
            </w:pPr>
            <w:r w:rsidRPr="00AD3F68">
              <w:rPr>
                <w:sz w:val="20"/>
                <w:szCs w:val="20"/>
              </w:rPr>
              <w:t>30,4</w:t>
            </w:r>
          </w:p>
        </w:tc>
      </w:tr>
      <w:tr w:rsidR="00034CDE" w:rsidRPr="00AD3F68" w14:paraId="1DB6257C" w14:textId="77777777" w:rsidTr="00034CD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3BA0AA68" w14:textId="33554B9F" w:rsidR="00034CDE" w:rsidRPr="00AD3F68" w:rsidRDefault="00034CDE" w:rsidP="00034CDE">
            <w:pPr>
              <w:spacing w:line="240" w:lineRule="auto"/>
              <w:jc w:val="center"/>
              <w:rPr>
                <w:b/>
                <w:sz w:val="20"/>
                <w:szCs w:val="20"/>
              </w:rPr>
            </w:pPr>
            <w:r w:rsidRPr="00AD3F68">
              <w:rPr>
                <w:b/>
                <w:sz w:val="20"/>
                <w:szCs w:val="20"/>
              </w:rPr>
              <w:t>с.</w:t>
            </w:r>
            <w:r w:rsidR="00974500" w:rsidRPr="00AD3F68">
              <w:rPr>
                <w:b/>
                <w:sz w:val="20"/>
                <w:szCs w:val="20"/>
              </w:rPr>
              <w:t xml:space="preserve"> </w:t>
            </w:r>
            <w:proofErr w:type="spellStart"/>
            <w:r w:rsidRPr="00AD3F68">
              <w:rPr>
                <w:b/>
                <w:sz w:val="20"/>
                <w:szCs w:val="20"/>
              </w:rPr>
              <w:t>Коренёвщино</w:t>
            </w:r>
            <w:proofErr w:type="spellEnd"/>
          </w:p>
        </w:tc>
      </w:tr>
      <w:tr w:rsidR="00034CDE" w:rsidRPr="00AD3F68" w14:paraId="4CE80A09"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652FD5A5" w14:textId="2B99F407" w:rsidR="00034CDE" w:rsidRPr="00AD3F68" w:rsidRDefault="00034CDE" w:rsidP="00034CDE">
            <w:pPr>
              <w:spacing w:line="240" w:lineRule="auto"/>
              <w:jc w:val="center"/>
              <w:rPr>
                <w:sz w:val="20"/>
                <w:szCs w:val="20"/>
              </w:rPr>
            </w:pPr>
            <w:r w:rsidRPr="00AD3F68">
              <w:rPr>
                <w:b/>
                <w:sz w:val="20"/>
                <w:szCs w:val="20"/>
              </w:rPr>
              <w:t>1</w:t>
            </w:r>
          </w:p>
        </w:tc>
        <w:tc>
          <w:tcPr>
            <w:tcW w:w="987" w:type="pct"/>
            <w:tcBorders>
              <w:top w:val="single" w:sz="4" w:space="0" w:color="auto"/>
              <w:left w:val="nil"/>
              <w:bottom w:val="single" w:sz="4" w:space="0" w:color="auto"/>
              <w:right w:val="single" w:sz="4" w:space="0" w:color="auto"/>
            </w:tcBorders>
            <w:shd w:val="clear" w:color="auto" w:fill="auto"/>
          </w:tcPr>
          <w:p w14:paraId="77240184" w14:textId="0C444EBF" w:rsidR="00034CDE" w:rsidRPr="00AD3F68" w:rsidRDefault="00034CDE" w:rsidP="00034CDE">
            <w:pPr>
              <w:spacing w:line="240" w:lineRule="auto"/>
              <w:rPr>
                <w:sz w:val="20"/>
                <w:szCs w:val="20"/>
              </w:rPr>
            </w:pPr>
            <w:r w:rsidRPr="00AD3F68">
              <w:rPr>
                <w:sz w:val="20"/>
                <w:szCs w:val="20"/>
              </w:rPr>
              <w:t>48:05:0000000:1932</w:t>
            </w:r>
          </w:p>
        </w:tc>
        <w:tc>
          <w:tcPr>
            <w:tcW w:w="986" w:type="pct"/>
            <w:tcBorders>
              <w:top w:val="single" w:sz="4" w:space="0" w:color="auto"/>
              <w:left w:val="nil"/>
              <w:bottom w:val="single" w:sz="4" w:space="0" w:color="auto"/>
              <w:right w:val="single" w:sz="4" w:space="0" w:color="auto"/>
            </w:tcBorders>
            <w:shd w:val="clear" w:color="auto" w:fill="auto"/>
          </w:tcPr>
          <w:p w14:paraId="3B5B1858" w14:textId="22341BDF" w:rsidR="00034CDE" w:rsidRPr="00AD3F68" w:rsidRDefault="00974500" w:rsidP="00034CDE">
            <w:pPr>
              <w:spacing w:line="240" w:lineRule="auto"/>
              <w:rPr>
                <w:sz w:val="20"/>
                <w:szCs w:val="20"/>
              </w:rPr>
            </w:pPr>
            <w:r w:rsidRPr="00AD3F68">
              <w:rPr>
                <w:sz w:val="20"/>
                <w:szCs w:val="20"/>
              </w:rPr>
              <w:t>Д</w:t>
            </w:r>
            <w:r w:rsidR="00034CDE" w:rsidRPr="00AD3F68">
              <w:rPr>
                <w:sz w:val="20"/>
                <w:szCs w:val="20"/>
              </w:rPr>
              <w:t>ля сельскохозяйственного производства</w:t>
            </w:r>
          </w:p>
        </w:tc>
        <w:tc>
          <w:tcPr>
            <w:tcW w:w="845" w:type="pct"/>
            <w:tcBorders>
              <w:top w:val="single" w:sz="4" w:space="0" w:color="auto"/>
              <w:left w:val="nil"/>
              <w:bottom w:val="single" w:sz="4" w:space="0" w:color="auto"/>
              <w:right w:val="single" w:sz="4" w:space="0" w:color="auto"/>
            </w:tcBorders>
            <w:shd w:val="clear" w:color="auto" w:fill="auto"/>
          </w:tcPr>
          <w:p w14:paraId="30C1B752" w14:textId="5EC75E9C" w:rsidR="00034CDE" w:rsidRPr="00AD3F68" w:rsidRDefault="00034CDE" w:rsidP="00034CDE">
            <w:pPr>
              <w:spacing w:line="240" w:lineRule="auto"/>
              <w:jc w:val="left"/>
              <w:rPr>
                <w:sz w:val="20"/>
                <w:szCs w:val="20"/>
              </w:rPr>
            </w:pPr>
            <w:r w:rsidRPr="00AD3F68">
              <w:rPr>
                <w:sz w:val="20"/>
                <w:szCs w:val="20"/>
              </w:rPr>
              <w:t>Для индивидуального жилищного строительства</w:t>
            </w:r>
          </w:p>
        </w:tc>
        <w:tc>
          <w:tcPr>
            <w:tcW w:w="634" w:type="pct"/>
            <w:tcBorders>
              <w:top w:val="single" w:sz="4" w:space="0" w:color="auto"/>
              <w:left w:val="nil"/>
              <w:bottom w:val="single" w:sz="4" w:space="0" w:color="auto"/>
              <w:right w:val="single" w:sz="4" w:space="0" w:color="auto"/>
            </w:tcBorders>
            <w:shd w:val="clear" w:color="auto" w:fill="auto"/>
          </w:tcPr>
          <w:p w14:paraId="12A285FB" w14:textId="21855DF7" w:rsidR="00034CDE" w:rsidRPr="00AD3F68" w:rsidRDefault="00034CDE" w:rsidP="00034CDE">
            <w:pPr>
              <w:spacing w:line="240" w:lineRule="auto"/>
              <w:rPr>
                <w:sz w:val="20"/>
                <w:szCs w:val="20"/>
              </w:rPr>
            </w:pPr>
            <w:r w:rsidRPr="00AD3F68">
              <w:rPr>
                <w:sz w:val="20"/>
                <w:szCs w:val="20"/>
              </w:rPr>
              <w:t>Земли сельскохозяйственного назначения</w:t>
            </w:r>
          </w:p>
        </w:tc>
        <w:tc>
          <w:tcPr>
            <w:tcW w:w="777" w:type="pct"/>
            <w:tcBorders>
              <w:top w:val="single" w:sz="4" w:space="0" w:color="auto"/>
              <w:left w:val="nil"/>
              <w:bottom w:val="single" w:sz="4" w:space="0" w:color="auto"/>
              <w:right w:val="single" w:sz="4" w:space="0" w:color="auto"/>
            </w:tcBorders>
            <w:shd w:val="clear" w:color="auto" w:fill="auto"/>
          </w:tcPr>
          <w:p w14:paraId="7FFAA2B4" w14:textId="147297A9" w:rsidR="00034CDE" w:rsidRPr="00AD3F68" w:rsidRDefault="00034CDE" w:rsidP="00034CDE">
            <w:pPr>
              <w:spacing w:line="240" w:lineRule="auto"/>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4D40E041" w14:textId="0B30FA73" w:rsidR="00034CDE" w:rsidRPr="00AD3F68" w:rsidRDefault="00034CDE" w:rsidP="00034CDE">
            <w:pPr>
              <w:spacing w:line="240" w:lineRule="auto"/>
              <w:jc w:val="center"/>
              <w:rPr>
                <w:sz w:val="20"/>
                <w:szCs w:val="20"/>
              </w:rPr>
            </w:pPr>
            <w:r w:rsidRPr="00AD3F68">
              <w:rPr>
                <w:sz w:val="20"/>
                <w:szCs w:val="20"/>
              </w:rPr>
              <w:t>12,2</w:t>
            </w:r>
          </w:p>
        </w:tc>
      </w:tr>
      <w:tr w:rsidR="00034CDE" w:rsidRPr="00AD3F68" w14:paraId="1D16C8DE"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7A702524" w14:textId="5060BB10" w:rsidR="00034CDE" w:rsidRPr="00AD3F68" w:rsidRDefault="00034CDE" w:rsidP="00034CDE">
            <w:pPr>
              <w:spacing w:line="240" w:lineRule="auto"/>
              <w:jc w:val="center"/>
              <w:rPr>
                <w:sz w:val="20"/>
                <w:szCs w:val="20"/>
              </w:rPr>
            </w:pPr>
            <w:r w:rsidRPr="00AD3F68">
              <w:rPr>
                <w:sz w:val="20"/>
                <w:szCs w:val="20"/>
              </w:rPr>
              <w:t>2</w:t>
            </w:r>
          </w:p>
        </w:tc>
        <w:tc>
          <w:tcPr>
            <w:tcW w:w="987" w:type="pct"/>
            <w:tcBorders>
              <w:top w:val="single" w:sz="4" w:space="0" w:color="auto"/>
              <w:left w:val="nil"/>
              <w:bottom w:val="single" w:sz="4" w:space="0" w:color="auto"/>
              <w:right w:val="single" w:sz="4" w:space="0" w:color="auto"/>
            </w:tcBorders>
            <w:shd w:val="clear" w:color="auto" w:fill="auto"/>
          </w:tcPr>
          <w:p w14:paraId="3B4DDE60" w14:textId="60903419" w:rsidR="00034CDE" w:rsidRPr="00AD3F68" w:rsidRDefault="00034CDE" w:rsidP="00034CDE">
            <w:pPr>
              <w:spacing w:line="240" w:lineRule="auto"/>
              <w:rPr>
                <w:sz w:val="20"/>
                <w:szCs w:val="20"/>
              </w:rPr>
            </w:pPr>
            <w:r w:rsidRPr="00AD3F68">
              <w:rPr>
                <w:sz w:val="20"/>
                <w:szCs w:val="20"/>
              </w:rPr>
              <w:t>48:05:0890108:222</w:t>
            </w:r>
          </w:p>
        </w:tc>
        <w:tc>
          <w:tcPr>
            <w:tcW w:w="986" w:type="pct"/>
            <w:tcBorders>
              <w:top w:val="single" w:sz="4" w:space="0" w:color="auto"/>
              <w:left w:val="nil"/>
              <w:bottom w:val="single" w:sz="4" w:space="0" w:color="auto"/>
              <w:right w:val="single" w:sz="4" w:space="0" w:color="auto"/>
            </w:tcBorders>
            <w:shd w:val="clear" w:color="auto" w:fill="auto"/>
          </w:tcPr>
          <w:p w14:paraId="3558CBF0" w14:textId="4FBE9172" w:rsidR="00034CDE" w:rsidRPr="00AD3F68" w:rsidRDefault="00974500" w:rsidP="00034CDE">
            <w:pPr>
              <w:spacing w:line="240" w:lineRule="auto"/>
              <w:rPr>
                <w:sz w:val="20"/>
                <w:szCs w:val="20"/>
              </w:rPr>
            </w:pPr>
            <w:r w:rsidRPr="00AD3F68">
              <w:rPr>
                <w:sz w:val="20"/>
                <w:szCs w:val="20"/>
              </w:rPr>
              <w:t>Д</w:t>
            </w:r>
            <w:r w:rsidR="00034CDE" w:rsidRPr="00AD3F68">
              <w:rPr>
                <w:sz w:val="20"/>
                <w:szCs w:val="20"/>
              </w:rPr>
              <w:t>ля сельскохозяйственного производства</w:t>
            </w:r>
          </w:p>
        </w:tc>
        <w:tc>
          <w:tcPr>
            <w:tcW w:w="845" w:type="pct"/>
            <w:tcBorders>
              <w:top w:val="single" w:sz="4" w:space="0" w:color="auto"/>
              <w:left w:val="nil"/>
              <w:bottom w:val="single" w:sz="4" w:space="0" w:color="auto"/>
              <w:right w:val="single" w:sz="4" w:space="0" w:color="auto"/>
            </w:tcBorders>
            <w:shd w:val="clear" w:color="auto" w:fill="auto"/>
          </w:tcPr>
          <w:p w14:paraId="2A947F78" w14:textId="7F943FA7" w:rsidR="00034CDE" w:rsidRPr="00AD3F68" w:rsidRDefault="00034CDE" w:rsidP="00034CDE">
            <w:pPr>
              <w:spacing w:line="240" w:lineRule="auto"/>
              <w:jc w:val="left"/>
              <w:rPr>
                <w:sz w:val="20"/>
                <w:szCs w:val="20"/>
              </w:rPr>
            </w:pPr>
            <w:proofErr w:type="gramStart"/>
            <w:r w:rsidRPr="00AD3F68">
              <w:rPr>
                <w:sz w:val="20"/>
                <w:szCs w:val="20"/>
              </w:rPr>
              <w:t>Для создании</w:t>
            </w:r>
            <w:proofErr w:type="gramEnd"/>
            <w:r w:rsidRPr="00AD3F68">
              <w:rPr>
                <w:sz w:val="20"/>
                <w:szCs w:val="20"/>
              </w:rPr>
              <w:t xml:space="preserve"> особо охраняемой территории</w:t>
            </w:r>
          </w:p>
        </w:tc>
        <w:tc>
          <w:tcPr>
            <w:tcW w:w="634" w:type="pct"/>
            <w:tcBorders>
              <w:top w:val="single" w:sz="4" w:space="0" w:color="auto"/>
              <w:left w:val="nil"/>
              <w:bottom w:val="single" w:sz="4" w:space="0" w:color="auto"/>
              <w:right w:val="single" w:sz="4" w:space="0" w:color="auto"/>
            </w:tcBorders>
            <w:shd w:val="clear" w:color="auto" w:fill="auto"/>
          </w:tcPr>
          <w:p w14:paraId="1DEAEACC" w14:textId="755AF7A7" w:rsidR="00034CDE" w:rsidRPr="00AD3F68" w:rsidRDefault="00034CDE" w:rsidP="00034CDE">
            <w:pPr>
              <w:spacing w:line="240" w:lineRule="auto"/>
              <w:rPr>
                <w:sz w:val="20"/>
                <w:szCs w:val="20"/>
              </w:rPr>
            </w:pPr>
            <w:r w:rsidRPr="00AD3F68">
              <w:rPr>
                <w:sz w:val="20"/>
                <w:szCs w:val="20"/>
              </w:rPr>
              <w:t>Земли сельскохозяйственного назначения</w:t>
            </w:r>
          </w:p>
        </w:tc>
        <w:tc>
          <w:tcPr>
            <w:tcW w:w="777" w:type="pct"/>
            <w:tcBorders>
              <w:top w:val="single" w:sz="4" w:space="0" w:color="auto"/>
              <w:left w:val="nil"/>
              <w:bottom w:val="single" w:sz="4" w:space="0" w:color="auto"/>
              <w:right w:val="single" w:sz="4" w:space="0" w:color="auto"/>
            </w:tcBorders>
            <w:shd w:val="clear" w:color="auto" w:fill="auto"/>
          </w:tcPr>
          <w:p w14:paraId="583E6388" w14:textId="572BEF75" w:rsidR="00034CDE" w:rsidRPr="00AD3F68" w:rsidRDefault="00F91195" w:rsidP="00F91195">
            <w:pPr>
              <w:spacing w:line="240" w:lineRule="auto"/>
              <w:jc w:val="left"/>
              <w:rPr>
                <w:sz w:val="20"/>
                <w:szCs w:val="20"/>
              </w:rPr>
            </w:pPr>
            <w:r w:rsidRPr="00AD3F68">
              <w:rPr>
                <w:sz w:val="20"/>
                <w:szCs w:val="20"/>
              </w:rPr>
              <w:t>Земли особо охраняемых природных территорий</w:t>
            </w:r>
          </w:p>
        </w:tc>
        <w:tc>
          <w:tcPr>
            <w:tcW w:w="562" w:type="pct"/>
            <w:tcBorders>
              <w:top w:val="single" w:sz="4" w:space="0" w:color="auto"/>
              <w:left w:val="nil"/>
              <w:bottom w:val="single" w:sz="4" w:space="0" w:color="auto"/>
              <w:right w:val="single" w:sz="4" w:space="0" w:color="auto"/>
            </w:tcBorders>
            <w:shd w:val="clear" w:color="auto" w:fill="auto"/>
          </w:tcPr>
          <w:p w14:paraId="6C7D46EC" w14:textId="3DDBC9F7" w:rsidR="00034CDE" w:rsidRPr="00AD3F68" w:rsidRDefault="00034CDE" w:rsidP="00034CDE">
            <w:pPr>
              <w:spacing w:line="240" w:lineRule="auto"/>
              <w:jc w:val="center"/>
              <w:rPr>
                <w:sz w:val="20"/>
                <w:szCs w:val="20"/>
              </w:rPr>
            </w:pPr>
            <w:r w:rsidRPr="00AD3F68">
              <w:rPr>
                <w:sz w:val="20"/>
                <w:szCs w:val="20"/>
              </w:rPr>
              <w:t>7,4</w:t>
            </w:r>
          </w:p>
        </w:tc>
      </w:tr>
      <w:tr w:rsidR="009A1D13" w:rsidRPr="00AD3F68" w14:paraId="72223693" w14:textId="77777777" w:rsidTr="009A1D13">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026EDD08" w14:textId="1C649D39" w:rsidR="009A1D13" w:rsidRPr="00AD3F68" w:rsidRDefault="009A1D13" w:rsidP="00034CDE">
            <w:pPr>
              <w:spacing w:line="240" w:lineRule="auto"/>
              <w:jc w:val="center"/>
              <w:rPr>
                <w:b/>
                <w:sz w:val="20"/>
                <w:szCs w:val="20"/>
              </w:rPr>
            </w:pPr>
            <w:r w:rsidRPr="00AD3F68">
              <w:rPr>
                <w:b/>
                <w:sz w:val="20"/>
                <w:szCs w:val="20"/>
              </w:rPr>
              <w:t>д. Николаевка</w:t>
            </w:r>
          </w:p>
        </w:tc>
      </w:tr>
      <w:tr w:rsidR="009A1D13" w:rsidRPr="00AD3F68" w14:paraId="019D0226"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2E37BDE1" w14:textId="475A6D08" w:rsidR="009A1D13" w:rsidRPr="00AD3F68" w:rsidRDefault="009A1D13" w:rsidP="009A1D13">
            <w:pPr>
              <w:spacing w:line="240" w:lineRule="auto"/>
              <w:jc w:val="center"/>
              <w:rPr>
                <w:sz w:val="20"/>
                <w:szCs w:val="20"/>
              </w:rPr>
            </w:pPr>
            <w:r w:rsidRPr="00AD3F68">
              <w:rPr>
                <w:sz w:val="20"/>
                <w:szCs w:val="20"/>
              </w:rPr>
              <w:t>1</w:t>
            </w:r>
          </w:p>
        </w:tc>
        <w:tc>
          <w:tcPr>
            <w:tcW w:w="987" w:type="pct"/>
            <w:tcBorders>
              <w:top w:val="single" w:sz="4" w:space="0" w:color="auto"/>
              <w:left w:val="nil"/>
              <w:bottom w:val="single" w:sz="4" w:space="0" w:color="auto"/>
              <w:right w:val="single" w:sz="4" w:space="0" w:color="auto"/>
            </w:tcBorders>
            <w:shd w:val="clear" w:color="auto" w:fill="auto"/>
          </w:tcPr>
          <w:p w14:paraId="2B7C1C3C" w14:textId="7AFBB530" w:rsidR="009A1D13" w:rsidRPr="00AD3F68" w:rsidRDefault="009A1D13" w:rsidP="009A1D13">
            <w:pPr>
              <w:spacing w:line="240" w:lineRule="auto"/>
              <w:rPr>
                <w:sz w:val="20"/>
                <w:szCs w:val="20"/>
              </w:rPr>
            </w:pPr>
            <w:r w:rsidRPr="00AD3F68">
              <w:rPr>
                <w:sz w:val="20"/>
                <w:szCs w:val="20"/>
              </w:rPr>
              <w:t>48:05:0890402:609</w:t>
            </w:r>
          </w:p>
        </w:tc>
        <w:tc>
          <w:tcPr>
            <w:tcW w:w="986" w:type="pct"/>
            <w:tcBorders>
              <w:top w:val="single" w:sz="4" w:space="0" w:color="auto"/>
              <w:left w:val="nil"/>
              <w:bottom w:val="single" w:sz="4" w:space="0" w:color="auto"/>
              <w:right w:val="single" w:sz="4" w:space="0" w:color="auto"/>
            </w:tcBorders>
            <w:shd w:val="clear" w:color="auto" w:fill="auto"/>
          </w:tcPr>
          <w:p w14:paraId="5353E5D0" w14:textId="6866C6C5" w:rsidR="009A1D13" w:rsidRPr="00AD3F68" w:rsidRDefault="009A1D13" w:rsidP="009A1D13">
            <w:pPr>
              <w:spacing w:line="240" w:lineRule="auto"/>
              <w:rPr>
                <w:sz w:val="20"/>
                <w:szCs w:val="20"/>
              </w:rPr>
            </w:pPr>
            <w:r w:rsidRPr="00AD3F68">
              <w:rPr>
                <w:sz w:val="20"/>
                <w:szCs w:val="20"/>
              </w:rPr>
              <w:t>Для сельскохозяйственного производства</w:t>
            </w:r>
          </w:p>
        </w:tc>
        <w:tc>
          <w:tcPr>
            <w:tcW w:w="845" w:type="pct"/>
            <w:tcBorders>
              <w:top w:val="single" w:sz="4" w:space="0" w:color="auto"/>
              <w:left w:val="nil"/>
              <w:bottom w:val="single" w:sz="4" w:space="0" w:color="auto"/>
              <w:right w:val="single" w:sz="4" w:space="0" w:color="auto"/>
            </w:tcBorders>
            <w:shd w:val="clear" w:color="auto" w:fill="auto"/>
          </w:tcPr>
          <w:p w14:paraId="54A4495C" w14:textId="7417E142" w:rsidR="009A1D13" w:rsidRPr="00AD3F68" w:rsidRDefault="009A1D13" w:rsidP="009A1D13">
            <w:pPr>
              <w:spacing w:line="240" w:lineRule="auto"/>
              <w:jc w:val="left"/>
              <w:rPr>
                <w:sz w:val="20"/>
                <w:szCs w:val="20"/>
              </w:rPr>
            </w:pPr>
            <w:r w:rsidRPr="00AD3F68">
              <w:rPr>
                <w:sz w:val="20"/>
                <w:szCs w:val="20"/>
              </w:rPr>
              <w:t>Для индивидуального жилищного строительства</w:t>
            </w:r>
          </w:p>
        </w:tc>
        <w:tc>
          <w:tcPr>
            <w:tcW w:w="634" w:type="pct"/>
            <w:tcBorders>
              <w:top w:val="single" w:sz="4" w:space="0" w:color="auto"/>
              <w:left w:val="nil"/>
              <w:bottom w:val="single" w:sz="4" w:space="0" w:color="auto"/>
              <w:right w:val="single" w:sz="4" w:space="0" w:color="auto"/>
            </w:tcBorders>
            <w:shd w:val="clear" w:color="auto" w:fill="auto"/>
          </w:tcPr>
          <w:p w14:paraId="3D9F1E5F" w14:textId="6F153747" w:rsidR="009A1D13" w:rsidRPr="00AD3F68" w:rsidRDefault="009A1D13" w:rsidP="009A1D13">
            <w:pPr>
              <w:spacing w:line="240" w:lineRule="auto"/>
              <w:rPr>
                <w:sz w:val="20"/>
                <w:szCs w:val="20"/>
              </w:rPr>
            </w:pPr>
            <w:r w:rsidRPr="00AD3F68">
              <w:rPr>
                <w:sz w:val="20"/>
                <w:szCs w:val="20"/>
              </w:rPr>
              <w:t>Земли сельскохозяйственного назначения</w:t>
            </w:r>
          </w:p>
        </w:tc>
        <w:tc>
          <w:tcPr>
            <w:tcW w:w="777" w:type="pct"/>
            <w:tcBorders>
              <w:top w:val="single" w:sz="4" w:space="0" w:color="auto"/>
              <w:left w:val="nil"/>
              <w:bottom w:val="single" w:sz="4" w:space="0" w:color="auto"/>
              <w:right w:val="single" w:sz="4" w:space="0" w:color="auto"/>
            </w:tcBorders>
            <w:shd w:val="clear" w:color="auto" w:fill="auto"/>
          </w:tcPr>
          <w:p w14:paraId="1C5CF516" w14:textId="189F5140" w:rsidR="009A1D13" w:rsidRPr="00AD3F68" w:rsidRDefault="009A1D13" w:rsidP="009A1D13">
            <w:pPr>
              <w:spacing w:line="240" w:lineRule="auto"/>
              <w:jc w:val="left"/>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353306EA" w14:textId="32FCD433" w:rsidR="009A1D13" w:rsidRPr="00AD3F68" w:rsidRDefault="009A1D13" w:rsidP="009A1D13">
            <w:pPr>
              <w:spacing w:line="240" w:lineRule="auto"/>
              <w:jc w:val="center"/>
              <w:rPr>
                <w:sz w:val="20"/>
                <w:szCs w:val="20"/>
              </w:rPr>
            </w:pPr>
            <w:r w:rsidRPr="00AD3F68">
              <w:rPr>
                <w:sz w:val="20"/>
                <w:szCs w:val="20"/>
              </w:rPr>
              <w:t>4,08</w:t>
            </w:r>
          </w:p>
        </w:tc>
      </w:tr>
      <w:tr w:rsidR="009A1D13" w:rsidRPr="00AD3F68" w14:paraId="05CD0C55"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4BD79C06" w14:textId="7315A298" w:rsidR="009A1D13" w:rsidRPr="00AD3F68" w:rsidRDefault="009A1D13" w:rsidP="009A1D13">
            <w:pPr>
              <w:spacing w:line="240" w:lineRule="auto"/>
              <w:jc w:val="center"/>
              <w:rPr>
                <w:sz w:val="20"/>
                <w:szCs w:val="20"/>
              </w:rPr>
            </w:pPr>
            <w:r w:rsidRPr="00AD3F68">
              <w:rPr>
                <w:sz w:val="20"/>
                <w:szCs w:val="20"/>
              </w:rPr>
              <w:t>2</w:t>
            </w:r>
          </w:p>
        </w:tc>
        <w:tc>
          <w:tcPr>
            <w:tcW w:w="987" w:type="pct"/>
            <w:tcBorders>
              <w:top w:val="single" w:sz="4" w:space="0" w:color="auto"/>
              <w:left w:val="nil"/>
              <w:bottom w:val="single" w:sz="4" w:space="0" w:color="auto"/>
              <w:right w:val="single" w:sz="4" w:space="0" w:color="auto"/>
            </w:tcBorders>
            <w:shd w:val="clear" w:color="auto" w:fill="auto"/>
          </w:tcPr>
          <w:p w14:paraId="2989602F" w14:textId="58304E5D" w:rsidR="009A1D13" w:rsidRPr="00AD3F68" w:rsidRDefault="009A1D13" w:rsidP="009A1D13">
            <w:pPr>
              <w:spacing w:line="240" w:lineRule="auto"/>
              <w:rPr>
                <w:sz w:val="20"/>
                <w:szCs w:val="20"/>
              </w:rPr>
            </w:pPr>
            <w:r w:rsidRPr="00AD3F68">
              <w:rPr>
                <w:sz w:val="20"/>
                <w:szCs w:val="20"/>
              </w:rPr>
              <w:t>48:05:0890402:1501</w:t>
            </w:r>
          </w:p>
        </w:tc>
        <w:tc>
          <w:tcPr>
            <w:tcW w:w="986" w:type="pct"/>
            <w:tcBorders>
              <w:top w:val="single" w:sz="4" w:space="0" w:color="auto"/>
              <w:left w:val="nil"/>
              <w:bottom w:val="single" w:sz="4" w:space="0" w:color="auto"/>
              <w:right w:val="single" w:sz="4" w:space="0" w:color="auto"/>
            </w:tcBorders>
            <w:shd w:val="clear" w:color="auto" w:fill="auto"/>
          </w:tcPr>
          <w:p w14:paraId="163BA1ED" w14:textId="755BFF26" w:rsidR="009A1D13" w:rsidRPr="00AD3F68" w:rsidRDefault="009A1D13" w:rsidP="009A1D13">
            <w:pPr>
              <w:spacing w:line="240" w:lineRule="auto"/>
              <w:jc w:val="left"/>
              <w:rPr>
                <w:sz w:val="20"/>
                <w:szCs w:val="20"/>
              </w:rPr>
            </w:pPr>
            <w:r w:rsidRPr="00AD3F68">
              <w:rPr>
                <w:sz w:val="20"/>
                <w:szCs w:val="20"/>
              </w:rPr>
              <w:t>Для сельскохозяйственного производства</w:t>
            </w:r>
          </w:p>
        </w:tc>
        <w:tc>
          <w:tcPr>
            <w:tcW w:w="845" w:type="pct"/>
            <w:tcBorders>
              <w:top w:val="single" w:sz="4" w:space="0" w:color="auto"/>
              <w:left w:val="nil"/>
              <w:bottom w:val="single" w:sz="4" w:space="0" w:color="auto"/>
              <w:right w:val="single" w:sz="4" w:space="0" w:color="auto"/>
            </w:tcBorders>
            <w:shd w:val="clear" w:color="auto" w:fill="auto"/>
          </w:tcPr>
          <w:p w14:paraId="08BFB314" w14:textId="70189508" w:rsidR="009A1D13" w:rsidRPr="00AD3F68" w:rsidRDefault="009A1D13" w:rsidP="009A1D13">
            <w:pPr>
              <w:spacing w:line="240" w:lineRule="auto"/>
              <w:jc w:val="left"/>
              <w:rPr>
                <w:sz w:val="20"/>
                <w:szCs w:val="20"/>
              </w:rPr>
            </w:pPr>
            <w:r w:rsidRPr="00AD3F68">
              <w:rPr>
                <w:sz w:val="20"/>
                <w:szCs w:val="20"/>
              </w:rPr>
              <w:t>Для индивидуального жилищного строительства</w:t>
            </w:r>
          </w:p>
        </w:tc>
        <w:tc>
          <w:tcPr>
            <w:tcW w:w="634" w:type="pct"/>
            <w:tcBorders>
              <w:top w:val="single" w:sz="4" w:space="0" w:color="auto"/>
              <w:left w:val="nil"/>
              <w:bottom w:val="single" w:sz="4" w:space="0" w:color="auto"/>
              <w:right w:val="single" w:sz="4" w:space="0" w:color="auto"/>
            </w:tcBorders>
            <w:shd w:val="clear" w:color="auto" w:fill="auto"/>
          </w:tcPr>
          <w:p w14:paraId="3D45BFA9" w14:textId="40FAF45A" w:rsidR="009A1D13" w:rsidRPr="00AD3F68" w:rsidRDefault="009A1D13" w:rsidP="009A1D13">
            <w:pPr>
              <w:spacing w:line="240" w:lineRule="auto"/>
              <w:rPr>
                <w:sz w:val="20"/>
                <w:szCs w:val="20"/>
              </w:rPr>
            </w:pPr>
            <w:r w:rsidRPr="00AD3F68">
              <w:rPr>
                <w:sz w:val="20"/>
                <w:szCs w:val="20"/>
              </w:rPr>
              <w:t>Земли населенных пунктов</w:t>
            </w:r>
          </w:p>
        </w:tc>
        <w:tc>
          <w:tcPr>
            <w:tcW w:w="777" w:type="pct"/>
            <w:tcBorders>
              <w:top w:val="single" w:sz="4" w:space="0" w:color="auto"/>
              <w:left w:val="nil"/>
              <w:bottom w:val="single" w:sz="4" w:space="0" w:color="auto"/>
              <w:right w:val="single" w:sz="4" w:space="0" w:color="auto"/>
            </w:tcBorders>
            <w:shd w:val="clear" w:color="auto" w:fill="auto"/>
          </w:tcPr>
          <w:p w14:paraId="37D6957B" w14:textId="16AA3A21" w:rsidR="009A1D13" w:rsidRPr="00AD3F68" w:rsidRDefault="009A1D13" w:rsidP="009A1D13">
            <w:pPr>
              <w:spacing w:line="240" w:lineRule="auto"/>
              <w:jc w:val="left"/>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3E31566B" w14:textId="1B84BE6F" w:rsidR="009A1D13" w:rsidRPr="00AD3F68" w:rsidRDefault="009A1D13" w:rsidP="009A1D13">
            <w:pPr>
              <w:spacing w:line="240" w:lineRule="auto"/>
              <w:jc w:val="center"/>
              <w:rPr>
                <w:sz w:val="20"/>
                <w:szCs w:val="20"/>
              </w:rPr>
            </w:pPr>
            <w:r w:rsidRPr="00AD3F68">
              <w:rPr>
                <w:sz w:val="20"/>
                <w:szCs w:val="20"/>
              </w:rPr>
              <w:t>0,37</w:t>
            </w:r>
          </w:p>
        </w:tc>
      </w:tr>
      <w:tr w:rsidR="009A1D13" w:rsidRPr="00AD3F68" w14:paraId="315FC9D7"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4423D041" w14:textId="200BA77E" w:rsidR="009A1D13" w:rsidRPr="00AD3F68" w:rsidRDefault="009A1D13" w:rsidP="009A1D13">
            <w:pPr>
              <w:spacing w:line="240" w:lineRule="auto"/>
              <w:jc w:val="center"/>
              <w:rPr>
                <w:sz w:val="20"/>
                <w:szCs w:val="20"/>
              </w:rPr>
            </w:pPr>
            <w:r w:rsidRPr="00AD3F68">
              <w:rPr>
                <w:sz w:val="20"/>
                <w:szCs w:val="20"/>
              </w:rPr>
              <w:t>3</w:t>
            </w:r>
          </w:p>
        </w:tc>
        <w:tc>
          <w:tcPr>
            <w:tcW w:w="987" w:type="pct"/>
            <w:tcBorders>
              <w:top w:val="single" w:sz="4" w:space="0" w:color="auto"/>
              <w:left w:val="nil"/>
              <w:bottom w:val="single" w:sz="4" w:space="0" w:color="auto"/>
              <w:right w:val="single" w:sz="4" w:space="0" w:color="auto"/>
            </w:tcBorders>
            <w:shd w:val="clear" w:color="auto" w:fill="auto"/>
          </w:tcPr>
          <w:p w14:paraId="2CF9262E" w14:textId="353037DC" w:rsidR="009A1D13" w:rsidRPr="00AD3F68" w:rsidRDefault="009A1D13" w:rsidP="009A1D13">
            <w:pPr>
              <w:spacing w:line="240" w:lineRule="auto"/>
              <w:rPr>
                <w:sz w:val="20"/>
                <w:szCs w:val="20"/>
              </w:rPr>
            </w:pPr>
            <w:r w:rsidRPr="00AD3F68">
              <w:rPr>
                <w:sz w:val="20"/>
                <w:szCs w:val="20"/>
              </w:rPr>
              <w:t>48:05:0890402:1509</w:t>
            </w:r>
          </w:p>
        </w:tc>
        <w:tc>
          <w:tcPr>
            <w:tcW w:w="986" w:type="pct"/>
            <w:tcBorders>
              <w:top w:val="single" w:sz="4" w:space="0" w:color="auto"/>
              <w:left w:val="nil"/>
              <w:bottom w:val="single" w:sz="4" w:space="0" w:color="auto"/>
              <w:right w:val="single" w:sz="4" w:space="0" w:color="auto"/>
            </w:tcBorders>
            <w:shd w:val="clear" w:color="auto" w:fill="auto"/>
          </w:tcPr>
          <w:p w14:paraId="6D3A8102" w14:textId="75AAAABA" w:rsidR="009A1D13" w:rsidRPr="00AD3F68" w:rsidRDefault="009A1D13" w:rsidP="009A1D13">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845" w:type="pct"/>
            <w:tcBorders>
              <w:top w:val="single" w:sz="4" w:space="0" w:color="auto"/>
              <w:left w:val="nil"/>
              <w:bottom w:val="single" w:sz="4" w:space="0" w:color="auto"/>
              <w:right w:val="single" w:sz="4" w:space="0" w:color="auto"/>
            </w:tcBorders>
            <w:shd w:val="clear" w:color="auto" w:fill="auto"/>
          </w:tcPr>
          <w:p w14:paraId="787422CF" w14:textId="78AB74D0" w:rsidR="009A1D13" w:rsidRPr="00AD3F68" w:rsidRDefault="009A1D13" w:rsidP="009A1D13">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634" w:type="pct"/>
            <w:tcBorders>
              <w:top w:val="single" w:sz="4" w:space="0" w:color="auto"/>
              <w:left w:val="nil"/>
              <w:bottom w:val="single" w:sz="4" w:space="0" w:color="auto"/>
              <w:right w:val="single" w:sz="4" w:space="0" w:color="auto"/>
            </w:tcBorders>
            <w:shd w:val="clear" w:color="auto" w:fill="auto"/>
          </w:tcPr>
          <w:p w14:paraId="1A684D6C" w14:textId="5AFF953D" w:rsidR="009A1D13" w:rsidRPr="00AD3F68" w:rsidRDefault="009A1D13" w:rsidP="009A1D13">
            <w:pPr>
              <w:spacing w:line="240" w:lineRule="auto"/>
              <w:rPr>
                <w:sz w:val="20"/>
                <w:szCs w:val="20"/>
              </w:rPr>
            </w:pPr>
            <w:r w:rsidRPr="00AD3F68">
              <w:rPr>
                <w:sz w:val="20"/>
                <w:szCs w:val="20"/>
              </w:rPr>
              <w:t>Земли населенных пунктов</w:t>
            </w:r>
          </w:p>
        </w:tc>
        <w:tc>
          <w:tcPr>
            <w:tcW w:w="777" w:type="pct"/>
            <w:tcBorders>
              <w:top w:val="single" w:sz="4" w:space="0" w:color="auto"/>
              <w:left w:val="nil"/>
              <w:bottom w:val="single" w:sz="4" w:space="0" w:color="auto"/>
              <w:right w:val="single" w:sz="4" w:space="0" w:color="auto"/>
            </w:tcBorders>
            <w:shd w:val="clear" w:color="auto" w:fill="auto"/>
          </w:tcPr>
          <w:p w14:paraId="2E6EE334" w14:textId="1A0D3B06" w:rsidR="009A1D13" w:rsidRPr="00AD3F68" w:rsidRDefault="009A1D13" w:rsidP="009A1D13">
            <w:pPr>
              <w:spacing w:line="240" w:lineRule="auto"/>
              <w:jc w:val="left"/>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6F0F19DB" w14:textId="2F64902A" w:rsidR="009A1D13" w:rsidRPr="00AD3F68" w:rsidRDefault="009A1D13" w:rsidP="009A1D13">
            <w:pPr>
              <w:spacing w:line="240" w:lineRule="auto"/>
              <w:jc w:val="center"/>
              <w:rPr>
                <w:sz w:val="20"/>
                <w:szCs w:val="20"/>
              </w:rPr>
            </w:pPr>
            <w:r w:rsidRPr="00AD3F68">
              <w:rPr>
                <w:sz w:val="20"/>
                <w:szCs w:val="20"/>
              </w:rPr>
              <w:t>0,08</w:t>
            </w:r>
          </w:p>
        </w:tc>
      </w:tr>
      <w:tr w:rsidR="009A1D13" w:rsidRPr="00AD3F68" w14:paraId="3B47CE87"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04C21FAF" w14:textId="7A25536D" w:rsidR="009A1D13" w:rsidRPr="00AD3F68" w:rsidRDefault="009A1D13" w:rsidP="009A1D13">
            <w:pPr>
              <w:spacing w:line="240" w:lineRule="auto"/>
              <w:jc w:val="center"/>
              <w:rPr>
                <w:sz w:val="20"/>
                <w:szCs w:val="20"/>
              </w:rPr>
            </w:pPr>
            <w:r w:rsidRPr="00AD3F68">
              <w:rPr>
                <w:sz w:val="20"/>
                <w:szCs w:val="20"/>
              </w:rPr>
              <w:t>4</w:t>
            </w:r>
          </w:p>
        </w:tc>
        <w:tc>
          <w:tcPr>
            <w:tcW w:w="987" w:type="pct"/>
            <w:tcBorders>
              <w:top w:val="single" w:sz="4" w:space="0" w:color="auto"/>
              <w:left w:val="nil"/>
              <w:bottom w:val="single" w:sz="4" w:space="0" w:color="auto"/>
              <w:right w:val="single" w:sz="4" w:space="0" w:color="auto"/>
            </w:tcBorders>
            <w:shd w:val="clear" w:color="auto" w:fill="auto"/>
          </w:tcPr>
          <w:p w14:paraId="264641CF" w14:textId="35E396FC" w:rsidR="009A1D13" w:rsidRPr="00AD3F68" w:rsidRDefault="009A1D13" w:rsidP="009A1D13">
            <w:pPr>
              <w:spacing w:line="240" w:lineRule="auto"/>
              <w:rPr>
                <w:sz w:val="20"/>
                <w:szCs w:val="20"/>
              </w:rPr>
            </w:pPr>
            <w:r w:rsidRPr="00AD3F68">
              <w:rPr>
                <w:sz w:val="20"/>
                <w:szCs w:val="20"/>
              </w:rPr>
              <w:t>48:05:0890402:1510</w:t>
            </w:r>
          </w:p>
        </w:tc>
        <w:tc>
          <w:tcPr>
            <w:tcW w:w="986" w:type="pct"/>
            <w:tcBorders>
              <w:top w:val="single" w:sz="4" w:space="0" w:color="auto"/>
              <w:left w:val="nil"/>
              <w:bottom w:val="single" w:sz="4" w:space="0" w:color="auto"/>
              <w:right w:val="single" w:sz="4" w:space="0" w:color="auto"/>
            </w:tcBorders>
            <w:shd w:val="clear" w:color="auto" w:fill="auto"/>
          </w:tcPr>
          <w:p w14:paraId="705775BE" w14:textId="0058397E" w:rsidR="009A1D13" w:rsidRPr="00AD3F68" w:rsidRDefault="009A1D13" w:rsidP="009A1D13">
            <w:pPr>
              <w:spacing w:line="240" w:lineRule="auto"/>
              <w:jc w:val="left"/>
              <w:rPr>
                <w:sz w:val="20"/>
                <w:szCs w:val="20"/>
              </w:rPr>
            </w:pPr>
            <w:r w:rsidRPr="00AD3F68">
              <w:rPr>
                <w:sz w:val="20"/>
                <w:szCs w:val="20"/>
              </w:rPr>
              <w:t xml:space="preserve">Для ведения личного подсобного хозяйства </w:t>
            </w:r>
            <w:r w:rsidRPr="00AD3F68">
              <w:rPr>
                <w:sz w:val="20"/>
                <w:szCs w:val="20"/>
              </w:rPr>
              <w:lastRenderedPageBreak/>
              <w:t>(приусадебный земельный участок)</w:t>
            </w:r>
          </w:p>
        </w:tc>
        <w:tc>
          <w:tcPr>
            <w:tcW w:w="845" w:type="pct"/>
            <w:tcBorders>
              <w:top w:val="single" w:sz="4" w:space="0" w:color="auto"/>
              <w:left w:val="nil"/>
              <w:bottom w:val="single" w:sz="4" w:space="0" w:color="auto"/>
              <w:right w:val="single" w:sz="4" w:space="0" w:color="auto"/>
            </w:tcBorders>
            <w:shd w:val="clear" w:color="auto" w:fill="auto"/>
          </w:tcPr>
          <w:p w14:paraId="664CE82B" w14:textId="53A2538A" w:rsidR="009A1D13" w:rsidRPr="00AD3F68" w:rsidRDefault="009A1D13" w:rsidP="009A1D13">
            <w:pPr>
              <w:spacing w:line="240" w:lineRule="auto"/>
              <w:jc w:val="left"/>
              <w:rPr>
                <w:sz w:val="20"/>
                <w:szCs w:val="20"/>
              </w:rPr>
            </w:pPr>
            <w:r w:rsidRPr="00AD3F68">
              <w:rPr>
                <w:sz w:val="20"/>
                <w:szCs w:val="20"/>
              </w:rPr>
              <w:lastRenderedPageBreak/>
              <w:t xml:space="preserve">Для ведения личного подсобного хозяйства </w:t>
            </w:r>
            <w:r w:rsidRPr="00AD3F68">
              <w:rPr>
                <w:sz w:val="20"/>
                <w:szCs w:val="20"/>
              </w:rPr>
              <w:lastRenderedPageBreak/>
              <w:t>(приусадебный земельный участок)</w:t>
            </w:r>
          </w:p>
        </w:tc>
        <w:tc>
          <w:tcPr>
            <w:tcW w:w="634" w:type="pct"/>
            <w:tcBorders>
              <w:top w:val="single" w:sz="4" w:space="0" w:color="auto"/>
              <w:left w:val="nil"/>
              <w:bottom w:val="single" w:sz="4" w:space="0" w:color="auto"/>
              <w:right w:val="single" w:sz="4" w:space="0" w:color="auto"/>
            </w:tcBorders>
            <w:shd w:val="clear" w:color="auto" w:fill="auto"/>
          </w:tcPr>
          <w:p w14:paraId="2F739410" w14:textId="156BBAE4" w:rsidR="009A1D13" w:rsidRPr="00AD3F68" w:rsidRDefault="009A1D13" w:rsidP="009A1D13">
            <w:pPr>
              <w:spacing w:line="240" w:lineRule="auto"/>
              <w:jc w:val="left"/>
              <w:rPr>
                <w:sz w:val="20"/>
                <w:szCs w:val="20"/>
              </w:rPr>
            </w:pPr>
            <w:r w:rsidRPr="00AD3F68">
              <w:rPr>
                <w:sz w:val="20"/>
                <w:szCs w:val="20"/>
              </w:rPr>
              <w:lastRenderedPageBreak/>
              <w:t>Земли населенных пунктов</w:t>
            </w:r>
          </w:p>
        </w:tc>
        <w:tc>
          <w:tcPr>
            <w:tcW w:w="777" w:type="pct"/>
            <w:tcBorders>
              <w:top w:val="single" w:sz="4" w:space="0" w:color="auto"/>
              <w:left w:val="nil"/>
              <w:bottom w:val="single" w:sz="4" w:space="0" w:color="auto"/>
              <w:right w:val="single" w:sz="4" w:space="0" w:color="auto"/>
            </w:tcBorders>
            <w:shd w:val="clear" w:color="auto" w:fill="auto"/>
          </w:tcPr>
          <w:p w14:paraId="0003E682" w14:textId="60ED71F3" w:rsidR="009A1D13" w:rsidRPr="00AD3F68" w:rsidRDefault="009A1D13" w:rsidP="009A1D13">
            <w:pPr>
              <w:spacing w:line="240" w:lineRule="auto"/>
              <w:jc w:val="left"/>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30AEC1A6" w14:textId="10396F2A" w:rsidR="009A1D13" w:rsidRPr="00AD3F68" w:rsidRDefault="009A1D13" w:rsidP="009A1D13">
            <w:pPr>
              <w:spacing w:line="240" w:lineRule="auto"/>
              <w:jc w:val="center"/>
              <w:rPr>
                <w:sz w:val="20"/>
                <w:szCs w:val="20"/>
              </w:rPr>
            </w:pPr>
            <w:r w:rsidRPr="00AD3F68">
              <w:rPr>
                <w:sz w:val="20"/>
                <w:szCs w:val="20"/>
              </w:rPr>
              <w:t>0,08</w:t>
            </w:r>
          </w:p>
        </w:tc>
      </w:tr>
      <w:tr w:rsidR="009A1D13" w:rsidRPr="00AD3F68" w14:paraId="64929FDF"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43629891" w14:textId="04FE87D2" w:rsidR="009A1D13" w:rsidRPr="00AD3F68" w:rsidRDefault="009A1D13" w:rsidP="009A1D13">
            <w:pPr>
              <w:spacing w:line="240" w:lineRule="auto"/>
              <w:jc w:val="center"/>
              <w:rPr>
                <w:sz w:val="20"/>
                <w:szCs w:val="20"/>
              </w:rPr>
            </w:pPr>
            <w:r w:rsidRPr="00AD3F68">
              <w:rPr>
                <w:sz w:val="20"/>
                <w:szCs w:val="20"/>
              </w:rPr>
              <w:t>5</w:t>
            </w:r>
          </w:p>
        </w:tc>
        <w:tc>
          <w:tcPr>
            <w:tcW w:w="987" w:type="pct"/>
            <w:tcBorders>
              <w:top w:val="single" w:sz="4" w:space="0" w:color="auto"/>
              <w:left w:val="nil"/>
              <w:bottom w:val="single" w:sz="4" w:space="0" w:color="auto"/>
              <w:right w:val="single" w:sz="4" w:space="0" w:color="auto"/>
            </w:tcBorders>
            <w:shd w:val="clear" w:color="auto" w:fill="auto"/>
          </w:tcPr>
          <w:p w14:paraId="3883DB6D" w14:textId="3B664196" w:rsidR="009A1D13" w:rsidRPr="00AD3F68" w:rsidRDefault="009A1D13" w:rsidP="009A1D13">
            <w:pPr>
              <w:spacing w:line="240" w:lineRule="auto"/>
              <w:rPr>
                <w:sz w:val="20"/>
                <w:szCs w:val="20"/>
              </w:rPr>
            </w:pPr>
            <w:r w:rsidRPr="00AD3F68">
              <w:rPr>
                <w:sz w:val="20"/>
                <w:szCs w:val="20"/>
              </w:rPr>
              <w:t>48:05:0890402:1511</w:t>
            </w:r>
          </w:p>
        </w:tc>
        <w:tc>
          <w:tcPr>
            <w:tcW w:w="986" w:type="pct"/>
            <w:tcBorders>
              <w:top w:val="single" w:sz="4" w:space="0" w:color="auto"/>
              <w:left w:val="nil"/>
              <w:bottom w:val="single" w:sz="4" w:space="0" w:color="auto"/>
              <w:right w:val="single" w:sz="4" w:space="0" w:color="auto"/>
            </w:tcBorders>
            <w:shd w:val="clear" w:color="auto" w:fill="auto"/>
          </w:tcPr>
          <w:p w14:paraId="3585BBE4" w14:textId="19A189FF" w:rsidR="009A1D13" w:rsidRPr="00AD3F68" w:rsidRDefault="009A1D13" w:rsidP="009A1D13">
            <w:pPr>
              <w:spacing w:line="240" w:lineRule="auto"/>
              <w:jc w:val="left"/>
              <w:rPr>
                <w:b/>
                <w:sz w:val="20"/>
                <w:szCs w:val="20"/>
              </w:rPr>
            </w:pPr>
            <w:r w:rsidRPr="00AD3F68">
              <w:rPr>
                <w:sz w:val="20"/>
                <w:szCs w:val="20"/>
              </w:rPr>
              <w:t>Для ведения личного подсобного хозяйства (приусадебный земельный участок)</w:t>
            </w:r>
          </w:p>
        </w:tc>
        <w:tc>
          <w:tcPr>
            <w:tcW w:w="845" w:type="pct"/>
            <w:tcBorders>
              <w:top w:val="single" w:sz="4" w:space="0" w:color="auto"/>
              <w:left w:val="nil"/>
              <w:bottom w:val="single" w:sz="4" w:space="0" w:color="auto"/>
              <w:right w:val="single" w:sz="4" w:space="0" w:color="auto"/>
            </w:tcBorders>
            <w:shd w:val="clear" w:color="auto" w:fill="auto"/>
          </w:tcPr>
          <w:p w14:paraId="6685E4C1" w14:textId="4EE32BF6" w:rsidR="009A1D13" w:rsidRPr="00AD3F68" w:rsidRDefault="009A1D13" w:rsidP="009A1D13">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634" w:type="pct"/>
            <w:tcBorders>
              <w:top w:val="single" w:sz="4" w:space="0" w:color="auto"/>
              <w:left w:val="nil"/>
              <w:bottom w:val="single" w:sz="4" w:space="0" w:color="auto"/>
              <w:right w:val="single" w:sz="4" w:space="0" w:color="auto"/>
            </w:tcBorders>
            <w:shd w:val="clear" w:color="auto" w:fill="auto"/>
          </w:tcPr>
          <w:p w14:paraId="39A5B288" w14:textId="7C1A67E3" w:rsidR="009A1D13" w:rsidRPr="00AD3F68" w:rsidRDefault="009A1D13" w:rsidP="009A1D13">
            <w:pPr>
              <w:spacing w:line="240" w:lineRule="auto"/>
              <w:rPr>
                <w:sz w:val="20"/>
                <w:szCs w:val="20"/>
              </w:rPr>
            </w:pPr>
            <w:r w:rsidRPr="00AD3F68">
              <w:rPr>
                <w:sz w:val="20"/>
                <w:szCs w:val="20"/>
              </w:rPr>
              <w:t>Земли населенных пунктов</w:t>
            </w:r>
          </w:p>
        </w:tc>
        <w:tc>
          <w:tcPr>
            <w:tcW w:w="777" w:type="pct"/>
            <w:tcBorders>
              <w:top w:val="single" w:sz="4" w:space="0" w:color="auto"/>
              <w:left w:val="nil"/>
              <w:bottom w:val="single" w:sz="4" w:space="0" w:color="auto"/>
              <w:right w:val="single" w:sz="4" w:space="0" w:color="auto"/>
            </w:tcBorders>
            <w:shd w:val="clear" w:color="auto" w:fill="auto"/>
          </w:tcPr>
          <w:p w14:paraId="24BECCE5" w14:textId="1C106268" w:rsidR="009A1D13" w:rsidRPr="00AD3F68" w:rsidRDefault="009A1D13" w:rsidP="009A1D13">
            <w:pPr>
              <w:spacing w:line="240" w:lineRule="auto"/>
              <w:jc w:val="left"/>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46C73D97" w14:textId="3B9BFBD6" w:rsidR="009A1D13" w:rsidRPr="00AD3F68" w:rsidRDefault="009A1D13" w:rsidP="009A1D13">
            <w:pPr>
              <w:spacing w:line="240" w:lineRule="auto"/>
              <w:jc w:val="center"/>
              <w:rPr>
                <w:sz w:val="20"/>
                <w:szCs w:val="20"/>
              </w:rPr>
            </w:pPr>
            <w:r w:rsidRPr="00AD3F68">
              <w:rPr>
                <w:sz w:val="20"/>
                <w:szCs w:val="20"/>
              </w:rPr>
              <w:t>0,08</w:t>
            </w:r>
          </w:p>
        </w:tc>
      </w:tr>
      <w:tr w:rsidR="009A1D13" w:rsidRPr="00AD3F68" w14:paraId="745CBB9F"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09FC1F13" w14:textId="2496C7FC" w:rsidR="009A1D13" w:rsidRPr="00AD3F68" w:rsidRDefault="009A1D13" w:rsidP="009A1D13">
            <w:pPr>
              <w:spacing w:line="240" w:lineRule="auto"/>
              <w:jc w:val="center"/>
              <w:rPr>
                <w:sz w:val="20"/>
                <w:szCs w:val="20"/>
              </w:rPr>
            </w:pPr>
            <w:r w:rsidRPr="00AD3F68">
              <w:rPr>
                <w:sz w:val="20"/>
                <w:szCs w:val="20"/>
              </w:rPr>
              <w:t>6</w:t>
            </w:r>
          </w:p>
        </w:tc>
        <w:tc>
          <w:tcPr>
            <w:tcW w:w="987" w:type="pct"/>
            <w:tcBorders>
              <w:top w:val="single" w:sz="4" w:space="0" w:color="auto"/>
              <w:left w:val="nil"/>
              <w:bottom w:val="single" w:sz="4" w:space="0" w:color="auto"/>
              <w:right w:val="single" w:sz="4" w:space="0" w:color="auto"/>
            </w:tcBorders>
            <w:shd w:val="clear" w:color="auto" w:fill="auto"/>
          </w:tcPr>
          <w:p w14:paraId="2840E050" w14:textId="2290E343" w:rsidR="009A1D13" w:rsidRPr="00AD3F68" w:rsidRDefault="009A1D13" w:rsidP="009A1D13">
            <w:pPr>
              <w:spacing w:line="240" w:lineRule="auto"/>
              <w:rPr>
                <w:sz w:val="20"/>
                <w:szCs w:val="20"/>
              </w:rPr>
            </w:pPr>
            <w:r w:rsidRPr="00AD3F68">
              <w:rPr>
                <w:sz w:val="20"/>
                <w:szCs w:val="20"/>
              </w:rPr>
              <w:t>48:05:0890402:1513</w:t>
            </w:r>
          </w:p>
        </w:tc>
        <w:tc>
          <w:tcPr>
            <w:tcW w:w="986" w:type="pct"/>
            <w:tcBorders>
              <w:top w:val="single" w:sz="4" w:space="0" w:color="auto"/>
              <w:left w:val="nil"/>
              <w:bottom w:val="single" w:sz="4" w:space="0" w:color="auto"/>
              <w:right w:val="single" w:sz="4" w:space="0" w:color="auto"/>
            </w:tcBorders>
            <w:shd w:val="clear" w:color="auto" w:fill="auto"/>
          </w:tcPr>
          <w:p w14:paraId="5BEA30AE" w14:textId="6537AB24" w:rsidR="009A1D13" w:rsidRPr="00AD3F68" w:rsidRDefault="009A1D13" w:rsidP="009A1D13">
            <w:pPr>
              <w:spacing w:line="240" w:lineRule="auto"/>
              <w:jc w:val="left"/>
              <w:rPr>
                <w:b/>
                <w:sz w:val="20"/>
                <w:szCs w:val="20"/>
              </w:rPr>
            </w:pPr>
            <w:r w:rsidRPr="00AD3F68">
              <w:rPr>
                <w:sz w:val="20"/>
                <w:szCs w:val="20"/>
              </w:rPr>
              <w:t>Для ведения личного подсобного хозяйства (приусадебный земельный участок)</w:t>
            </w:r>
          </w:p>
        </w:tc>
        <w:tc>
          <w:tcPr>
            <w:tcW w:w="845" w:type="pct"/>
            <w:tcBorders>
              <w:top w:val="single" w:sz="4" w:space="0" w:color="auto"/>
              <w:left w:val="nil"/>
              <w:bottom w:val="single" w:sz="4" w:space="0" w:color="auto"/>
              <w:right w:val="single" w:sz="4" w:space="0" w:color="auto"/>
            </w:tcBorders>
            <w:shd w:val="clear" w:color="auto" w:fill="auto"/>
          </w:tcPr>
          <w:p w14:paraId="425A7853" w14:textId="6A19023A" w:rsidR="009A1D13" w:rsidRPr="00AD3F68" w:rsidRDefault="009A1D13" w:rsidP="009A1D13">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634" w:type="pct"/>
            <w:tcBorders>
              <w:top w:val="single" w:sz="4" w:space="0" w:color="auto"/>
              <w:left w:val="nil"/>
              <w:bottom w:val="single" w:sz="4" w:space="0" w:color="auto"/>
              <w:right w:val="single" w:sz="4" w:space="0" w:color="auto"/>
            </w:tcBorders>
            <w:shd w:val="clear" w:color="auto" w:fill="auto"/>
          </w:tcPr>
          <w:p w14:paraId="23C6DE52" w14:textId="5C7761D5" w:rsidR="009A1D13" w:rsidRPr="00AD3F68" w:rsidRDefault="009A1D13" w:rsidP="009A1D13">
            <w:pPr>
              <w:spacing w:line="240" w:lineRule="auto"/>
              <w:rPr>
                <w:sz w:val="20"/>
                <w:szCs w:val="20"/>
              </w:rPr>
            </w:pPr>
            <w:r w:rsidRPr="00AD3F68">
              <w:rPr>
                <w:sz w:val="20"/>
                <w:szCs w:val="20"/>
              </w:rPr>
              <w:t>Земли населенных пунктов</w:t>
            </w:r>
          </w:p>
        </w:tc>
        <w:tc>
          <w:tcPr>
            <w:tcW w:w="777" w:type="pct"/>
            <w:tcBorders>
              <w:top w:val="single" w:sz="4" w:space="0" w:color="auto"/>
              <w:left w:val="nil"/>
              <w:bottom w:val="single" w:sz="4" w:space="0" w:color="auto"/>
              <w:right w:val="single" w:sz="4" w:space="0" w:color="auto"/>
            </w:tcBorders>
            <w:shd w:val="clear" w:color="auto" w:fill="auto"/>
          </w:tcPr>
          <w:p w14:paraId="1F4BC549" w14:textId="6AF0FE65" w:rsidR="009A1D13" w:rsidRPr="00AD3F68" w:rsidRDefault="009A1D13" w:rsidP="009A1D13">
            <w:pPr>
              <w:spacing w:line="240" w:lineRule="auto"/>
              <w:jc w:val="left"/>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38DC3EA9" w14:textId="3A5C569D" w:rsidR="009A1D13" w:rsidRPr="00AD3F68" w:rsidRDefault="009A1D13" w:rsidP="009A1D13">
            <w:pPr>
              <w:spacing w:line="240" w:lineRule="auto"/>
              <w:jc w:val="center"/>
              <w:rPr>
                <w:sz w:val="20"/>
                <w:szCs w:val="20"/>
              </w:rPr>
            </w:pPr>
            <w:r w:rsidRPr="00AD3F68">
              <w:rPr>
                <w:sz w:val="20"/>
                <w:szCs w:val="20"/>
              </w:rPr>
              <w:t>0,08</w:t>
            </w:r>
          </w:p>
        </w:tc>
      </w:tr>
      <w:tr w:rsidR="009A1D13" w:rsidRPr="00AD3F68" w14:paraId="2DCB7DEC"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622E413D" w14:textId="4782E6E3" w:rsidR="009A1D13" w:rsidRPr="00AD3F68" w:rsidRDefault="009A1D13" w:rsidP="009A1D13">
            <w:pPr>
              <w:spacing w:line="240" w:lineRule="auto"/>
              <w:jc w:val="center"/>
              <w:rPr>
                <w:sz w:val="20"/>
                <w:szCs w:val="20"/>
              </w:rPr>
            </w:pPr>
            <w:r w:rsidRPr="00AD3F68">
              <w:rPr>
                <w:sz w:val="20"/>
                <w:szCs w:val="20"/>
              </w:rPr>
              <w:t>7</w:t>
            </w:r>
          </w:p>
        </w:tc>
        <w:tc>
          <w:tcPr>
            <w:tcW w:w="987" w:type="pct"/>
            <w:tcBorders>
              <w:top w:val="single" w:sz="4" w:space="0" w:color="auto"/>
              <w:left w:val="nil"/>
              <w:bottom w:val="single" w:sz="4" w:space="0" w:color="auto"/>
              <w:right w:val="single" w:sz="4" w:space="0" w:color="auto"/>
            </w:tcBorders>
            <w:shd w:val="clear" w:color="auto" w:fill="auto"/>
          </w:tcPr>
          <w:p w14:paraId="23899C33" w14:textId="7D7A0D38" w:rsidR="009A1D13" w:rsidRPr="00AD3F68" w:rsidRDefault="009A1D13" w:rsidP="009A1D13">
            <w:pPr>
              <w:spacing w:line="240" w:lineRule="auto"/>
              <w:rPr>
                <w:sz w:val="20"/>
                <w:szCs w:val="20"/>
              </w:rPr>
            </w:pPr>
            <w:r w:rsidRPr="00AD3F68">
              <w:rPr>
                <w:sz w:val="20"/>
                <w:szCs w:val="20"/>
              </w:rPr>
              <w:t>48:05:0890402:1514</w:t>
            </w:r>
          </w:p>
        </w:tc>
        <w:tc>
          <w:tcPr>
            <w:tcW w:w="986" w:type="pct"/>
            <w:tcBorders>
              <w:top w:val="single" w:sz="4" w:space="0" w:color="auto"/>
              <w:left w:val="nil"/>
              <w:bottom w:val="single" w:sz="4" w:space="0" w:color="auto"/>
              <w:right w:val="single" w:sz="4" w:space="0" w:color="auto"/>
            </w:tcBorders>
            <w:shd w:val="clear" w:color="auto" w:fill="auto"/>
          </w:tcPr>
          <w:p w14:paraId="713A1E9A" w14:textId="23AD6410" w:rsidR="009A1D13" w:rsidRPr="00AD3F68" w:rsidRDefault="009A1D13" w:rsidP="009A1D13">
            <w:pPr>
              <w:spacing w:line="240" w:lineRule="auto"/>
              <w:jc w:val="left"/>
              <w:rPr>
                <w:b/>
                <w:sz w:val="20"/>
                <w:szCs w:val="20"/>
              </w:rPr>
            </w:pPr>
            <w:r w:rsidRPr="00AD3F68">
              <w:rPr>
                <w:sz w:val="20"/>
                <w:szCs w:val="20"/>
              </w:rPr>
              <w:t>Для ведения личного подсобного хозяйства (приусадебный земельный участок)</w:t>
            </w:r>
          </w:p>
        </w:tc>
        <w:tc>
          <w:tcPr>
            <w:tcW w:w="845" w:type="pct"/>
            <w:tcBorders>
              <w:top w:val="single" w:sz="4" w:space="0" w:color="auto"/>
              <w:left w:val="nil"/>
              <w:bottom w:val="single" w:sz="4" w:space="0" w:color="auto"/>
              <w:right w:val="single" w:sz="4" w:space="0" w:color="auto"/>
            </w:tcBorders>
            <w:shd w:val="clear" w:color="auto" w:fill="auto"/>
          </w:tcPr>
          <w:p w14:paraId="5DB4DE1F" w14:textId="03738A7F" w:rsidR="009A1D13" w:rsidRPr="00AD3F68" w:rsidRDefault="009A1D13" w:rsidP="009A1D13">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634" w:type="pct"/>
            <w:tcBorders>
              <w:top w:val="single" w:sz="4" w:space="0" w:color="auto"/>
              <w:left w:val="nil"/>
              <w:bottom w:val="single" w:sz="4" w:space="0" w:color="auto"/>
              <w:right w:val="single" w:sz="4" w:space="0" w:color="auto"/>
            </w:tcBorders>
            <w:shd w:val="clear" w:color="auto" w:fill="auto"/>
          </w:tcPr>
          <w:p w14:paraId="7EBA45EA" w14:textId="0294EC3A" w:rsidR="009A1D13" w:rsidRPr="00AD3F68" w:rsidRDefault="009A1D13" w:rsidP="009A1D13">
            <w:pPr>
              <w:spacing w:line="240" w:lineRule="auto"/>
              <w:rPr>
                <w:sz w:val="20"/>
                <w:szCs w:val="20"/>
              </w:rPr>
            </w:pPr>
            <w:r w:rsidRPr="00AD3F68">
              <w:rPr>
                <w:sz w:val="20"/>
                <w:szCs w:val="20"/>
              </w:rPr>
              <w:t>Земли населенных пунктов</w:t>
            </w:r>
          </w:p>
        </w:tc>
        <w:tc>
          <w:tcPr>
            <w:tcW w:w="777" w:type="pct"/>
            <w:tcBorders>
              <w:top w:val="single" w:sz="4" w:space="0" w:color="auto"/>
              <w:left w:val="nil"/>
              <w:bottom w:val="single" w:sz="4" w:space="0" w:color="auto"/>
              <w:right w:val="single" w:sz="4" w:space="0" w:color="auto"/>
            </w:tcBorders>
            <w:shd w:val="clear" w:color="auto" w:fill="auto"/>
          </w:tcPr>
          <w:p w14:paraId="4B192F79" w14:textId="2637287E" w:rsidR="009A1D13" w:rsidRPr="00AD3F68" w:rsidRDefault="009A1D13" w:rsidP="009A1D13">
            <w:pPr>
              <w:spacing w:line="240" w:lineRule="auto"/>
              <w:jc w:val="left"/>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203F0C67" w14:textId="2D191ED4" w:rsidR="009A1D13" w:rsidRPr="00AD3F68" w:rsidRDefault="009A1D13" w:rsidP="009A1D13">
            <w:pPr>
              <w:spacing w:line="240" w:lineRule="auto"/>
              <w:jc w:val="center"/>
              <w:rPr>
                <w:sz w:val="20"/>
                <w:szCs w:val="20"/>
              </w:rPr>
            </w:pPr>
            <w:r w:rsidRPr="00AD3F68">
              <w:rPr>
                <w:sz w:val="20"/>
                <w:szCs w:val="20"/>
              </w:rPr>
              <w:t>0,08</w:t>
            </w:r>
          </w:p>
        </w:tc>
      </w:tr>
      <w:tr w:rsidR="009A1D13" w:rsidRPr="00AD3F68" w14:paraId="164789DC"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4A09A29F" w14:textId="03E0723A" w:rsidR="009A1D13" w:rsidRPr="00AD3F68" w:rsidRDefault="009A1D13" w:rsidP="009A1D13">
            <w:pPr>
              <w:spacing w:line="240" w:lineRule="auto"/>
              <w:jc w:val="center"/>
              <w:rPr>
                <w:sz w:val="20"/>
                <w:szCs w:val="20"/>
              </w:rPr>
            </w:pPr>
            <w:r w:rsidRPr="00AD3F68">
              <w:rPr>
                <w:sz w:val="20"/>
                <w:szCs w:val="20"/>
              </w:rPr>
              <w:t>8</w:t>
            </w:r>
          </w:p>
        </w:tc>
        <w:tc>
          <w:tcPr>
            <w:tcW w:w="987" w:type="pct"/>
            <w:tcBorders>
              <w:top w:val="single" w:sz="4" w:space="0" w:color="auto"/>
              <w:left w:val="nil"/>
              <w:bottom w:val="single" w:sz="4" w:space="0" w:color="auto"/>
              <w:right w:val="single" w:sz="4" w:space="0" w:color="auto"/>
            </w:tcBorders>
            <w:shd w:val="clear" w:color="auto" w:fill="auto"/>
          </w:tcPr>
          <w:p w14:paraId="6EB08D84" w14:textId="55A666C8" w:rsidR="009A1D13" w:rsidRPr="00AD3F68" w:rsidRDefault="009A1D13" w:rsidP="009A1D13">
            <w:pPr>
              <w:spacing w:line="240" w:lineRule="auto"/>
              <w:rPr>
                <w:sz w:val="20"/>
                <w:szCs w:val="20"/>
              </w:rPr>
            </w:pPr>
            <w:r w:rsidRPr="00AD3F68">
              <w:rPr>
                <w:sz w:val="20"/>
                <w:szCs w:val="20"/>
              </w:rPr>
              <w:t>48:05:0890402:1515</w:t>
            </w:r>
          </w:p>
        </w:tc>
        <w:tc>
          <w:tcPr>
            <w:tcW w:w="986" w:type="pct"/>
            <w:tcBorders>
              <w:top w:val="single" w:sz="4" w:space="0" w:color="auto"/>
              <w:left w:val="nil"/>
              <w:bottom w:val="single" w:sz="4" w:space="0" w:color="auto"/>
              <w:right w:val="single" w:sz="4" w:space="0" w:color="auto"/>
            </w:tcBorders>
            <w:shd w:val="clear" w:color="auto" w:fill="auto"/>
          </w:tcPr>
          <w:p w14:paraId="06320667" w14:textId="4DE48770" w:rsidR="009A1D13" w:rsidRPr="00AD3F68" w:rsidRDefault="009A1D13" w:rsidP="009A1D13">
            <w:pPr>
              <w:spacing w:line="240" w:lineRule="auto"/>
              <w:jc w:val="left"/>
              <w:rPr>
                <w:b/>
                <w:sz w:val="20"/>
                <w:szCs w:val="20"/>
              </w:rPr>
            </w:pPr>
            <w:r w:rsidRPr="00AD3F68">
              <w:rPr>
                <w:sz w:val="20"/>
                <w:szCs w:val="20"/>
              </w:rPr>
              <w:t>Для ведения личного подсобного хозяйства (приусадебный земельный участок)</w:t>
            </w:r>
          </w:p>
        </w:tc>
        <w:tc>
          <w:tcPr>
            <w:tcW w:w="845" w:type="pct"/>
            <w:tcBorders>
              <w:top w:val="single" w:sz="4" w:space="0" w:color="auto"/>
              <w:left w:val="nil"/>
              <w:bottom w:val="single" w:sz="4" w:space="0" w:color="auto"/>
              <w:right w:val="single" w:sz="4" w:space="0" w:color="auto"/>
            </w:tcBorders>
            <w:shd w:val="clear" w:color="auto" w:fill="auto"/>
          </w:tcPr>
          <w:p w14:paraId="482C643A" w14:textId="37C06636" w:rsidR="009A1D13" w:rsidRPr="00AD3F68" w:rsidRDefault="009A1D13" w:rsidP="009A1D13">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634" w:type="pct"/>
            <w:tcBorders>
              <w:top w:val="single" w:sz="4" w:space="0" w:color="auto"/>
              <w:left w:val="nil"/>
              <w:bottom w:val="single" w:sz="4" w:space="0" w:color="auto"/>
              <w:right w:val="single" w:sz="4" w:space="0" w:color="auto"/>
            </w:tcBorders>
            <w:shd w:val="clear" w:color="auto" w:fill="auto"/>
          </w:tcPr>
          <w:p w14:paraId="6A0DD17F" w14:textId="6B1DEC1F" w:rsidR="009A1D13" w:rsidRPr="00AD3F68" w:rsidRDefault="009A1D13" w:rsidP="009A1D13">
            <w:pPr>
              <w:spacing w:line="240" w:lineRule="auto"/>
              <w:rPr>
                <w:sz w:val="20"/>
                <w:szCs w:val="20"/>
              </w:rPr>
            </w:pPr>
            <w:r w:rsidRPr="00AD3F68">
              <w:rPr>
                <w:sz w:val="20"/>
                <w:szCs w:val="20"/>
              </w:rPr>
              <w:t>Земли населенных пунктов</w:t>
            </w:r>
          </w:p>
        </w:tc>
        <w:tc>
          <w:tcPr>
            <w:tcW w:w="777" w:type="pct"/>
            <w:tcBorders>
              <w:top w:val="single" w:sz="4" w:space="0" w:color="auto"/>
              <w:left w:val="nil"/>
              <w:bottom w:val="single" w:sz="4" w:space="0" w:color="auto"/>
              <w:right w:val="single" w:sz="4" w:space="0" w:color="auto"/>
            </w:tcBorders>
            <w:shd w:val="clear" w:color="auto" w:fill="auto"/>
          </w:tcPr>
          <w:p w14:paraId="2F2AD978" w14:textId="75F85E8A" w:rsidR="009A1D13" w:rsidRPr="00AD3F68" w:rsidRDefault="009A1D13" w:rsidP="009A1D13">
            <w:pPr>
              <w:spacing w:line="240" w:lineRule="auto"/>
              <w:jc w:val="left"/>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19E58C64" w14:textId="544FC8F2" w:rsidR="009A1D13" w:rsidRPr="00AD3F68" w:rsidRDefault="009A1D13" w:rsidP="009A1D13">
            <w:pPr>
              <w:spacing w:line="240" w:lineRule="auto"/>
              <w:jc w:val="center"/>
              <w:rPr>
                <w:sz w:val="20"/>
                <w:szCs w:val="20"/>
              </w:rPr>
            </w:pPr>
            <w:r w:rsidRPr="00AD3F68">
              <w:rPr>
                <w:sz w:val="20"/>
                <w:szCs w:val="20"/>
              </w:rPr>
              <w:t>0,08</w:t>
            </w:r>
          </w:p>
        </w:tc>
      </w:tr>
      <w:tr w:rsidR="009A1D13" w:rsidRPr="00AD3F68" w14:paraId="02099368"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1881F263" w14:textId="548AD3CA" w:rsidR="009A1D13" w:rsidRPr="00AD3F68" w:rsidRDefault="009A1D13" w:rsidP="009A1D13">
            <w:pPr>
              <w:spacing w:line="240" w:lineRule="auto"/>
              <w:jc w:val="center"/>
              <w:rPr>
                <w:sz w:val="20"/>
                <w:szCs w:val="20"/>
              </w:rPr>
            </w:pPr>
            <w:r w:rsidRPr="00AD3F68">
              <w:rPr>
                <w:sz w:val="20"/>
                <w:szCs w:val="20"/>
              </w:rPr>
              <w:t>9</w:t>
            </w:r>
          </w:p>
        </w:tc>
        <w:tc>
          <w:tcPr>
            <w:tcW w:w="987" w:type="pct"/>
            <w:tcBorders>
              <w:top w:val="single" w:sz="4" w:space="0" w:color="auto"/>
              <w:left w:val="nil"/>
              <w:bottom w:val="single" w:sz="4" w:space="0" w:color="auto"/>
              <w:right w:val="single" w:sz="4" w:space="0" w:color="auto"/>
            </w:tcBorders>
            <w:shd w:val="clear" w:color="auto" w:fill="auto"/>
          </w:tcPr>
          <w:p w14:paraId="4C3C820D" w14:textId="006D2005" w:rsidR="009A1D13" w:rsidRPr="00AD3F68" w:rsidRDefault="009A1D13" w:rsidP="009A1D13">
            <w:pPr>
              <w:spacing w:line="240" w:lineRule="auto"/>
              <w:rPr>
                <w:sz w:val="20"/>
                <w:szCs w:val="20"/>
              </w:rPr>
            </w:pPr>
            <w:r w:rsidRPr="00AD3F68">
              <w:rPr>
                <w:sz w:val="20"/>
                <w:szCs w:val="20"/>
              </w:rPr>
              <w:t>48:05:0890402:1516</w:t>
            </w:r>
          </w:p>
        </w:tc>
        <w:tc>
          <w:tcPr>
            <w:tcW w:w="986" w:type="pct"/>
            <w:tcBorders>
              <w:top w:val="single" w:sz="4" w:space="0" w:color="auto"/>
              <w:left w:val="nil"/>
              <w:bottom w:val="single" w:sz="4" w:space="0" w:color="auto"/>
              <w:right w:val="single" w:sz="4" w:space="0" w:color="auto"/>
            </w:tcBorders>
            <w:shd w:val="clear" w:color="auto" w:fill="auto"/>
          </w:tcPr>
          <w:p w14:paraId="48560E81" w14:textId="532CB46B" w:rsidR="009A1D13" w:rsidRPr="00AD3F68" w:rsidRDefault="009A1D13" w:rsidP="009A1D13">
            <w:pPr>
              <w:spacing w:line="240" w:lineRule="auto"/>
              <w:jc w:val="left"/>
              <w:rPr>
                <w:b/>
                <w:sz w:val="20"/>
                <w:szCs w:val="20"/>
              </w:rPr>
            </w:pPr>
            <w:r w:rsidRPr="00AD3F68">
              <w:rPr>
                <w:sz w:val="20"/>
                <w:szCs w:val="20"/>
              </w:rPr>
              <w:t>Для ведения личного подсобного хозяйства (приусадебный земельный участок)</w:t>
            </w:r>
          </w:p>
        </w:tc>
        <w:tc>
          <w:tcPr>
            <w:tcW w:w="845" w:type="pct"/>
            <w:tcBorders>
              <w:top w:val="single" w:sz="4" w:space="0" w:color="auto"/>
              <w:left w:val="nil"/>
              <w:bottom w:val="single" w:sz="4" w:space="0" w:color="auto"/>
              <w:right w:val="single" w:sz="4" w:space="0" w:color="auto"/>
            </w:tcBorders>
            <w:shd w:val="clear" w:color="auto" w:fill="auto"/>
          </w:tcPr>
          <w:p w14:paraId="28774647" w14:textId="13DCCCA6" w:rsidR="009A1D13" w:rsidRPr="00AD3F68" w:rsidRDefault="009A1D13" w:rsidP="009A1D13">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634" w:type="pct"/>
            <w:tcBorders>
              <w:top w:val="single" w:sz="4" w:space="0" w:color="auto"/>
              <w:left w:val="nil"/>
              <w:bottom w:val="single" w:sz="4" w:space="0" w:color="auto"/>
              <w:right w:val="single" w:sz="4" w:space="0" w:color="auto"/>
            </w:tcBorders>
            <w:shd w:val="clear" w:color="auto" w:fill="auto"/>
          </w:tcPr>
          <w:p w14:paraId="02CFDC5A" w14:textId="18A3C2E4" w:rsidR="009A1D13" w:rsidRPr="00AD3F68" w:rsidRDefault="009A1D13" w:rsidP="009A1D13">
            <w:pPr>
              <w:spacing w:line="240" w:lineRule="auto"/>
              <w:rPr>
                <w:sz w:val="20"/>
                <w:szCs w:val="20"/>
              </w:rPr>
            </w:pPr>
            <w:r w:rsidRPr="00AD3F68">
              <w:rPr>
                <w:sz w:val="20"/>
                <w:szCs w:val="20"/>
              </w:rPr>
              <w:t>Земли населенных пунктов</w:t>
            </w:r>
          </w:p>
        </w:tc>
        <w:tc>
          <w:tcPr>
            <w:tcW w:w="777" w:type="pct"/>
            <w:tcBorders>
              <w:top w:val="single" w:sz="4" w:space="0" w:color="auto"/>
              <w:left w:val="nil"/>
              <w:bottom w:val="single" w:sz="4" w:space="0" w:color="auto"/>
              <w:right w:val="single" w:sz="4" w:space="0" w:color="auto"/>
            </w:tcBorders>
            <w:shd w:val="clear" w:color="auto" w:fill="auto"/>
          </w:tcPr>
          <w:p w14:paraId="7B4511E7" w14:textId="5D785C59" w:rsidR="009A1D13" w:rsidRPr="00AD3F68" w:rsidRDefault="009A1D13" w:rsidP="009A1D13">
            <w:pPr>
              <w:spacing w:line="240" w:lineRule="auto"/>
              <w:jc w:val="left"/>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23CCC761" w14:textId="6D7BB306" w:rsidR="009A1D13" w:rsidRPr="00AD3F68" w:rsidRDefault="009A1D13" w:rsidP="009A1D13">
            <w:pPr>
              <w:spacing w:line="240" w:lineRule="auto"/>
              <w:jc w:val="center"/>
              <w:rPr>
                <w:sz w:val="20"/>
                <w:szCs w:val="20"/>
              </w:rPr>
            </w:pPr>
            <w:r w:rsidRPr="00AD3F68">
              <w:rPr>
                <w:sz w:val="20"/>
                <w:szCs w:val="20"/>
              </w:rPr>
              <w:t>0,08</w:t>
            </w:r>
          </w:p>
        </w:tc>
      </w:tr>
      <w:tr w:rsidR="009A1D13" w:rsidRPr="00AD3F68" w14:paraId="376E7047"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6CEE42FD" w14:textId="2F030925" w:rsidR="009A1D13" w:rsidRPr="00AD3F68" w:rsidRDefault="009A1D13" w:rsidP="009A1D13">
            <w:pPr>
              <w:spacing w:line="240" w:lineRule="auto"/>
              <w:jc w:val="center"/>
              <w:rPr>
                <w:sz w:val="20"/>
                <w:szCs w:val="20"/>
              </w:rPr>
            </w:pPr>
            <w:r w:rsidRPr="00AD3F68">
              <w:rPr>
                <w:sz w:val="20"/>
                <w:szCs w:val="20"/>
              </w:rPr>
              <w:t>10</w:t>
            </w:r>
          </w:p>
        </w:tc>
        <w:tc>
          <w:tcPr>
            <w:tcW w:w="987" w:type="pct"/>
            <w:tcBorders>
              <w:top w:val="single" w:sz="4" w:space="0" w:color="auto"/>
              <w:left w:val="nil"/>
              <w:bottom w:val="single" w:sz="4" w:space="0" w:color="auto"/>
              <w:right w:val="single" w:sz="4" w:space="0" w:color="auto"/>
            </w:tcBorders>
            <w:shd w:val="clear" w:color="auto" w:fill="auto"/>
          </w:tcPr>
          <w:p w14:paraId="0B8CCD6A" w14:textId="3FCD6E7E" w:rsidR="009A1D13" w:rsidRPr="00AD3F68" w:rsidRDefault="009A1D13" w:rsidP="009A1D13">
            <w:pPr>
              <w:spacing w:line="240" w:lineRule="auto"/>
              <w:rPr>
                <w:sz w:val="20"/>
                <w:szCs w:val="20"/>
              </w:rPr>
            </w:pPr>
            <w:r w:rsidRPr="00AD3F68">
              <w:rPr>
                <w:sz w:val="20"/>
                <w:szCs w:val="20"/>
              </w:rPr>
              <w:t>48:05:0890402:1517</w:t>
            </w:r>
          </w:p>
        </w:tc>
        <w:tc>
          <w:tcPr>
            <w:tcW w:w="986" w:type="pct"/>
            <w:tcBorders>
              <w:top w:val="single" w:sz="4" w:space="0" w:color="auto"/>
              <w:left w:val="nil"/>
              <w:bottom w:val="single" w:sz="4" w:space="0" w:color="auto"/>
              <w:right w:val="single" w:sz="4" w:space="0" w:color="auto"/>
            </w:tcBorders>
            <w:shd w:val="clear" w:color="auto" w:fill="auto"/>
          </w:tcPr>
          <w:p w14:paraId="33B10565" w14:textId="751259D0" w:rsidR="009A1D13" w:rsidRPr="00AD3F68" w:rsidRDefault="009A1D13" w:rsidP="009A1D13">
            <w:pPr>
              <w:spacing w:line="240" w:lineRule="auto"/>
              <w:jc w:val="left"/>
              <w:rPr>
                <w:b/>
                <w:sz w:val="20"/>
                <w:szCs w:val="20"/>
              </w:rPr>
            </w:pPr>
            <w:r w:rsidRPr="00AD3F68">
              <w:rPr>
                <w:sz w:val="20"/>
                <w:szCs w:val="20"/>
              </w:rPr>
              <w:t>Для ведения личного подсобного хозяйства (приусадебный земельный участок)</w:t>
            </w:r>
          </w:p>
        </w:tc>
        <w:tc>
          <w:tcPr>
            <w:tcW w:w="845" w:type="pct"/>
            <w:tcBorders>
              <w:top w:val="single" w:sz="4" w:space="0" w:color="auto"/>
              <w:left w:val="nil"/>
              <w:bottom w:val="single" w:sz="4" w:space="0" w:color="auto"/>
              <w:right w:val="single" w:sz="4" w:space="0" w:color="auto"/>
            </w:tcBorders>
            <w:shd w:val="clear" w:color="auto" w:fill="auto"/>
          </w:tcPr>
          <w:p w14:paraId="2928BBC6" w14:textId="3D8FCE36" w:rsidR="009A1D13" w:rsidRPr="00AD3F68" w:rsidRDefault="009A1D13" w:rsidP="009A1D13">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634" w:type="pct"/>
            <w:tcBorders>
              <w:top w:val="single" w:sz="4" w:space="0" w:color="auto"/>
              <w:left w:val="nil"/>
              <w:bottom w:val="single" w:sz="4" w:space="0" w:color="auto"/>
              <w:right w:val="single" w:sz="4" w:space="0" w:color="auto"/>
            </w:tcBorders>
            <w:shd w:val="clear" w:color="auto" w:fill="auto"/>
          </w:tcPr>
          <w:p w14:paraId="1AB86ABB" w14:textId="50E6D026" w:rsidR="009A1D13" w:rsidRPr="00AD3F68" w:rsidRDefault="009A1D13" w:rsidP="009A1D13">
            <w:pPr>
              <w:spacing w:line="240" w:lineRule="auto"/>
              <w:rPr>
                <w:sz w:val="20"/>
                <w:szCs w:val="20"/>
              </w:rPr>
            </w:pPr>
            <w:r w:rsidRPr="00AD3F68">
              <w:rPr>
                <w:sz w:val="20"/>
                <w:szCs w:val="20"/>
              </w:rPr>
              <w:t>Земли населенных пунктов</w:t>
            </w:r>
          </w:p>
        </w:tc>
        <w:tc>
          <w:tcPr>
            <w:tcW w:w="777" w:type="pct"/>
            <w:tcBorders>
              <w:top w:val="single" w:sz="4" w:space="0" w:color="auto"/>
              <w:left w:val="nil"/>
              <w:bottom w:val="single" w:sz="4" w:space="0" w:color="auto"/>
              <w:right w:val="single" w:sz="4" w:space="0" w:color="auto"/>
            </w:tcBorders>
            <w:shd w:val="clear" w:color="auto" w:fill="auto"/>
          </w:tcPr>
          <w:p w14:paraId="2FE34C92" w14:textId="41CC162D" w:rsidR="009A1D13" w:rsidRPr="00AD3F68" w:rsidRDefault="009A1D13" w:rsidP="009A1D13">
            <w:pPr>
              <w:spacing w:line="240" w:lineRule="auto"/>
              <w:jc w:val="left"/>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3DFD3F34" w14:textId="4D7B840E" w:rsidR="009A1D13" w:rsidRPr="00AD3F68" w:rsidRDefault="009A1D13" w:rsidP="009A1D13">
            <w:pPr>
              <w:spacing w:line="240" w:lineRule="auto"/>
              <w:jc w:val="center"/>
              <w:rPr>
                <w:sz w:val="20"/>
                <w:szCs w:val="20"/>
              </w:rPr>
            </w:pPr>
            <w:r w:rsidRPr="00AD3F68">
              <w:rPr>
                <w:sz w:val="20"/>
                <w:szCs w:val="20"/>
              </w:rPr>
              <w:t>0,08</w:t>
            </w:r>
          </w:p>
        </w:tc>
      </w:tr>
      <w:tr w:rsidR="009A1D13" w:rsidRPr="00AD3F68" w14:paraId="736F8F95"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33CB7B06" w14:textId="2282929B" w:rsidR="009A1D13" w:rsidRPr="00AD3F68" w:rsidRDefault="009A1D13" w:rsidP="009A1D13">
            <w:pPr>
              <w:spacing w:line="240" w:lineRule="auto"/>
              <w:jc w:val="center"/>
              <w:rPr>
                <w:sz w:val="20"/>
                <w:szCs w:val="20"/>
              </w:rPr>
            </w:pPr>
            <w:r w:rsidRPr="00AD3F68">
              <w:rPr>
                <w:sz w:val="20"/>
                <w:szCs w:val="20"/>
              </w:rPr>
              <w:t>11</w:t>
            </w:r>
          </w:p>
        </w:tc>
        <w:tc>
          <w:tcPr>
            <w:tcW w:w="987" w:type="pct"/>
            <w:tcBorders>
              <w:top w:val="single" w:sz="4" w:space="0" w:color="auto"/>
              <w:left w:val="nil"/>
              <w:bottom w:val="single" w:sz="4" w:space="0" w:color="auto"/>
              <w:right w:val="single" w:sz="4" w:space="0" w:color="auto"/>
            </w:tcBorders>
            <w:shd w:val="clear" w:color="auto" w:fill="auto"/>
          </w:tcPr>
          <w:p w14:paraId="203B6A27" w14:textId="59748AA6" w:rsidR="009A1D13" w:rsidRPr="00AD3F68" w:rsidRDefault="009A1D13" w:rsidP="009A1D13">
            <w:pPr>
              <w:spacing w:line="240" w:lineRule="auto"/>
              <w:rPr>
                <w:sz w:val="20"/>
                <w:szCs w:val="20"/>
              </w:rPr>
            </w:pPr>
            <w:r w:rsidRPr="00AD3F68">
              <w:rPr>
                <w:sz w:val="20"/>
                <w:szCs w:val="20"/>
              </w:rPr>
              <w:t>48:05:0890402:1508</w:t>
            </w:r>
          </w:p>
        </w:tc>
        <w:tc>
          <w:tcPr>
            <w:tcW w:w="986" w:type="pct"/>
            <w:tcBorders>
              <w:top w:val="single" w:sz="4" w:space="0" w:color="auto"/>
              <w:left w:val="nil"/>
              <w:bottom w:val="single" w:sz="4" w:space="0" w:color="auto"/>
              <w:right w:val="single" w:sz="4" w:space="0" w:color="auto"/>
            </w:tcBorders>
            <w:shd w:val="clear" w:color="auto" w:fill="auto"/>
          </w:tcPr>
          <w:p w14:paraId="22640CE6" w14:textId="5C0C84CF" w:rsidR="009A1D13" w:rsidRPr="00AD3F68" w:rsidRDefault="009A1D13" w:rsidP="009A1D13">
            <w:pPr>
              <w:spacing w:line="240" w:lineRule="auto"/>
              <w:jc w:val="left"/>
              <w:rPr>
                <w:b/>
                <w:sz w:val="20"/>
                <w:szCs w:val="20"/>
              </w:rPr>
            </w:pPr>
            <w:r w:rsidRPr="00AD3F68">
              <w:rPr>
                <w:sz w:val="20"/>
                <w:szCs w:val="20"/>
              </w:rPr>
              <w:t>Для ведения личного подсобного хозяйства (приусадебный земельный участок)</w:t>
            </w:r>
          </w:p>
        </w:tc>
        <w:tc>
          <w:tcPr>
            <w:tcW w:w="845" w:type="pct"/>
            <w:tcBorders>
              <w:top w:val="single" w:sz="4" w:space="0" w:color="auto"/>
              <w:left w:val="nil"/>
              <w:bottom w:val="single" w:sz="4" w:space="0" w:color="auto"/>
              <w:right w:val="single" w:sz="4" w:space="0" w:color="auto"/>
            </w:tcBorders>
            <w:shd w:val="clear" w:color="auto" w:fill="auto"/>
          </w:tcPr>
          <w:p w14:paraId="734F85E7" w14:textId="1685E069" w:rsidR="009A1D13" w:rsidRPr="00AD3F68" w:rsidRDefault="009A1D13" w:rsidP="009A1D13">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634" w:type="pct"/>
            <w:tcBorders>
              <w:top w:val="single" w:sz="4" w:space="0" w:color="auto"/>
              <w:left w:val="nil"/>
              <w:bottom w:val="single" w:sz="4" w:space="0" w:color="auto"/>
              <w:right w:val="single" w:sz="4" w:space="0" w:color="auto"/>
            </w:tcBorders>
            <w:shd w:val="clear" w:color="auto" w:fill="auto"/>
          </w:tcPr>
          <w:p w14:paraId="4CD0F184" w14:textId="28FECF06" w:rsidR="009A1D13" w:rsidRPr="00AD3F68" w:rsidRDefault="009A1D13" w:rsidP="009A1D13">
            <w:pPr>
              <w:spacing w:line="240" w:lineRule="auto"/>
              <w:rPr>
                <w:sz w:val="20"/>
                <w:szCs w:val="20"/>
              </w:rPr>
            </w:pPr>
            <w:r w:rsidRPr="00AD3F68">
              <w:rPr>
                <w:sz w:val="20"/>
                <w:szCs w:val="20"/>
              </w:rPr>
              <w:t>Земли населенных пунктов</w:t>
            </w:r>
          </w:p>
        </w:tc>
        <w:tc>
          <w:tcPr>
            <w:tcW w:w="777" w:type="pct"/>
            <w:tcBorders>
              <w:top w:val="single" w:sz="4" w:space="0" w:color="auto"/>
              <w:left w:val="nil"/>
              <w:bottom w:val="single" w:sz="4" w:space="0" w:color="auto"/>
              <w:right w:val="single" w:sz="4" w:space="0" w:color="auto"/>
            </w:tcBorders>
            <w:shd w:val="clear" w:color="auto" w:fill="auto"/>
          </w:tcPr>
          <w:p w14:paraId="06CE45E0" w14:textId="5258D978" w:rsidR="009A1D13" w:rsidRPr="00AD3F68" w:rsidRDefault="009A1D13" w:rsidP="009A1D13">
            <w:pPr>
              <w:spacing w:line="240" w:lineRule="auto"/>
              <w:jc w:val="left"/>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325B4B96" w14:textId="359BA497" w:rsidR="009A1D13" w:rsidRPr="00AD3F68" w:rsidRDefault="009A1D13" w:rsidP="009A1D13">
            <w:pPr>
              <w:spacing w:line="240" w:lineRule="auto"/>
              <w:jc w:val="center"/>
              <w:rPr>
                <w:sz w:val="20"/>
                <w:szCs w:val="20"/>
              </w:rPr>
            </w:pPr>
            <w:r w:rsidRPr="00AD3F68">
              <w:rPr>
                <w:sz w:val="20"/>
                <w:szCs w:val="20"/>
              </w:rPr>
              <w:t>0,08</w:t>
            </w:r>
          </w:p>
        </w:tc>
      </w:tr>
      <w:tr w:rsidR="009A1D13" w:rsidRPr="00AD3F68" w14:paraId="00C95BBE"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668790A5" w14:textId="063F06B3" w:rsidR="009A1D13" w:rsidRPr="00AD3F68" w:rsidRDefault="009A1D13" w:rsidP="009A1D13">
            <w:pPr>
              <w:spacing w:line="240" w:lineRule="auto"/>
              <w:jc w:val="center"/>
              <w:rPr>
                <w:sz w:val="20"/>
                <w:szCs w:val="20"/>
              </w:rPr>
            </w:pPr>
            <w:r w:rsidRPr="00AD3F68">
              <w:rPr>
                <w:sz w:val="20"/>
                <w:szCs w:val="20"/>
              </w:rPr>
              <w:t>12</w:t>
            </w:r>
          </w:p>
        </w:tc>
        <w:tc>
          <w:tcPr>
            <w:tcW w:w="987" w:type="pct"/>
            <w:tcBorders>
              <w:top w:val="single" w:sz="4" w:space="0" w:color="auto"/>
              <w:left w:val="nil"/>
              <w:bottom w:val="single" w:sz="4" w:space="0" w:color="auto"/>
              <w:right w:val="single" w:sz="4" w:space="0" w:color="auto"/>
            </w:tcBorders>
            <w:shd w:val="clear" w:color="auto" w:fill="auto"/>
          </w:tcPr>
          <w:p w14:paraId="79C50366" w14:textId="678C2A20" w:rsidR="009A1D13" w:rsidRPr="00AD3F68" w:rsidRDefault="009A1D13" w:rsidP="009A1D13">
            <w:pPr>
              <w:spacing w:line="240" w:lineRule="auto"/>
              <w:rPr>
                <w:sz w:val="20"/>
                <w:szCs w:val="20"/>
              </w:rPr>
            </w:pPr>
            <w:r w:rsidRPr="00AD3F68">
              <w:rPr>
                <w:sz w:val="20"/>
                <w:szCs w:val="20"/>
              </w:rPr>
              <w:t>48:05:0890402:1507</w:t>
            </w:r>
          </w:p>
        </w:tc>
        <w:tc>
          <w:tcPr>
            <w:tcW w:w="986" w:type="pct"/>
            <w:tcBorders>
              <w:top w:val="single" w:sz="4" w:space="0" w:color="auto"/>
              <w:left w:val="nil"/>
              <w:bottom w:val="single" w:sz="4" w:space="0" w:color="auto"/>
              <w:right w:val="single" w:sz="4" w:space="0" w:color="auto"/>
            </w:tcBorders>
            <w:shd w:val="clear" w:color="auto" w:fill="auto"/>
          </w:tcPr>
          <w:p w14:paraId="16204AC1" w14:textId="0F08394A" w:rsidR="009A1D13" w:rsidRPr="00AD3F68" w:rsidRDefault="009A1D13" w:rsidP="009A1D13">
            <w:pPr>
              <w:spacing w:line="240" w:lineRule="auto"/>
              <w:jc w:val="left"/>
              <w:rPr>
                <w:sz w:val="20"/>
                <w:szCs w:val="20"/>
              </w:rPr>
            </w:pPr>
            <w:r w:rsidRPr="00AD3F68">
              <w:rPr>
                <w:sz w:val="20"/>
                <w:szCs w:val="20"/>
              </w:rPr>
              <w:t>Для сельскохозяйственного производства</w:t>
            </w:r>
          </w:p>
        </w:tc>
        <w:tc>
          <w:tcPr>
            <w:tcW w:w="845" w:type="pct"/>
            <w:tcBorders>
              <w:top w:val="single" w:sz="4" w:space="0" w:color="auto"/>
              <w:left w:val="nil"/>
              <w:bottom w:val="single" w:sz="4" w:space="0" w:color="auto"/>
              <w:right w:val="single" w:sz="4" w:space="0" w:color="auto"/>
            </w:tcBorders>
            <w:shd w:val="clear" w:color="auto" w:fill="auto"/>
          </w:tcPr>
          <w:p w14:paraId="6FE09AC3" w14:textId="622D184D" w:rsidR="009A1D13" w:rsidRPr="00AD3F68" w:rsidRDefault="009A1D13" w:rsidP="009A1D13">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634" w:type="pct"/>
            <w:tcBorders>
              <w:top w:val="single" w:sz="4" w:space="0" w:color="auto"/>
              <w:left w:val="nil"/>
              <w:bottom w:val="single" w:sz="4" w:space="0" w:color="auto"/>
              <w:right w:val="single" w:sz="4" w:space="0" w:color="auto"/>
            </w:tcBorders>
            <w:shd w:val="clear" w:color="auto" w:fill="auto"/>
          </w:tcPr>
          <w:p w14:paraId="169E2414" w14:textId="770A1B22" w:rsidR="009A1D13" w:rsidRPr="00AD3F68" w:rsidRDefault="009A1D13" w:rsidP="009A1D13">
            <w:pPr>
              <w:spacing w:line="240" w:lineRule="auto"/>
              <w:rPr>
                <w:sz w:val="20"/>
                <w:szCs w:val="20"/>
              </w:rPr>
            </w:pPr>
            <w:r w:rsidRPr="00AD3F68">
              <w:rPr>
                <w:sz w:val="20"/>
                <w:szCs w:val="20"/>
              </w:rPr>
              <w:t>Земли населенных пунктов</w:t>
            </w:r>
          </w:p>
        </w:tc>
        <w:tc>
          <w:tcPr>
            <w:tcW w:w="777" w:type="pct"/>
            <w:tcBorders>
              <w:top w:val="single" w:sz="4" w:space="0" w:color="auto"/>
              <w:left w:val="nil"/>
              <w:bottom w:val="single" w:sz="4" w:space="0" w:color="auto"/>
              <w:right w:val="single" w:sz="4" w:space="0" w:color="auto"/>
            </w:tcBorders>
            <w:shd w:val="clear" w:color="auto" w:fill="auto"/>
          </w:tcPr>
          <w:p w14:paraId="4BDAC2D8" w14:textId="59BFED66" w:rsidR="009A1D13" w:rsidRPr="00AD3F68" w:rsidRDefault="009A1D13" w:rsidP="009A1D13">
            <w:pPr>
              <w:spacing w:line="240" w:lineRule="auto"/>
              <w:jc w:val="left"/>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2271BF6C" w14:textId="33033A3F" w:rsidR="009A1D13" w:rsidRPr="00AD3F68" w:rsidRDefault="009A1D13" w:rsidP="009A1D13">
            <w:pPr>
              <w:spacing w:line="240" w:lineRule="auto"/>
              <w:jc w:val="center"/>
              <w:rPr>
                <w:sz w:val="20"/>
                <w:szCs w:val="20"/>
              </w:rPr>
            </w:pPr>
            <w:r w:rsidRPr="00AD3F68">
              <w:rPr>
                <w:sz w:val="20"/>
                <w:szCs w:val="20"/>
              </w:rPr>
              <w:t>0,08</w:t>
            </w:r>
          </w:p>
        </w:tc>
      </w:tr>
      <w:tr w:rsidR="009A1D13" w:rsidRPr="00AD3F68" w14:paraId="3FAB1FF3"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1FD6A086" w14:textId="3AF0B1F5" w:rsidR="009A1D13" w:rsidRPr="00AD3F68" w:rsidRDefault="009A1D13" w:rsidP="009A1D13">
            <w:pPr>
              <w:spacing w:line="240" w:lineRule="auto"/>
              <w:jc w:val="center"/>
              <w:rPr>
                <w:sz w:val="20"/>
                <w:szCs w:val="20"/>
              </w:rPr>
            </w:pPr>
            <w:r w:rsidRPr="00AD3F68">
              <w:rPr>
                <w:sz w:val="20"/>
                <w:szCs w:val="20"/>
              </w:rPr>
              <w:lastRenderedPageBreak/>
              <w:t>13</w:t>
            </w:r>
          </w:p>
        </w:tc>
        <w:tc>
          <w:tcPr>
            <w:tcW w:w="987" w:type="pct"/>
            <w:tcBorders>
              <w:top w:val="single" w:sz="4" w:space="0" w:color="auto"/>
              <w:left w:val="nil"/>
              <w:bottom w:val="single" w:sz="4" w:space="0" w:color="auto"/>
              <w:right w:val="single" w:sz="4" w:space="0" w:color="auto"/>
            </w:tcBorders>
            <w:shd w:val="clear" w:color="auto" w:fill="auto"/>
          </w:tcPr>
          <w:p w14:paraId="07D8F772" w14:textId="5806E1F2" w:rsidR="009A1D13" w:rsidRPr="00AD3F68" w:rsidRDefault="009A1D13" w:rsidP="009A1D13">
            <w:pPr>
              <w:spacing w:line="240" w:lineRule="auto"/>
              <w:rPr>
                <w:sz w:val="20"/>
                <w:szCs w:val="20"/>
              </w:rPr>
            </w:pPr>
            <w:r w:rsidRPr="00AD3F68">
              <w:rPr>
                <w:sz w:val="20"/>
                <w:szCs w:val="20"/>
              </w:rPr>
              <w:t>48:05:0890402:1506</w:t>
            </w:r>
          </w:p>
        </w:tc>
        <w:tc>
          <w:tcPr>
            <w:tcW w:w="986" w:type="pct"/>
            <w:tcBorders>
              <w:top w:val="single" w:sz="4" w:space="0" w:color="auto"/>
              <w:left w:val="nil"/>
              <w:bottom w:val="single" w:sz="4" w:space="0" w:color="auto"/>
              <w:right w:val="single" w:sz="4" w:space="0" w:color="auto"/>
            </w:tcBorders>
            <w:shd w:val="clear" w:color="auto" w:fill="auto"/>
          </w:tcPr>
          <w:p w14:paraId="29997DD3" w14:textId="674FE9F7" w:rsidR="009A1D13" w:rsidRPr="00AD3F68" w:rsidRDefault="009A1D13" w:rsidP="009A1D13">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845" w:type="pct"/>
            <w:tcBorders>
              <w:top w:val="single" w:sz="4" w:space="0" w:color="auto"/>
              <w:left w:val="nil"/>
              <w:bottom w:val="single" w:sz="4" w:space="0" w:color="auto"/>
              <w:right w:val="single" w:sz="4" w:space="0" w:color="auto"/>
            </w:tcBorders>
            <w:shd w:val="clear" w:color="auto" w:fill="auto"/>
          </w:tcPr>
          <w:p w14:paraId="007CBDFB" w14:textId="193893D0" w:rsidR="009A1D13" w:rsidRPr="00AD3F68" w:rsidRDefault="009A1D13" w:rsidP="009A1D13">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634" w:type="pct"/>
            <w:tcBorders>
              <w:top w:val="single" w:sz="4" w:space="0" w:color="auto"/>
              <w:left w:val="nil"/>
              <w:bottom w:val="single" w:sz="4" w:space="0" w:color="auto"/>
              <w:right w:val="single" w:sz="4" w:space="0" w:color="auto"/>
            </w:tcBorders>
            <w:shd w:val="clear" w:color="auto" w:fill="auto"/>
          </w:tcPr>
          <w:p w14:paraId="4C90EDBF" w14:textId="2A8B41FE" w:rsidR="009A1D13" w:rsidRPr="00AD3F68" w:rsidRDefault="009A1D13" w:rsidP="009A1D13">
            <w:pPr>
              <w:spacing w:line="240" w:lineRule="auto"/>
              <w:rPr>
                <w:sz w:val="20"/>
                <w:szCs w:val="20"/>
              </w:rPr>
            </w:pPr>
            <w:r w:rsidRPr="00AD3F68">
              <w:rPr>
                <w:sz w:val="20"/>
                <w:szCs w:val="20"/>
              </w:rPr>
              <w:t>Земли населенных пунктов</w:t>
            </w:r>
          </w:p>
        </w:tc>
        <w:tc>
          <w:tcPr>
            <w:tcW w:w="777" w:type="pct"/>
            <w:tcBorders>
              <w:top w:val="single" w:sz="4" w:space="0" w:color="auto"/>
              <w:left w:val="nil"/>
              <w:bottom w:val="single" w:sz="4" w:space="0" w:color="auto"/>
              <w:right w:val="single" w:sz="4" w:space="0" w:color="auto"/>
            </w:tcBorders>
            <w:shd w:val="clear" w:color="auto" w:fill="auto"/>
          </w:tcPr>
          <w:p w14:paraId="6EFD8EA1" w14:textId="3B6F864A" w:rsidR="009A1D13" w:rsidRPr="00AD3F68" w:rsidRDefault="009A1D13" w:rsidP="009A1D13">
            <w:pPr>
              <w:spacing w:line="240" w:lineRule="auto"/>
              <w:jc w:val="left"/>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10559E6B" w14:textId="407F96A1" w:rsidR="009A1D13" w:rsidRPr="00AD3F68" w:rsidRDefault="009A1D13" w:rsidP="009A1D13">
            <w:pPr>
              <w:spacing w:line="240" w:lineRule="auto"/>
              <w:jc w:val="center"/>
              <w:rPr>
                <w:sz w:val="20"/>
                <w:szCs w:val="20"/>
              </w:rPr>
            </w:pPr>
            <w:r w:rsidRPr="00AD3F68">
              <w:rPr>
                <w:sz w:val="20"/>
                <w:szCs w:val="20"/>
              </w:rPr>
              <w:t>0,08</w:t>
            </w:r>
          </w:p>
        </w:tc>
      </w:tr>
      <w:tr w:rsidR="009A1D13" w:rsidRPr="00AD3F68" w14:paraId="1A3795B1"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4F5CCB1A" w14:textId="3EE7CEEF" w:rsidR="009A1D13" w:rsidRPr="00AD3F68" w:rsidRDefault="009A1D13" w:rsidP="009A1D13">
            <w:pPr>
              <w:spacing w:line="240" w:lineRule="auto"/>
              <w:jc w:val="center"/>
              <w:rPr>
                <w:sz w:val="20"/>
                <w:szCs w:val="20"/>
              </w:rPr>
            </w:pPr>
            <w:r w:rsidRPr="00AD3F68">
              <w:rPr>
                <w:sz w:val="20"/>
                <w:szCs w:val="20"/>
              </w:rPr>
              <w:t>14</w:t>
            </w:r>
          </w:p>
        </w:tc>
        <w:tc>
          <w:tcPr>
            <w:tcW w:w="987" w:type="pct"/>
            <w:tcBorders>
              <w:top w:val="single" w:sz="4" w:space="0" w:color="auto"/>
              <w:left w:val="nil"/>
              <w:bottom w:val="single" w:sz="4" w:space="0" w:color="auto"/>
              <w:right w:val="single" w:sz="4" w:space="0" w:color="auto"/>
            </w:tcBorders>
            <w:shd w:val="clear" w:color="auto" w:fill="auto"/>
          </w:tcPr>
          <w:p w14:paraId="35E891D7" w14:textId="14EB2F81" w:rsidR="009A1D13" w:rsidRPr="00AD3F68" w:rsidRDefault="009A1D13" w:rsidP="009A1D13">
            <w:pPr>
              <w:spacing w:line="240" w:lineRule="auto"/>
              <w:rPr>
                <w:sz w:val="20"/>
                <w:szCs w:val="20"/>
              </w:rPr>
            </w:pPr>
            <w:r w:rsidRPr="00AD3F68">
              <w:rPr>
                <w:sz w:val="20"/>
                <w:szCs w:val="20"/>
              </w:rPr>
              <w:t>48:05:0890402:1505</w:t>
            </w:r>
          </w:p>
        </w:tc>
        <w:tc>
          <w:tcPr>
            <w:tcW w:w="986" w:type="pct"/>
            <w:tcBorders>
              <w:top w:val="single" w:sz="4" w:space="0" w:color="auto"/>
              <w:left w:val="nil"/>
              <w:bottom w:val="single" w:sz="4" w:space="0" w:color="auto"/>
              <w:right w:val="single" w:sz="4" w:space="0" w:color="auto"/>
            </w:tcBorders>
            <w:shd w:val="clear" w:color="auto" w:fill="auto"/>
          </w:tcPr>
          <w:p w14:paraId="362FC670" w14:textId="3A53FD38" w:rsidR="009A1D13" w:rsidRPr="00AD3F68" w:rsidRDefault="009A1D13" w:rsidP="009A1D13">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845" w:type="pct"/>
            <w:tcBorders>
              <w:top w:val="single" w:sz="4" w:space="0" w:color="auto"/>
              <w:left w:val="nil"/>
              <w:bottom w:val="single" w:sz="4" w:space="0" w:color="auto"/>
              <w:right w:val="single" w:sz="4" w:space="0" w:color="auto"/>
            </w:tcBorders>
            <w:shd w:val="clear" w:color="auto" w:fill="auto"/>
          </w:tcPr>
          <w:p w14:paraId="61DC8EA7" w14:textId="79C27ED8" w:rsidR="009A1D13" w:rsidRPr="00AD3F68" w:rsidRDefault="009A1D13" w:rsidP="009A1D13">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634" w:type="pct"/>
            <w:tcBorders>
              <w:top w:val="single" w:sz="4" w:space="0" w:color="auto"/>
              <w:left w:val="nil"/>
              <w:bottom w:val="single" w:sz="4" w:space="0" w:color="auto"/>
              <w:right w:val="single" w:sz="4" w:space="0" w:color="auto"/>
            </w:tcBorders>
            <w:shd w:val="clear" w:color="auto" w:fill="auto"/>
          </w:tcPr>
          <w:p w14:paraId="65597FF2" w14:textId="358914F0" w:rsidR="009A1D13" w:rsidRPr="00AD3F68" w:rsidRDefault="009A1D13" w:rsidP="009A1D13">
            <w:pPr>
              <w:spacing w:line="240" w:lineRule="auto"/>
              <w:rPr>
                <w:sz w:val="20"/>
                <w:szCs w:val="20"/>
              </w:rPr>
            </w:pPr>
            <w:r w:rsidRPr="00AD3F68">
              <w:rPr>
                <w:sz w:val="20"/>
                <w:szCs w:val="20"/>
              </w:rPr>
              <w:t>Земли населенных пунктов</w:t>
            </w:r>
          </w:p>
        </w:tc>
        <w:tc>
          <w:tcPr>
            <w:tcW w:w="777" w:type="pct"/>
            <w:tcBorders>
              <w:top w:val="single" w:sz="4" w:space="0" w:color="auto"/>
              <w:left w:val="nil"/>
              <w:bottom w:val="single" w:sz="4" w:space="0" w:color="auto"/>
              <w:right w:val="single" w:sz="4" w:space="0" w:color="auto"/>
            </w:tcBorders>
            <w:shd w:val="clear" w:color="auto" w:fill="auto"/>
          </w:tcPr>
          <w:p w14:paraId="358E5A9B" w14:textId="66F50763" w:rsidR="009A1D13" w:rsidRPr="00AD3F68" w:rsidRDefault="009A1D13" w:rsidP="009A1D13">
            <w:pPr>
              <w:spacing w:line="240" w:lineRule="auto"/>
              <w:jc w:val="left"/>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3136B12B" w14:textId="612956C0" w:rsidR="009A1D13" w:rsidRPr="00AD3F68" w:rsidRDefault="009A1D13" w:rsidP="009A1D13">
            <w:pPr>
              <w:spacing w:line="240" w:lineRule="auto"/>
              <w:jc w:val="center"/>
              <w:rPr>
                <w:sz w:val="20"/>
                <w:szCs w:val="20"/>
              </w:rPr>
            </w:pPr>
            <w:r w:rsidRPr="00AD3F68">
              <w:rPr>
                <w:sz w:val="20"/>
                <w:szCs w:val="20"/>
              </w:rPr>
              <w:t>0,08</w:t>
            </w:r>
          </w:p>
        </w:tc>
      </w:tr>
      <w:tr w:rsidR="009A1D13" w:rsidRPr="00AD3F68" w14:paraId="38BA1D77"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51CA05D7" w14:textId="5DFA72E0" w:rsidR="009A1D13" w:rsidRPr="00AD3F68" w:rsidRDefault="009A1D13" w:rsidP="009A1D13">
            <w:pPr>
              <w:spacing w:line="240" w:lineRule="auto"/>
              <w:jc w:val="center"/>
              <w:rPr>
                <w:sz w:val="20"/>
                <w:szCs w:val="20"/>
              </w:rPr>
            </w:pPr>
            <w:r w:rsidRPr="00AD3F68">
              <w:rPr>
                <w:sz w:val="20"/>
                <w:szCs w:val="20"/>
              </w:rPr>
              <w:t>15</w:t>
            </w:r>
          </w:p>
        </w:tc>
        <w:tc>
          <w:tcPr>
            <w:tcW w:w="987" w:type="pct"/>
            <w:tcBorders>
              <w:top w:val="single" w:sz="4" w:space="0" w:color="auto"/>
              <w:left w:val="nil"/>
              <w:bottom w:val="single" w:sz="4" w:space="0" w:color="auto"/>
              <w:right w:val="single" w:sz="4" w:space="0" w:color="auto"/>
            </w:tcBorders>
            <w:shd w:val="clear" w:color="auto" w:fill="auto"/>
          </w:tcPr>
          <w:p w14:paraId="4E4EE890" w14:textId="7CC8DE9A" w:rsidR="009A1D13" w:rsidRPr="00AD3F68" w:rsidRDefault="009A1D13" w:rsidP="009A1D13">
            <w:pPr>
              <w:spacing w:line="240" w:lineRule="auto"/>
              <w:rPr>
                <w:sz w:val="20"/>
                <w:szCs w:val="20"/>
              </w:rPr>
            </w:pPr>
            <w:r w:rsidRPr="00AD3F68">
              <w:rPr>
                <w:sz w:val="20"/>
                <w:szCs w:val="20"/>
              </w:rPr>
              <w:t>48:05:0890402:1504</w:t>
            </w:r>
          </w:p>
        </w:tc>
        <w:tc>
          <w:tcPr>
            <w:tcW w:w="986" w:type="pct"/>
            <w:tcBorders>
              <w:top w:val="single" w:sz="4" w:space="0" w:color="auto"/>
              <w:left w:val="nil"/>
              <w:bottom w:val="single" w:sz="4" w:space="0" w:color="auto"/>
              <w:right w:val="single" w:sz="4" w:space="0" w:color="auto"/>
            </w:tcBorders>
            <w:shd w:val="clear" w:color="auto" w:fill="auto"/>
          </w:tcPr>
          <w:p w14:paraId="443CC5E3" w14:textId="43263006" w:rsidR="009A1D13" w:rsidRPr="00AD3F68" w:rsidRDefault="009A1D13" w:rsidP="009A1D13">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845" w:type="pct"/>
            <w:tcBorders>
              <w:top w:val="single" w:sz="4" w:space="0" w:color="auto"/>
              <w:left w:val="nil"/>
              <w:bottom w:val="single" w:sz="4" w:space="0" w:color="auto"/>
              <w:right w:val="single" w:sz="4" w:space="0" w:color="auto"/>
            </w:tcBorders>
            <w:shd w:val="clear" w:color="auto" w:fill="auto"/>
          </w:tcPr>
          <w:p w14:paraId="6A806CAE" w14:textId="09F1F246" w:rsidR="009A1D13" w:rsidRPr="00AD3F68" w:rsidRDefault="009A1D13" w:rsidP="009A1D13">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634" w:type="pct"/>
            <w:tcBorders>
              <w:top w:val="single" w:sz="4" w:space="0" w:color="auto"/>
              <w:left w:val="nil"/>
              <w:bottom w:val="single" w:sz="4" w:space="0" w:color="auto"/>
              <w:right w:val="single" w:sz="4" w:space="0" w:color="auto"/>
            </w:tcBorders>
            <w:shd w:val="clear" w:color="auto" w:fill="auto"/>
          </w:tcPr>
          <w:p w14:paraId="5BD63988" w14:textId="21E817D6" w:rsidR="009A1D13" w:rsidRPr="00AD3F68" w:rsidRDefault="009A1D13" w:rsidP="009A1D13">
            <w:pPr>
              <w:spacing w:line="240" w:lineRule="auto"/>
              <w:rPr>
                <w:sz w:val="20"/>
                <w:szCs w:val="20"/>
              </w:rPr>
            </w:pPr>
            <w:r w:rsidRPr="00AD3F68">
              <w:rPr>
                <w:sz w:val="20"/>
                <w:szCs w:val="20"/>
              </w:rPr>
              <w:t>Земли населенных пунктов</w:t>
            </w:r>
          </w:p>
        </w:tc>
        <w:tc>
          <w:tcPr>
            <w:tcW w:w="777" w:type="pct"/>
            <w:tcBorders>
              <w:top w:val="single" w:sz="4" w:space="0" w:color="auto"/>
              <w:left w:val="nil"/>
              <w:bottom w:val="single" w:sz="4" w:space="0" w:color="auto"/>
              <w:right w:val="single" w:sz="4" w:space="0" w:color="auto"/>
            </w:tcBorders>
            <w:shd w:val="clear" w:color="auto" w:fill="auto"/>
          </w:tcPr>
          <w:p w14:paraId="446A0CF1" w14:textId="5FE72D41" w:rsidR="009A1D13" w:rsidRPr="00AD3F68" w:rsidRDefault="009A1D13" w:rsidP="009A1D13">
            <w:pPr>
              <w:spacing w:line="240" w:lineRule="auto"/>
              <w:jc w:val="left"/>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337F6107" w14:textId="42BFFF83" w:rsidR="009A1D13" w:rsidRPr="00AD3F68" w:rsidRDefault="009A1D13" w:rsidP="009A1D13">
            <w:pPr>
              <w:spacing w:line="240" w:lineRule="auto"/>
              <w:jc w:val="center"/>
              <w:rPr>
                <w:sz w:val="20"/>
                <w:szCs w:val="20"/>
              </w:rPr>
            </w:pPr>
            <w:r w:rsidRPr="00AD3F68">
              <w:rPr>
                <w:sz w:val="20"/>
                <w:szCs w:val="20"/>
              </w:rPr>
              <w:t>0,08</w:t>
            </w:r>
          </w:p>
        </w:tc>
      </w:tr>
      <w:tr w:rsidR="009A1D13" w:rsidRPr="00AD3F68" w14:paraId="5C9439AB"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31C634C8" w14:textId="6C15E339" w:rsidR="009A1D13" w:rsidRPr="00AD3F68" w:rsidRDefault="009A1D13" w:rsidP="009A1D13">
            <w:pPr>
              <w:spacing w:line="240" w:lineRule="auto"/>
              <w:jc w:val="center"/>
              <w:rPr>
                <w:sz w:val="20"/>
                <w:szCs w:val="20"/>
              </w:rPr>
            </w:pPr>
            <w:r w:rsidRPr="00AD3F68">
              <w:rPr>
                <w:sz w:val="20"/>
                <w:szCs w:val="20"/>
              </w:rPr>
              <w:t>16</w:t>
            </w:r>
          </w:p>
        </w:tc>
        <w:tc>
          <w:tcPr>
            <w:tcW w:w="987" w:type="pct"/>
            <w:tcBorders>
              <w:top w:val="single" w:sz="4" w:space="0" w:color="auto"/>
              <w:left w:val="nil"/>
              <w:bottom w:val="single" w:sz="4" w:space="0" w:color="auto"/>
              <w:right w:val="single" w:sz="4" w:space="0" w:color="auto"/>
            </w:tcBorders>
            <w:shd w:val="clear" w:color="auto" w:fill="auto"/>
          </w:tcPr>
          <w:p w14:paraId="1BE3A4AA" w14:textId="213EA2A3" w:rsidR="009A1D13" w:rsidRPr="00AD3F68" w:rsidRDefault="009A1D13" w:rsidP="009A1D13">
            <w:pPr>
              <w:spacing w:line="240" w:lineRule="auto"/>
              <w:rPr>
                <w:sz w:val="20"/>
                <w:szCs w:val="20"/>
              </w:rPr>
            </w:pPr>
            <w:r w:rsidRPr="00AD3F68">
              <w:rPr>
                <w:sz w:val="20"/>
                <w:szCs w:val="20"/>
              </w:rPr>
              <w:t>48:05:0890402:1503</w:t>
            </w:r>
          </w:p>
        </w:tc>
        <w:tc>
          <w:tcPr>
            <w:tcW w:w="986" w:type="pct"/>
            <w:tcBorders>
              <w:top w:val="single" w:sz="4" w:space="0" w:color="auto"/>
              <w:left w:val="nil"/>
              <w:bottom w:val="single" w:sz="4" w:space="0" w:color="auto"/>
              <w:right w:val="single" w:sz="4" w:space="0" w:color="auto"/>
            </w:tcBorders>
            <w:shd w:val="clear" w:color="auto" w:fill="auto"/>
          </w:tcPr>
          <w:p w14:paraId="0730D698" w14:textId="2B0D387D" w:rsidR="009A1D13" w:rsidRPr="00AD3F68" w:rsidRDefault="009A1D13" w:rsidP="009A1D13">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845" w:type="pct"/>
            <w:tcBorders>
              <w:top w:val="single" w:sz="4" w:space="0" w:color="auto"/>
              <w:left w:val="nil"/>
              <w:bottom w:val="single" w:sz="4" w:space="0" w:color="auto"/>
              <w:right w:val="single" w:sz="4" w:space="0" w:color="auto"/>
            </w:tcBorders>
            <w:shd w:val="clear" w:color="auto" w:fill="auto"/>
          </w:tcPr>
          <w:p w14:paraId="77A5279C" w14:textId="5ABA29D1" w:rsidR="009A1D13" w:rsidRPr="00AD3F68" w:rsidRDefault="009A1D13" w:rsidP="009A1D13">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634" w:type="pct"/>
            <w:tcBorders>
              <w:top w:val="single" w:sz="4" w:space="0" w:color="auto"/>
              <w:left w:val="nil"/>
              <w:bottom w:val="single" w:sz="4" w:space="0" w:color="auto"/>
              <w:right w:val="single" w:sz="4" w:space="0" w:color="auto"/>
            </w:tcBorders>
            <w:shd w:val="clear" w:color="auto" w:fill="auto"/>
          </w:tcPr>
          <w:p w14:paraId="15ED73D3" w14:textId="32E31FFA" w:rsidR="009A1D13" w:rsidRPr="00AD3F68" w:rsidRDefault="009A1D13" w:rsidP="009A1D13">
            <w:pPr>
              <w:spacing w:line="240" w:lineRule="auto"/>
              <w:rPr>
                <w:sz w:val="20"/>
                <w:szCs w:val="20"/>
              </w:rPr>
            </w:pPr>
            <w:r w:rsidRPr="00AD3F68">
              <w:rPr>
                <w:sz w:val="20"/>
                <w:szCs w:val="20"/>
              </w:rPr>
              <w:t>Земли населенных пунктов</w:t>
            </w:r>
          </w:p>
        </w:tc>
        <w:tc>
          <w:tcPr>
            <w:tcW w:w="777" w:type="pct"/>
            <w:tcBorders>
              <w:top w:val="single" w:sz="4" w:space="0" w:color="auto"/>
              <w:left w:val="nil"/>
              <w:bottom w:val="single" w:sz="4" w:space="0" w:color="auto"/>
              <w:right w:val="single" w:sz="4" w:space="0" w:color="auto"/>
            </w:tcBorders>
            <w:shd w:val="clear" w:color="auto" w:fill="auto"/>
          </w:tcPr>
          <w:p w14:paraId="51812BB6" w14:textId="4E4E869F" w:rsidR="009A1D13" w:rsidRPr="00AD3F68" w:rsidRDefault="009A1D13" w:rsidP="009A1D13">
            <w:pPr>
              <w:spacing w:line="240" w:lineRule="auto"/>
              <w:jc w:val="left"/>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6376B896" w14:textId="358F6292" w:rsidR="009A1D13" w:rsidRPr="00AD3F68" w:rsidRDefault="009A1D13" w:rsidP="009A1D13">
            <w:pPr>
              <w:spacing w:line="240" w:lineRule="auto"/>
              <w:jc w:val="center"/>
              <w:rPr>
                <w:sz w:val="20"/>
                <w:szCs w:val="20"/>
              </w:rPr>
            </w:pPr>
            <w:r w:rsidRPr="00AD3F68">
              <w:rPr>
                <w:sz w:val="20"/>
                <w:szCs w:val="20"/>
              </w:rPr>
              <w:t>0,08</w:t>
            </w:r>
          </w:p>
        </w:tc>
      </w:tr>
      <w:tr w:rsidR="009A1D13" w:rsidRPr="00AD3F68" w14:paraId="7CDB5812"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4C332848" w14:textId="1EBAF879" w:rsidR="009A1D13" w:rsidRPr="00AD3F68" w:rsidRDefault="009A1D13" w:rsidP="009A1D13">
            <w:pPr>
              <w:spacing w:line="240" w:lineRule="auto"/>
              <w:jc w:val="center"/>
              <w:rPr>
                <w:sz w:val="20"/>
                <w:szCs w:val="20"/>
              </w:rPr>
            </w:pPr>
            <w:r w:rsidRPr="00AD3F68">
              <w:rPr>
                <w:sz w:val="20"/>
                <w:szCs w:val="20"/>
              </w:rPr>
              <w:t>17</w:t>
            </w:r>
          </w:p>
        </w:tc>
        <w:tc>
          <w:tcPr>
            <w:tcW w:w="987" w:type="pct"/>
            <w:tcBorders>
              <w:top w:val="single" w:sz="4" w:space="0" w:color="auto"/>
              <w:left w:val="nil"/>
              <w:bottom w:val="single" w:sz="4" w:space="0" w:color="auto"/>
              <w:right w:val="single" w:sz="4" w:space="0" w:color="auto"/>
            </w:tcBorders>
            <w:shd w:val="clear" w:color="auto" w:fill="auto"/>
          </w:tcPr>
          <w:p w14:paraId="619D35A9" w14:textId="5D1F8A23" w:rsidR="009A1D13" w:rsidRPr="00AD3F68" w:rsidRDefault="009A1D13" w:rsidP="009A1D13">
            <w:pPr>
              <w:spacing w:line="240" w:lineRule="auto"/>
              <w:rPr>
                <w:sz w:val="20"/>
                <w:szCs w:val="20"/>
              </w:rPr>
            </w:pPr>
            <w:r w:rsidRPr="00AD3F68">
              <w:rPr>
                <w:sz w:val="20"/>
                <w:szCs w:val="20"/>
              </w:rPr>
              <w:t>48:05:0890402:1502</w:t>
            </w:r>
          </w:p>
        </w:tc>
        <w:tc>
          <w:tcPr>
            <w:tcW w:w="986" w:type="pct"/>
            <w:tcBorders>
              <w:top w:val="single" w:sz="4" w:space="0" w:color="auto"/>
              <w:left w:val="nil"/>
              <w:bottom w:val="single" w:sz="4" w:space="0" w:color="auto"/>
              <w:right w:val="single" w:sz="4" w:space="0" w:color="auto"/>
            </w:tcBorders>
            <w:shd w:val="clear" w:color="auto" w:fill="auto"/>
          </w:tcPr>
          <w:p w14:paraId="672076A0" w14:textId="353CD2E0" w:rsidR="009A1D13" w:rsidRPr="00AD3F68" w:rsidRDefault="009A1D13" w:rsidP="009A1D13">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845" w:type="pct"/>
            <w:tcBorders>
              <w:top w:val="single" w:sz="4" w:space="0" w:color="auto"/>
              <w:left w:val="nil"/>
              <w:bottom w:val="single" w:sz="4" w:space="0" w:color="auto"/>
              <w:right w:val="single" w:sz="4" w:space="0" w:color="auto"/>
            </w:tcBorders>
            <w:shd w:val="clear" w:color="auto" w:fill="auto"/>
          </w:tcPr>
          <w:p w14:paraId="6373B6FB" w14:textId="58C54897" w:rsidR="009A1D13" w:rsidRPr="00AD3F68" w:rsidRDefault="009A1D13" w:rsidP="009A1D13">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634" w:type="pct"/>
            <w:tcBorders>
              <w:top w:val="single" w:sz="4" w:space="0" w:color="auto"/>
              <w:left w:val="nil"/>
              <w:bottom w:val="single" w:sz="4" w:space="0" w:color="auto"/>
              <w:right w:val="single" w:sz="4" w:space="0" w:color="auto"/>
            </w:tcBorders>
            <w:shd w:val="clear" w:color="auto" w:fill="auto"/>
          </w:tcPr>
          <w:p w14:paraId="693FB9BC" w14:textId="237EA29F" w:rsidR="009A1D13" w:rsidRPr="00AD3F68" w:rsidRDefault="009A1D13" w:rsidP="009A1D13">
            <w:pPr>
              <w:spacing w:line="240" w:lineRule="auto"/>
              <w:rPr>
                <w:sz w:val="20"/>
                <w:szCs w:val="20"/>
              </w:rPr>
            </w:pPr>
            <w:r w:rsidRPr="00AD3F68">
              <w:rPr>
                <w:sz w:val="20"/>
                <w:szCs w:val="20"/>
              </w:rPr>
              <w:t>Земли населенных пунктов</w:t>
            </w:r>
          </w:p>
        </w:tc>
        <w:tc>
          <w:tcPr>
            <w:tcW w:w="777" w:type="pct"/>
            <w:tcBorders>
              <w:top w:val="single" w:sz="4" w:space="0" w:color="auto"/>
              <w:left w:val="nil"/>
              <w:bottom w:val="single" w:sz="4" w:space="0" w:color="auto"/>
              <w:right w:val="single" w:sz="4" w:space="0" w:color="auto"/>
            </w:tcBorders>
            <w:shd w:val="clear" w:color="auto" w:fill="auto"/>
          </w:tcPr>
          <w:p w14:paraId="4CC5597B" w14:textId="4C317877" w:rsidR="009A1D13" w:rsidRPr="00AD3F68" w:rsidRDefault="009A1D13" w:rsidP="009A1D13">
            <w:pPr>
              <w:spacing w:line="240" w:lineRule="auto"/>
              <w:jc w:val="left"/>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4A06AB02" w14:textId="20E74ABE" w:rsidR="009A1D13" w:rsidRPr="00AD3F68" w:rsidRDefault="009A1D13" w:rsidP="009A1D13">
            <w:pPr>
              <w:spacing w:line="240" w:lineRule="auto"/>
              <w:jc w:val="center"/>
              <w:rPr>
                <w:sz w:val="20"/>
                <w:szCs w:val="20"/>
              </w:rPr>
            </w:pPr>
            <w:r w:rsidRPr="00AD3F68">
              <w:rPr>
                <w:sz w:val="20"/>
                <w:szCs w:val="20"/>
              </w:rPr>
              <w:t>0,08</w:t>
            </w:r>
          </w:p>
        </w:tc>
      </w:tr>
      <w:tr w:rsidR="009A1D13" w:rsidRPr="00AD3F68" w14:paraId="54649757"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6B823D69" w14:textId="05DAE9B1" w:rsidR="009A1D13" w:rsidRPr="00AD3F68" w:rsidRDefault="009A1D13" w:rsidP="009A1D13">
            <w:pPr>
              <w:spacing w:line="240" w:lineRule="auto"/>
              <w:jc w:val="center"/>
              <w:rPr>
                <w:sz w:val="20"/>
                <w:szCs w:val="20"/>
              </w:rPr>
            </w:pPr>
            <w:r w:rsidRPr="00AD3F68">
              <w:rPr>
                <w:sz w:val="20"/>
                <w:szCs w:val="20"/>
              </w:rPr>
              <w:t>18</w:t>
            </w:r>
          </w:p>
        </w:tc>
        <w:tc>
          <w:tcPr>
            <w:tcW w:w="987" w:type="pct"/>
            <w:tcBorders>
              <w:top w:val="single" w:sz="4" w:space="0" w:color="auto"/>
              <w:left w:val="nil"/>
              <w:bottom w:val="single" w:sz="4" w:space="0" w:color="auto"/>
              <w:right w:val="single" w:sz="4" w:space="0" w:color="auto"/>
            </w:tcBorders>
            <w:shd w:val="clear" w:color="auto" w:fill="auto"/>
          </w:tcPr>
          <w:p w14:paraId="7E7AC5E0" w14:textId="231017BA" w:rsidR="009A1D13" w:rsidRPr="00AD3F68" w:rsidRDefault="009A1D13" w:rsidP="009A1D13">
            <w:pPr>
              <w:spacing w:line="240" w:lineRule="auto"/>
              <w:rPr>
                <w:sz w:val="20"/>
                <w:szCs w:val="20"/>
              </w:rPr>
            </w:pPr>
            <w:r w:rsidRPr="00AD3F68">
              <w:rPr>
                <w:sz w:val="20"/>
                <w:szCs w:val="20"/>
              </w:rPr>
              <w:t>48:05:0890402:1524</w:t>
            </w:r>
          </w:p>
        </w:tc>
        <w:tc>
          <w:tcPr>
            <w:tcW w:w="986" w:type="pct"/>
            <w:tcBorders>
              <w:top w:val="single" w:sz="4" w:space="0" w:color="auto"/>
              <w:left w:val="nil"/>
              <w:bottom w:val="single" w:sz="4" w:space="0" w:color="auto"/>
              <w:right w:val="single" w:sz="4" w:space="0" w:color="auto"/>
            </w:tcBorders>
            <w:shd w:val="clear" w:color="auto" w:fill="auto"/>
          </w:tcPr>
          <w:p w14:paraId="47060F65" w14:textId="7972AF71" w:rsidR="009A1D13" w:rsidRPr="00AD3F68" w:rsidRDefault="009A1D13" w:rsidP="009A1D13">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845" w:type="pct"/>
            <w:tcBorders>
              <w:top w:val="single" w:sz="4" w:space="0" w:color="auto"/>
              <w:left w:val="nil"/>
              <w:bottom w:val="single" w:sz="4" w:space="0" w:color="auto"/>
              <w:right w:val="single" w:sz="4" w:space="0" w:color="auto"/>
            </w:tcBorders>
            <w:shd w:val="clear" w:color="auto" w:fill="auto"/>
          </w:tcPr>
          <w:p w14:paraId="4E897A9F" w14:textId="642B28DF" w:rsidR="009A1D13" w:rsidRPr="00AD3F68" w:rsidRDefault="009A1D13" w:rsidP="009A1D13">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634" w:type="pct"/>
            <w:tcBorders>
              <w:top w:val="single" w:sz="4" w:space="0" w:color="auto"/>
              <w:left w:val="nil"/>
              <w:bottom w:val="single" w:sz="4" w:space="0" w:color="auto"/>
              <w:right w:val="single" w:sz="4" w:space="0" w:color="auto"/>
            </w:tcBorders>
            <w:shd w:val="clear" w:color="auto" w:fill="auto"/>
          </w:tcPr>
          <w:p w14:paraId="0B31F2F1" w14:textId="66CBE8A6" w:rsidR="009A1D13" w:rsidRPr="00AD3F68" w:rsidRDefault="009A1D13" w:rsidP="009A1D13">
            <w:pPr>
              <w:spacing w:line="240" w:lineRule="auto"/>
              <w:rPr>
                <w:sz w:val="20"/>
                <w:szCs w:val="20"/>
              </w:rPr>
            </w:pPr>
            <w:r w:rsidRPr="00AD3F68">
              <w:rPr>
                <w:sz w:val="20"/>
                <w:szCs w:val="20"/>
              </w:rPr>
              <w:t>Земли населенных пунктов</w:t>
            </w:r>
          </w:p>
        </w:tc>
        <w:tc>
          <w:tcPr>
            <w:tcW w:w="777" w:type="pct"/>
            <w:tcBorders>
              <w:top w:val="single" w:sz="4" w:space="0" w:color="auto"/>
              <w:left w:val="nil"/>
              <w:bottom w:val="single" w:sz="4" w:space="0" w:color="auto"/>
              <w:right w:val="single" w:sz="4" w:space="0" w:color="auto"/>
            </w:tcBorders>
            <w:shd w:val="clear" w:color="auto" w:fill="auto"/>
          </w:tcPr>
          <w:p w14:paraId="1641BE7A" w14:textId="37A908E3" w:rsidR="009A1D13" w:rsidRPr="00AD3F68" w:rsidRDefault="009A1D13" w:rsidP="009A1D13">
            <w:pPr>
              <w:spacing w:line="240" w:lineRule="auto"/>
              <w:jc w:val="left"/>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73350743" w14:textId="6AC6CB79" w:rsidR="009A1D13" w:rsidRPr="00AD3F68" w:rsidRDefault="009A1D13" w:rsidP="009A1D13">
            <w:pPr>
              <w:spacing w:line="240" w:lineRule="auto"/>
              <w:jc w:val="center"/>
              <w:rPr>
                <w:sz w:val="20"/>
                <w:szCs w:val="20"/>
              </w:rPr>
            </w:pPr>
            <w:r w:rsidRPr="00AD3F68">
              <w:rPr>
                <w:sz w:val="20"/>
                <w:szCs w:val="20"/>
              </w:rPr>
              <w:t>0,08</w:t>
            </w:r>
          </w:p>
        </w:tc>
      </w:tr>
      <w:tr w:rsidR="009A1D13" w:rsidRPr="00AD3F68" w14:paraId="5E3284E8"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044616D8" w14:textId="3A43D377" w:rsidR="009A1D13" w:rsidRPr="00AD3F68" w:rsidRDefault="009A1D13" w:rsidP="009A1D13">
            <w:pPr>
              <w:spacing w:line="240" w:lineRule="auto"/>
              <w:jc w:val="center"/>
              <w:rPr>
                <w:sz w:val="20"/>
                <w:szCs w:val="20"/>
              </w:rPr>
            </w:pPr>
            <w:r w:rsidRPr="00AD3F68">
              <w:rPr>
                <w:sz w:val="20"/>
                <w:szCs w:val="20"/>
              </w:rPr>
              <w:t>19</w:t>
            </w:r>
          </w:p>
        </w:tc>
        <w:tc>
          <w:tcPr>
            <w:tcW w:w="987" w:type="pct"/>
            <w:tcBorders>
              <w:top w:val="single" w:sz="4" w:space="0" w:color="auto"/>
              <w:left w:val="nil"/>
              <w:bottom w:val="single" w:sz="4" w:space="0" w:color="auto"/>
              <w:right w:val="single" w:sz="4" w:space="0" w:color="auto"/>
            </w:tcBorders>
            <w:shd w:val="clear" w:color="auto" w:fill="auto"/>
          </w:tcPr>
          <w:p w14:paraId="0FE718A4" w14:textId="45617DEF" w:rsidR="009A1D13" w:rsidRPr="00AD3F68" w:rsidRDefault="009A1D13" w:rsidP="009A1D13">
            <w:pPr>
              <w:spacing w:line="240" w:lineRule="auto"/>
              <w:rPr>
                <w:sz w:val="20"/>
                <w:szCs w:val="20"/>
              </w:rPr>
            </w:pPr>
            <w:r w:rsidRPr="00AD3F68">
              <w:rPr>
                <w:sz w:val="20"/>
                <w:szCs w:val="20"/>
              </w:rPr>
              <w:t>48:05:0890402:1512</w:t>
            </w:r>
          </w:p>
        </w:tc>
        <w:tc>
          <w:tcPr>
            <w:tcW w:w="986" w:type="pct"/>
            <w:tcBorders>
              <w:top w:val="single" w:sz="4" w:space="0" w:color="auto"/>
              <w:left w:val="nil"/>
              <w:bottom w:val="single" w:sz="4" w:space="0" w:color="auto"/>
              <w:right w:val="single" w:sz="4" w:space="0" w:color="auto"/>
            </w:tcBorders>
            <w:shd w:val="clear" w:color="auto" w:fill="auto"/>
          </w:tcPr>
          <w:p w14:paraId="2FA8F996" w14:textId="36397618" w:rsidR="009A1D13" w:rsidRPr="00AD3F68" w:rsidRDefault="009A1D13" w:rsidP="00FB4661">
            <w:pPr>
              <w:spacing w:line="240" w:lineRule="auto"/>
              <w:jc w:val="left"/>
              <w:rPr>
                <w:sz w:val="20"/>
                <w:szCs w:val="20"/>
              </w:rPr>
            </w:pPr>
            <w:r w:rsidRPr="00AD3F68">
              <w:rPr>
                <w:sz w:val="20"/>
                <w:szCs w:val="20"/>
              </w:rPr>
              <w:t>Для ведения личного подсобного хозяйства</w:t>
            </w:r>
          </w:p>
        </w:tc>
        <w:tc>
          <w:tcPr>
            <w:tcW w:w="845" w:type="pct"/>
            <w:tcBorders>
              <w:top w:val="single" w:sz="4" w:space="0" w:color="auto"/>
              <w:left w:val="nil"/>
              <w:bottom w:val="single" w:sz="4" w:space="0" w:color="auto"/>
              <w:right w:val="single" w:sz="4" w:space="0" w:color="auto"/>
            </w:tcBorders>
            <w:shd w:val="clear" w:color="auto" w:fill="auto"/>
          </w:tcPr>
          <w:p w14:paraId="007BB734" w14:textId="6ED8C973" w:rsidR="009A1D13" w:rsidRPr="00AD3F68" w:rsidRDefault="009A1D13" w:rsidP="009A1D13">
            <w:pPr>
              <w:spacing w:line="240" w:lineRule="auto"/>
              <w:jc w:val="left"/>
              <w:rPr>
                <w:sz w:val="20"/>
                <w:szCs w:val="20"/>
              </w:rPr>
            </w:pPr>
            <w:r w:rsidRPr="00AD3F68">
              <w:rPr>
                <w:sz w:val="20"/>
                <w:szCs w:val="20"/>
              </w:rPr>
              <w:t>Для ведения личного подсобного хозяйства</w:t>
            </w:r>
          </w:p>
        </w:tc>
        <w:tc>
          <w:tcPr>
            <w:tcW w:w="634" w:type="pct"/>
            <w:tcBorders>
              <w:top w:val="single" w:sz="4" w:space="0" w:color="auto"/>
              <w:left w:val="nil"/>
              <w:bottom w:val="single" w:sz="4" w:space="0" w:color="auto"/>
              <w:right w:val="single" w:sz="4" w:space="0" w:color="auto"/>
            </w:tcBorders>
            <w:shd w:val="clear" w:color="auto" w:fill="auto"/>
          </w:tcPr>
          <w:p w14:paraId="252FF2D9" w14:textId="0E69A70D" w:rsidR="009A1D13" w:rsidRPr="00AD3F68" w:rsidRDefault="009A1D13" w:rsidP="009A1D13">
            <w:pPr>
              <w:spacing w:line="240" w:lineRule="auto"/>
              <w:rPr>
                <w:sz w:val="20"/>
                <w:szCs w:val="20"/>
              </w:rPr>
            </w:pPr>
            <w:r w:rsidRPr="00AD3F68">
              <w:rPr>
                <w:sz w:val="20"/>
                <w:szCs w:val="20"/>
              </w:rPr>
              <w:t>Земли населенных пунктов</w:t>
            </w:r>
          </w:p>
        </w:tc>
        <w:tc>
          <w:tcPr>
            <w:tcW w:w="777" w:type="pct"/>
            <w:tcBorders>
              <w:top w:val="single" w:sz="4" w:space="0" w:color="auto"/>
              <w:left w:val="nil"/>
              <w:bottom w:val="single" w:sz="4" w:space="0" w:color="auto"/>
              <w:right w:val="single" w:sz="4" w:space="0" w:color="auto"/>
            </w:tcBorders>
            <w:shd w:val="clear" w:color="auto" w:fill="auto"/>
          </w:tcPr>
          <w:p w14:paraId="3B844813" w14:textId="063A4A29" w:rsidR="009A1D13" w:rsidRPr="00AD3F68" w:rsidRDefault="009A1D13" w:rsidP="009A1D13">
            <w:pPr>
              <w:spacing w:line="240" w:lineRule="auto"/>
              <w:jc w:val="left"/>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5CCDCCB1" w14:textId="4A0B75E8" w:rsidR="009A1D13" w:rsidRPr="00AD3F68" w:rsidRDefault="009A1D13" w:rsidP="009A1D13">
            <w:pPr>
              <w:spacing w:line="240" w:lineRule="auto"/>
              <w:jc w:val="center"/>
              <w:rPr>
                <w:sz w:val="20"/>
                <w:szCs w:val="20"/>
              </w:rPr>
            </w:pPr>
            <w:r w:rsidRPr="00AD3F68">
              <w:rPr>
                <w:sz w:val="20"/>
                <w:szCs w:val="20"/>
              </w:rPr>
              <w:t>0,06</w:t>
            </w:r>
          </w:p>
        </w:tc>
      </w:tr>
      <w:tr w:rsidR="009A1D13" w:rsidRPr="00AD3F68" w14:paraId="3884F719"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06D8FAFA" w14:textId="57143D7E" w:rsidR="009A1D13" w:rsidRPr="00AD3F68" w:rsidRDefault="009A1D13" w:rsidP="009A1D13">
            <w:pPr>
              <w:spacing w:line="240" w:lineRule="auto"/>
              <w:jc w:val="center"/>
              <w:rPr>
                <w:sz w:val="20"/>
                <w:szCs w:val="20"/>
              </w:rPr>
            </w:pPr>
            <w:r w:rsidRPr="00AD3F68">
              <w:rPr>
                <w:sz w:val="20"/>
                <w:szCs w:val="20"/>
              </w:rPr>
              <w:t>20</w:t>
            </w:r>
          </w:p>
        </w:tc>
        <w:tc>
          <w:tcPr>
            <w:tcW w:w="987" w:type="pct"/>
            <w:tcBorders>
              <w:top w:val="single" w:sz="4" w:space="0" w:color="auto"/>
              <w:left w:val="nil"/>
              <w:bottom w:val="single" w:sz="4" w:space="0" w:color="auto"/>
              <w:right w:val="single" w:sz="4" w:space="0" w:color="auto"/>
            </w:tcBorders>
            <w:shd w:val="clear" w:color="auto" w:fill="auto"/>
          </w:tcPr>
          <w:p w14:paraId="4D2101D7" w14:textId="0A49A4DA" w:rsidR="009A1D13" w:rsidRPr="00AD3F68" w:rsidRDefault="009A1D13" w:rsidP="009A1D13">
            <w:pPr>
              <w:spacing w:line="240" w:lineRule="auto"/>
              <w:rPr>
                <w:sz w:val="20"/>
                <w:szCs w:val="20"/>
              </w:rPr>
            </w:pPr>
            <w:r w:rsidRPr="00AD3F68">
              <w:rPr>
                <w:sz w:val="20"/>
                <w:szCs w:val="20"/>
              </w:rPr>
              <w:t>48:05:0890402:1518</w:t>
            </w:r>
          </w:p>
        </w:tc>
        <w:tc>
          <w:tcPr>
            <w:tcW w:w="986" w:type="pct"/>
            <w:tcBorders>
              <w:top w:val="single" w:sz="4" w:space="0" w:color="auto"/>
              <w:left w:val="nil"/>
              <w:bottom w:val="single" w:sz="4" w:space="0" w:color="auto"/>
              <w:right w:val="single" w:sz="4" w:space="0" w:color="auto"/>
            </w:tcBorders>
            <w:shd w:val="clear" w:color="auto" w:fill="auto"/>
          </w:tcPr>
          <w:p w14:paraId="065077B7" w14:textId="0E31C744" w:rsidR="009A1D13" w:rsidRPr="00AD3F68" w:rsidRDefault="009A1D13" w:rsidP="00FB4661">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845" w:type="pct"/>
            <w:tcBorders>
              <w:top w:val="single" w:sz="4" w:space="0" w:color="auto"/>
              <w:left w:val="nil"/>
              <w:bottom w:val="single" w:sz="4" w:space="0" w:color="auto"/>
              <w:right w:val="single" w:sz="4" w:space="0" w:color="auto"/>
            </w:tcBorders>
            <w:shd w:val="clear" w:color="auto" w:fill="auto"/>
          </w:tcPr>
          <w:p w14:paraId="580D5C74" w14:textId="26B631F4" w:rsidR="009A1D13" w:rsidRPr="00AD3F68" w:rsidRDefault="009A1D13" w:rsidP="009A1D13">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634" w:type="pct"/>
            <w:tcBorders>
              <w:top w:val="single" w:sz="4" w:space="0" w:color="auto"/>
              <w:left w:val="nil"/>
              <w:bottom w:val="single" w:sz="4" w:space="0" w:color="auto"/>
              <w:right w:val="single" w:sz="4" w:space="0" w:color="auto"/>
            </w:tcBorders>
            <w:shd w:val="clear" w:color="auto" w:fill="auto"/>
          </w:tcPr>
          <w:p w14:paraId="13A0B818" w14:textId="36A72499" w:rsidR="009A1D13" w:rsidRPr="00AD3F68" w:rsidRDefault="009A1D13" w:rsidP="009A1D13">
            <w:pPr>
              <w:spacing w:line="240" w:lineRule="auto"/>
              <w:rPr>
                <w:sz w:val="20"/>
                <w:szCs w:val="20"/>
              </w:rPr>
            </w:pPr>
            <w:r w:rsidRPr="00AD3F68">
              <w:rPr>
                <w:sz w:val="20"/>
                <w:szCs w:val="20"/>
              </w:rPr>
              <w:t>Земли населенных пунктов</w:t>
            </w:r>
          </w:p>
        </w:tc>
        <w:tc>
          <w:tcPr>
            <w:tcW w:w="777" w:type="pct"/>
            <w:tcBorders>
              <w:top w:val="single" w:sz="4" w:space="0" w:color="auto"/>
              <w:left w:val="nil"/>
              <w:bottom w:val="single" w:sz="4" w:space="0" w:color="auto"/>
              <w:right w:val="single" w:sz="4" w:space="0" w:color="auto"/>
            </w:tcBorders>
            <w:shd w:val="clear" w:color="auto" w:fill="auto"/>
          </w:tcPr>
          <w:p w14:paraId="17C31E0E" w14:textId="4533DBF2" w:rsidR="009A1D13" w:rsidRPr="00AD3F68" w:rsidRDefault="009A1D13" w:rsidP="009A1D13">
            <w:pPr>
              <w:spacing w:line="240" w:lineRule="auto"/>
              <w:jc w:val="left"/>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3364AE71" w14:textId="7189AF00" w:rsidR="009A1D13" w:rsidRPr="00AD3F68" w:rsidRDefault="009A1D13" w:rsidP="009A1D13">
            <w:pPr>
              <w:spacing w:line="240" w:lineRule="auto"/>
              <w:jc w:val="center"/>
              <w:rPr>
                <w:sz w:val="20"/>
                <w:szCs w:val="20"/>
              </w:rPr>
            </w:pPr>
            <w:r w:rsidRPr="00AD3F68">
              <w:rPr>
                <w:sz w:val="20"/>
                <w:szCs w:val="20"/>
              </w:rPr>
              <w:t>0,08</w:t>
            </w:r>
          </w:p>
        </w:tc>
      </w:tr>
      <w:tr w:rsidR="00FB4661" w:rsidRPr="00AD3F68" w14:paraId="6D8DF3AC"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73ACEFBE" w14:textId="3E87ECA1" w:rsidR="00FB4661" w:rsidRPr="00AD3F68" w:rsidRDefault="00FB4661" w:rsidP="00FB4661">
            <w:pPr>
              <w:spacing w:line="240" w:lineRule="auto"/>
              <w:jc w:val="center"/>
              <w:rPr>
                <w:sz w:val="20"/>
                <w:szCs w:val="20"/>
              </w:rPr>
            </w:pPr>
            <w:r w:rsidRPr="00AD3F68">
              <w:rPr>
                <w:sz w:val="20"/>
                <w:szCs w:val="20"/>
              </w:rPr>
              <w:t>21</w:t>
            </w:r>
          </w:p>
        </w:tc>
        <w:tc>
          <w:tcPr>
            <w:tcW w:w="987" w:type="pct"/>
            <w:tcBorders>
              <w:top w:val="single" w:sz="4" w:space="0" w:color="auto"/>
              <w:left w:val="nil"/>
              <w:bottom w:val="single" w:sz="4" w:space="0" w:color="auto"/>
              <w:right w:val="single" w:sz="4" w:space="0" w:color="auto"/>
            </w:tcBorders>
            <w:shd w:val="clear" w:color="auto" w:fill="auto"/>
          </w:tcPr>
          <w:p w14:paraId="4C764901" w14:textId="456AB2E1" w:rsidR="00FB4661" w:rsidRPr="00AD3F68" w:rsidRDefault="00FB4661" w:rsidP="00FB4661">
            <w:pPr>
              <w:spacing w:line="240" w:lineRule="auto"/>
              <w:rPr>
                <w:sz w:val="20"/>
                <w:szCs w:val="20"/>
              </w:rPr>
            </w:pPr>
            <w:r w:rsidRPr="00AD3F68">
              <w:rPr>
                <w:sz w:val="20"/>
                <w:szCs w:val="20"/>
              </w:rPr>
              <w:t>48:05:0890402:1519</w:t>
            </w:r>
          </w:p>
        </w:tc>
        <w:tc>
          <w:tcPr>
            <w:tcW w:w="986" w:type="pct"/>
            <w:tcBorders>
              <w:top w:val="single" w:sz="4" w:space="0" w:color="auto"/>
              <w:left w:val="nil"/>
              <w:bottom w:val="single" w:sz="4" w:space="0" w:color="auto"/>
              <w:right w:val="single" w:sz="4" w:space="0" w:color="auto"/>
            </w:tcBorders>
            <w:shd w:val="clear" w:color="auto" w:fill="auto"/>
          </w:tcPr>
          <w:p w14:paraId="70DB844D" w14:textId="191594B7" w:rsidR="00FB4661" w:rsidRPr="00AD3F68" w:rsidRDefault="00FB4661" w:rsidP="00FB4661">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845" w:type="pct"/>
            <w:tcBorders>
              <w:top w:val="single" w:sz="4" w:space="0" w:color="auto"/>
              <w:left w:val="nil"/>
              <w:bottom w:val="single" w:sz="4" w:space="0" w:color="auto"/>
              <w:right w:val="single" w:sz="4" w:space="0" w:color="auto"/>
            </w:tcBorders>
            <w:shd w:val="clear" w:color="auto" w:fill="auto"/>
          </w:tcPr>
          <w:p w14:paraId="306F6F1E" w14:textId="6BF6F14B" w:rsidR="00FB4661" w:rsidRPr="00AD3F68" w:rsidRDefault="00FB4661" w:rsidP="00FB4661">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634" w:type="pct"/>
            <w:tcBorders>
              <w:top w:val="single" w:sz="4" w:space="0" w:color="auto"/>
              <w:left w:val="nil"/>
              <w:bottom w:val="single" w:sz="4" w:space="0" w:color="auto"/>
              <w:right w:val="single" w:sz="4" w:space="0" w:color="auto"/>
            </w:tcBorders>
            <w:shd w:val="clear" w:color="auto" w:fill="auto"/>
          </w:tcPr>
          <w:p w14:paraId="3E06902A" w14:textId="7B93A8A7" w:rsidR="00FB4661" w:rsidRPr="00AD3F68" w:rsidRDefault="00FB4661" w:rsidP="00FB4661">
            <w:pPr>
              <w:spacing w:line="240" w:lineRule="auto"/>
              <w:rPr>
                <w:sz w:val="20"/>
                <w:szCs w:val="20"/>
              </w:rPr>
            </w:pPr>
            <w:r w:rsidRPr="00AD3F68">
              <w:rPr>
                <w:sz w:val="20"/>
                <w:szCs w:val="20"/>
              </w:rPr>
              <w:t>Земли населенных пунктов</w:t>
            </w:r>
          </w:p>
        </w:tc>
        <w:tc>
          <w:tcPr>
            <w:tcW w:w="777" w:type="pct"/>
            <w:tcBorders>
              <w:top w:val="single" w:sz="4" w:space="0" w:color="auto"/>
              <w:left w:val="nil"/>
              <w:bottom w:val="single" w:sz="4" w:space="0" w:color="auto"/>
              <w:right w:val="single" w:sz="4" w:space="0" w:color="auto"/>
            </w:tcBorders>
            <w:shd w:val="clear" w:color="auto" w:fill="auto"/>
          </w:tcPr>
          <w:p w14:paraId="1CD572ED" w14:textId="6ABA09C6" w:rsidR="00FB4661" w:rsidRPr="00AD3F68" w:rsidRDefault="00FB4661" w:rsidP="00FB4661">
            <w:pPr>
              <w:spacing w:line="240" w:lineRule="auto"/>
              <w:jc w:val="left"/>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43A6B581" w14:textId="7E15DB8D" w:rsidR="00FB4661" w:rsidRPr="00AD3F68" w:rsidRDefault="00FB4661" w:rsidP="00FB4661">
            <w:pPr>
              <w:spacing w:line="240" w:lineRule="auto"/>
              <w:jc w:val="center"/>
              <w:rPr>
                <w:sz w:val="20"/>
                <w:szCs w:val="20"/>
              </w:rPr>
            </w:pPr>
            <w:r w:rsidRPr="00AD3F68">
              <w:rPr>
                <w:sz w:val="20"/>
                <w:szCs w:val="20"/>
              </w:rPr>
              <w:t>0,08</w:t>
            </w:r>
          </w:p>
        </w:tc>
      </w:tr>
      <w:tr w:rsidR="00FB4661" w:rsidRPr="00AD3F68" w14:paraId="622FF6FD"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426D0976" w14:textId="7F8DBEDE" w:rsidR="00FB4661" w:rsidRPr="00AD3F68" w:rsidRDefault="00FB4661" w:rsidP="00FB4661">
            <w:pPr>
              <w:spacing w:line="240" w:lineRule="auto"/>
              <w:jc w:val="center"/>
              <w:rPr>
                <w:sz w:val="20"/>
                <w:szCs w:val="20"/>
              </w:rPr>
            </w:pPr>
            <w:r w:rsidRPr="00AD3F68">
              <w:rPr>
                <w:sz w:val="20"/>
                <w:szCs w:val="20"/>
              </w:rPr>
              <w:lastRenderedPageBreak/>
              <w:t>22</w:t>
            </w:r>
          </w:p>
        </w:tc>
        <w:tc>
          <w:tcPr>
            <w:tcW w:w="987" w:type="pct"/>
            <w:tcBorders>
              <w:top w:val="single" w:sz="4" w:space="0" w:color="auto"/>
              <w:left w:val="nil"/>
              <w:bottom w:val="single" w:sz="4" w:space="0" w:color="auto"/>
              <w:right w:val="single" w:sz="4" w:space="0" w:color="auto"/>
            </w:tcBorders>
            <w:shd w:val="clear" w:color="auto" w:fill="auto"/>
          </w:tcPr>
          <w:p w14:paraId="6C10D9FE" w14:textId="76BBEBE2" w:rsidR="00FB4661" w:rsidRPr="00AD3F68" w:rsidRDefault="00FB4661" w:rsidP="00FB4661">
            <w:pPr>
              <w:spacing w:line="240" w:lineRule="auto"/>
              <w:rPr>
                <w:sz w:val="20"/>
                <w:szCs w:val="20"/>
              </w:rPr>
            </w:pPr>
            <w:r w:rsidRPr="00AD3F68">
              <w:rPr>
                <w:sz w:val="20"/>
                <w:szCs w:val="20"/>
              </w:rPr>
              <w:t>48:05:0890402:1520</w:t>
            </w:r>
          </w:p>
        </w:tc>
        <w:tc>
          <w:tcPr>
            <w:tcW w:w="986" w:type="pct"/>
            <w:tcBorders>
              <w:top w:val="single" w:sz="4" w:space="0" w:color="auto"/>
              <w:left w:val="nil"/>
              <w:bottom w:val="single" w:sz="4" w:space="0" w:color="auto"/>
              <w:right w:val="single" w:sz="4" w:space="0" w:color="auto"/>
            </w:tcBorders>
            <w:shd w:val="clear" w:color="auto" w:fill="auto"/>
          </w:tcPr>
          <w:p w14:paraId="5D87D537" w14:textId="27949C45" w:rsidR="00FB4661" w:rsidRPr="00AD3F68" w:rsidRDefault="00FB4661" w:rsidP="00FB4661">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845" w:type="pct"/>
            <w:tcBorders>
              <w:top w:val="single" w:sz="4" w:space="0" w:color="auto"/>
              <w:left w:val="nil"/>
              <w:bottom w:val="single" w:sz="4" w:space="0" w:color="auto"/>
              <w:right w:val="single" w:sz="4" w:space="0" w:color="auto"/>
            </w:tcBorders>
            <w:shd w:val="clear" w:color="auto" w:fill="auto"/>
          </w:tcPr>
          <w:p w14:paraId="3F0B8735" w14:textId="0B3BDA36" w:rsidR="00FB4661" w:rsidRPr="00AD3F68" w:rsidRDefault="00FB4661" w:rsidP="00FB4661">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634" w:type="pct"/>
            <w:tcBorders>
              <w:top w:val="single" w:sz="4" w:space="0" w:color="auto"/>
              <w:left w:val="nil"/>
              <w:bottom w:val="single" w:sz="4" w:space="0" w:color="auto"/>
              <w:right w:val="single" w:sz="4" w:space="0" w:color="auto"/>
            </w:tcBorders>
            <w:shd w:val="clear" w:color="auto" w:fill="auto"/>
          </w:tcPr>
          <w:p w14:paraId="384EC922" w14:textId="122F069D" w:rsidR="00FB4661" w:rsidRPr="00AD3F68" w:rsidRDefault="00FB4661" w:rsidP="00FB4661">
            <w:pPr>
              <w:spacing w:line="240" w:lineRule="auto"/>
              <w:rPr>
                <w:sz w:val="20"/>
                <w:szCs w:val="20"/>
              </w:rPr>
            </w:pPr>
            <w:r w:rsidRPr="00AD3F68">
              <w:rPr>
                <w:sz w:val="20"/>
                <w:szCs w:val="20"/>
              </w:rPr>
              <w:t>Земли населенных пунктов</w:t>
            </w:r>
          </w:p>
        </w:tc>
        <w:tc>
          <w:tcPr>
            <w:tcW w:w="777" w:type="pct"/>
            <w:tcBorders>
              <w:top w:val="single" w:sz="4" w:space="0" w:color="auto"/>
              <w:left w:val="nil"/>
              <w:bottom w:val="single" w:sz="4" w:space="0" w:color="auto"/>
              <w:right w:val="single" w:sz="4" w:space="0" w:color="auto"/>
            </w:tcBorders>
            <w:shd w:val="clear" w:color="auto" w:fill="auto"/>
          </w:tcPr>
          <w:p w14:paraId="4186DEC4" w14:textId="311D62F8" w:rsidR="00FB4661" w:rsidRPr="00AD3F68" w:rsidRDefault="00FB4661" w:rsidP="00FB4661">
            <w:pPr>
              <w:spacing w:line="240" w:lineRule="auto"/>
              <w:jc w:val="left"/>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6E1CCEA1" w14:textId="4F6A84D5" w:rsidR="00FB4661" w:rsidRPr="00AD3F68" w:rsidRDefault="00FB4661" w:rsidP="00FB4661">
            <w:pPr>
              <w:spacing w:line="240" w:lineRule="auto"/>
              <w:jc w:val="center"/>
              <w:rPr>
                <w:sz w:val="20"/>
                <w:szCs w:val="20"/>
              </w:rPr>
            </w:pPr>
            <w:r w:rsidRPr="00AD3F68">
              <w:rPr>
                <w:sz w:val="20"/>
                <w:szCs w:val="20"/>
              </w:rPr>
              <w:t>0,08</w:t>
            </w:r>
          </w:p>
        </w:tc>
      </w:tr>
      <w:tr w:rsidR="00FB4661" w:rsidRPr="00AD3F68" w14:paraId="7712F40A"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32877F4B" w14:textId="2D291EE4" w:rsidR="00FB4661" w:rsidRPr="00AD3F68" w:rsidRDefault="00FB4661" w:rsidP="00FB4661">
            <w:pPr>
              <w:spacing w:line="240" w:lineRule="auto"/>
              <w:jc w:val="center"/>
              <w:rPr>
                <w:sz w:val="20"/>
                <w:szCs w:val="20"/>
              </w:rPr>
            </w:pPr>
            <w:r w:rsidRPr="00AD3F68">
              <w:rPr>
                <w:sz w:val="20"/>
                <w:szCs w:val="20"/>
              </w:rPr>
              <w:t>23</w:t>
            </w:r>
          </w:p>
        </w:tc>
        <w:tc>
          <w:tcPr>
            <w:tcW w:w="987" w:type="pct"/>
            <w:tcBorders>
              <w:top w:val="single" w:sz="4" w:space="0" w:color="auto"/>
              <w:left w:val="nil"/>
              <w:bottom w:val="single" w:sz="4" w:space="0" w:color="auto"/>
              <w:right w:val="single" w:sz="4" w:space="0" w:color="auto"/>
            </w:tcBorders>
            <w:shd w:val="clear" w:color="auto" w:fill="auto"/>
          </w:tcPr>
          <w:p w14:paraId="132B4195" w14:textId="1629DCE4" w:rsidR="00FB4661" w:rsidRPr="00AD3F68" w:rsidRDefault="00FB4661" w:rsidP="00FB4661">
            <w:pPr>
              <w:spacing w:line="240" w:lineRule="auto"/>
              <w:rPr>
                <w:sz w:val="20"/>
                <w:szCs w:val="20"/>
              </w:rPr>
            </w:pPr>
            <w:r w:rsidRPr="00AD3F68">
              <w:rPr>
                <w:sz w:val="20"/>
                <w:szCs w:val="20"/>
              </w:rPr>
              <w:t>48:05:0890402:1521</w:t>
            </w:r>
          </w:p>
        </w:tc>
        <w:tc>
          <w:tcPr>
            <w:tcW w:w="986" w:type="pct"/>
            <w:tcBorders>
              <w:top w:val="single" w:sz="4" w:space="0" w:color="auto"/>
              <w:left w:val="nil"/>
              <w:bottom w:val="single" w:sz="4" w:space="0" w:color="auto"/>
              <w:right w:val="single" w:sz="4" w:space="0" w:color="auto"/>
            </w:tcBorders>
            <w:shd w:val="clear" w:color="auto" w:fill="auto"/>
          </w:tcPr>
          <w:p w14:paraId="7D7FA2BA" w14:textId="4476B6D2" w:rsidR="00FB4661" w:rsidRPr="00AD3F68" w:rsidRDefault="00FB4661" w:rsidP="00FB4661">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845" w:type="pct"/>
            <w:tcBorders>
              <w:top w:val="single" w:sz="4" w:space="0" w:color="auto"/>
              <w:left w:val="nil"/>
              <w:bottom w:val="single" w:sz="4" w:space="0" w:color="auto"/>
              <w:right w:val="single" w:sz="4" w:space="0" w:color="auto"/>
            </w:tcBorders>
            <w:shd w:val="clear" w:color="auto" w:fill="auto"/>
          </w:tcPr>
          <w:p w14:paraId="2492C337" w14:textId="19506F28" w:rsidR="00FB4661" w:rsidRPr="00AD3F68" w:rsidRDefault="00FB4661" w:rsidP="00FB4661">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634" w:type="pct"/>
            <w:tcBorders>
              <w:top w:val="single" w:sz="4" w:space="0" w:color="auto"/>
              <w:left w:val="nil"/>
              <w:bottom w:val="single" w:sz="4" w:space="0" w:color="auto"/>
              <w:right w:val="single" w:sz="4" w:space="0" w:color="auto"/>
            </w:tcBorders>
            <w:shd w:val="clear" w:color="auto" w:fill="auto"/>
          </w:tcPr>
          <w:p w14:paraId="2D57E262" w14:textId="3DC51558" w:rsidR="00FB4661" w:rsidRPr="00AD3F68" w:rsidRDefault="00FB4661" w:rsidP="00FB4661">
            <w:pPr>
              <w:spacing w:line="240" w:lineRule="auto"/>
              <w:rPr>
                <w:sz w:val="20"/>
                <w:szCs w:val="20"/>
              </w:rPr>
            </w:pPr>
            <w:r w:rsidRPr="00AD3F68">
              <w:rPr>
                <w:sz w:val="20"/>
                <w:szCs w:val="20"/>
              </w:rPr>
              <w:t>Земли населенных пунктов</w:t>
            </w:r>
          </w:p>
        </w:tc>
        <w:tc>
          <w:tcPr>
            <w:tcW w:w="777" w:type="pct"/>
            <w:tcBorders>
              <w:top w:val="single" w:sz="4" w:space="0" w:color="auto"/>
              <w:left w:val="nil"/>
              <w:bottom w:val="single" w:sz="4" w:space="0" w:color="auto"/>
              <w:right w:val="single" w:sz="4" w:space="0" w:color="auto"/>
            </w:tcBorders>
            <w:shd w:val="clear" w:color="auto" w:fill="auto"/>
          </w:tcPr>
          <w:p w14:paraId="1F94956E" w14:textId="4CD09334" w:rsidR="00FB4661" w:rsidRPr="00AD3F68" w:rsidRDefault="00FB4661" w:rsidP="00FB4661">
            <w:pPr>
              <w:spacing w:line="240" w:lineRule="auto"/>
              <w:jc w:val="left"/>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22356FE9" w14:textId="78AC219B" w:rsidR="00FB4661" w:rsidRPr="00AD3F68" w:rsidRDefault="00FB4661" w:rsidP="00FB4661">
            <w:pPr>
              <w:spacing w:line="240" w:lineRule="auto"/>
              <w:jc w:val="center"/>
              <w:rPr>
                <w:sz w:val="20"/>
                <w:szCs w:val="20"/>
              </w:rPr>
            </w:pPr>
            <w:r w:rsidRPr="00AD3F68">
              <w:rPr>
                <w:sz w:val="20"/>
                <w:szCs w:val="20"/>
              </w:rPr>
              <w:t>0,08</w:t>
            </w:r>
          </w:p>
        </w:tc>
      </w:tr>
      <w:tr w:rsidR="00FB4661" w:rsidRPr="00AD3F68" w14:paraId="1B393C42"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7BC69C10" w14:textId="1D92E307" w:rsidR="00FB4661" w:rsidRPr="00AD3F68" w:rsidRDefault="00FB4661" w:rsidP="00FB4661">
            <w:pPr>
              <w:spacing w:line="240" w:lineRule="auto"/>
              <w:jc w:val="center"/>
              <w:rPr>
                <w:sz w:val="20"/>
                <w:szCs w:val="20"/>
              </w:rPr>
            </w:pPr>
            <w:r w:rsidRPr="00AD3F68">
              <w:rPr>
                <w:sz w:val="20"/>
                <w:szCs w:val="20"/>
              </w:rPr>
              <w:t>24</w:t>
            </w:r>
          </w:p>
        </w:tc>
        <w:tc>
          <w:tcPr>
            <w:tcW w:w="987" w:type="pct"/>
            <w:tcBorders>
              <w:top w:val="single" w:sz="4" w:space="0" w:color="auto"/>
              <w:left w:val="nil"/>
              <w:bottom w:val="single" w:sz="4" w:space="0" w:color="auto"/>
              <w:right w:val="single" w:sz="4" w:space="0" w:color="auto"/>
            </w:tcBorders>
            <w:shd w:val="clear" w:color="auto" w:fill="auto"/>
          </w:tcPr>
          <w:p w14:paraId="0D5E17A3" w14:textId="463C449D" w:rsidR="00FB4661" w:rsidRPr="00AD3F68" w:rsidRDefault="00FB4661" w:rsidP="00FB4661">
            <w:pPr>
              <w:spacing w:line="240" w:lineRule="auto"/>
              <w:rPr>
                <w:sz w:val="20"/>
                <w:szCs w:val="20"/>
              </w:rPr>
            </w:pPr>
            <w:r w:rsidRPr="00AD3F68">
              <w:rPr>
                <w:sz w:val="20"/>
                <w:szCs w:val="20"/>
              </w:rPr>
              <w:t>48:05:0890402:1522</w:t>
            </w:r>
          </w:p>
        </w:tc>
        <w:tc>
          <w:tcPr>
            <w:tcW w:w="986" w:type="pct"/>
            <w:tcBorders>
              <w:top w:val="single" w:sz="4" w:space="0" w:color="auto"/>
              <w:left w:val="nil"/>
              <w:bottom w:val="single" w:sz="4" w:space="0" w:color="auto"/>
              <w:right w:val="single" w:sz="4" w:space="0" w:color="auto"/>
            </w:tcBorders>
            <w:shd w:val="clear" w:color="auto" w:fill="auto"/>
          </w:tcPr>
          <w:p w14:paraId="6DBD8B93" w14:textId="7E9230D7" w:rsidR="00FB4661" w:rsidRPr="00AD3F68" w:rsidRDefault="00FB4661" w:rsidP="00FB4661">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845" w:type="pct"/>
            <w:tcBorders>
              <w:top w:val="single" w:sz="4" w:space="0" w:color="auto"/>
              <w:left w:val="nil"/>
              <w:bottom w:val="single" w:sz="4" w:space="0" w:color="auto"/>
              <w:right w:val="single" w:sz="4" w:space="0" w:color="auto"/>
            </w:tcBorders>
            <w:shd w:val="clear" w:color="auto" w:fill="auto"/>
          </w:tcPr>
          <w:p w14:paraId="1BA06B8F" w14:textId="496899EC" w:rsidR="00FB4661" w:rsidRPr="00AD3F68" w:rsidRDefault="00FB4661" w:rsidP="00FB4661">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634" w:type="pct"/>
            <w:tcBorders>
              <w:top w:val="single" w:sz="4" w:space="0" w:color="auto"/>
              <w:left w:val="nil"/>
              <w:bottom w:val="single" w:sz="4" w:space="0" w:color="auto"/>
              <w:right w:val="single" w:sz="4" w:space="0" w:color="auto"/>
            </w:tcBorders>
            <w:shd w:val="clear" w:color="auto" w:fill="auto"/>
          </w:tcPr>
          <w:p w14:paraId="744B08D0" w14:textId="4CE5C947" w:rsidR="00FB4661" w:rsidRPr="00AD3F68" w:rsidRDefault="00FB4661" w:rsidP="00FB4661">
            <w:pPr>
              <w:spacing w:line="240" w:lineRule="auto"/>
              <w:rPr>
                <w:sz w:val="20"/>
                <w:szCs w:val="20"/>
              </w:rPr>
            </w:pPr>
            <w:r w:rsidRPr="00AD3F68">
              <w:rPr>
                <w:sz w:val="20"/>
                <w:szCs w:val="20"/>
              </w:rPr>
              <w:t>Земли населенных пунктов</w:t>
            </w:r>
          </w:p>
        </w:tc>
        <w:tc>
          <w:tcPr>
            <w:tcW w:w="777" w:type="pct"/>
            <w:tcBorders>
              <w:top w:val="single" w:sz="4" w:space="0" w:color="auto"/>
              <w:left w:val="nil"/>
              <w:bottom w:val="single" w:sz="4" w:space="0" w:color="auto"/>
              <w:right w:val="single" w:sz="4" w:space="0" w:color="auto"/>
            </w:tcBorders>
            <w:shd w:val="clear" w:color="auto" w:fill="auto"/>
          </w:tcPr>
          <w:p w14:paraId="7D9E18C8" w14:textId="26677AC4" w:rsidR="00FB4661" w:rsidRPr="00AD3F68" w:rsidRDefault="00FB4661" w:rsidP="00FB4661">
            <w:pPr>
              <w:spacing w:line="240" w:lineRule="auto"/>
              <w:jc w:val="left"/>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3529AF5C" w14:textId="6ADD801A" w:rsidR="00FB4661" w:rsidRPr="00AD3F68" w:rsidRDefault="00FB4661" w:rsidP="00FB4661">
            <w:pPr>
              <w:spacing w:line="240" w:lineRule="auto"/>
              <w:jc w:val="center"/>
              <w:rPr>
                <w:sz w:val="20"/>
                <w:szCs w:val="20"/>
              </w:rPr>
            </w:pPr>
            <w:r w:rsidRPr="00AD3F68">
              <w:rPr>
                <w:sz w:val="20"/>
                <w:szCs w:val="20"/>
              </w:rPr>
              <w:t>0,08</w:t>
            </w:r>
          </w:p>
        </w:tc>
      </w:tr>
      <w:tr w:rsidR="00FB4661" w:rsidRPr="00AD3F68" w14:paraId="5DC955EB" w14:textId="77777777" w:rsidTr="004228B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7FE41E5B" w14:textId="271C40FC" w:rsidR="00FB4661" w:rsidRPr="00AD3F68" w:rsidRDefault="00FB4661" w:rsidP="00FB4661">
            <w:pPr>
              <w:spacing w:line="240" w:lineRule="auto"/>
              <w:jc w:val="center"/>
              <w:rPr>
                <w:sz w:val="20"/>
                <w:szCs w:val="20"/>
              </w:rPr>
            </w:pPr>
            <w:r w:rsidRPr="00AD3F68">
              <w:rPr>
                <w:sz w:val="20"/>
                <w:szCs w:val="20"/>
              </w:rPr>
              <w:t>25</w:t>
            </w:r>
          </w:p>
        </w:tc>
        <w:tc>
          <w:tcPr>
            <w:tcW w:w="987" w:type="pct"/>
            <w:tcBorders>
              <w:top w:val="single" w:sz="4" w:space="0" w:color="auto"/>
              <w:left w:val="nil"/>
              <w:bottom w:val="single" w:sz="4" w:space="0" w:color="auto"/>
              <w:right w:val="single" w:sz="4" w:space="0" w:color="auto"/>
            </w:tcBorders>
            <w:shd w:val="clear" w:color="auto" w:fill="auto"/>
          </w:tcPr>
          <w:p w14:paraId="6D6D874F" w14:textId="2C827033" w:rsidR="00FB4661" w:rsidRPr="00AD3F68" w:rsidRDefault="00FB4661" w:rsidP="00FB4661">
            <w:pPr>
              <w:spacing w:line="240" w:lineRule="auto"/>
              <w:rPr>
                <w:sz w:val="20"/>
                <w:szCs w:val="20"/>
              </w:rPr>
            </w:pPr>
            <w:r w:rsidRPr="00AD3F68">
              <w:rPr>
                <w:sz w:val="20"/>
                <w:szCs w:val="20"/>
              </w:rPr>
              <w:t>48:05:0890402:1523</w:t>
            </w:r>
          </w:p>
        </w:tc>
        <w:tc>
          <w:tcPr>
            <w:tcW w:w="986" w:type="pct"/>
            <w:tcBorders>
              <w:top w:val="single" w:sz="4" w:space="0" w:color="auto"/>
              <w:left w:val="nil"/>
              <w:bottom w:val="single" w:sz="4" w:space="0" w:color="auto"/>
              <w:right w:val="single" w:sz="4" w:space="0" w:color="auto"/>
            </w:tcBorders>
            <w:shd w:val="clear" w:color="auto" w:fill="auto"/>
          </w:tcPr>
          <w:p w14:paraId="1DECE474" w14:textId="4E88498D" w:rsidR="00FB4661" w:rsidRPr="00AD3F68" w:rsidRDefault="00FB4661" w:rsidP="00FB4661">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845" w:type="pct"/>
            <w:tcBorders>
              <w:top w:val="single" w:sz="4" w:space="0" w:color="auto"/>
              <w:left w:val="nil"/>
              <w:bottom w:val="single" w:sz="4" w:space="0" w:color="auto"/>
              <w:right w:val="single" w:sz="4" w:space="0" w:color="auto"/>
            </w:tcBorders>
            <w:shd w:val="clear" w:color="auto" w:fill="auto"/>
          </w:tcPr>
          <w:p w14:paraId="2404E845" w14:textId="5D7A7379" w:rsidR="00FB4661" w:rsidRPr="00AD3F68" w:rsidRDefault="00FB4661" w:rsidP="00FB4661">
            <w:pPr>
              <w:spacing w:line="240" w:lineRule="auto"/>
              <w:jc w:val="left"/>
              <w:rPr>
                <w:sz w:val="20"/>
                <w:szCs w:val="20"/>
              </w:rPr>
            </w:pPr>
            <w:r w:rsidRPr="00AD3F68">
              <w:rPr>
                <w:sz w:val="20"/>
                <w:szCs w:val="20"/>
              </w:rPr>
              <w:t>Для ведения личного подсобного хозяйства (приусадебный земельный участок)</w:t>
            </w:r>
          </w:p>
        </w:tc>
        <w:tc>
          <w:tcPr>
            <w:tcW w:w="634" w:type="pct"/>
            <w:tcBorders>
              <w:top w:val="single" w:sz="4" w:space="0" w:color="auto"/>
              <w:left w:val="nil"/>
              <w:bottom w:val="single" w:sz="4" w:space="0" w:color="auto"/>
              <w:right w:val="single" w:sz="4" w:space="0" w:color="auto"/>
            </w:tcBorders>
            <w:shd w:val="clear" w:color="auto" w:fill="auto"/>
          </w:tcPr>
          <w:p w14:paraId="6B4F6665" w14:textId="3DACCD36" w:rsidR="00FB4661" w:rsidRPr="00AD3F68" w:rsidRDefault="00FB4661" w:rsidP="00FB4661">
            <w:pPr>
              <w:spacing w:line="240" w:lineRule="auto"/>
              <w:rPr>
                <w:sz w:val="20"/>
                <w:szCs w:val="20"/>
              </w:rPr>
            </w:pPr>
            <w:r w:rsidRPr="00AD3F68">
              <w:rPr>
                <w:sz w:val="20"/>
                <w:szCs w:val="20"/>
              </w:rPr>
              <w:t>Земли населенных пунктов</w:t>
            </w:r>
          </w:p>
        </w:tc>
        <w:tc>
          <w:tcPr>
            <w:tcW w:w="777" w:type="pct"/>
            <w:tcBorders>
              <w:top w:val="single" w:sz="4" w:space="0" w:color="auto"/>
              <w:left w:val="nil"/>
              <w:bottom w:val="single" w:sz="4" w:space="0" w:color="auto"/>
              <w:right w:val="single" w:sz="4" w:space="0" w:color="auto"/>
            </w:tcBorders>
            <w:shd w:val="clear" w:color="auto" w:fill="auto"/>
          </w:tcPr>
          <w:p w14:paraId="60182DE5" w14:textId="29496BCE" w:rsidR="00FB4661" w:rsidRPr="00AD3F68" w:rsidRDefault="00FB4661" w:rsidP="00FB4661">
            <w:pPr>
              <w:spacing w:line="240" w:lineRule="auto"/>
              <w:jc w:val="left"/>
              <w:rPr>
                <w:sz w:val="20"/>
                <w:szCs w:val="20"/>
              </w:rPr>
            </w:pPr>
            <w:r w:rsidRPr="00AD3F68">
              <w:rPr>
                <w:sz w:val="20"/>
                <w:szCs w:val="20"/>
              </w:rPr>
              <w:t>Земли населенных пунктов</w:t>
            </w:r>
          </w:p>
        </w:tc>
        <w:tc>
          <w:tcPr>
            <w:tcW w:w="562" w:type="pct"/>
            <w:tcBorders>
              <w:top w:val="single" w:sz="4" w:space="0" w:color="auto"/>
              <w:left w:val="nil"/>
              <w:bottom w:val="single" w:sz="4" w:space="0" w:color="auto"/>
              <w:right w:val="single" w:sz="4" w:space="0" w:color="auto"/>
            </w:tcBorders>
            <w:shd w:val="clear" w:color="auto" w:fill="auto"/>
          </w:tcPr>
          <w:p w14:paraId="1AA5981D" w14:textId="00B999DA" w:rsidR="00FB4661" w:rsidRPr="00AD3F68" w:rsidRDefault="00FB4661" w:rsidP="00FB4661">
            <w:pPr>
              <w:spacing w:line="240" w:lineRule="auto"/>
              <w:jc w:val="center"/>
              <w:rPr>
                <w:sz w:val="20"/>
                <w:szCs w:val="20"/>
              </w:rPr>
            </w:pPr>
            <w:r w:rsidRPr="00AD3F68">
              <w:rPr>
                <w:sz w:val="20"/>
                <w:szCs w:val="20"/>
              </w:rPr>
              <w:t>0,08</w:t>
            </w:r>
          </w:p>
        </w:tc>
      </w:tr>
    </w:tbl>
    <w:p w14:paraId="4D7F5971" w14:textId="0A7630EB" w:rsidR="00356144" w:rsidRPr="00AD3F68" w:rsidRDefault="00356144" w:rsidP="00356144">
      <w:pPr>
        <w:pStyle w:val="affe"/>
        <w:spacing w:after="0" w:line="276" w:lineRule="auto"/>
        <w:jc w:val="right"/>
        <w:rPr>
          <w:sz w:val="24"/>
          <w:szCs w:val="24"/>
        </w:rPr>
      </w:pPr>
      <w:r w:rsidRPr="00AD3F68">
        <w:rPr>
          <w:sz w:val="24"/>
          <w:szCs w:val="24"/>
        </w:rPr>
        <w:t>Таблица 4.2.</w:t>
      </w:r>
      <w:r>
        <w:rPr>
          <w:sz w:val="24"/>
          <w:szCs w:val="24"/>
        </w:rPr>
        <w:t>2</w:t>
      </w:r>
    </w:p>
    <w:p w14:paraId="299710C7" w14:textId="3D94493F" w:rsidR="00356144" w:rsidRPr="00AD3F68" w:rsidRDefault="00356144" w:rsidP="00356144">
      <w:pPr>
        <w:pStyle w:val="affe"/>
        <w:spacing w:after="0" w:line="276" w:lineRule="auto"/>
        <w:ind w:right="-2"/>
        <w:jc w:val="center"/>
        <w:rPr>
          <w:sz w:val="24"/>
          <w:szCs w:val="24"/>
        </w:rPr>
      </w:pPr>
      <w:r w:rsidRPr="00AD3F68">
        <w:rPr>
          <w:sz w:val="24"/>
          <w:szCs w:val="24"/>
        </w:rPr>
        <w:t xml:space="preserve">Земельные участки, </w:t>
      </w:r>
      <w:r>
        <w:rPr>
          <w:sz w:val="24"/>
          <w:szCs w:val="24"/>
        </w:rPr>
        <w:t>исключаемые из</w:t>
      </w:r>
      <w:r w:rsidRPr="00AD3F68">
        <w:rPr>
          <w:sz w:val="24"/>
          <w:szCs w:val="24"/>
        </w:rPr>
        <w:t xml:space="preserve"> границ населенных пунктов</w:t>
      </w:r>
    </w:p>
    <w:tbl>
      <w:tblPr>
        <w:tblW w:w="5075"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04"/>
        <w:gridCol w:w="1700"/>
        <w:gridCol w:w="1700"/>
        <w:gridCol w:w="1702"/>
        <w:gridCol w:w="1708"/>
        <w:gridCol w:w="1125"/>
      </w:tblGrid>
      <w:tr w:rsidR="00356144" w:rsidRPr="00AD3F68" w14:paraId="4758E16F" w14:textId="77777777" w:rsidTr="00E42309">
        <w:trPr>
          <w:trHeight w:val="20"/>
          <w:tblHeader/>
        </w:trPr>
        <w:tc>
          <w:tcPr>
            <w:tcW w:w="209" w:type="pct"/>
            <w:shd w:val="clear" w:color="auto" w:fill="auto"/>
            <w:vAlign w:val="center"/>
            <w:hideMark/>
          </w:tcPr>
          <w:p w14:paraId="236B7C22" w14:textId="77777777" w:rsidR="00356144" w:rsidRPr="00AD3F68" w:rsidRDefault="00356144" w:rsidP="00C605CD">
            <w:pPr>
              <w:spacing w:line="240" w:lineRule="auto"/>
              <w:jc w:val="center"/>
              <w:rPr>
                <w:b/>
                <w:bCs/>
                <w:sz w:val="20"/>
                <w:szCs w:val="20"/>
              </w:rPr>
            </w:pPr>
            <w:r w:rsidRPr="00AD3F68">
              <w:rPr>
                <w:b/>
                <w:bCs/>
                <w:sz w:val="20"/>
                <w:szCs w:val="20"/>
              </w:rPr>
              <w:t>№</w:t>
            </w:r>
          </w:p>
        </w:tc>
        <w:tc>
          <w:tcPr>
            <w:tcW w:w="847" w:type="pct"/>
            <w:shd w:val="clear" w:color="auto" w:fill="auto"/>
            <w:vAlign w:val="center"/>
          </w:tcPr>
          <w:p w14:paraId="6D85F605" w14:textId="77777777" w:rsidR="00356144" w:rsidRPr="00AD3F68" w:rsidRDefault="00356144" w:rsidP="00C605CD">
            <w:pPr>
              <w:spacing w:line="240" w:lineRule="auto"/>
              <w:jc w:val="center"/>
              <w:rPr>
                <w:b/>
                <w:bCs/>
                <w:sz w:val="20"/>
                <w:szCs w:val="20"/>
              </w:rPr>
            </w:pPr>
            <w:r w:rsidRPr="00AD3F68">
              <w:rPr>
                <w:b/>
                <w:bCs/>
                <w:sz w:val="20"/>
                <w:szCs w:val="20"/>
              </w:rPr>
              <w:t>Кадастровый номер земельного участка или кадастрового квартала</w:t>
            </w:r>
          </w:p>
        </w:tc>
        <w:tc>
          <w:tcPr>
            <w:tcW w:w="845" w:type="pct"/>
            <w:shd w:val="clear" w:color="auto" w:fill="auto"/>
            <w:vAlign w:val="center"/>
            <w:hideMark/>
          </w:tcPr>
          <w:p w14:paraId="473C1D92" w14:textId="77777777" w:rsidR="00356144" w:rsidRPr="00AD3F68" w:rsidRDefault="00356144" w:rsidP="00C605CD">
            <w:pPr>
              <w:spacing w:line="240" w:lineRule="auto"/>
              <w:jc w:val="center"/>
              <w:rPr>
                <w:b/>
                <w:bCs/>
                <w:sz w:val="20"/>
                <w:szCs w:val="20"/>
              </w:rPr>
            </w:pPr>
            <w:r w:rsidRPr="00AD3F68">
              <w:rPr>
                <w:b/>
                <w:bCs/>
                <w:sz w:val="20"/>
                <w:szCs w:val="20"/>
              </w:rPr>
              <w:t>Разрешенное использование</w:t>
            </w:r>
          </w:p>
        </w:tc>
        <w:tc>
          <w:tcPr>
            <w:tcW w:w="845" w:type="pct"/>
            <w:shd w:val="clear" w:color="auto" w:fill="auto"/>
            <w:vAlign w:val="center"/>
          </w:tcPr>
          <w:p w14:paraId="68473856" w14:textId="77777777" w:rsidR="00356144" w:rsidRPr="00AD3F68" w:rsidRDefault="00356144" w:rsidP="00C605CD">
            <w:pPr>
              <w:spacing w:line="240" w:lineRule="auto"/>
              <w:jc w:val="center"/>
              <w:rPr>
                <w:b/>
                <w:bCs/>
                <w:sz w:val="20"/>
                <w:szCs w:val="20"/>
              </w:rPr>
            </w:pPr>
            <w:r w:rsidRPr="00AD3F68">
              <w:rPr>
                <w:b/>
                <w:bCs/>
                <w:sz w:val="20"/>
                <w:szCs w:val="20"/>
              </w:rPr>
              <w:t>Цель планируемого использования</w:t>
            </w:r>
          </w:p>
        </w:tc>
        <w:tc>
          <w:tcPr>
            <w:tcW w:w="846" w:type="pct"/>
            <w:shd w:val="clear" w:color="auto" w:fill="auto"/>
            <w:vAlign w:val="center"/>
            <w:hideMark/>
          </w:tcPr>
          <w:p w14:paraId="0F493454" w14:textId="77777777" w:rsidR="00356144" w:rsidRPr="00AD3F68" w:rsidRDefault="00356144" w:rsidP="00C605CD">
            <w:pPr>
              <w:spacing w:line="240" w:lineRule="auto"/>
              <w:jc w:val="center"/>
              <w:rPr>
                <w:b/>
                <w:bCs/>
                <w:sz w:val="20"/>
                <w:szCs w:val="20"/>
              </w:rPr>
            </w:pPr>
            <w:r w:rsidRPr="00AD3F68">
              <w:rPr>
                <w:b/>
                <w:bCs/>
                <w:sz w:val="20"/>
                <w:szCs w:val="20"/>
              </w:rPr>
              <w:t>Существующие категории земель</w:t>
            </w:r>
          </w:p>
        </w:tc>
        <w:tc>
          <w:tcPr>
            <w:tcW w:w="849" w:type="pct"/>
            <w:shd w:val="clear" w:color="auto" w:fill="auto"/>
            <w:vAlign w:val="center"/>
            <w:hideMark/>
          </w:tcPr>
          <w:p w14:paraId="06694260" w14:textId="77777777" w:rsidR="00356144" w:rsidRPr="00AD3F68" w:rsidRDefault="00356144" w:rsidP="00C605CD">
            <w:pPr>
              <w:spacing w:line="240" w:lineRule="auto"/>
              <w:jc w:val="center"/>
              <w:rPr>
                <w:b/>
                <w:bCs/>
                <w:sz w:val="20"/>
                <w:szCs w:val="20"/>
              </w:rPr>
            </w:pPr>
            <w:r w:rsidRPr="00AD3F68">
              <w:rPr>
                <w:b/>
                <w:bCs/>
                <w:sz w:val="20"/>
                <w:szCs w:val="20"/>
              </w:rPr>
              <w:t xml:space="preserve">Планируемые </w:t>
            </w:r>
          </w:p>
          <w:p w14:paraId="0F2417C6" w14:textId="77777777" w:rsidR="00356144" w:rsidRPr="00AD3F68" w:rsidRDefault="00356144" w:rsidP="00C605CD">
            <w:pPr>
              <w:spacing w:line="240" w:lineRule="auto"/>
              <w:jc w:val="center"/>
              <w:rPr>
                <w:b/>
                <w:bCs/>
                <w:sz w:val="20"/>
                <w:szCs w:val="20"/>
              </w:rPr>
            </w:pPr>
            <w:r w:rsidRPr="00AD3F68">
              <w:rPr>
                <w:b/>
                <w:bCs/>
                <w:sz w:val="20"/>
                <w:szCs w:val="20"/>
              </w:rPr>
              <w:t>категории земель</w:t>
            </w:r>
          </w:p>
        </w:tc>
        <w:tc>
          <w:tcPr>
            <w:tcW w:w="559" w:type="pct"/>
            <w:shd w:val="clear" w:color="auto" w:fill="auto"/>
            <w:vAlign w:val="center"/>
            <w:hideMark/>
          </w:tcPr>
          <w:p w14:paraId="76B0B190" w14:textId="77777777" w:rsidR="00356144" w:rsidRPr="00AD3F68" w:rsidRDefault="00356144" w:rsidP="00C605CD">
            <w:pPr>
              <w:spacing w:line="240" w:lineRule="auto"/>
              <w:jc w:val="center"/>
              <w:rPr>
                <w:b/>
                <w:bCs/>
                <w:sz w:val="20"/>
                <w:szCs w:val="20"/>
              </w:rPr>
            </w:pPr>
            <w:r w:rsidRPr="00AD3F68">
              <w:rPr>
                <w:b/>
                <w:bCs/>
                <w:sz w:val="20"/>
                <w:szCs w:val="20"/>
              </w:rPr>
              <w:t>Площадь,</w:t>
            </w:r>
          </w:p>
          <w:p w14:paraId="7398C8B6" w14:textId="77777777" w:rsidR="00356144" w:rsidRPr="00AD3F68" w:rsidRDefault="00356144" w:rsidP="00C605CD">
            <w:pPr>
              <w:spacing w:line="240" w:lineRule="auto"/>
              <w:jc w:val="center"/>
              <w:rPr>
                <w:b/>
                <w:bCs/>
                <w:sz w:val="20"/>
                <w:szCs w:val="20"/>
              </w:rPr>
            </w:pPr>
            <w:r w:rsidRPr="00AD3F68">
              <w:rPr>
                <w:b/>
                <w:bCs/>
                <w:sz w:val="20"/>
                <w:szCs w:val="20"/>
              </w:rPr>
              <w:t>га</w:t>
            </w:r>
          </w:p>
        </w:tc>
      </w:tr>
    </w:tbl>
    <w:p w14:paraId="37CD27C8" w14:textId="77777777" w:rsidR="00356144" w:rsidRPr="00AD3F68" w:rsidRDefault="00356144" w:rsidP="00356144">
      <w:pPr>
        <w:pStyle w:val="affe"/>
        <w:spacing w:after="0" w:line="14" w:lineRule="auto"/>
        <w:jc w:val="center"/>
        <w:rPr>
          <w:sz w:val="24"/>
          <w:szCs w:val="24"/>
        </w:rPr>
      </w:pPr>
    </w:p>
    <w:tbl>
      <w:tblPr>
        <w:tblW w:w="5075" w:type="pct"/>
        <w:tblLayout w:type="fixed"/>
        <w:tblLook w:val="04A0" w:firstRow="1" w:lastRow="0" w:firstColumn="1" w:lastColumn="0" w:noHBand="0" w:noVBand="1"/>
      </w:tblPr>
      <w:tblGrid>
        <w:gridCol w:w="421"/>
        <w:gridCol w:w="1702"/>
        <w:gridCol w:w="1702"/>
        <w:gridCol w:w="1700"/>
        <w:gridCol w:w="1702"/>
        <w:gridCol w:w="1704"/>
        <w:gridCol w:w="1129"/>
      </w:tblGrid>
      <w:tr w:rsidR="007C1D1B" w:rsidRPr="00AD3F68" w14:paraId="0FC0E6BF" w14:textId="77777777" w:rsidTr="00E42309">
        <w:trPr>
          <w:trHeight w:val="20"/>
          <w:tblHeader/>
        </w:trPr>
        <w:tc>
          <w:tcPr>
            <w:tcW w:w="209" w:type="pct"/>
            <w:tcBorders>
              <w:top w:val="single" w:sz="4" w:space="0" w:color="auto"/>
              <w:left w:val="single" w:sz="4" w:space="0" w:color="auto"/>
              <w:bottom w:val="single" w:sz="4" w:space="0" w:color="auto"/>
              <w:right w:val="single" w:sz="4" w:space="0" w:color="auto"/>
            </w:tcBorders>
            <w:shd w:val="clear" w:color="auto" w:fill="auto"/>
          </w:tcPr>
          <w:p w14:paraId="547BEFEF" w14:textId="77777777" w:rsidR="00356144" w:rsidRPr="00AD3F68" w:rsidRDefault="00356144" w:rsidP="00C605CD">
            <w:pPr>
              <w:spacing w:line="240" w:lineRule="auto"/>
              <w:jc w:val="center"/>
              <w:rPr>
                <w:b/>
                <w:bCs/>
                <w:sz w:val="20"/>
                <w:szCs w:val="20"/>
              </w:rPr>
            </w:pPr>
            <w:r w:rsidRPr="00AD3F68">
              <w:rPr>
                <w:b/>
                <w:bCs/>
                <w:sz w:val="20"/>
                <w:szCs w:val="20"/>
              </w:rPr>
              <w:t>1</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31B07A38" w14:textId="77777777" w:rsidR="00356144" w:rsidRPr="00AD3F68" w:rsidRDefault="00356144" w:rsidP="00C605CD">
            <w:pPr>
              <w:spacing w:line="240" w:lineRule="auto"/>
              <w:jc w:val="center"/>
              <w:rPr>
                <w:b/>
                <w:bCs/>
                <w:sz w:val="20"/>
                <w:szCs w:val="20"/>
              </w:rPr>
            </w:pPr>
            <w:r w:rsidRPr="00AD3F68">
              <w:rPr>
                <w:b/>
                <w:bCs/>
                <w:sz w:val="20"/>
                <w:szCs w:val="20"/>
              </w:rPr>
              <w:t>2</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5A4D7A61" w14:textId="77777777" w:rsidR="00356144" w:rsidRPr="00AD3F68" w:rsidRDefault="00356144" w:rsidP="00C605CD">
            <w:pPr>
              <w:spacing w:line="240" w:lineRule="auto"/>
              <w:jc w:val="center"/>
              <w:rPr>
                <w:b/>
                <w:bCs/>
                <w:sz w:val="20"/>
                <w:szCs w:val="20"/>
              </w:rPr>
            </w:pPr>
            <w:r w:rsidRPr="00AD3F68">
              <w:rPr>
                <w:b/>
                <w:bCs/>
                <w:sz w:val="20"/>
                <w:szCs w:val="20"/>
              </w:rPr>
              <w:t>3</w:t>
            </w:r>
          </w:p>
        </w:tc>
        <w:tc>
          <w:tcPr>
            <w:tcW w:w="845" w:type="pct"/>
            <w:tcBorders>
              <w:top w:val="single" w:sz="4" w:space="0" w:color="auto"/>
              <w:left w:val="single" w:sz="4" w:space="0" w:color="auto"/>
              <w:bottom w:val="single" w:sz="4" w:space="0" w:color="auto"/>
              <w:right w:val="single" w:sz="4" w:space="0" w:color="auto"/>
            </w:tcBorders>
            <w:shd w:val="clear" w:color="auto" w:fill="auto"/>
          </w:tcPr>
          <w:p w14:paraId="695CB261" w14:textId="77777777" w:rsidR="00356144" w:rsidRPr="00AD3F68" w:rsidRDefault="00356144" w:rsidP="00C605CD">
            <w:pPr>
              <w:spacing w:line="240" w:lineRule="auto"/>
              <w:jc w:val="center"/>
              <w:rPr>
                <w:b/>
                <w:bCs/>
                <w:sz w:val="20"/>
                <w:szCs w:val="20"/>
              </w:rPr>
            </w:pPr>
            <w:r w:rsidRPr="00AD3F68">
              <w:rPr>
                <w:b/>
                <w:bCs/>
                <w:sz w:val="20"/>
                <w:szCs w:val="20"/>
              </w:rPr>
              <w:t>4</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24341698" w14:textId="77777777" w:rsidR="00356144" w:rsidRPr="00AD3F68" w:rsidRDefault="00356144" w:rsidP="00C605CD">
            <w:pPr>
              <w:spacing w:line="240" w:lineRule="auto"/>
              <w:jc w:val="center"/>
              <w:rPr>
                <w:b/>
                <w:bCs/>
                <w:sz w:val="20"/>
                <w:szCs w:val="20"/>
              </w:rPr>
            </w:pPr>
            <w:r w:rsidRPr="00AD3F68">
              <w:rPr>
                <w:b/>
                <w:bCs/>
                <w:sz w:val="20"/>
                <w:szCs w:val="20"/>
              </w:rPr>
              <w:t>5</w:t>
            </w:r>
          </w:p>
        </w:tc>
        <w:tc>
          <w:tcPr>
            <w:tcW w:w="847" w:type="pct"/>
            <w:tcBorders>
              <w:top w:val="single" w:sz="4" w:space="0" w:color="auto"/>
              <w:left w:val="single" w:sz="4" w:space="0" w:color="auto"/>
              <w:bottom w:val="single" w:sz="4" w:space="0" w:color="auto"/>
              <w:right w:val="single" w:sz="4" w:space="0" w:color="auto"/>
            </w:tcBorders>
            <w:shd w:val="clear" w:color="auto" w:fill="auto"/>
          </w:tcPr>
          <w:p w14:paraId="7D539982" w14:textId="77777777" w:rsidR="00356144" w:rsidRPr="00AD3F68" w:rsidRDefault="00356144" w:rsidP="00C605CD">
            <w:pPr>
              <w:spacing w:line="240" w:lineRule="auto"/>
              <w:jc w:val="center"/>
              <w:rPr>
                <w:b/>
                <w:bCs/>
                <w:sz w:val="20"/>
                <w:szCs w:val="20"/>
              </w:rPr>
            </w:pPr>
            <w:r w:rsidRPr="00AD3F68">
              <w:rPr>
                <w:b/>
                <w:bCs/>
                <w:sz w:val="20"/>
                <w:szCs w:val="20"/>
              </w:rPr>
              <w:t>6</w:t>
            </w:r>
          </w:p>
        </w:tc>
        <w:tc>
          <w:tcPr>
            <w:tcW w:w="561" w:type="pct"/>
            <w:tcBorders>
              <w:top w:val="single" w:sz="4" w:space="0" w:color="auto"/>
              <w:left w:val="single" w:sz="4" w:space="0" w:color="auto"/>
              <w:bottom w:val="single" w:sz="4" w:space="0" w:color="auto"/>
              <w:right w:val="single" w:sz="4" w:space="0" w:color="auto"/>
            </w:tcBorders>
            <w:shd w:val="clear" w:color="auto" w:fill="auto"/>
          </w:tcPr>
          <w:p w14:paraId="0B351DB2" w14:textId="77777777" w:rsidR="00356144" w:rsidRPr="00AD3F68" w:rsidRDefault="00356144" w:rsidP="00C605CD">
            <w:pPr>
              <w:spacing w:line="240" w:lineRule="auto"/>
              <w:jc w:val="center"/>
              <w:rPr>
                <w:b/>
                <w:bCs/>
                <w:sz w:val="20"/>
                <w:szCs w:val="20"/>
              </w:rPr>
            </w:pPr>
            <w:r w:rsidRPr="00AD3F68">
              <w:rPr>
                <w:b/>
                <w:bCs/>
                <w:sz w:val="20"/>
                <w:szCs w:val="20"/>
              </w:rPr>
              <w:t>7</w:t>
            </w:r>
          </w:p>
        </w:tc>
      </w:tr>
      <w:tr w:rsidR="00356144" w:rsidRPr="00AD3F68" w14:paraId="7D79F1A3" w14:textId="77777777" w:rsidTr="00C605CD">
        <w:trPr>
          <w:trHeight w:val="20"/>
        </w:trPr>
        <w:tc>
          <w:tcPr>
            <w:tcW w:w="5000" w:type="pct"/>
            <w:gridSpan w:val="7"/>
            <w:tcBorders>
              <w:top w:val="nil"/>
              <w:left w:val="single" w:sz="4" w:space="0" w:color="auto"/>
              <w:bottom w:val="single" w:sz="4" w:space="0" w:color="auto"/>
              <w:right w:val="single" w:sz="4" w:space="0" w:color="auto"/>
            </w:tcBorders>
            <w:shd w:val="clear" w:color="auto" w:fill="auto"/>
          </w:tcPr>
          <w:p w14:paraId="7660DFE3" w14:textId="56294989" w:rsidR="00356144" w:rsidRPr="00AD3F68" w:rsidRDefault="00356144" w:rsidP="00C605CD">
            <w:pPr>
              <w:spacing w:line="240" w:lineRule="auto"/>
              <w:jc w:val="center"/>
              <w:rPr>
                <w:b/>
                <w:sz w:val="20"/>
                <w:szCs w:val="20"/>
              </w:rPr>
            </w:pPr>
            <w:r w:rsidRPr="00AD3F68">
              <w:rPr>
                <w:b/>
                <w:sz w:val="20"/>
                <w:szCs w:val="20"/>
              </w:rPr>
              <w:t xml:space="preserve">с. </w:t>
            </w:r>
            <w:proofErr w:type="spellStart"/>
            <w:r w:rsidRPr="00AD3F68">
              <w:rPr>
                <w:b/>
                <w:sz w:val="20"/>
                <w:szCs w:val="20"/>
              </w:rPr>
              <w:t>Коренёвщино</w:t>
            </w:r>
            <w:proofErr w:type="spellEnd"/>
          </w:p>
        </w:tc>
      </w:tr>
      <w:tr w:rsidR="007C1D1B" w:rsidRPr="00AD3F68" w14:paraId="7929637B" w14:textId="77777777" w:rsidTr="00E4230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4A37E2E4" w14:textId="77777777" w:rsidR="00356144" w:rsidRPr="00AD3F68" w:rsidRDefault="00356144" w:rsidP="00C605CD">
            <w:pPr>
              <w:spacing w:line="240" w:lineRule="auto"/>
              <w:jc w:val="center"/>
              <w:rPr>
                <w:sz w:val="20"/>
                <w:szCs w:val="20"/>
              </w:rPr>
            </w:pPr>
            <w:r w:rsidRPr="00AD3F68">
              <w:rPr>
                <w:sz w:val="20"/>
                <w:szCs w:val="20"/>
              </w:rPr>
              <w:t>1</w:t>
            </w:r>
          </w:p>
        </w:tc>
        <w:tc>
          <w:tcPr>
            <w:tcW w:w="846" w:type="pct"/>
            <w:tcBorders>
              <w:top w:val="single" w:sz="4" w:space="0" w:color="auto"/>
              <w:left w:val="nil"/>
              <w:bottom w:val="single" w:sz="4" w:space="0" w:color="auto"/>
              <w:right w:val="single" w:sz="4" w:space="0" w:color="auto"/>
            </w:tcBorders>
            <w:shd w:val="clear" w:color="auto" w:fill="auto"/>
          </w:tcPr>
          <w:p w14:paraId="106A785C" w14:textId="77777777" w:rsidR="00356144" w:rsidRDefault="00356144" w:rsidP="00C605CD">
            <w:pPr>
              <w:spacing w:line="240" w:lineRule="auto"/>
              <w:rPr>
                <w:sz w:val="20"/>
                <w:szCs w:val="20"/>
              </w:rPr>
            </w:pPr>
            <w:r w:rsidRPr="00356144">
              <w:rPr>
                <w:sz w:val="20"/>
                <w:szCs w:val="20"/>
              </w:rPr>
              <w:t>48:05:0890108:27</w:t>
            </w:r>
          </w:p>
          <w:p w14:paraId="5D08153A" w14:textId="56A9759B" w:rsidR="007C1D1B" w:rsidRPr="00AD3F68" w:rsidRDefault="007C1D1B" w:rsidP="007C1D1B">
            <w:pPr>
              <w:spacing w:line="240" w:lineRule="auto"/>
              <w:jc w:val="left"/>
              <w:rPr>
                <w:sz w:val="20"/>
                <w:szCs w:val="20"/>
              </w:rPr>
            </w:pPr>
            <w:r>
              <w:rPr>
                <w:sz w:val="20"/>
                <w:szCs w:val="20"/>
              </w:rPr>
              <w:t xml:space="preserve">(земельный участок в составе ЕЗП </w:t>
            </w:r>
            <w:r w:rsidRPr="007C1D1B">
              <w:rPr>
                <w:sz w:val="20"/>
                <w:szCs w:val="20"/>
              </w:rPr>
              <w:t>48:05:0000000:89</w:t>
            </w:r>
            <w:r>
              <w:rPr>
                <w:sz w:val="20"/>
                <w:szCs w:val="20"/>
              </w:rPr>
              <w:t>)</w:t>
            </w:r>
          </w:p>
        </w:tc>
        <w:tc>
          <w:tcPr>
            <w:tcW w:w="846" w:type="pct"/>
            <w:tcBorders>
              <w:top w:val="single" w:sz="4" w:space="0" w:color="auto"/>
              <w:left w:val="nil"/>
              <w:bottom w:val="single" w:sz="4" w:space="0" w:color="auto"/>
              <w:right w:val="single" w:sz="4" w:space="0" w:color="auto"/>
            </w:tcBorders>
            <w:shd w:val="clear" w:color="auto" w:fill="auto"/>
          </w:tcPr>
          <w:p w14:paraId="1A232817" w14:textId="14A724BD" w:rsidR="00356144" w:rsidRPr="00AD3F68" w:rsidRDefault="00356144" w:rsidP="007C1D1B">
            <w:pPr>
              <w:spacing w:line="240" w:lineRule="auto"/>
              <w:jc w:val="left"/>
              <w:rPr>
                <w:sz w:val="20"/>
                <w:szCs w:val="20"/>
              </w:rPr>
            </w:pPr>
            <w:r>
              <w:rPr>
                <w:sz w:val="20"/>
                <w:szCs w:val="20"/>
              </w:rPr>
              <w:t>П</w:t>
            </w:r>
            <w:r w:rsidRPr="00356144">
              <w:rPr>
                <w:sz w:val="20"/>
                <w:szCs w:val="20"/>
              </w:rPr>
              <w:t xml:space="preserve">од наземными объектами и </w:t>
            </w:r>
            <w:r w:rsidR="007C1D1B">
              <w:rPr>
                <w:sz w:val="20"/>
                <w:szCs w:val="20"/>
              </w:rPr>
              <w:t>сооружениями ОАО «МН «</w:t>
            </w:r>
            <w:r w:rsidRPr="00356144">
              <w:rPr>
                <w:sz w:val="20"/>
                <w:szCs w:val="20"/>
              </w:rPr>
              <w:t>Дружба</w:t>
            </w:r>
            <w:r w:rsidR="007C1D1B">
              <w:rPr>
                <w:sz w:val="20"/>
                <w:szCs w:val="20"/>
              </w:rPr>
              <w:t>»</w:t>
            </w:r>
            <w:r w:rsidRPr="00356144">
              <w:rPr>
                <w:sz w:val="20"/>
                <w:szCs w:val="20"/>
              </w:rPr>
              <w:t xml:space="preserve"> МН </w:t>
            </w:r>
            <w:r w:rsidR="007C1D1B">
              <w:rPr>
                <w:sz w:val="20"/>
                <w:szCs w:val="20"/>
              </w:rPr>
              <w:t>«</w:t>
            </w:r>
            <w:r w:rsidRPr="00356144">
              <w:rPr>
                <w:sz w:val="20"/>
                <w:szCs w:val="20"/>
              </w:rPr>
              <w:t>Дружба-I</w:t>
            </w:r>
            <w:r w:rsidR="007C1D1B">
              <w:rPr>
                <w:sz w:val="20"/>
                <w:szCs w:val="20"/>
              </w:rPr>
              <w:t>»</w:t>
            </w:r>
          </w:p>
        </w:tc>
        <w:tc>
          <w:tcPr>
            <w:tcW w:w="845" w:type="pct"/>
            <w:tcBorders>
              <w:top w:val="single" w:sz="4" w:space="0" w:color="auto"/>
              <w:left w:val="nil"/>
              <w:bottom w:val="single" w:sz="4" w:space="0" w:color="auto"/>
              <w:right w:val="single" w:sz="4" w:space="0" w:color="auto"/>
            </w:tcBorders>
            <w:shd w:val="clear" w:color="auto" w:fill="auto"/>
          </w:tcPr>
          <w:p w14:paraId="51C5C1E9" w14:textId="0959B2EF" w:rsidR="00356144" w:rsidRPr="00AD3F68" w:rsidRDefault="007C1D1B" w:rsidP="007C1D1B">
            <w:pPr>
              <w:spacing w:line="240" w:lineRule="auto"/>
              <w:jc w:val="left"/>
              <w:rPr>
                <w:sz w:val="20"/>
                <w:szCs w:val="20"/>
              </w:rPr>
            </w:pPr>
            <w:r>
              <w:rPr>
                <w:sz w:val="20"/>
                <w:szCs w:val="20"/>
              </w:rPr>
              <w:t>П</w:t>
            </w:r>
            <w:r w:rsidRPr="00356144">
              <w:rPr>
                <w:sz w:val="20"/>
                <w:szCs w:val="20"/>
              </w:rPr>
              <w:t xml:space="preserve">од наземными объектами и </w:t>
            </w:r>
            <w:r>
              <w:rPr>
                <w:sz w:val="20"/>
                <w:szCs w:val="20"/>
              </w:rPr>
              <w:t>сооружениями ОАО «МН «</w:t>
            </w:r>
            <w:r w:rsidRPr="00356144">
              <w:rPr>
                <w:sz w:val="20"/>
                <w:szCs w:val="20"/>
              </w:rPr>
              <w:t>Дружба</w:t>
            </w:r>
            <w:r>
              <w:rPr>
                <w:sz w:val="20"/>
                <w:szCs w:val="20"/>
              </w:rPr>
              <w:t>»</w:t>
            </w:r>
            <w:r w:rsidRPr="00356144">
              <w:rPr>
                <w:sz w:val="20"/>
                <w:szCs w:val="20"/>
              </w:rPr>
              <w:t xml:space="preserve"> МН </w:t>
            </w:r>
            <w:r>
              <w:rPr>
                <w:sz w:val="20"/>
                <w:szCs w:val="20"/>
              </w:rPr>
              <w:t>«</w:t>
            </w:r>
            <w:r w:rsidRPr="00356144">
              <w:rPr>
                <w:sz w:val="20"/>
                <w:szCs w:val="20"/>
              </w:rPr>
              <w:t>Дружба-I</w:t>
            </w:r>
            <w:r>
              <w:rPr>
                <w:sz w:val="20"/>
                <w:szCs w:val="20"/>
              </w:rPr>
              <w:t>»</w:t>
            </w:r>
          </w:p>
        </w:tc>
        <w:tc>
          <w:tcPr>
            <w:tcW w:w="846" w:type="pct"/>
            <w:tcBorders>
              <w:top w:val="single" w:sz="4" w:space="0" w:color="auto"/>
              <w:left w:val="nil"/>
              <w:bottom w:val="single" w:sz="4" w:space="0" w:color="auto"/>
              <w:right w:val="single" w:sz="4" w:space="0" w:color="auto"/>
            </w:tcBorders>
            <w:shd w:val="clear" w:color="auto" w:fill="auto"/>
          </w:tcPr>
          <w:p w14:paraId="2AACF365" w14:textId="243D0475" w:rsidR="00356144" w:rsidRPr="00AD3F68" w:rsidRDefault="00356144" w:rsidP="00356144">
            <w:pPr>
              <w:spacing w:line="240" w:lineRule="auto"/>
              <w:jc w:val="left"/>
              <w:rPr>
                <w:sz w:val="20"/>
                <w:szCs w:val="20"/>
              </w:rPr>
            </w:pPr>
            <w:r w:rsidRPr="00356144">
              <w:rPr>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47" w:type="pct"/>
            <w:tcBorders>
              <w:top w:val="single" w:sz="4" w:space="0" w:color="auto"/>
              <w:left w:val="nil"/>
              <w:bottom w:val="single" w:sz="4" w:space="0" w:color="auto"/>
              <w:right w:val="single" w:sz="4" w:space="0" w:color="auto"/>
            </w:tcBorders>
            <w:shd w:val="clear" w:color="auto" w:fill="auto"/>
          </w:tcPr>
          <w:p w14:paraId="480224CF" w14:textId="6B868C30" w:rsidR="00356144" w:rsidRPr="00AD3F68" w:rsidRDefault="00356144" w:rsidP="00356144">
            <w:pPr>
              <w:spacing w:line="240" w:lineRule="auto"/>
              <w:jc w:val="left"/>
              <w:rPr>
                <w:sz w:val="20"/>
                <w:szCs w:val="20"/>
              </w:rPr>
            </w:pPr>
            <w:r w:rsidRPr="00356144">
              <w:rPr>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561" w:type="pct"/>
            <w:tcBorders>
              <w:top w:val="single" w:sz="4" w:space="0" w:color="auto"/>
              <w:left w:val="nil"/>
              <w:bottom w:val="single" w:sz="4" w:space="0" w:color="auto"/>
              <w:right w:val="single" w:sz="4" w:space="0" w:color="auto"/>
            </w:tcBorders>
            <w:shd w:val="clear" w:color="auto" w:fill="auto"/>
          </w:tcPr>
          <w:p w14:paraId="154AFF1B" w14:textId="4DB2E459" w:rsidR="00356144" w:rsidRPr="00AD3F68" w:rsidRDefault="00356144" w:rsidP="00C605CD">
            <w:pPr>
              <w:spacing w:line="240" w:lineRule="auto"/>
              <w:jc w:val="center"/>
              <w:rPr>
                <w:sz w:val="20"/>
                <w:szCs w:val="20"/>
              </w:rPr>
            </w:pPr>
            <w:r w:rsidRPr="00356144">
              <w:rPr>
                <w:sz w:val="20"/>
                <w:szCs w:val="20"/>
              </w:rPr>
              <w:t>0,0004</w:t>
            </w:r>
          </w:p>
        </w:tc>
      </w:tr>
      <w:tr w:rsidR="007C1D1B" w:rsidRPr="00AD3F68" w14:paraId="3997D245" w14:textId="77777777" w:rsidTr="00E42309">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0A558C84" w14:textId="54EF14FF" w:rsidR="007C1D1B" w:rsidRPr="00AD3F68" w:rsidRDefault="00E42309" w:rsidP="007C1D1B">
            <w:pPr>
              <w:spacing w:line="240" w:lineRule="auto"/>
              <w:jc w:val="center"/>
              <w:rPr>
                <w:sz w:val="20"/>
                <w:szCs w:val="20"/>
              </w:rPr>
            </w:pPr>
            <w:r>
              <w:rPr>
                <w:sz w:val="20"/>
                <w:szCs w:val="20"/>
              </w:rPr>
              <w:t>2</w:t>
            </w:r>
          </w:p>
        </w:tc>
        <w:tc>
          <w:tcPr>
            <w:tcW w:w="846" w:type="pct"/>
            <w:tcBorders>
              <w:top w:val="single" w:sz="4" w:space="0" w:color="auto"/>
              <w:left w:val="nil"/>
              <w:bottom w:val="single" w:sz="4" w:space="0" w:color="auto"/>
              <w:right w:val="single" w:sz="4" w:space="0" w:color="auto"/>
            </w:tcBorders>
            <w:shd w:val="clear" w:color="auto" w:fill="auto"/>
          </w:tcPr>
          <w:p w14:paraId="0EFC6718" w14:textId="69052B67" w:rsidR="007C1D1B" w:rsidRPr="00356144" w:rsidRDefault="007C1D1B" w:rsidP="007C1D1B">
            <w:pPr>
              <w:spacing w:line="240" w:lineRule="auto"/>
              <w:rPr>
                <w:sz w:val="20"/>
                <w:szCs w:val="20"/>
              </w:rPr>
            </w:pPr>
            <w:r w:rsidRPr="007C1D1B">
              <w:rPr>
                <w:sz w:val="20"/>
                <w:szCs w:val="20"/>
              </w:rPr>
              <w:t>48:05:0890108:32</w:t>
            </w:r>
            <w:r>
              <w:rPr>
                <w:sz w:val="20"/>
                <w:szCs w:val="20"/>
              </w:rPr>
              <w:t xml:space="preserve"> (земельный участок в составе ЕЗП </w:t>
            </w:r>
            <w:r w:rsidRPr="007C1D1B">
              <w:rPr>
                <w:sz w:val="20"/>
                <w:szCs w:val="20"/>
              </w:rPr>
              <w:t>48:05:0000000:90</w:t>
            </w:r>
            <w:r>
              <w:rPr>
                <w:sz w:val="20"/>
                <w:szCs w:val="20"/>
              </w:rPr>
              <w:t>)</w:t>
            </w:r>
          </w:p>
        </w:tc>
        <w:tc>
          <w:tcPr>
            <w:tcW w:w="846" w:type="pct"/>
            <w:tcBorders>
              <w:top w:val="single" w:sz="4" w:space="0" w:color="auto"/>
              <w:left w:val="nil"/>
              <w:bottom w:val="single" w:sz="4" w:space="0" w:color="auto"/>
              <w:right w:val="single" w:sz="4" w:space="0" w:color="auto"/>
            </w:tcBorders>
            <w:shd w:val="clear" w:color="auto" w:fill="auto"/>
          </w:tcPr>
          <w:p w14:paraId="040BAD9C" w14:textId="14E2448E" w:rsidR="007C1D1B" w:rsidRDefault="007C1D1B" w:rsidP="007C1D1B">
            <w:pPr>
              <w:spacing w:line="240" w:lineRule="auto"/>
              <w:jc w:val="left"/>
              <w:rPr>
                <w:sz w:val="20"/>
                <w:szCs w:val="20"/>
              </w:rPr>
            </w:pPr>
            <w:r>
              <w:rPr>
                <w:sz w:val="20"/>
                <w:szCs w:val="20"/>
              </w:rPr>
              <w:t>П</w:t>
            </w:r>
            <w:r w:rsidRPr="007C1D1B">
              <w:rPr>
                <w:sz w:val="20"/>
                <w:szCs w:val="20"/>
              </w:rPr>
              <w:t xml:space="preserve">од наземными объектами и сооружениями ОАО </w:t>
            </w:r>
            <w:r>
              <w:rPr>
                <w:sz w:val="20"/>
                <w:szCs w:val="20"/>
              </w:rPr>
              <w:t>«</w:t>
            </w:r>
            <w:r w:rsidRPr="007C1D1B">
              <w:rPr>
                <w:sz w:val="20"/>
                <w:szCs w:val="20"/>
              </w:rPr>
              <w:t xml:space="preserve">МН </w:t>
            </w:r>
            <w:r>
              <w:rPr>
                <w:sz w:val="20"/>
                <w:szCs w:val="20"/>
              </w:rPr>
              <w:t>«</w:t>
            </w:r>
            <w:r w:rsidRPr="007C1D1B">
              <w:rPr>
                <w:sz w:val="20"/>
                <w:szCs w:val="20"/>
              </w:rPr>
              <w:t>Дружба</w:t>
            </w:r>
            <w:r>
              <w:rPr>
                <w:sz w:val="20"/>
                <w:szCs w:val="20"/>
              </w:rPr>
              <w:t>»</w:t>
            </w:r>
            <w:r w:rsidRPr="007C1D1B">
              <w:rPr>
                <w:sz w:val="20"/>
                <w:szCs w:val="20"/>
              </w:rPr>
              <w:t xml:space="preserve"> МН </w:t>
            </w:r>
            <w:r>
              <w:rPr>
                <w:sz w:val="20"/>
                <w:szCs w:val="20"/>
              </w:rPr>
              <w:t>«</w:t>
            </w:r>
            <w:r w:rsidRPr="007C1D1B">
              <w:rPr>
                <w:sz w:val="20"/>
                <w:szCs w:val="20"/>
              </w:rPr>
              <w:t xml:space="preserve">Дружба </w:t>
            </w:r>
            <w:r>
              <w:rPr>
                <w:sz w:val="20"/>
                <w:szCs w:val="20"/>
              </w:rPr>
              <w:t>–</w:t>
            </w:r>
            <w:r w:rsidRPr="007C1D1B">
              <w:rPr>
                <w:sz w:val="20"/>
                <w:szCs w:val="20"/>
              </w:rPr>
              <w:t xml:space="preserve"> II</w:t>
            </w:r>
            <w:r>
              <w:rPr>
                <w:sz w:val="20"/>
                <w:szCs w:val="20"/>
              </w:rPr>
              <w:t>»</w:t>
            </w:r>
          </w:p>
        </w:tc>
        <w:tc>
          <w:tcPr>
            <w:tcW w:w="845" w:type="pct"/>
            <w:tcBorders>
              <w:top w:val="single" w:sz="4" w:space="0" w:color="auto"/>
              <w:left w:val="nil"/>
              <w:bottom w:val="single" w:sz="4" w:space="0" w:color="auto"/>
              <w:right w:val="single" w:sz="4" w:space="0" w:color="auto"/>
            </w:tcBorders>
            <w:shd w:val="clear" w:color="auto" w:fill="auto"/>
          </w:tcPr>
          <w:p w14:paraId="4F0FDB64" w14:textId="52A98376" w:rsidR="007C1D1B" w:rsidRDefault="007C1D1B" w:rsidP="007C1D1B">
            <w:pPr>
              <w:spacing w:line="240" w:lineRule="auto"/>
              <w:jc w:val="left"/>
              <w:rPr>
                <w:sz w:val="20"/>
                <w:szCs w:val="20"/>
              </w:rPr>
            </w:pPr>
            <w:r>
              <w:rPr>
                <w:sz w:val="20"/>
                <w:szCs w:val="20"/>
              </w:rPr>
              <w:t>П</w:t>
            </w:r>
            <w:r w:rsidRPr="007C1D1B">
              <w:rPr>
                <w:sz w:val="20"/>
                <w:szCs w:val="20"/>
              </w:rPr>
              <w:t xml:space="preserve">од наземными объектами и сооружениями ОАО </w:t>
            </w:r>
            <w:r>
              <w:rPr>
                <w:sz w:val="20"/>
                <w:szCs w:val="20"/>
              </w:rPr>
              <w:t>«</w:t>
            </w:r>
            <w:r w:rsidRPr="007C1D1B">
              <w:rPr>
                <w:sz w:val="20"/>
                <w:szCs w:val="20"/>
              </w:rPr>
              <w:t xml:space="preserve">МН </w:t>
            </w:r>
            <w:r>
              <w:rPr>
                <w:sz w:val="20"/>
                <w:szCs w:val="20"/>
              </w:rPr>
              <w:t>«</w:t>
            </w:r>
            <w:r w:rsidRPr="007C1D1B">
              <w:rPr>
                <w:sz w:val="20"/>
                <w:szCs w:val="20"/>
              </w:rPr>
              <w:t>Дружба</w:t>
            </w:r>
            <w:r>
              <w:rPr>
                <w:sz w:val="20"/>
                <w:szCs w:val="20"/>
              </w:rPr>
              <w:t>»</w:t>
            </w:r>
            <w:r w:rsidRPr="007C1D1B">
              <w:rPr>
                <w:sz w:val="20"/>
                <w:szCs w:val="20"/>
              </w:rPr>
              <w:t xml:space="preserve"> МН </w:t>
            </w:r>
            <w:r>
              <w:rPr>
                <w:sz w:val="20"/>
                <w:szCs w:val="20"/>
              </w:rPr>
              <w:t>«</w:t>
            </w:r>
            <w:r w:rsidRPr="007C1D1B">
              <w:rPr>
                <w:sz w:val="20"/>
                <w:szCs w:val="20"/>
              </w:rPr>
              <w:t xml:space="preserve">Дружба </w:t>
            </w:r>
            <w:r>
              <w:rPr>
                <w:sz w:val="20"/>
                <w:szCs w:val="20"/>
              </w:rPr>
              <w:t>–</w:t>
            </w:r>
            <w:r w:rsidRPr="007C1D1B">
              <w:rPr>
                <w:sz w:val="20"/>
                <w:szCs w:val="20"/>
              </w:rPr>
              <w:t xml:space="preserve"> II</w:t>
            </w:r>
            <w:r>
              <w:rPr>
                <w:sz w:val="20"/>
                <w:szCs w:val="20"/>
              </w:rPr>
              <w:t>»</w:t>
            </w:r>
          </w:p>
        </w:tc>
        <w:tc>
          <w:tcPr>
            <w:tcW w:w="846" w:type="pct"/>
            <w:tcBorders>
              <w:top w:val="single" w:sz="4" w:space="0" w:color="auto"/>
              <w:left w:val="nil"/>
              <w:bottom w:val="single" w:sz="4" w:space="0" w:color="auto"/>
              <w:right w:val="single" w:sz="4" w:space="0" w:color="auto"/>
            </w:tcBorders>
            <w:shd w:val="clear" w:color="auto" w:fill="auto"/>
          </w:tcPr>
          <w:p w14:paraId="2E605B21" w14:textId="6165B8D7" w:rsidR="007C1D1B" w:rsidRPr="00356144" w:rsidRDefault="007C1D1B" w:rsidP="007C1D1B">
            <w:pPr>
              <w:spacing w:line="240" w:lineRule="auto"/>
              <w:jc w:val="left"/>
              <w:rPr>
                <w:sz w:val="20"/>
                <w:szCs w:val="20"/>
              </w:rPr>
            </w:pPr>
            <w:r w:rsidRPr="00356144">
              <w:rPr>
                <w:sz w:val="20"/>
                <w:szCs w:val="20"/>
              </w:rPr>
              <w:t xml:space="preserve">Земли промышленности, энергетики, транспорта, связи, радиовещания, </w:t>
            </w:r>
            <w:r w:rsidRPr="00356144">
              <w:rPr>
                <w:sz w:val="20"/>
                <w:szCs w:val="20"/>
              </w:rPr>
              <w:lastRenderedPageBreak/>
              <w:t>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47" w:type="pct"/>
            <w:tcBorders>
              <w:top w:val="single" w:sz="4" w:space="0" w:color="auto"/>
              <w:left w:val="nil"/>
              <w:bottom w:val="single" w:sz="4" w:space="0" w:color="auto"/>
              <w:right w:val="single" w:sz="4" w:space="0" w:color="auto"/>
            </w:tcBorders>
            <w:shd w:val="clear" w:color="auto" w:fill="auto"/>
          </w:tcPr>
          <w:p w14:paraId="4194C59F" w14:textId="1670F9D5" w:rsidR="007C1D1B" w:rsidRPr="00356144" w:rsidRDefault="007C1D1B" w:rsidP="007C1D1B">
            <w:pPr>
              <w:spacing w:line="240" w:lineRule="auto"/>
              <w:jc w:val="left"/>
              <w:rPr>
                <w:sz w:val="20"/>
                <w:szCs w:val="20"/>
              </w:rPr>
            </w:pPr>
            <w:r w:rsidRPr="00356144">
              <w:rPr>
                <w:sz w:val="20"/>
                <w:szCs w:val="20"/>
              </w:rPr>
              <w:lastRenderedPageBreak/>
              <w:t xml:space="preserve">Земли промышленности, энергетики, транспорта, связи, радиовещания, </w:t>
            </w:r>
            <w:r w:rsidRPr="00356144">
              <w:rPr>
                <w:sz w:val="20"/>
                <w:szCs w:val="20"/>
              </w:rPr>
              <w:lastRenderedPageBreak/>
              <w:t>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561" w:type="pct"/>
            <w:tcBorders>
              <w:top w:val="single" w:sz="4" w:space="0" w:color="auto"/>
              <w:left w:val="nil"/>
              <w:bottom w:val="single" w:sz="4" w:space="0" w:color="auto"/>
              <w:right w:val="single" w:sz="4" w:space="0" w:color="auto"/>
            </w:tcBorders>
            <w:shd w:val="clear" w:color="auto" w:fill="auto"/>
          </w:tcPr>
          <w:p w14:paraId="036E4D4A" w14:textId="072D1F2C" w:rsidR="007C1D1B" w:rsidRPr="00356144" w:rsidRDefault="007C1D1B" w:rsidP="007C1D1B">
            <w:pPr>
              <w:spacing w:line="240" w:lineRule="auto"/>
              <w:jc w:val="center"/>
              <w:rPr>
                <w:sz w:val="20"/>
                <w:szCs w:val="20"/>
              </w:rPr>
            </w:pPr>
            <w:r w:rsidRPr="00356144">
              <w:rPr>
                <w:sz w:val="20"/>
                <w:szCs w:val="20"/>
              </w:rPr>
              <w:lastRenderedPageBreak/>
              <w:t>0,0004</w:t>
            </w:r>
          </w:p>
        </w:tc>
      </w:tr>
      <w:tr w:rsidR="00CD246B" w:rsidRPr="00AD3F68" w14:paraId="6490E735" w14:textId="77777777" w:rsidTr="000414C1">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5BC30B2F" w14:textId="33DF2A30" w:rsidR="00CD246B" w:rsidRPr="00356144" w:rsidRDefault="00CD246B" w:rsidP="007C1D1B">
            <w:pPr>
              <w:spacing w:line="240" w:lineRule="auto"/>
              <w:jc w:val="center"/>
              <w:rPr>
                <w:sz w:val="20"/>
                <w:szCs w:val="20"/>
              </w:rPr>
            </w:pPr>
            <w:r w:rsidRPr="00AD3F68">
              <w:rPr>
                <w:b/>
                <w:sz w:val="20"/>
                <w:szCs w:val="20"/>
              </w:rPr>
              <w:t>с.</w:t>
            </w:r>
            <w:r>
              <w:rPr>
                <w:b/>
                <w:sz w:val="20"/>
                <w:szCs w:val="20"/>
              </w:rPr>
              <w:t xml:space="preserve"> Горицы</w:t>
            </w:r>
          </w:p>
        </w:tc>
      </w:tr>
      <w:tr w:rsidR="000414C1" w:rsidRPr="00AD3F68" w14:paraId="649C84C4" w14:textId="77777777" w:rsidTr="000414C1">
        <w:trPr>
          <w:trHeight w:val="4070"/>
        </w:trPr>
        <w:tc>
          <w:tcPr>
            <w:tcW w:w="209" w:type="pct"/>
            <w:tcBorders>
              <w:top w:val="single" w:sz="4" w:space="0" w:color="auto"/>
              <w:left w:val="single" w:sz="4" w:space="0" w:color="auto"/>
              <w:bottom w:val="single" w:sz="4" w:space="0" w:color="auto"/>
              <w:right w:val="single" w:sz="4" w:space="0" w:color="auto"/>
            </w:tcBorders>
            <w:shd w:val="clear" w:color="auto" w:fill="auto"/>
          </w:tcPr>
          <w:p w14:paraId="65FC369C" w14:textId="77777777" w:rsidR="000414C1" w:rsidRPr="00AD3F68" w:rsidRDefault="000414C1" w:rsidP="00CD246B">
            <w:pPr>
              <w:spacing w:line="240" w:lineRule="auto"/>
              <w:jc w:val="center"/>
              <w:rPr>
                <w:sz w:val="20"/>
                <w:szCs w:val="20"/>
              </w:rPr>
            </w:pPr>
            <w:r>
              <w:rPr>
                <w:sz w:val="20"/>
                <w:szCs w:val="20"/>
              </w:rPr>
              <w:t>1</w:t>
            </w:r>
          </w:p>
          <w:p w14:paraId="2FC909B2" w14:textId="2B176949" w:rsidR="000414C1" w:rsidRPr="00AD3F68" w:rsidRDefault="000414C1" w:rsidP="00CD246B">
            <w:pPr>
              <w:spacing w:line="240" w:lineRule="auto"/>
              <w:jc w:val="center"/>
              <w:rPr>
                <w:sz w:val="20"/>
                <w:szCs w:val="20"/>
              </w:rPr>
            </w:pPr>
          </w:p>
        </w:tc>
        <w:tc>
          <w:tcPr>
            <w:tcW w:w="846" w:type="pct"/>
            <w:tcBorders>
              <w:top w:val="single" w:sz="4" w:space="0" w:color="auto"/>
              <w:left w:val="nil"/>
              <w:bottom w:val="single" w:sz="4" w:space="0" w:color="auto"/>
              <w:right w:val="single" w:sz="4" w:space="0" w:color="auto"/>
            </w:tcBorders>
            <w:shd w:val="clear" w:color="auto" w:fill="auto"/>
          </w:tcPr>
          <w:p w14:paraId="4E85B2DA" w14:textId="27CBE425" w:rsidR="000414C1" w:rsidRPr="00CD246B" w:rsidRDefault="000414C1" w:rsidP="00CD246B">
            <w:pPr>
              <w:spacing w:line="240" w:lineRule="auto"/>
              <w:rPr>
                <w:sz w:val="20"/>
                <w:szCs w:val="20"/>
              </w:rPr>
            </w:pPr>
            <w:r w:rsidRPr="00CD246B">
              <w:rPr>
                <w:sz w:val="20"/>
                <w:szCs w:val="20"/>
              </w:rPr>
              <w:t>48:05:0890108:72</w:t>
            </w:r>
            <w:r>
              <w:rPr>
                <w:sz w:val="20"/>
                <w:szCs w:val="20"/>
              </w:rPr>
              <w:t xml:space="preserve">(земельный участок в составе ЕЗП </w:t>
            </w:r>
            <w:r w:rsidRPr="001910A9">
              <w:rPr>
                <w:sz w:val="20"/>
                <w:szCs w:val="20"/>
              </w:rPr>
              <w:t>48:05:0000000:91</w:t>
            </w:r>
            <w:r>
              <w:rPr>
                <w:sz w:val="20"/>
                <w:szCs w:val="20"/>
              </w:rPr>
              <w:t>)</w:t>
            </w:r>
          </w:p>
        </w:tc>
        <w:tc>
          <w:tcPr>
            <w:tcW w:w="846" w:type="pct"/>
            <w:tcBorders>
              <w:top w:val="single" w:sz="4" w:space="0" w:color="auto"/>
              <w:left w:val="nil"/>
              <w:bottom w:val="single" w:sz="4" w:space="0" w:color="auto"/>
              <w:right w:val="single" w:sz="4" w:space="0" w:color="auto"/>
            </w:tcBorders>
            <w:shd w:val="clear" w:color="auto" w:fill="auto"/>
          </w:tcPr>
          <w:p w14:paraId="7A2B3015" w14:textId="4397B870" w:rsidR="000414C1" w:rsidRDefault="000414C1" w:rsidP="00CD246B">
            <w:pPr>
              <w:spacing w:line="240" w:lineRule="auto"/>
              <w:jc w:val="left"/>
              <w:rPr>
                <w:sz w:val="20"/>
                <w:szCs w:val="20"/>
              </w:rPr>
            </w:pPr>
            <w:r>
              <w:rPr>
                <w:sz w:val="20"/>
                <w:szCs w:val="20"/>
              </w:rPr>
              <w:t>П</w:t>
            </w:r>
            <w:r w:rsidRPr="00CD246B">
              <w:rPr>
                <w:sz w:val="20"/>
                <w:szCs w:val="20"/>
              </w:rPr>
              <w:t xml:space="preserve">од наземными объектами и сооружениями ОАО </w:t>
            </w:r>
            <w:r>
              <w:rPr>
                <w:sz w:val="20"/>
                <w:szCs w:val="20"/>
              </w:rPr>
              <w:t>«</w:t>
            </w:r>
            <w:r w:rsidRPr="00CD246B">
              <w:rPr>
                <w:sz w:val="20"/>
                <w:szCs w:val="20"/>
              </w:rPr>
              <w:t xml:space="preserve">МН </w:t>
            </w:r>
            <w:r>
              <w:rPr>
                <w:sz w:val="20"/>
                <w:szCs w:val="20"/>
              </w:rPr>
              <w:t>«</w:t>
            </w:r>
            <w:r w:rsidRPr="00CD246B">
              <w:rPr>
                <w:sz w:val="20"/>
                <w:szCs w:val="20"/>
              </w:rPr>
              <w:t>Дружба</w:t>
            </w:r>
            <w:r>
              <w:rPr>
                <w:sz w:val="20"/>
                <w:szCs w:val="20"/>
              </w:rPr>
              <w:t>»</w:t>
            </w:r>
            <w:r w:rsidRPr="00CD246B">
              <w:rPr>
                <w:sz w:val="20"/>
                <w:szCs w:val="20"/>
              </w:rPr>
              <w:t xml:space="preserve"> МН </w:t>
            </w:r>
            <w:r>
              <w:rPr>
                <w:sz w:val="20"/>
                <w:szCs w:val="20"/>
              </w:rPr>
              <w:t>«</w:t>
            </w:r>
            <w:r w:rsidRPr="00CD246B">
              <w:rPr>
                <w:sz w:val="20"/>
                <w:szCs w:val="20"/>
              </w:rPr>
              <w:t>Дружба I, II</w:t>
            </w:r>
            <w:r>
              <w:rPr>
                <w:sz w:val="20"/>
                <w:szCs w:val="20"/>
              </w:rPr>
              <w:t>»</w:t>
            </w:r>
          </w:p>
        </w:tc>
        <w:tc>
          <w:tcPr>
            <w:tcW w:w="845" w:type="pct"/>
            <w:tcBorders>
              <w:top w:val="single" w:sz="4" w:space="0" w:color="auto"/>
              <w:left w:val="nil"/>
              <w:bottom w:val="single" w:sz="4" w:space="0" w:color="auto"/>
              <w:right w:val="single" w:sz="4" w:space="0" w:color="auto"/>
            </w:tcBorders>
            <w:shd w:val="clear" w:color="auto" w:fill="auto"/>
          </w:tcPr>
          <w:p w14:paraId="65E07C21" w14:textId="3F3F765A" w:rsidR="000414C1" w:rsidRDefault="000414C1" w:rsidP="00CD246B">
            <w:pPr>
              <w:spacing w:line="240" w:lineRule="auto"/>
              <w:jc w:val="left"/>
              <w:rPr>
                <w:sz w:val="20"/>
                <w:szCs w:val="20"/>
              </w:rPr>
            </w:pPr>
            <w:r>
              <w:rPr>
                <w:sz w:val="20"/>
                <w:szCs w:val="20"/>
              </w:rPr>
              <w:t>П</w:t>
            </w:r>
            <w:r w:rsidRPr="00CD246B">
              <w:rPr>
                <w:sz w:val="20"/>
                <w:szCs w:val="20"/>
              </w:rPr>
              <w:t xml:space="preserve">од наземными объектами и сооружениями ОАО </w:t>
            </w:r>
            <w:r>
              <w:rPr>
                <w:sz w:val="20"/>
                <w:szCs w:val="20"/>
              </w:rPr>
              <w:t>«</w:t>
            </w:r>
            <w:r w:rsidRPr="00CD246B">
              <w:rPr>
                <w:sz w:val="20"/>
                <w:szCs w:val="20"/>
              </w:rPr>
              <w:t xml:space="preserve">МН </w:t>
            </w:r>
            <w:r>
              <w:rPr>
                <w:sz w:val="20"/>
                <w:szCs w:val="20"/>
              </w:rPr>
              <w:t>«</w:t>
            </w:r>
            <w:r w:rsidRPr="00CD246B">
              <w:rPr>
                <w:sz w:val="20"/>
                <w:szCs w:val="20"/>
              </w:rPr>
              <w:t>Дружба</w:t>
            </w:r>
            <w:r>
              <w:rPr>
                <w:sz w:val="20"/>
                <w:szCs w:val="20"/>
              </w:rPr>
              <w:t>»</w:t>
            </w:r>
            <w:r w:rsidRPr="00CD246B">
              <w:rPr>
                <w:sz w:val="20"/>
                <w:szCs w:val="20"/>
              </w:rPr>
              <w:t xml:space="preserve"> МН </w:t>
            </w:r>
            <w:r>
              <w:rPr>
                <w:sz w:val="20"/>
                <w:szCs w:val="20"/>
              </w:rPr>
              <w:t>«</w:t>
            </w:r>
            <w:r w:rsidRPr="00CD246B">
              <w:rPr>
                <w:sz w:val="20"/>
                <w:szCs w:val="20"/>
              </w:rPr>
              <w:t>Дружба I, II</w:t>
            </w:r>
            <w:r>
              <w:rPr>
                <w:sz w:val="20"/>
                <w:szCs w:val="20"/>
              </w:rPr>
              <w:t>»</w:t>
            </w:r>
          </w:p>
        </w:tc>
        <w:tc>
          <w:tcPr>
            <w:tcW w:w="846" w:type="pct"/>
            <w:tcBorders>
              <w:top w:val="single" w:sz="4" w:space="0" w:color="auto"/>
              <w:left w:val="nil"/>
              <w:bottom w:val="single" w:sz="4" w:space="0" w:color="auto"/>
              <w:right w:val="single" w:sz="4" w:space="0" w:color="auto"/>
            </w:tcBorders>
            <w:shd w:val="clear" w:color="auto" w:fill="auto"/>
          </w:tcPr>
          <w:p w14:paraId="7006EA68" w14:textId="74E86FE8" w:rsidR="000414C1" w:rsidRPr="00356144" w:rsidRDefault="000414C1" w:rsidP="00CD246B">
            <w:pPr>
              <w:spacing w:line="240" w:lineRule="auto"/>
              <w:jc w:val="left"/>
              <w:rPr>
                <w:sz w:val="20"/>
                <w:szCs w:val="20"/>
              </w:rPr>
            </w:pPr>
            <w:r w:rsidRPr="00356144">
              <w:rPr>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47" w:type="pct"/>
            <w:tcBorders>
              <w:top w:val="single" w:sz="4" w:space="0" w:color="auto"/>
              <w:left w:val="nil"/>
              <w:bottom w:val="single" w:sz="4" w:space="0" w:color="auto"/>
              <w:right w:val="single" w:sz="4" w:space="0" w:color="auto"/>
            </w:tcBorders>
            <w:shd w:val="clear" w:color="auto" w:fill="auto"/>
          </w:tcPr>
          <w:p w14:paraId="545B919D" w14:textId="141A0E32" w:rsidR="000414C1" w:rsidRPr="00356144" w:rsidRDefault="000414C1" w:rsidP="00CD246B">
            <w:pPr>
              <w:spacing w:line="240" w:lineRule="auto"/>
              <w:jc w:val="left"/>
              <w:rPr>
                <w:sz w:val="20"/>
                <w:szCs w:val="20"/>
              </w:rPr>
            </w:pPr>
            <w:r w:rsidRPr="00356144">
              <w:rPr>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561" w:type="pct"/>
            <w:tcBorders>
              <w:top w:val="single" w:sz="4" w:space="0" w:color="auto"/>
              <w:left w:val="nil"/>
              <w:bottom w:val="single" w:sz="4" w:space="0" w:color="auto"/>
              <w:right w:val="single" w:sz="4" w:space="0" w:color="auto"/>
            </w:tcBorders>
            <w:shd w:val="clear" w:color="auto" w:fill="auto"/>
          </w:tcPr>
          <w:p w14:paraId="57EE1B5C" w14:textId="56EFE334" w:rsidR="000414C1" w:rsidRPr="00356144" w:rsidRDefault="000414C1" w:rsidP="00CD246B">
            <w:pPr>
              <w:spacing w:line="240" w:lineRule="auto"/>
              <w:jc w:val="center"/>
              <w:rPr>
                <w:sz w:val="20"/>
                <w:szCs w:val="20"/>
              </w:rPr>
            </w:pPr>
            <w:r w:rsidRPr="00CF4270">
              <w:rPr>
                <w:sz w:val="20"/>
                <w:szCs w:val="20"/>
              </w:rPr>
              <w:t>0,0004</w:t>
            </w:r>
          </w:p>
        </w:tc>
      </w:tr>
    </w:tbl>
    <w:p w14:paraId="046E6A67" w14:textId="77777777" w:rsidR="00121902" w:rsidRPr="00AD3F68" w:rsidRDefault="00121902" w:rsidP="00121902">
      <w:pPr>
        <w:pStyle w:val="affe"/>
        <w:spacing w:before="120" w:after="0" w:line="276" w:lineRule="auto"/>
        <w:jc w:val="right"/>
        <w:rPr>
          <w:sz w:val="24"/>
          <w:szCs w:val="24"/>
        </w:rPr>
        <w:sectPr w:rsidR="00121902" w:rsidRPr="00AD3F68" w:rsidSect="00E1653C">
          <w:footerReference w:type="default" r:id="rId65"/>
          <w:pgSz w:w="11906" w:h="16838"/>
          <w:pgMar w:top="1134" w:right="567" w:bottom="1134" w:left="1418" w:header="567" w:footer="567" w:gutter="0"/>
          <w:cols w:space="708"/>
          <w:docGrid w:linePitch="360"/>
        </w:sectPr>
      </w:pPr>
    </w:p>
    <w:p w14:paraId="0E7FD674" w14:textId="77777777" w:rsidR="00121902" w:rsidRPr="00AD3F68" w:rsidRDefault="00121902" w:rsidP="002113B9">
      <w:pPr>
        <w:pStyle w:val="0212165"/>
      </w:pPr>
      <w:bookmarkStart w:id="251" w:name="_Toc53143737"/>
      <w:bookmarkStart w:id="252" w:name="_Toc96345894"/>
      <w:bookmarkStart w:id="253" w:name="_Toc131162833"/>
      <w:r w:rsidRPr="00AD3F68">
        <w:lastRenderedPageBreak/>
        <w:t>ГЛАВА 3. МЕРОПРИЯТИЯ ПО УСТРАНЕНИЮ ПР</w:t>
      </w:r>
      <w:r w:rsidRPr="00AD3F68">
        <w:rPr>
          <w:rFonts w:ascii="Times New Roman" w:hAnsi="Times New Roman"/>
        </w:rPr>
        <w:t>О</w:t>
      </w:r>
      <w:r w:rsidRPr="00AD3F68">
        <w:t>ТИВОРЕЧИЙ В СВЕДЕНИЯХ ГОСУДАРСТВЕННЫХ РЕЕСТРОВ И УСТАНОВЛЕНИЯ ПРИНАДЛЕЖНОСТИ ЗЕМЕЛЬНОГО УЧАСТКА К ОПРЕДЕЛЕННОЙ КАТЕГОРИИ ЗЕМЕЛЬ</w:t>
      </w:r>
      <w:bookmarkEnd w:id="251"/>
      <w:bookmarkEnd w:id="252"/>
      <w:bookmarkEnd w:id="253"/>
    </w:p>
    <w:p w14:paraId="3B1E81E2" w14:textId="6E240B1D" w:rsidR="002955C6" w:rsidRPr="00AD3F68" w:rsidRDefault="00121902" w:rsidP="00032A8F">
      <w:pPr>
        <w:autoSpaceDE w:val="0"/>
        <w:autoSpaceDN w:val="0"/>
        <w:adjustRightInd w:val="0"/>
        <w:spacing w:line="276" w:lineRule="auto"/>
        <w:ind w:firstLine="708"/>
      </w:pPr>
      <w:r w:rsidRPr="00AD3F68">
        <w:t xml:space="preserve">В настоящее время на территории </w:t>
      </w:r>
      <w:r w:rsidR="005B6C0C" w:rsidRPr="00AD3F68">
        <w:rPr>
          <w:szCs w:val="24"/>
        </w:rPr>
        <w:t xml:space="preserve">сельского поселения </w:t>
      </w:r>
      <w:proofErr w:type="spellStart"/>
      <w:r w:rsidR="005B6C0C" w:rsidRPr="00AD3F68">
        <w:rPr>
          <w:szCs w:val="24"/>
        </w:rPr>
        <w:t>Коренёвщинский</w:t>
      </w:r>
      <w:proofErr w:type="spellEnd"/>
      <w:r w:rsidR="005B6C0C" w:rsidRPr="00AD3F68">
        <w:rPr>
          <w:szCs w:val="24"/>
        </w:rPr>
        <w:t xml:space="preserve"> сельсовет</w:t>
      </w:r>
      <w:r w:rsidR="005B6C0C" w:rsidRPr="00AD3F68">
        <w:t xml:space="preserve"> </w:t>
      </w:r>
      <w:r w:rsidR="006B6280" w:rsidRPr="00AD3F68">
        <w:t>не расположены земельные участки, в которых имеются противоречия в сведениях государственных реестров и установления принадлежности земельного участка к определенной категории земель</w:t>
      </w:r>
      <w:r w:rsidR="00032A8F" w:rsidRPr="00AD3F68">
        <w:t>.</w:t>
      </w:r>
    </w:p>
    <w:p w14:paraId="53803E9D" w14:textId="77777777" w:rsidR="002113B9" w:rsidRPr="00AD3F68" w:rsidRDefault="002113B9" w:rsidP="002955C6">
      <w:pPr>
        <w:sectPr w:rsidR="002113B9" w:rsidRPr="00AD3F68" w:rsidSect="00430D8D">
          <w:footerReference w:type="default" r:id="rId66"/>
          <w:pgSz w:w="11906" w:h="16838"/>
          <w:pgMar w:top="1134" w:right="567" w:bottom="1134" w:left="1418" w:header="567" w:footer="567" w:gutter="0"/>
          <w:cols w:space="708"/>
          <w:docGrid w:linePitch="360"/>
        </w:sectPr>
      </w:pPr>
    </w:p>
    <w:p w14:paraId="20FC39D2" w14:textId="526C3DAF" w:rsidR="004606A8" w:rsidRPr="00AD3F68" w:rsidRDefault="004606A8" w:rsidP="002113B9">
      <w:pPr>
        <w:pStyle w:val="0212165"/>
      </w:pPr>
      <w:bookmarkStart w:id="254" w:name="_Toc131162834"/>
      <w:r w:rsidRPr="00AD3F68">
        <w:rPr>
          <w:rFonts w:ascii="Times New Roman" w:hAnsi="Times New Roman"/>
        </w:rPr>
        <w:lastRenderedPageBreak/>
        <w:t>ГЛАВА 4.</w:t>
      </w:r>
      <w:r w:rsidRPr="00AD3F68">
        <w:t xml:space="preserve"> МЕРОПРИЯТИЯ ПО УСТРАНЕНИЮ </w:t>
      </w:r>
      <w:r w:rsidR="005B6C0C" w:rsidRPr="00AD3F68">
        <w:t>РЕЕСТРОВЫХ ОШИБОК В ЕДИНОМ ГОСУДАРСТВЕННОМ РЕЕСТРЕ НЕДВИЖИМОСТИ</w:t>
      </w:r>
      <w:bookmarkEnd w:id="254"/>
    </w:p>
    <w:p w14:paraId="4D5266D7" w14:textId="179EFFD5" w:rsidR="005B6C0C" w:rsidRPr="00AD3F68" w:rsidRDefault="005B6C0C" w:rsidP="005B6C0C">
      <w:pPr>
        <w:autoSpaceDE w:val="0"/>
        <w:autoSpaceDN w:val="0"/>
        <w:adjustRightInd w:val="0"/>
        <w:spacing w:line="276" w:lineRule="auto"/>
        <w:ind w:firstLine="708"/>
      </w:pPr>
      <w:r w:rsidRPr="00AD3F68">
        <w:t xml:space="preserve">В настоящее время на территории </w:t>
      </w:r>
      <w:r w:rsidRPr="00AD3F68">
        <w:rPr>
          <w:szCs w:val="24"/>
        </w:rPr>
        <w:t xml:space="preserve">сельского поселения </w:t>
      </w:r>
      <w:proofErr w:type="spellStart"/>
      <w:r w:rsidRPr="00AD3F68">
        <w:rPr>
          <w:szCs w:val="24"/>
        </w:rPr>
        <w:t>Коренёвщинский</w:t>
      </w:r>
      <w:proofErr w:type="spellEnd"/>
      <w:r w:rsidRPr="00AD3F68">
        <w:rPr>
          <w:szCs w:val="24"/>
        </w:rPr>
        <w:t xml:space="preserve"> сельсовет</w:t>
      </w:r>
      <w:r w:rsidRPr="00AD3F68">
        <w:t xml:space="preserve"> расположены земельные участки</w:t>
      </w:r>
      <w:r w:rsidR="00D1277E" w:rsidRPr="00AD3F68">
        <w:t xml:space="preserve">, которые пересекают границы </w:t>
      </w:r>
      <w:r w:rsidRPr="00AD3F68">
        <w:t>сель</w:t>
      </w:r>
      <w:r w:rsidR="002113B9" w:rsidRPr="00AD3F68">
        <w:t xml:space="preserve">ского поселения, </w:t>
      </w:r>
      <w:r w:rsidR="00D1277E" w:rsidRPr="00AD3F68">
        <w:t>представлены в таблице 4</w:t>
      </w:r>
      <w:r w:rsidR="00F91195" w:rsidRPr="00AD3F68">
        <w:t>.4.1</w:t>
      </w:r>
      <w:r w:rsidR="00D1277E" w:rsidRPr="00AD3F68">
        <w:t>.</w:t>
      </w:r>
    </w:p>
    <w:p w14:paraId="11AD35C7" w14:textId="212666FE" w:rsidR="00D1277E" w:rsidRPr="00AD3F68" w:rsidRDefault="00D1277E" w:rsidP="00D1277E">
      <w:pPr>
        <w:pStyle w:val="affe"/>
        <w:spacing w:after="0" w:line="276" w:lineRule="auto"/>
        <w:jc w:val="right"/>
        <w:rPr>
          <w:sz w:val="24"/>
          <w:szCs w:val="24"/>
        </w:rPr>
      </w:pPr>
      <w:r w:rsidRPr="00AD3F68">
        <w:rPr>
          <w:sz w:val="24"/>
          <w:szCs w:val="24"/>
        </w:rPr>
        <w:t>Т</w:t>
      </w:r>
      <w:r w:rsidR="00F91195" w:rsidRPr="00AD3F68">
        <w:rPr>
          <w:sz w:val="24"/>
          <w:szCs w:val="24"/>
        </w:rPr>
        <w:t>аблица 4.4</w:t>
      </w:r>
      <w:r w:rsidRPr="00AD3F68">
        <w:rPr>
          <w:sz w:val="24"/>
          <w:szCs w:val="24"/>
        </w:rPr>
        <w:t>.</w:t>
      </w:r>
      <w:r w:rsidR="00F91195" w:rsidRPr="00AD3F68">
        <w:rPr>
          <w:sz w:val="24"/>
          <w:szCs w:val="24"/>
        </w:rPr>
        <w:t>1</w:t>
      </w:r>
    </w:p>
    <w:p w14:paraId="105ADA78" w14:textId="4FE7258C" w:rsidR="00D1277E" w:rsidRPr="00AD3F68" w:rsidRDefault="00F91195" w:rsidP="00F91195">
      <w:pPr>
        <w:autoSpaceDE w:val="0"/>
        <w:autoSpaceDN w:val="0"/>
        <w:adjustRightInd w:val="0"/>
        <w:spacing w:line="276" w:lineRule="auto"/>
        <w:ind w:firstLine="708"/>
        <w:jc w:val="center"/>
      </w:pPr>
      <w:r w:rsidRPr="00AD3F68">
        <w:t xml:space="preserve">Земельные участки, которые пересекают границы сельского поселения </w:t>
      </w:r>
      <w:proofErr w:type="spellStart"/>
      <w:r w:rsidRPr="00AD3F68">
        <w:t>Коре</w:t>
      </w:r>
      <w:r w:rsidR="0087246D" w:rsidRPr="00AD3F68">
        <w:t>нёвщи</w:t>
      </w:r>
      <w:r w:rsidR="00A01E11" w:rsidRPr="00AD3F68">
        <w:t>нский</w:t>
      </w:r>
      <w:proofErr w:type="spellEnd"/>
      <w:r w:rsidR="00A01E11" w:rsidRPr="00AD3F68">
        <w:t xml:space="preserve"> сельсовет</w:t>
      </w:r>
    </w:p>
    <w:tbl>
      <w:tblPr>
        <w:tblStyle w:val="afd"/>
        <w:tblW w:w="5000" w:type="pct"/>
        <w:tblBorders>
          <w:bottom w:val="none" w:sz="0" w:space="0" w:color="auto"/>
        </w:tblBorders>
        <w:tblLook w:val="04A0" w:firstRow="1" w:lastRow="0" w:firstColumn="1" w:lastColumn="0" w:noHBand="0" w:noVBand="1"/>
      </w:tblPr>
      <w:tblGrid>
        <w:gridCol w:w="553"/>
        <w:gridCol w:w="2276"/>
        <w:gridCol w:w="1986"/>
        <w:gridCol w:w="3027"/>
        <w:gridCol w:w="2069"/>
      </w:tblGrid>
      <w:tr w:rsidR="004270D3" w:rsidRPr="00AD3F68" w14:paraId="234BFE7A" w14:textId="77777777" w:rsidTr="00A01E11">
        <w:trPr>
          <w:trHeight w:val="20"/>
        </w:trPr>
        <w:tc>
          <w:tcPr>
            <w:tcW w:w="279" w:type="pct"/>
            <w:shd w:val="clear" w:color="auto" w:fill="auto"/>
            <w:vAlign w:val="center"/>
          </w:tcPr>
          <w:p w14:paraId="12432304" w14:textId="32EFBB0E" w:rsidR="004270D3" w:rsidRPr="00AD3F68" w:rsidRDefault="00A01E11" w:rsidP="00A01E11">
            <w:pPr>
              <w:spacing w:line="240" w:lineRule="auto"/>
              <w:jc w:val="center"/>
              <w:rPr>
                <w:b/>
                <w:sz w:val="20"/>
                <w:szCs w:val="20"/>
              </w:rPr>
            </w:pPr>
            <w:r w:rsidRPr="00AD3F68">
              <w:rPr>
                <w:b/>
                <w:sz w:val="20"/>
                <w:szCs w:val="20"/>
              </w:rPr>
              <w:t>№</w:t>
            </w:r>
          </w:p>
        </w:tc>
        <w:tc>
          <w:tcPr>
            <w:tcW w:w="1148" w:type="pct"/>
            <w:shd w:val="clear" w:color="auto" w:fill="auto"/>
            <w:vAlign w:val="center"/>
          </w:tcPr>
          <w:p w14:paraId="34A31B9B" w14:textId="77777777" w:rsidR="004270D3" w:rsidRPr="00AD3F68" w:rsidRDefault="004270D3" w:rsidP="00C8239A">
            <w:pPr>
              <w:spacing w:line="240" w:lineRule="auto"/>
              <w:jc w:val="center"/>
              <w:rPr>
                <w:b/>
                <w:sz w:val="20"/>
                <w:szCs w:val="20"/>
              </w:rPr>
            </w:pPr>
            <w:r w:rsidRPr="00AD3F68">
              <w:rPr>
                <w:b/>
                <w:sz w:val="20"/>
                <w:szCs w:val="20"/>
              </w:rPr>
              <w:t>Категория земель</w:t>
            </w:r>
          </w:p>
        </w:tc>
        <w:tc>
          <w:tcPr>
            <w:tcW w:w="1002" w:type="pct"/>
            <w:shd w:val="clear" w:color="auto" w:fill="auto"/>
            <w:vAlign w:val="center"/>
          </w:tcPr>
          <w:p w14:paraId="7066EA43" w14:textId="77777777" w:rsidR="004270D3" w:rsidRPr="00AD3F68" w:rsidRDefault="004270D3" w:rsidP="00C8239A">
            <w:pPr>
              <w:spacing w:line="240" w:lineRule="auto"/>
              <w:jc w:val="center"/>
              <w:rPr>
                <w:b/>
                <w:sz w:val="20"/>
                <w:szCs w:val="20"/>
              </w:rPr>
            </w:pPr>
            <w:r w:rsidRPr="00AD3F68">
              <w:rPr>
                <w:b/>
                <w:sz w:val="20"/>
                <w:szCs w:val="20"/>
              </w:rPr>
              <w:t>Кадастровый номер участка</w:t>
            </w:r>
          </w:p>
        </w:tc>
        <w:tc>
          <w:tcPr>
            <w:tcW w:w="1527" w:type="pct"/>
            <w:shd w:val="clear" w:color="auto" w:fill="auto"/>
            <w:vAlign w:val="center"/>
          </w:tcPr>
          <w:p w14:paraId="37360E31" w14:textId="063C804A" w:rsidR="004270D3" w:rsidRPr="00AD3F68" w:rsidRDefault="004270D3" w:rsidP="00C8239A">
            <w:pPr>
              <w:spacing w:line="240" w:lineRule="auto"/>
              <w:jc w:val="center"/>
              <w:rPr>
                <w:b/>
                <w:sz w:val="20"/>
                <w:szCs w:val="20"/>
              </w:rPr>
            </w:pPr>
            <w:r w:rsidRPr="00AD3F68">
              <w:rPr>
                <w:b/>
                <w:sz w:val="20"/>
                <w:szCs w:val="20"/>
              </w:rPr>
              <w:t>Вид разрешенного использования</w:t>
            </w:r>
          </w:p>
        </w:tc>
        <w:tc>
          <w:tcPr>
            <w:tcW w:w="1044" w:type="pct"/>
            <w:shd w:val="clear" w:color="auto" w:fill="auto"/>
            <w:vAlign w:val="center"/>
          </w:tcPr>
          <w:p w14:paraId="2FCB3F66" w14:textId="77777777" w:rsidR="004270D3" w:rsidRPr="00AD3F68" w:rsidRDefault="004270D3" w:rsidP="00C8239A">
            <w:pPr>
              <w:spacing w:line="240" w:lineRule="auto"/>
              <w:jc w:val="center"/>
              <w:rPr>
                <w:b/>
                <w:sz w:val="20"/>
                <w:szCs w:val="20"/>
              </w:rPr>
            </w:pPr>
            <w:r w:rsidRPr="00AD3F68">
              <w:rPr>
                <w:b/>
                <w:sz w:val="20"/>
                <w:szCs w:val="20"/>
              </w:rPr>
              <w:t>Информация о едином землепользовании</w:t>
            </w:r>
          </w:p>
        </w:tc>
      </w:tr>
    </w:tbl>
    <w:p w14:paraId="43965BD1" w14:textId="77777777" w:rsidR="00C8239A" w:rsidRPr="00AD3F68" w:rsidRDefault="00C8239A" w:rsidP="00C8239A">
      <w:pPr>
        <w:spacing w:line="14" w:lineRule="auto"/>
      </w:pPr>
    </w:p>
    <w:tbl>
      <w:tblPr>
        <w:tblStyle w:val="afd"/>
        <w:tblW w:w="5000" w:type="pct"/>
        <w:tblLayout w:type="fixed"/>
        <w:tblLook w:val="04A0" w:firstRow="1" w:lastRow="0" w:firstColumn="1" w:lastColumn="0" w:noHBand="0" w:noVBand="1"/>
      </w:tblPr>
      <w:tblGrid>
        <w:gridCol w:w="562"/>
        <w:gridCol w:w="2268"/>
        <w:gridCol w:w="1984"/>
        <w:gridCol w:w="3059"/>
        <w:gridCol w:w="2038"/>
      </w:tblGrid>
      <w:tr w:rsidR="00C8239A" w:rsidRPr="00AD3F68" w14:paraId="22142577" w14:textId="77777777" w:rsidTr="00A01E11">
        <w:trPr>
          <w:trHeight w:val="20"/>
          <w:tblHeader/>
        </w:trPr>
        <w:tc>
          <w:tcPr>
            <w:tcW w:w="284" w:type="pct"/>
            <w:shd w:val="clear" w:color="auto" w:fill="auto"/>
            <w:vAlign w:val="center"/>
          </w:tcPr>
          <w:p w14:paraId="26F57003" w14:textId="37AB48E8" w:rsidR="00C8239A" w:rsidRPr="00AD3F68" w:rsidRDefault="00C8239A" w:rsidP="00C8239A">
            <w:pPr>
              <w:spacing w:line="240" w:lineRule="auto"/>
              <w:jc w:val="center"/>
              <w:rPr>
                <w:b/>
                <w:sz w:val="20"/>
                <w:szCs w:val="20"/>
              </w:rPr>
            </w:pPr>
            <w:r w:rsidRPr="00AD3F68">
              <w:rPr>
                <w:b/>
                <w:sz w:val="20"/>
                <w:szCs w:val="20"/>
              </w:rPr>
              <w:t>1</w:t>
            </w:r>
          </w:p>
        </w:tc>
        <w:tc>
          <w:tcPr>
            <w:tcW w:w="1144" w:type="pct"/>
            <w:shd w:val="clear" w:color="auto" w:fill="auto"/>
            <w:vAlign w:val="center"/>
          </w:tcPr>
          <w:p w14:paraId="30D6FC2E" w14:textId="4118AFCB" w:rsidR="00C8239A" w:rsidRPr="00AD3F68" w:rsidRDefault="00C8239A" w:rsidP="00C8239A">
            <w:pPr>
              <w:spacing w:line="240" w:lineRule="auto"/>
              <w:jc w:val="center"/>
              <w:rPr>
                <w:b/>
                <w:color w:val="000000"/>
                <w:sz w:val="20"/>
                <w:szCs w:val="20"/>
              </w:rPr>
            </w:pPr>
            <w:r w:rsidRPr="00AD3F68">
              <w:rPr>
                <w:b/>
                <w:color w:val="000000"/>
                <w:sz w:val="20"/>
                <w:szCs w:val="20"/>
              </w:rPr>
              <w:t>2</w:t>
            </w:r>
          </w:p>
        </w:tc>
        <w:tc>
          <w:tcPr>
            <w:tcW w:w="1001" w:type="pct"/>
            <w:shd w:val="clear" w:color="auto" w:fill="auto"/>
            <w:vAlign w:val="center"/>
          </w:tcPr>
          <w:p w14:paraId="4295496D" w14:textId="6B1CCB78" w:rsidR="00C8239A" w:rsidRPr="00AD3F68" w:rsidRDefault="00C8239A" w:rsidP="00C8239A">
            <w:pPr>
              <w:spacing w:line="240" w:lineRule="auto"/>
              <w:jc w:val="center"/>
              <w:rPr>
                <w:b/>
                <w:color w:val="000000"/>
                <w:sz w:val="20"/>
                <w:szCs w:val="20"/>
              </w:rPr>
            </w:pPr>
            <w:r w:rsidRPr="00AD3F68">
              <w:rPr>
                <w:b/>
                <w:color w:val="000000"/>
                <w:sz w:val="20"/>
                <w:szCs w:val="20"/>
              </w:rPr>
              <w:t>3</w:t>
            </w:r>
          </w:p>
        </w:tc>
        <w:tc>
          <w:tcPr>
            <w:tcW w:w="1543" w:type="pct"/>
            <w:shd w:val="clear" w:color="auto" w:fill="auto"/>
            <w:vAlign w:val="center"/>
          </w:tcPr>
          <w:p w14:paraId="742EB6D5" w14:textId="4AB6BACC" w:rsidR="00C8239A" w:rsidRPr="00AD3F68" w:rsidRDefault="00C8239A" w:rsidP="00C8239A">
            <w:pPr>
              <w:spacing w:line="240" w:lineRule="auto"/>
              <w:jc w:val="center"/>
              <w:rPr>
                <w:b/>
                <w:color w:val="000000"/>
                <w:sz w:val="20"/>
                <w:szCs w:val="20"/>
              </w:rPr>
            </w:pPr>
            <w:r w:rsidRPr="00AD3F68">
              <w:rPr>
                <w:b/>
                <w:color w:val="000000"/>
                <w:sz w:val="20"/>
                <w:szCs w:val="20"/>
              </w:rPr>
              <w:t>4</w:t>
            </w:r>
          </w:p>
        </w:tc>
        <w:tc>
          <w:tcPr>
            <w:tcW w:w="1028" w:type="pct"/>
            <w:shd w:val="clear" w:color="auto" w:fill="auto"/>
            <w:vAlign w:val="center"/>
          </w:tcPr>
          <w:p w14:paraId="3F28FA39" w14:textId="5F28F5DB" w:rsidR="00C8239A" w:rsidRPr="00AD3F68" w:rsidRDefault="00C8239A" w:rsidP="00C8239A">
            <w:pPr>
              <w:spacing w:line="240" w:lineRule="auto"/>
              <w:jc w:val="center"/>
              <w:rPr>
                <w:b/>
                <w:sz w:val="20"/>
                <w:szCs w:val="20"/>
              </w:rPr>
            </w:pPr>
            <w:r w:rsidRPr="00AD3F68">
              <w:rPr>
                <w:b/>
                <w:sz w:val="20"/>
                <w:szCs w:val="20"/>
              </w:rPr>
              <w:t>5</w:t>
            </w:r>
          </w:p>
        </w:tc>
      </w:tr>
      <w:tr w:rsidR="004270D3" w:rsidRPr="00AD3F68" w14:paraId="55FC5C51" w14:textId="77777777" w:rsidTr="00A01E11">
        <w:trPr>
          <w:trHeight w:val="20"/>
        </w:trPr>
        <w:tc>
          <w:tcPr>
            <w:tcW w:w="284" w:type="pct"/>
            <w:shd w:val="clear" w:color="auto" w:fill="auto"/>
          </w:tcPr>
          <w:p w14:paraId="356E60AB"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667F4B7F"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3C803D00" w14:textId="77777777" w:rsidR="004270D3" w:rsidRPr="00AD3F68" w:rsidRDefault="004270D3" w:rsidP="00C8239A">
            <w:pPr>
              <w:spacing w:line="240" w:lineRule="auto"/>
              <w:jc w:val="left"/>
              <w:rPr>
                <w:color w:val="000000"/>
                <w:sz w:val="20"/>
                <w:szCs w:val="20"/>
              </w:rPr>
            </w:pPr>
            <w:r w:rsidRPr="00AD3F68">
              <w:rPr>
                <w:color w:val="000000"/>
                <w:sz w:val="20"/>
                <w:szCs w:val="20"/>
              </w:rPr>
              <w:t>48:05:0780305:2</w:t>
            </w:r>
          </w:p>
        </w:tc>
        <w:tc>
          <w:tcPr>
            <w:tcW w:w="1543" w:type="pct"/>
            <w:shd w:val="clear" w:color="auto" w:fill="auto"/>
          </w:tcPr>
          <w:p w14:paraId="1EB0F820" w14:textId="7142BF00" w:rsidR="004270D3" w:rsidRPr="00AD3F68" w:rsidRDefault="000F12D1" w:rsidP="00C8239A">
            <w:pPr>
              <w:spacing w:line="240" w:lineRule="auto"/>
              <w:jc w:val="left"/>
              <w:rPr>
                <w:color w:val="000000"/>
                <w:sz w:val="20"/>
                <w:szCs w:val="20"/>
              </w:rPr>
            </w:pPr>
            <w:r w:rsidRPr="00AD3F68">
              <w:rPr>
                <w:color w:val="000000"/>
                <w:sz w:val="20"/>
                <w:szCs w:val="20"/>
              </w:rPr>
              <w:t>Для ведения личного подсобного хозяйства</w:t>
            </w:r>
          </w:p>
        </w:tc>
        <w:tc>
          <w:tcPr>
            <w:tcW w:w="1028" w:type="pct"/>
            <w:shd w:val="clear" w:color="auto" w:fill="auto"/>
          </w:tcPr>
          <w:p w14:paraId="062BB646"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7F9D988C" w14:textId="77777777" w:rsidTr="00A01E11">
        <w:trPr>
          <w:trHeight w:val="20"/>
        </w:trPr>
        <w:tc>
          <w:tcPr>
            <w:tcW w:w="284" w:type="pct"/>
            <w:shd w:val="clear" w:color="auto" w:fill="auto"/>
          </w:tcPr>
          <w:p w14:paraId="4D6E74CE"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2183D376" w14:textId="77777777" w:rsidR="004270D3" w:rsidRPr="00AD3F68" w:rsidRDefault="004270D3" w:rsidP="00C8239A">
            <w:pPr>
              <w:spacing w:line="240" w:lineRule="auto"/>
              <w:jc w:val="left"/>
              <w:rPr>
                <w:color w:val="000000"/>
                <w:sz w:val="20"/>
                <w:szCs w:val="20"/>
              </w:rPr>
            </w:pPr>
            <w:r w:rsidRPr="00AD3F68">
              <w:rPr>
                <w:color w:val="000000"/>
                <w:sz w:val="20"/>
                <w:szCs w:val="20"/>
              </w:rPr>
              <w:t>003001000000, Земли сельскохозяйственного назначения</w:t>
            </w:r>
          </w:p>
        </w:tc>
        <w:tc>
          <w:tcPr>
            <w:tcW w:w="1001" w:type="pct"/>
            <w:shd w:val="clear" w:color="auto" w:fill="auto"/>
          </w:tcPr>
          <w:p w14:paraId="59541A6D" w14:textId="77777777" w:rsidR="004270D3" w:rsidRPr="00AD3F68" w:rsidRDefault="004270D3" w:rsidP="00C8239A">
            <w:pPr>
              <w:spacing w:line="240" w:lineRule="auto"/>
              <w:jc w:val="left"/>
              <w:rPr>
                <w:color w:val="000000"/>
                <w:sz w:val="20"/>
                <w:szCs w:val="20"/>
              </w:rPr>
            </w:pPr>
            <w:r w:rsidRPr="00AD3F68">
              <w:rPr>
                <w:color w:val="000000"/>
                <w:sz w:val="20"/>
                <w:szCs w:val="20"/>
              </w:rPr>
              <w:t>48:05:0890601:839</w:t>
            </w:r>
          </w:p>
        </w:tc>
        <w:tc>
          <w:tcPr>
            <w:tcW w:w="1543" w:type="pct"/>
            <w:shd w:val="clear" w:color="auto" w:fill="auto"/>
          </w:tcPr>
          <w:p w14:paraId="0A86A928" w14:textId="77777777" w:rsidR="004270D3" w:rsidRPr="00AD3F68" w:rsidRDefault="004270D3" w:rsidP="00C8239A">
            <w:pPr>
              <w:spacing w:line="240" w:lineRule="auto"/>
              <w:jc w:val="left"/>
              <w:rPr>
                <w:color w:val="000000"/>
                <w:sz w:val="20"/>
                <w:szCs w:val="20"/>
              </w:rPr>
            </w:pPr>
            <w:r w:rsidRPr="00AD3F68">
              <w:rPr>
                <w:color w:val="000000"/>
                <w:sz w:val="20"/>
                <w:szCs w:val="20"/>
              </w:rPr>
              <w:t>Для ведения садоводства</w:t>
            </w:r>
          </w:p>
        </w:tc>
        <w:tc>
          <w:tcPr>
            <w:tcW w:w="1028" w:type="pct"/>
            <w:shd w:val="clear" w:color="auto" w:fill="auto"/>
          </w:tcPr>
          <w:p w14:paraId="6B142A09"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056AEC31" w14:textId="77777777" w:rsidTr="00A01E11">
        <w:trPr>
          <w:trHeight w:val="20"/>
        </w:trPr>
        <w:tc>
          <w:tcPr>
            <w:tcW w:w="284" w:type="pct"/>
            <w:shd w:val="clear" w:color="auto" w:fill="auto"/>
          </w:tcPr>
          <w:p w14:paraId="5BF227AC"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73E8D237" w14:textId="77777777" w:rsidR="004270D3" w:rsidRPr="00AD3F68" w:rsidRDefault="004270D3" w:rsidP="00C8239A">
            <w:pPr>
              <w:spacing w:line="240" w:lineRule="auto"/>
              <w:jc w:val="left"/>
              <w:rPr>
                <w:color w:val="000000"/>
                <w:sz w:val="20"/>
                <w:szCs w:val="20"/>
              </w:rPr>
            </w:pPr>
            <w:r w:rsidRPr="00AD3F68">
              <w:rPr>
                <w:color w:val="000000"/>
                <w:sz w:val="20"/>
                <w:szCs w:val="20"/>
              </w:rPr>
              <w:t>003001000000, Земли сельскохозяйственного назначения</w:t>
            </w:r>
          </w:p>
        </w:tc>
        <w:tc>
          <w:tcPr>
            <w:tcW w:w="1001" w:type="pct"/>
            <w:shd w:val="clear" w:color="auto" w:fill="auto"/>
          </w:tcPr>
          <w:p w14:paraId="45D574ED" w14:textId="77777777" w:rsidR="004270D3" w:rsidRPr="00AD3F68" w:rsidRDefault="004270D3" w:rsidP="00C8239A">
            <w:pPr>
              <w:spacing w:line="240" w:lineRule="auto"/>
              <w:jc w:val="left"/>
              <w:rPr>
                <w:color w:val="000000"/>
                <w:sz w:val="20"/>
                <w:szCs w:val="20"/>
              </w:rPr>
            </w:pPr>
            <w:r w:rsidRPr="00AD3F68">
              <w:rPr>
                <w:color w:val="000000"/>
                <w:sz w:val="20"/>
                <w:szCs w:val="20"/>
              </w:rPr>
              <w:t>48:05:0890604:93</w:t>
            </w:r>
          </w:p>
        </w:tc>
        <w:tc>
          <w:tcPr>
            <w:tcW w:w="1543" w:type="pct"/>
            <w:shd w:val="clear" w:color="auto" w:fill="auto"/>
          </w:tcPr>
          <w:p w14:paraId="28F38622" w14:textId="0DAF47E3" w:rsidR="004270D3" w:rsidRPr="00AD3F68" w:rsidRDefault="000F12D1" w:rsidP="00C8239A">
            <w:pPr>
              <w:spacing w:line="240" w:lineRule="auto"/>
              <w:jc w:val="left"/>
              <w:rPr>
                <w:color w:val="000000"/>
                <w:sz w:val="20"/>
                <w:szCs w:val="20"/>
              </w:rPr>
            </w:pPr>
            <w:r w:rsidRPr="00AD3F68">
              <w:rPr>
                <w:color w:val="000000"/>
                <w:sz w:val="20"/>
                <w:szCs w:val="20"/>
              </w:rPr>
              <w:t>Для сельскохозяйственного производства</w:t>
            </w:r>
          </w:p>
        </w:tc>
        <w:tc>
          <w:tcPr>
            <w:tcW w:w="1028" w:type="pct"/>
            <w:shd w:val="clear" w:color="auto" w:fill="auto"/>
          </w:tcPr>
          <w:p w14:paraId="216D9E9F"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38E0913E" w14:textId="77777777" w:rsidTr="00A01E11">
        <w:trPr>
          <w:trHeight w:val="20"/>
        </w:trPr>
        <w:tc>
          <w:tcPr>
            <w:tcW w:w="284" w:type="pct"/>
            <w:shd w:val="clear" w:color="auto" w:fill="auto"/>
          </w:tcPr>
          <w:p w14:paraId="71F3D0A4"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3198104D" w14:textId="77777777" w:rsidR="004270D3" w:rsidRPr="00AD3F68" w:rsidRDefault="004270D3" w:rsidP="00C8239A">
            <w:pPr>
              <w:spacing w:line="240" w:lineRule="auto"/>
              <w:jc w:val="left"/>
              <w:rPr>
                <w:color w:val="000000"/>
                <w:sz w:val="20"/>
                <w:szCs w:val="20"/>
              </w:rPr>
            </w:pPr>
            <w:r w:rsidRPr="00AD3F68">
              <w:rPr>
                <w:color w:val="000000"/>
                <w:sz w:val="20"/>
                <w:szCs w:val="20"/>
              </w:rPr>
              <w:t>003001000000, Земли сельскохозяйственного назначения</w:t>
            </w:r>
          </w:p>
        </w:tc>
        <w:tc>
          <w:tcPr>
            <w:tcW w:w="1001" w:type="pct"/>
            <w:shd w:val="clear" w:color="auto" w:fill="auto"/>
          </w:tcPr>
          <w:p w14:paraId="31B62307" w14:textId="77777777" w:rsidR="004270D3" w:rsidRPr="00AD3F68" w:rsidRDefault="004270D3" w:rsidP="00C8239A">
            <w:pPr>
              <w:spacing w:line="240" w:lineRule="auto"/>
              <w:jc w:val="left"/>
              <w:rPr>
                <w:color w:val="000000"/>
                <w:sz w:val="20"/>
                <w:szCs w:val="20"/>
              </w:rPr>
            </w:pPr>
            <w:r w:rsidRPr="00AD3F68">
              <w:rPr>
                <w:color w:val="000000"/>
                <w:sz w:val="20"/>
                <w:szCs w:val="20"/>
              </w:rPr>
              <w:t>48:05:0890402:562</w:t>
            </w:r>
          </w:p>
        </w:tc>
        <w:tc>
          <w:tcPr>
            <w:tcW w:w="1543" w:type="pct"/>
            <w:shd w:val="clear" w:color="auto" w:fill="auto"/>
          </w:tcPr>
          <w:p w14:paraId="336AA134" w14:textId="0CA1A398" w:rsidR="004270D3" w:rsidRPr="00AD3F68" w:rsidRDefault="000F12D1" w:rsidP="00C8239A">
            <w:pPr>
              <w:spacing w:line="240" w:lineRule="auto"/>
              <w:jc w:val="left"/>
              <w:rPr>
                <w:color w:val="000000"/>
                <w:sz w:val="20"/>
                <w:szCs w:val="20"/>
              </w:rPr>
            </w:pPr>
            <w:r w:rsidRPr="00AD3F68">
              <w:rPr>
                <w:color w:val="000000"/>
                <w:sz w:val="20"/>
                <w:szCs w:val="20"/>
              </w:rPr>
              <w:t>Для сельскохозяйственного производства</w:t>
            </w:r>
          </w:p>
        </w:tc>
        <w:tc>
          <w:tcPr>
            <w:tcW w:w="1028" w:type="pct"/>
            <w:shd w:val="clear" w:color="auto" w:fill="auto"/>
          </w:tcPr>
          <w:p w14:paraId="1CB723AE"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287636C0" w14:textId="77777777" w:rsidTr="00A01E11">
        <w:trPr>
          <w:trHeight w:val="20"/>
        </w:trPr>
        <w:tc>
          <w:tcPr>
            <w:tcW w:w="284" w:type="pct"/>
            <w:shd w:val="clear" w:color="auto" w:fill="auto"/>
          </w:tcPr>
          <w:p w14:paraId="1A30D8DC"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5EFC2186" w14:textId="77777777" w:rsidR="004270D3" w:rsidRPr="00AD3F68" w:rsidRDefault="004270D3" w:rsidP="00C8239A">
            <w:pPr>
              <w:spacing w:line="240" w:lineRule="auto"/>
              <w:jc w:val="left"/>
              <w:rPr>
                <w:color w:val="000000"/>
                <w:sz w:val="20"/>
                <w:szCs w:val="20"/>
              </w:rPr>
            </w:pPr>
            <w:r w:rsidRPr="00AD3F68">
              <w:rPr>
                <w:color w:val="000000"/>
                <w:sz w:val="20"/>
                <w:szCs w:val="20"/>
              </w:rPr>
              <w:t>003001000000, Земли сельскохозяйственного назначения</w:t>
            </w:r>
          </w:p>
        </w:tc>
        <w:tc>
          <w:tcPr>
            <w:tcW w:w="1001" w:type="pct"/>
            <w:shd w:val="clear" w:color="auto" w:fill="auto"/>
          </w:tcPr>
          <w:p w14:paraId="099EF4F7" w14:textId="77777777" w:rsidR="004270D3" w:rsidRPr="00AD3F68" w:rsidRDefault="004270D3" w:rsidP="00C8239A">
            <w:pPr>
              <w:spacing w:line="240" w:lineRule="auto"/>
              <w:jc w:val="left"/>
              <w:rPr>
                <w:color w:val="000000"/>
                <w:sz w:val="20"/>
                <w:szCs w:val="20"/>
              </w:rPr>
            </w:pPr>
            <w:r w:rsidRPr="00AD3F68">
              <w:rPr>
                <w:color w:val="000000"/>
                <w:sz w:val="20"/>
                <w:szCs w:val="20"/>
              </w:rPr>
              <w:t>48:05:0890601:843</w:t>
            </w:r>
          </w:p>
        </w:tc>
        <w:tc>
          <w:tcPr>
            <w:tcW w:w="1543" w:type="pct"/>
            <w:shd w:val="clear" w:color="auto" w:fill="auto"/>
          </w:tcPr>
          <w:p w14:paraId="32284EB2" w14:textId="77777777" w:rsidR="004270D3" w:rsidRPr="00AD3F68" w:rsidRDefault="004270D3" w:rsidP="00C8239A">
            <w:pPr>
              <w:spacing w:line="240" w:lineRule="auto"/>
              <w:jc w:val="left"/>
              <w:rPr>
                <w:color w:val="000000"/>
                <w:sz w:val="20"/>
                <w:szCs w:val="20"/>
              </w:rPr>
            </w:pPr>
            <w:r w:rsidRPr="00AD3F68">
              <w:rPr>
                <w:color w:val="000000"/>
                <w:sz w:val="20"/>
                <w:szCs w:val="20"/>
              </w:rPr>
              <w:t>Для ведения коллективного садоводства</w:t>
            </w:r>
          </w:p>
        </w:tc>
        <w:tc>
          <w:tcPr>
            <w:tcW w:w="1028" w:type="pct"/>
            <w:shd w:val="clear" w:color="auto" w:fill="auto"/>
          </w:tcPr>
          <w:p w14:paraId="4F5FC786"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307A5A69" w14:textId="77777777" w:rsidTr="00A01E11">
        <w:trPr>
          <w:trHeight w:val="20"/>
        </w:trPr>
        <w:tc>
          <w:tcPr>
            <w:tcW w:w="284" w:type="pct"/>
            <w:shd w:val="clear" w:color="auto" w:fill="auto"/>
          </w:tcPr>
          <w:p w14:paraId="5A1F19C6"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762C9958" w14:textId="77777777" w:rsidR="004270D3" w:rsidRPr="00AD3F68" w:rsidRDefault="004270D3" w:rsidP="00C8239A">
            <w:pPr>
              <w:spacing w:line="240" w:lineRule="auto"/>
              <w:jc w:val="left"/>
              <w:rPr>
                <w:color w:val="000000"/>
                <w:sz w:val="20"/>
                <w:szCs w:val="20"/>
              </w:rPr>
            </w:pPr>
            <w:r w:rsidRPr="00AD3F68">
              <w:rPr>
                <w:color w:val="000000"/>
                <w:sz w:val="20"/>
                <w:szCs w:val="20"/>
              </w:rPr>
              <w:t>003001000000, Земли сельскохозяйственного назначения</w:t>
            </w:r>
          </w:p>
        </w:tc>
        <w:tc>
          <w:tcPr>
            <w:tcW w:w="1001" w:type="pct"/>
            <w:shd w:val="clear" w:color="auto" w:fill="auto"/>
          </w:tcPr>
          <w:p w14:paraId="2803ABB2" w14:textId="77777777" w:rsidR="004270D3" w:rsidRPr="00AD3F68" w:rsidRDefault="004270D3" w:rsidP="00C8239A">
            <w:pPr>
              <w:spacing w:line="240" w:lineRule="auto"/>
              <w:jc w:val="left"/>
              <w:rPr>
                <w:color w:val="000000"/>
                <w:sz w:val="20"/>
                <w:szCs w:val="20"/>
              </w:rPr>
            </w:pPr>
            <w:r w:rsidRPr="00AD3F68">
              <w:rPr>
                <w:color w:val="000000"/>
                <w:sz w:val="20"/>
                <w:szCs w:val="20"/>
              </w:rPr>
              <w:t>48:05:0890402:507</w:t>
            </w:r>
          </w:p>
        </w:tc>
        <w:tc>
          <w:tcPr>
            <w:tcW w:w="1543" w:type="pct"/>
            <w:shd w:val="clear" w:color="auto" w:fill="auto"/>
          </w:tcPr>
          <w:p w14:paraId="2FDEA6B4" w14:textId="16D73D51" w:rsidR="004270D3" w:rsidRPr="00AD3F68" w:rsidRDefault="000F12D1" w:rsidP="00C8239A">
            <w:pPr>
              <w:spacing w:line="240" w:lineRule="auto"/>
              <w:jc w:val="left"/>
              <w:rPr>
                <w:color w:val="000000"/>
                <w:sz w:val="20"/>
                <w:szCs w:val="20"/>
              </w:rPr>
            </w:pPr>
            <w:r w:rsidRPr="00AD3F68">
              <w:rPr>
                <w:color w:val="000000"/>
                <w:sz w:val="20"/>
                <w:szCs w:val="20"/>
              </w:rPr>
              <w:t>Для сельскохозяйственного производства</w:t>
            </w:r>
          </w:p>
        </w:tc>
        <w:tc>
          <w:tcPr>
            <w:tcW w:w="1028" w:type="pct"/>
            <w:shd w:val="clear" w:color="auto" w:fill="auto"/>
          </w:tcPr>
          <w:p w14:paraId="0BAE1578"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135FEF31" w14:textId="77777777" w:rsidTr="00A01E11">
        <w:trPr>
          <w:trHeight w:val="20"/>
        </w:trPr>
        <w:tc>
          <w:tcPr>
            <w:tcW w:w="284" w:type="pct"/>
            <w:shd w:val="clear" w:color="auto" w:fill="auto"/>
          </w:tcPr>
          <w:p w14:paraId="60EB425D"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3C5DC9EB" w14:textId="77777777" w:rsidR="004270D3" w:rsidRPr="00AD3F68" w:rsidRDefault="004270D3" w:rsidP="00C8239A">
            <w:pPr>
              <w:spacing w:line="240" w:lineRule="auto"/>
              <w:jc w:val="left"/>
              <w:rPr>
                <w:color w:val="000000"/>
                <w:sz w:val="20"/>
                <w:szCs w:val="20"/>
              </w:rPr>
            </w:pPr>
            <w:r w:rsidRPr="00AD3F68">
              <w:rPr>
                <w:color w:val="000000"/>
                <w:sz w:val="20"/>
                <w:szCs w:val="20"/>
              </w:rPr>
              <w:t>003005000000, Земли лесного фонда</w:t>
            </w:r>
          </w:p>
        </w:tc>
        <w:tc>
          <w:tcPr>
            <w:tcW w:w="1001" w:type="pct"/>
            <w:shd w:val="clear" w:color="auto" w:fill="auto"/>
          </w:tcPr>
          <w:p w14:paraId="751817EE" w14:textId="77777777" w:rsidR="004270D3" w:rsidRPr="00AD3F68" w:rsidRDefault="004270D3" w:rsidP="00C8239A">
            <w:pPr>
              <w:spacing w:line="240" w:lineRule="auto"/>
              <w:jc w:val="left"/>
              <w:rPr>
                <w:color w:val="000000"/>
                <w:sz w:val="20"/>
                <w:szCs w:val="20"/>
              </w:rPr>
            </w:pPr>
            <w:r w:rsidRPr="00AD3F68">
              <w:rPr>
                <w:color w:val="000000"/>
                <w:sz w:val="20"/>
                <w:szCs w:val="20"/>
              </w:rPr>
              <w:t>48:05:0890604:479</w:t>
            </w:r>
          </w:p>
        </w:tc>
        <w:tc>
          <w:tcPr>
            <w:tcW w:w="1543" w:type="pct"/>
            <w:shd w:val="clear" w:color="auto" w:fill="auto"/>
          </w:tcPr>
          <w:p w14:paraId="385B0451" w14:textId="7C8B37E4" w:rsidR="004270D3" w:rsidRPr="00AD3F68" w:rsidRDefault="000F12D1" w:rsidP="00C8239A">
            <w:pPr>
              <w:spacing w:line="240" w:lineRule="auto"/>
              <w:jc w:val="left"/>
              <w:rPr>
                <w:color w:val="000000"/>
                <w:sz w:val="20"/>
                <w:szCs w:val="20"/>
              </w:rPr>
            </w:pPr>
            <w:r w:rsidRPr="00AD3F68">
              <w:rPr>
                <w:color w:val="000000"/>
                <w:sz w:val="20"/>
                <w:szCs w:val="20"/>
              </w:rPr>
              <w:t>Для ведения лесного хозяйства</w:t>
            </w:r>
          </w:p>
        </w:tc>
        <w:tc>
          <w:tcPr>
            <w:tcW w:w="1028" w:type="pct"/>
            <w:shd w:val="clear" w:color="auto" w:fill="auto"/>
          </w:tcPr>
          <w:p w14:paraId="16C15ED6"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4EB248E6" w14:textId="77777777" w:rsidTr="00A01E11">
        <w:trPr>
          <w:trHeight w:val="20"/>
        </w:trPr>
        <w:tc>
          <w:tcPr>
            <w:tcW w:w="284" w:type="pct"/>
            <w:shd w:val="clear" w:color="auto" w:fill="auto"/>
          </w:tcPr>
          <w:p w14:paraId="6267EE29"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4828800C" w14:textId="77777777" w:rsidR="004270D3" w:rsidRPr="00AD3F68" w:rsidRDefault="004270D3" w:rsidP="00C8239A">
            <w:pPr>
              <w:spacing w:line="240" w:lineRule="auto"/>
              <w:jc w:val="left"/>
              <w:rPr>
                <w:color w:val="000000"/>
                <w:sz w:val="20"/>
                <w:szCs w:val="20"/>
              </w:rPr>
            </w:pPr>
            <w:r w:rsidRPr="00AD3F68">
              <w:rPr>
                <w:color w:val="000000"/>
                <w:sz w:val="20"/>
                <w:szCs w:val="20"/>
              </w:rPr>
              <w:t>003001000000, Земли сельскохозяйственного назначения</w:t>
            </w:r>
          </w:p>
        </w:tc>
        <w:tc>
          <w:tcPr>
            <w:tcW w:w="1001" w:type="pct"/>
            <w:shd w:val="clear" w:color="auto" w:fill="auto"/>
          </w:tcPr>
          <w:p w14:paraId="54C52E71" w14:textId="77777777" w:rsidR="004270D3" w:rsidRPr="00AD3F68" w:rsidRDefault="004270D3" w:rsidP="00C8239A">
            <w:pPr>
              <w:spacing w:line="240" w:lineRule="auto"/>
              <w:jc w:val="left"/>
              <w:rPr>
                <w:color w:val="000000"/>
                <w:sz w:val="20"/>
                <w:szCs w:val="20"/>
              </w:rPr>
            </w:pPr>
            <w:r w:rsidRPr="00AD3F68">
              <w:rPr>
                <w:color w:val="000000"/>
                <w:sz w:val="20"/>
                <w:szCs w:val="20"/>
              </w:rPr>
              <w:t>48:05:0000000:2500</w:t>
            </w:r>
          </w:p>
        </w:tc>
        <w:tc>
          <w:tcPr>
            <w:tcW w:w="1543" w:type="pct"/>
            <w:shd w:val="clear" w:color="auto" w:fill="auto"/>
          </w:tcPr>
          <w:p w14:paraId="2B9375FA" w14:textId="11FDDACD" w:rsidR="004270D3" w:rsidRPr="00AD3F68" w:rsidRDefault="000F12D1" w:rsidP="00C8239A">
            <w:pPr>
              <w:spacing w:line="240" w:lineRule="auto"/>
              <w:jc w:val="left"/>
              <w:rPr>
                <w:color w:val="000000"/>
                <w:sz w:val="20"/>
                <w:szCs w:val="20"/>
              </w:rPr>
            </w:pPr>
            <w:r w:rsidRPr="00AD3F68">
              <w:rPr>
                <w:color w:val="000000"/>
                <w:sz w:val="20"/>
                <w:szCs w:val="20"/>
              </w:rPr>
              <w:t>Для сельскохозяйственного производства</w:t>
            </w:r>
          </w:p>
        </w:tc>
        <w:tc>
          <w:tcPr>
            <w:tcW w:w="1028" w:type="pct"/>
            <w:shd w:val="clear" w:color="auto" w:fill="auto"/>
          </w:tcPr>
          <w:p w14:paraId="5321B1E4"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2EF32B60" w14:textId="77777777" w:rsidTr="00A01E11">
        <w:trPr>
          <w:trHeight w:val="20"/>
        </w:trPr>
        <w:tc>
          <w:tcPr>
            <w:tcW w:w="284" w:type="pct"/>
            <w:shd w:val="clear" w:color="auto" w:fill="auto"/>
          </w:tcPr>
          <w:p w14:paraId="28A38DED"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258885EE" w14:textId="77777777" w:rsidR="004270D3" w:rsidRPr="00AD3F68" w:rsidRDefault="004270D3" w:rsidP="00C8239A">
            <w:pPr>
              <w:spacing w:line="240" w:lineRule="auto"/>
              <w:jc w:val="left"/>
              <w:rPr>
                <w:color w:val="000000"/>
                <w:sz w:val="20"/>
                <w:szCs w:val="20"/>
              </w:rPr>
            </w:pPr>
            <w:r w:rsidRPr="00AD3F68">
              <w:rPr>
                <w:color w:val="000000"/>
                <w:sz w:val="20"/>
                <w:szCs w:val="20"/>
              </w:rPr>
              <w:t>003003000000, Земли промышленности, энергетики, транспорта, связи, радиовещания, телевидения, информатики</w:t>
            </w:r>
          </w:p>
        </w:tc>
        <w:tc>
          <w:tcPr>
            <w:tcW w:w="1001" w:type="pct"/>
            <w:shd w:val="clear" w:color="auto" w:fill="auto"/>
          </w:tcPr>
          <w:p w14:paraId="0186C438" w14:textId="77777777" w:rsidR="004270D3" w:rsidRPr="00AD3F68" w:rsidRDefault="004270D3" w:rsidP="00C8239A">
            <w:pPr>
              <w:spacing w:line="240" w:lineRule="auto"/>
              <w:jc w:val="left"/>
              <w:rPr>
                <w:color w:val="000000"/>
                <w:sz w:val="20"/>
                <w:szCs w:val="20"/>
              </w:rPr>
            </w:pPr>
            <w:r w:rsidRPr="00AD3F68">
              <w:rPr>
                <w:color w:val="000000"/>
                <w:sz w:val="20"/>
                <w:szCs w:val="20"/>
              </w:rPr>
              <w:t>48:05:0890402:106</w:t>
            </w:r>
          </w:p>
        </w:tc>
        <w:tc>
          <w:tcPr>
            <w:tcW w:w="1543" w:type="pct"/>
            <w:shd w:val="clear" w:color="auto" w:fill="auto"/>
          </w:tcPr>
          <w:p w14:paraId="2A225A22" w14:textId="70BCAB9E" w:rsidR="004270D3" w:rsidRPr="00AD3F68" w:rsidRDefault="000F12D1" w:rsidP="00C8239A">
            <w:pPr>
              <w:spacing w:line="240" w:lineRule="auto"/>
              <w:jc w:val="left"/>
              <w:rPr>
                <w:color w:val="000000"/>
                <w:sz w:val="20"/>
                <w:szCs w:val="20"/>
              </w:rPr>
            </w:pPr>
            <w:r w:rsidRPr="00AD3F68">
              <w:rPr>
                <w:color w:val="000000"/>
                <w:sz w:val="20"/>
                <w:szCs w:val="20"/>
              </w:rPr>
              <w:t>П</w:t>
            </w:r>
            <w:r w:rsidR="004270D3" w:rsidRPr="00AD3F68">
              <w:rPr>
                <w:color w:val="000000"/>
                <w:sz w:val="20"/>
                <w:szCs w:val="20"/>
              </w:rPr>
              <w:t>од наземными об</w:t>
            </w:r>
            <w:r w:rsidR="00F91195" w:rsidRPr="00AD3F68">
              <w:rPr>
                <w:color w:val="000000"/>
                <w:sz w:val="20"/>
                <w:szCs w:val="20"/>
              </w:rPr>
              <w:t>ъектами и сооружениями ОАО «МН «Дружба» МН «</w:t>
            </w:r>
            <w:r w:rsidR="004270D3" w:rsidRPr="00AD3F68">
              <w:rPr>
                <w:color w:val="000000"/>
                <w:sz w:val="20"/>
                <w:szCs w:val="20"/>
              </w:rPr>
              <w:t>Дружба - I, II</w:t>
            </w:r>
            <w:r w:rsidR="00F91195" w:rsidRPr="00AD3F68">
              <w:rPr>
                <w:color w:val="000000"/>
                <w:sz w:val="20"/>
                <w:szCs w:val="20"/>
              </w:rPr>
              <w:t>»</w:t>
            </w:r>
          </w:p>
        </w:tc>
        <w:tc>
          <w:tcPr>
            <w:tcW w:w="1028" w:type="pct"/>
            <w:shd w:val="clear" w:color="auto" w:fill="auto"/>
          </w:tcPr>
          <w:p w14:paraId="02E89044"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5660BD1F" w14:textId="77777777" w:rsidTr="00A01E11">
        <w:trPr>
          <w:trHeight w:val="20"/>
        </w:trPr>
        <w:tc>
          <w:tcPr>
            <w:tcW w:w="284" w:type="pct"/>
            <w:shd w:val="clear" w:color="auto" w:fill="auto"/>
          </w:tcPr>
          <w:p w14:paraId="41D3D995"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774EF7D7" w14:textId="77777777" w:rsidR="004270D3" w:rsidRPr="00AD3F68" w:rsidRDefault="004270D3" w:rsidP="00C8239A">
            <w:pPr>
              <w:spacing w:line="240" w:lineRule="auto"/>
              <w:jc w:val="left"/>
              <w:rPr>
                <w:color w:val="000000"/>
                <w:sz w:val="20"/>
                <w:szCs w:val="20"/>
              </w:rPr>
            </w:pPr>
            <w:r w:rsidRPr="00AD3F68">
              <w:rPr>
                <w:color w:val="000000"/>
                <w:sz w:val="20"/>
                <w:szCs w:val="20"/>
              </w:rPr>
              <w:t>003005000000, Земли лесного фонда</w:t>
            </w:r>
          </w:p>
        </w:tc>
        <w:tc>
          <w:tcPr>
            <w:tcW w:w="1001" w:type="pct"/>
            <w:shd w:val="clear" w:color="auto" w:fill="auto"/>
          </w:tcPr>
          <w:p w14:paraId="2B86D902" w14:textId="77777777" w:rsidR="004270D3" w:rsidRPr="00AD3F68" w:rsidRDefault="004270D3" w:rsidP="00C8239A">
            <w:pPr>
              <w:spacing w:line="240" w:lineRule="auto"/>
              <w:jc w:val="left"/>
              <w:rPr>
                <w:color w:val="000000"/>
                <w:sz w:val="20"/>
                <w:szCs w:val="20"/>
              </w:rPr>
            </w:pPr>
            <w:r w:rsidRPr="00AD3F68">
              <w:rPr>
                <w:color w:val="000000"/>
                <w:sz w:val="20"/>
                <w:szCs w:val="20"/>
              </w:rPr>
              <w:t>48:05:0890108:233</w:t>
            </w:r>
          </w:p>
        </w:tc>
        <w:tc>
          <w:tcPr>
            <w:tcW w:w="1543" w:type="pct"/>
            <w:shd w:val="clear" w:color="auto" w:fill="auto"/>
          </w:tcPr>
          <w:p w14:paraId="6F3FFCC3" w14:textId="581DC282" w:rsidR="004270D3" w:rsidRPr="00AD3F68" w:rsidRDefault="000F12D1" w:rsidP="00C8239A">
            <w:pPr>
              <w:spacing w:line="240" w:lineRule="auto"/>
              <w:jc w:val="left"/>
              <w:rPr>
                <w:color w:val="000000"/>
                <w:sz w:val="20"/>
                <w:szCs w:val="20"/>
              </w:rPr>
            </w:pPr>
            <w:r w:rsidRPr="00AD3F68">
              <w:rPr>
                <w:color w:val="000000"/>
                <w:sz w:val="20"/>
                <w:szCs w:val="20"/>
              </w:rPr>
              <w:t>Для ведения лесного хозяйства</w:t>
            </w:r>
          </w:p>
        </w:tc>
        <w:tc>
          <w:tcPr>
            <w:tcW w:w="1028" w:type="pct"/>
            <w:shd w:val="clear" w:color="auto" w:fill="auto"/>
          </w:tcPr>
          <w:p w14:paraId="04D0B948"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61EB2FB1" w14:textId="77777777" w:rsidTr="00A01E11">
        <w:trPr>
          <w:trHeight w:val="20"/>
        </w:trPr>
        <w:tc>
          <w:tcPr>
            <w:tcW w:w="284" w:type="pct"/>
            <w:shd w:val="clear" w:color="auto" w:fill="auto"/>
          </w:tcPr>
          <w:p w14:paraId="5844306B"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4B0250C3"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32E12527" w14:textId="77777777" w:rsidR="004270D3" w:rsidRPr="00AD3F68" w:rsidRDefault="004270D3" w:rsidP="00C8239A">
            <w:pPr>
              <w:spacing w:line="240" w:lineRule="auto"/>
              <w:jc w:val="left"/>
              <w:rPr>
                <w:color w:val="000000"/>
                <w:sz w:val="20"/>
                <w:szCs w:val="20"/>
              </w:rPr>
            </w:pPr>
            <w:r w:rsidRPr="00AD3F68">
              <w:rPr>
                <w:color w:val="000000"/>
                <w:sz w:val="20"/>
                <w:szCs w:val="20"/>
              </w:rPr>
              <w:t>48:05:0890502:1323</w:t>
            </w:r>
          </w:p>
        </w:tc>
        <w:tc>
          <w:tcPr>
            <w:tcW w:w="1543" w:type="pct"/>
            <w:shd w:val="clear" w:color="auto" w:fill="auto"/>
          </w:tcPr>
          <w:p w14:paraId="025B1A9E" w14:textId="2800B0FB" w:rsidR="004270D3" w:rsidRPr="00AD3F68" w:rsidRDefault="000F12D1" w:rsidP="00C8239A">
            <w:pPr>
              <w:spacing w:line="240" w:lineRule="auto"/>
              <w:jc w:val="left"/>
              <w:rPr>
                <w:color w:val="000000"/>
                <w:sz w:val="20"/>
                <w:szCs w:val="20"/>
              </w:rPr>
            </w:pPr>
            <w:r w:rsidRPr="00AD3F68">
              <w:rPr>
                <w:color w:val="000000"/>
                <w:sz w:val="20"/>
                <w:szCs w:val="20"/>
              </w:rPr>
              <w:t>Жилая усадебная застройка</w:t>
            </w:r>
          </w:p>
        </w:tc>
        <w:tc>
          <w:tcPr>
            <w:tcW w:w="1028" w:type="pct"/>
            <w:shd w:val="clear" w:color="auto" w:fill="auto"/>
          </w:tcPr>
          <w:p w14:paraId="7C18E3E1"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62952B9A" w14:textId="77777777" w:rsidTr="00A01E11">
        <w:trPr>
          <w:trHeight w:val="20"/>
        </w:trPr>
        <w:tc>
          <w:tcPr>
            <w:tcW w:w="284" w:type="pct"/>
            <w:shd w:val="clear" w:color="auto" w:fill="auto"/>
          </w:tcPr>
          <w:p w14:paraId="16917AEF"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6625F04C"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58808CC4" w14:textId="77777777" w:rsidR="004270D3" w:rsidRPr="00AD3F68" w:rsidRDefault="004270D3" w:rsidP="00C8239A">
            <w:pPr>
              <w:spacing w:line="240" w:lineRule="auto"/>
              <w:jc w:val="left"/>
              <w:rPr>
                <w:color w:val="000000"/>
                <w:sz w:val="20"/>
                <w:szCs w:val="20"/>
              </w:rPr>
            </w:pPr>
            <w:r w:rsidRPr="00AD3F68">
              <w:rPr>
                <w:color w:val="000000"/>
                <w:sz w:val="20"/>
                <w:szCs w:val="20"/>
              </w:rPr>
              <w:t>48:05:0890604:411</w:t>
            </w:r>
          </w:p>
        </w:tc>
        <w:tc>
          <w:tcPr>
            <w:tcW w:w="1543" w:type="pct"/>
            <w:shd w:val="clear" w:color="auto" w:fill="auto"/>
          </w:tcPr>
          <w:p w14:paraId="56A53064" w14:textId="2F543EBB" w:rsidR="004270D3" w:rsidRPr="00AD3F68" w:rsidRDefault="000F12D1" w:rsidP="00C8239A">
            <w:pPr>
              <w:spacing w:line="240" w:lineRule="auto"/>
              <w:jc w:val="left"/>
              <w:rPr>
                <w:color w:val="000000"/>
                <w:sz w:val="20"/>
                <w:szCs w:val="20"/>
              </w:rPr>
            </w:pPr>
            <w:r w:rsidRPr="00AD3F68">
              <w:rPr>
                <w:color w:val="000000"/>
                <w:sz w:val="20"/>
                <w:szCs w:val="20"/>
              </w:rPr>
              <w:t>Для комплексного освоения в целях жилищного строительства</w:t>
            </w:r>
          </w:p>
        </w:tc>
        <w:tc>
          <w:tcPr>
            <w:tcW w:w="1028" w:type="pct"/>
            <w:shd w:val="clear" w:color="auto" w:fill="auto"/>
          </w:tcPr>
          <w:p w14:paraId="1A3E4977"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062B5698" w14:textId="77777777" w:rsidTr="00A01E11">
        <w:trPr>
          <w:trHeight w:val="20"/>
        </w:trPr>
        <w:tc>
          <w:tcPr>
            <w:tcW w:w="284" w:type="pct"/>
            <w:shd w:val="clear" w:color="auto" w:fill="auto"/>
          </w:tcPr>
          <w:p w14:paraId="0FB696D4"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6AC4FB5C"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21EBE90B" w14:textId="77777777" w:rsidR="004270D3" w:rsidRPr="00AD3F68" w:rsidRDefault="004270D3" w:rsidP="00C8239A">
            <w:pPr>
              <w:spacing w:line="240" w:lineRule="auto"/>
              <w:jc w:val="left"/>
              <w:rPr>
                <w:color w:val="000000"/>
                <w:sz w:val="20"/>
                <w:szCs w:val="20"/>
              </w:rPr>
            </w:pPr>
            <w:r w:rsidRPr="00AD3F68">
              <w:rPr>
                <w:color w:val="000000"/>
                <w:sz w:val="20"/>
                <w:szCs w:val="20"/>
              </w:rPr>
              <w:t>48:05:0890604:407</w:t>
            </w:r>
          </w:p>
        </w:tc>
        <w:tc>
          <w:tcPr>
            <w:tcW w:w="1543" w:type="pct"/>
            <w:shd w:val="clear" w:color="auto" w:fill="auto"/>
          </w:tcPr>
          <w:p w14:paraId="7257FEC5" w14:textId="2572E0D7" w:rsidR="004270D3" w:rsidRPr="00AD3F68" w:rsidRDefault="000F12D1" w:rsidP="00C8239A">
            <w:pPr>
              <w:spacing w:line="240" w:lineRule="auto"/>
              <w:jc w:val="left"/>
              <w:rPr>
                <w:color w:val="000000"/>
                <w:sz w:val="20"/>
                <w:szCs w:val="20"/>
              </w:rPr>
            </w:pPr>
            <w:r w:rsidRPr="00AD3F68">
              <w:rPr>
                <w:color w:val="000000"/>
                <w:sz w:val="20"/>
                <w:szCs w:val="20"/>
              </w:rPr>
              <w:t>Для комплексного освоения в целях жилищного строительства</w:t>
            </w:r>
          </w:p>
        </w:tc>
        <w:tc>
          <w:tcPr>
            <w:tcW w:w="1028" w:type="pct"/>
            <w:shd w:val="clear" w:color="auto" w:fill="auto"/>
          </w:tcPr>
          <w:p w14:paraId="34D5B91D"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0CC5FE2D" w14:textId="77777777" w:rsidTr="00A01E11">
        <w:trPr>
          <w:trHeight w:val="20"/>
        </w:trPr>
        <w:tc>
          <w:tcPr>
            <w:tcW w:w="284" w:type="pct"/>
            <w:shd w:val="clear" w:color="auto" w:fill="auto"/>
          </w:tcPr>
          <w:p w14:paraId="47A5BC84"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3C3DEFBE" w14:textId="77777777" w:rsidR="004270D3" w:rsidRPr="00AD3F68" w:rsidRDefault="004270D3" w:rsidP="00C8239A">
            <w:pPr>
              <w:spacing w:line="240" w:lineRule="auto"/>
              <w:jc w:val="left"/>
              <w:rPr>
                <w:color w:val="000000"/>
                <w:sz w:val="20"/>
                <w:szCs w:val="20"/>
              </w:rPr>
            </w:pPr>
            <w:r w:rsidRPr="00AD3F68">
              <w:rPr>
                <w:color w:val="000000"/>
                <w:sz w:val="20"/>
                <w:szCs w:val="20"/>
              </w:rPr>
              <w:t>003001000000, Земли сельскохозяйственного назначения</w:t>
            </w:r>
          </w:p>
        </w:tc>
        <w:tc>
          <w:tcPr>
            <w:tcW w:w="1001" w:type="pct"/>
            <w:shd w:val="clear" w:color="auto" w:fill="auto"/>
          </w:tcPr>
          <w:p w14:paraId="2F23130F" w14:textId="77777777" w:rsidR="004270D3" w:rsidRPr="00AD3F68" w:rsidRDefault="004270D3" w:rsidP="00C8239A">
            <w:pPr>
              <w:spacing w:line="240" w:lineRule="auto"/>
              <w:jc w:val="left"/>
              <w:rPr>
                <w:color w:val="000000"/>
                <w:sz w:val="20"/>
                <w:szCs w:val="20"/>
              </w:rPr>
            </w:pPr>
            <w:r w:rsidRPr="00AD3F68">
              <w:rPr>
                <w:color w:val="000000"/>
                <w:sz w:val="20"/>
                <w:szCs w:val="20"/>
              </w:rPr>
              <w:t>48:05:0890601:131</w:t>
            </w:r>
          </w:p>
        </w:tc>
        <w:tc>
          <w:tcPr>
            <w:tcW w:w="1543" w:type="pct"/>
            <w:shd w:val="clear" w:color="auto" w:fill="auto"/>
          </w:tcPr>
          <w:p w14:paraId="6F9EE16A" w14:textId="77777777" w:rsidR="004270D3" w:rsidRPr="00AD3F68" w:rsidRDefault="004270D3" w:rsidP="00C8239A">
            <w:pPr>
              <w:spacing w:line="240" w:lineRule="auto"/>
              <w:jc w:val="left"/>
              <w:rPr>
                <w:color w:val="000000"/>
                <w:sz w:val="20"/>
                <w:szCs w:val="20"/>
              </w:rPr>
            </w:pPr>
            <w:r w:rsidRPr="00AD3F68">
              <w:rPr>
                <w:color w:val="000000"/>
                <w:sz w:val="20"/>
                <w:szCs w:val="20"/>
              </w:rPr>
              <w:t>Для ведения садоводства</w:t>
            </w:r>
          </w:p>
        </w:tc>
        <w:tc>
          <w:tcPr>
            <w:tcW w:w="1028" w:type="pct"/>
            <w:shd w:val="clear" w:color="auto" w:fill="auto"/>
          </w:tcPr>
          <w:p w14:paraId="3D3A9DD6"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19ACEE71" w14:textId="77777777" w:rsidTr="00A01E11">
        <w:trPr>
          <w:trHeight w:val="20"/>
        </w:trPr>
        <w:tc>
          <w:tcPr>
            <w:tcW w:w="284" w:type="pct"/>
            <w:shd w:val="clear" w:color="auto" w:fill="auto"/>
          </w:tcPr>
          <w:p w14:paraId="22B4B940"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0A3388DF" w14:textId="77777777" w:rsidR="004270D3" w:rsidRPr="00AD3F68" w:rsidRDefault="004270D3" w:rsidP="00C8239A">
            <w:pPr>
              <w:spacing w:line="240" w:lineRule="auto"/>
              <w:jc w:val="left"/>
              <w:rPr>
                <w:color w:val="000000"/>
                <w:sz w:val="20"/>
                <w:szCs w:val="20"/>
              </w:rPr>
            </w:pPr>
            <w:r w:rsidRPr="00AD3F68">
              <w:rPr>
                <w:color w:val="000000"/>
                <w:sz w:val="20"/>
                <w:szCs w:val="20"/>
              </w:rPr>
              <w:t>003001000000, Земли сельскохозяйственного назначения</w:t>
            </w:r>
          </w:p>
        </w:tc>
        <w:tc>
          <w:tcPr>
            <w:tcW w:w="1001" w:type="pct"/>
            <w:shd w:val="clear" w:color="auto" w:fill="auto"/>
          </w:tcPr>
          <w:p w14:paraId="76168476" w14:textId="77777777" w:rsidR="004270D3" w:rsidRPr="00AD3F68" w:rsidRDefault="004270D3" w:rsidP="00C8239A">
            <w:pPr>
              <w:spacing w:line="240" w:lineRule="auto"/>
              <w:jc w:val="left"/>
              <w:rPr>
                <w:color w:val="000000"/>
                <w:sz w:val="20"/>
                <w:szCs w:val="20"/>
              </w:rPr>
            </w:pPr>
            <w:r w:rsidRPr="00AD3F68">
              <w:rPr>
                <w:color w:val="000000"/>
                <w:sz w:val="20"/>
                <w:szCs w:val="20"/>
              </w:rPr>
              <w:t>48:05:0890108:1059</w:t>
            </w:r>
          </w:p>
        </w:tc>
        <w:tc>
          <w:tcPr>
            <w:tcW w:w="1543" w:type="pct"/>
            <w:shd w:val="clear" w:color="auto" w:fill="auto"/>
          </w:tcPr>
          <w:p w14:paraId="58E49E93" w14:textId="77777777" w:rsidR="004270D3" w:rsidRPr="00AD3F68" w:rsidRDefault="004270D3" w:rsidP="00C8239A">
            <w:pPr>
              <w:spacing w:line="240" w:lineRule="auto"/>
              <w:jc w:val="left"/>
              <w:rPr>
                <w:color w:val="000000"/>
                <w:sz w:val="20"/>
                <w:szCs w:val="20"/>
              </w:rPr>
            </w:pPr>
            <w:r w:rsidRPr="00AD3F68">
              <w:rPr>
                <w:color w:val="000000"/>
                <w:sz w:val="20"/>
                <w:szCs w:val="20"/>
              </w:rPr>
              <w:t>-</w:t>
            </w:r>
          </w:p>
        </w:tc>
        <w:tc>
          <w:tcPr>
            <w:tcW w:w="1028" w:type="pct"/>
            <w:shd w:val="clear" w:color="auto" w:fill="auto"/>
          </w:tcPr>
          <w:p w14:paraId="55A4430B" w14:textId="77777777" w:rsidR="004270D3" w:rsidRPr="00AD3F68" w:rsidRDefault="004270D3" w:rsidP="00C8239A">
            <w:pPr>
              <w:spacing w:line="240" w:lineRule="auto"/>
              <w:rPr>
                <w:color w:val="000000"/>
                <w:sz w:val="20"/>
                <w:szCs w:val="20"/>
              </w:rPr>
            </w:pPr>
            <w:r w:rsidRPr="00AD3F68">
              <w:rPr>
                <w:color w:val="000000"/>
                <w:sz w:val="20"/>
                <w:szCs w:val="20"/>
              </w:rPr>
              <w:t>48:05:0000000:96</w:t>
            </w:r>
          </w:p>
        </w:tc>
      </w:tr>
      <w:tr w:rsidR="004270D3" w:rsidRPr="00AD3F68" w14:paraId="33F853CD" w14:textId="77777777" w:rsidTr="00A01E11">
        <w:trPr>
          <w:trHeight w:val="20"/>
        </w:trPr>
        <w:tc>
          <w:tcPr>
            <w:tcW w:w="284" w:type="pct"/>
            <w:shd w:val="clear" w:color="auto" w:fill="auto"/>
          </w:tcPr>
          <w:p w14:paraId="1A4418AE"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41738475"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07AD4DA8" w14:textId="77777777" w:rsidR="004270D3" w:rsidRPr="00AD3F68" w:rsidRDefault="004270D3" w:rsidP="00C8239A">
            <w:pPr>
              <w:spacing w:line="240" w:lineRule="auto"/>
              <w:jc w:val="left"/>
              <w:rPr>
                <w:color w:val="000000"/>
                <w:sz w:val="20"/>
                <w:szCs w:val="20"/>
              </w:rPr>
            </w:pPr>
            <w:r w:rsidRPr="00AD3F68">
              <w:rPr>
                <w:color w:val="000000"/>
                <w:sz w:val="20"/>
                <w:szCs w:val="20"/>
              </w:rPr>
              <w:t>48:05:0890604:163</w:t>
            </w:r>
          </w:p>
        </w:tc>
        <w:tc>
          <w:tcPr>
            <w:tcW w:w="1543" w:type="pct"/>
            <w:shd w:val="clear" w:color="auto" w:fill="auto"/>
          </w:tcPr>
          <w:p w14:paraId="1E88CEA5" w14:textId="7CAEBBE0" w:rsidR="004270D3" w:rsidRPr="00AD3F68" w:rsidRDefault="000F12D1" w:rsidP="00C8239A">
            <w:pPr>
              <w:spacing w:line="240" w:lineRule="auto"/>
              <w:jc w:val="left"/>
              <w:rPr>
                <w:color w:val="000000"/>
                <w:sz w:val="20"/>
                <w:szCs w:val="20"/>
              </w:rPr>
            </w:pPr>
            <w:r w:rsidRPr="00AD3F68">
              <w:rPr>
                <w:color w:val="000000"/>
                <w:sz w:val="20"/>
                <w:szCs w:val="20"/>
              </w:rPr>
              <w:t>Для жилищного строительства</w:t>
            </w:r>
          </w:p>
        </w:tc>
        <w:tc>
          <w:tcPr>
            <w:tcW w:w="1028" w:type="pct"/>
            <w:shd w:val="clear" w:color="auto" w:fill="auto"/>
          </w:tcPr>
          <w:p w14:paraId="016C54A8"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6102F168" w14:textId="77777777" w:rsidTr="00A01E11">
        <w:trPr>
          <w:trHeight w:val="20"/>
        </w:trPr>
        <w:tc>
          <w:tcPr>
            <w:tcW w:w="284" w:type="pct"/>
            <w:shd w:val="clear" w:color="auto" w:fill="auto"/>
          </w:tcPr>
          <w:p w14:paraId="58B39DBD"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7DB73ED3"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79F22108" w14:textId="77777777" w:rsidR="004270D3" w:rsidRPr="00AD3F68" w:rsidRDefault="004270D3" w:rsidP="00C8239A">
            <w:pPr>
              <w:spacing w:line="240" w:lineRule="auto"/>
              <w:jc w:val="left"/>
              <w:rPr>
                <w:color w:val="000000"/>
                <w:sz w:val="20"/>
                <w:szCs w:val="20"/>
              </w:rPr>
            </w:pPr>
            <w:r w:rsidRPr="00AD3F68">
              <w:rPr>
                <w:color w:val="000000"/>
                <w:sz w:val="20"/>
                <w:szCs w:val="20"/>
              </w:rPr>
              <w:t>48:05:0890604:161</w:t>
            </w:r>
          </w:p>
        </w:tc>
        <w:tc>
          <w:tcPr>
            <w:tcW w:w="1543" w:type="pct"/>
            <w:shd w:val="clear" w:color="auto" w:fill="auto"/>
          </w:tcPr>
          <w:p w14:paraId="58EA1DD3" w14:textId="4C63BBA7" w:rsidR="004270D3" w:rsidRPr="00AD3F68" w:rsidRDefault="000F12D1" w:rsidP="00C8239A">
            <w:pPr>
              <w:spacing w:line="240" w:lineRule="auto"/>
              <w:jc w:val="left"/>
              <w:rPr>
                <w:color w:val="000000"/>
                <w:sz w:val="20"/>
                <w:szCs w:val="20"/>
              </w:rPr>
            </w:pPr>
            <w:r w:rsidRPr="00AD3F68">
              <w:rPr>
                <w:color w:val="000000"/>
                <w:sz w:val="20"/>
                <w:szCs w:val="20"/>
              </w:rPr>
              <w:t>Для жилищного строительства</w:t>
            </w:r>
          </w:p>
        </w:tc>
        <w:tc>
          <w:tcPr>
            <w:tcW w:w="1028" w:type="pct"/>
            <w:shd w:val="clear" w:color="auto" w:fill="auto"/>
          </w:tcPr>
          <w:p w14:paraId="2887137A"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22310C08" w14:textId="77777777" w:rsidTr="00A01E11">
        <w:trPr>
          <w:trHeight w:val="20"/>
        </w:trPr>
        <w:tc>
          <w:tcPr>
            <w:tcW w:w="284" w:type="pct"/>
            <w:shd w:val="clear" w:color="auto" w:fill="auto"/>
          </w:tcPr>
          <w:p w14:paraId="48F40490"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545FE3B9"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7DB0211F" w14:textId="77777777" w:rsidR="004270D3" w:rsidRPr="00AD3F68" w:rsidRDefault="004270D3" w:rsidP="00C8239A">
            <w:pPr>
              <w:spacing w:line="240" w:lineRule="auto"/>
              <w:jc w:val="left"/>
              <w:rPr>
                <w:color w:val="000000"/>
                <w:sz w:val="20"/>
                <w:szCs w:val="20"/>
              </w:rPr>
            </w:pPr>
            <w:r w:rsidRPr="00AD3F68">
              <w:rPr>
                <w:color w:val="000000"/>
                <w:sz w:val="20"/>
                <w:szCs w:val="20"/>
              </w:rPr>
              <w:t>48:05:0890604:158</w:t>
            </w:r>
          </w:p>
        </w:tc>
        <w:tc>
          <w:tcPr>
            <w:tcW w:w="1543" w:type="pct"/>
            <w:shd w:val="clear" w:color="auto" w:fill="auto"/>
          </w:tcPr>
          <w:p w14:paraId="68F39832" w14:textId="358E3646" w:rsidR="004270D3" w:rsidRPr="00AD3F68" w:rsidRDefault="000F12D1" w:rsidP="00C8239A">
            <w:pPr>
              <w:spacing w:line="240" w:lineRule="auto"/>
              <w:jc w:val="left"/>
              <w:rPr>
                <w:color w:val="000000"/>
                <w:sz w:val="20"/>
                <w:szCs w:val="20"/>
              </w:rPr>
            </w:pPr>
            <w:r w:rsidRPr="00AD3F68">
              <w:rPr>
                <w:color w:val="000000"/>
                <w:sz w:val="20"/>
                <w:szCs w:val="20"/>
              </w:rPr>
              <w:t>Для жилищного строительства</w:t>
            </w:r>
          </w:p>
        </w:tc>
        <w:tc>
          <w:tcPr>
            <w:tcW w:w="1028" w:type="pct"/>
            <w:shd w:val="clear" w:color="auto" w:fill="auto"/>
          </w:tcPr>
          <w:p w14:paraId="6422B2C5"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7492311A" w14:textId="77777777" w:rsidTr="00A01E11">
        <w:trPr>
          <w:trHeight w:val="20"/>
        </w:trPr>
        <w:tc>
          <w:tcPr>
            <w:tcW w:w="284" w:type="pct"/>
            <w:shd w:val="clear" w:color="auto" w:fill="auto"/>
          </w:tcPr>
          <w:p w14:paraId="4EA747ED"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027F31B5"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64A2A1BA" w14:textId="77777777" w:rsidR="004270D3" w:rsidRPr="00AD3F68" w:rsidRDefault="004270D3" w:rsidP="00C8239A">
            <w:pPr>
              <w:spacing w:line="240" w:lineRule="auto"/>
              <w:jc w:val="left"/>
              <w:rPr>
                <w:color w:val="000000"/>
                <w:sz w:val="20"/>
                <w:szCs w:val="20"/>
              </w:rPr>
            </w:pPr>
            <w:r w:rsidRPr="00AD3F68">
              <w:rPr>
                <w:color w:val="000000"/>
                <w:sz w:val="20"/>
                <w:szCs w:val="20"/>
              </w:rPr>
              <w:t>48:05:0890604:155</w:t>
            </w:r>
          </w:p>
        </w:tc>
        <w:tc>
          <w:tcPr>
            <w:tcW w:w="1543" w:type="pct"/>
            <w:shd w:val="clear" w:color="auto" w:fill="auto"/>
          </w:tcPr>
          <w:p w14:paraId="4E234685" w14:textId="3B8CA610" w:rsidR="004270D3" w:rsidRPr="00AD3F68" w:rsidRDefault="000F12D1" w:rsidP="00C8239A">
            <w:pPr>
              <w:spacing w:line="240" w:lineRule="auto"/>
              <w:jc w:val="left"/>
              <w:rPr>
                <w:color w:val="000000"/>
                <w:sz w:val="20"/>
                <w:szCs w:val="20"/>
              </w:rPr>
            </w:pPr>
            <w:r w:rsidRPr="00AD3F68">
              <w:rPr>
                <w:color w:val="000000"/>
                <w:sz w:val="20"/>
                <w:szCs w:val="20"/>
              </w:rPr>
              <w:t>Для жилищного строительства</w:t>
            </w:r>
          </w:p>
        </w:tc>
        <w:tc>
          <w:tcPr>
            <w:tcW w:w="1028" w:type="pct"/>
            <w:shd w:val="clear" w:color="auto" w:fill="auto"/>
          </w:tcPr>
          <w:p w14:paraId="3A554704"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4D3C54C6" w14:textId="77777777" w:rsidTr="00A01E11">
        <w:trPr>
          <w:trHeight w:val="20"/>
        </w:trPr>
        <w:tc>
          <w:tcPr>
            <w:tcW w:w="284" w:type="pct"/>
            <w:shd w:val="clear" w:color="auto" w:fill="auto"/>
          </w:tcPr>
          <w:p w14:paraId="2772ABAE"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75310827"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7512A71E" w14:textId="77777777" w:rsidR="004270D3" w:rsidRPr="00AD3F68" w:rsidRDefault="004270D3" w:rsidP="00C8239A">
            <w:pPr>
              <w:spacing w:line="240" w:lineRule="auto"/>
              <w:jc w:val="left"/>
              <w:rPr>
                <w:color w:val="000000"/>
                <w:sz w:val="20"/>
                <w:szCs w:val="20"/>
              </w:rPr>
            </w:pPr>
            <w:r w:rsidRPr="00AD3F68">
              <w:rPr>
                <w:color w:val="000000"/>
                <w:sz w:val="20"/>
                <w:szCs w:val="20"/>
              </w:rPr>
              <w:t>48:05:0760201:2</w:t>
            </w:r>
          </w:p>
        </w:tc>
        <w:tc>
          <w:tcPr>
            <w:tcW w:w="1543" w:type="pct"/>
            <w:shd w:val="clear" w:color="auto" w:fill="auto"/>
          </w:tcPr>
          <w:p w14:paraId="67A219EA" w14:textId="223A518B" w:rsidR="004270D3" w:rsidRPr="00AD3F68" w:rsidRDefault="000F12D1" w:rsidP="00C8239A">
            <w:pPr>
              <w:spacing w:line="240" w:lineRule="auto"/>
              <w:jc w:val="left"/>
              <w:rPr>
                <w:color w:val="000000"/>
                <w:sz w:val="20"/>
                <w:szCs w:val="20"/>
              </w:rPr>
            </w:pPr>
            <w:r w:rsidRPr="00AD3F68">
              <w:rPr>
                <w:color w:val="000000"/>
                <w:sz w:val="20"/>
                <w:szCs w:val="20"/>
              </w:rPr>
              <w:t>Для ведения личного подсобного хозяйства</w:t>
            </w:r>
          </w:p>
        </w:tc>
        <w:tc>
          <w:tcPr>
            <w:tcW w:w="1028" w:type="pct"/>
            <w:shd w:val="clear" w:color="auto" w:fill="auto"/>
          </w:tcPr>
          <w:p w14:paraId="50C91520"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7444F75D" w14:textId="77777777" w:rsidTr="00A01E11">
        <w:trPr>
          <w:trHeight w:val="20"/>
        </w:trPr>
        <w:tc>
          <w:tcPr>
            <w:tcW w:w="284" w:type="pct"/>
            <w:shd w:val="clear" w:color="auto" w:fill="auto"/>
          </w:tcPr>
          <w:p w14:paraId="1E8D1C34"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267FBC6D"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0D6C6AA8" w14:textId="77777777" w:rsidR="004270D3" w:rsidRPr="00AD3F68" w:rsidRDefault="004270D3" w:rsidP="00C8239A">
            <w:pPr>
              <w:spacing w:line="240" w:lineRule="auto"/>
              <w:jc w:val="left"/>
              <w:rPr>
                <w:color w:val="000000"/>
                <w:sz w:val="20"/>
                <w:szCs w:val="20"/>
              </w:rPr>
            </w:pPr>
            <w:r w:rsidRPr="00AD3F68">
              <w:rPr>
                <w:color w:val="000000"/>
                <w:sz w:val="20"/>
                <w:szCs w:val="20"/>
              </w:rPr>
              <w:t>48:05:0760201:9</w:t>
            </w:r>
          </w:p>
        </w:tc>
        <w:tc>
          <w:tcPr>
            <w:tcW w:w="1543" w:type="pct"/>
            <w:shd w:val="clear" w:color="auto" w:fill="auto"/>
          </w:tcPr>
          <w:p w14:paraId="13446655" w14:textId="513C755F" w:rsidR="004270D3" w:rsidRPr="00AD3F68" w:rsidRDefault="000F12D1" w:rsidP="00C8239A">
            <w:pPr>
              <w:spacing w:line="240" w:lineRule="auto"/>
              <w:jc w:val="left"/>
              <w:rPr>
                <w:color w:val="000000"/>
                <w:sz w:val="20"/>
                <w:szCs w:val="20"/>
              </w:rPr>
            </w:pPr>
            <w:r w:rsidRPr="00AD3F68">
              <w:rPr>
                <w:color w:val="000000"/>
                <w:sz w:val="20"/>
                <w:szCs w:val="20"/>
              </w:rPr>
              <w:t>Для индивидуального жилищного строительства</w:t>
            </w:r>
          </w:p>
        </w:tc>
        <w:tc>
          <w:tcPr>
            <w:tcW w:w="1028" w:type="pct"/>
            <w:shd w:val="clear" w:color="auto" w:fill="auto"/>
          </w:tcPr>
          <w:p w14:paraId="4216804E"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7A0BDB05" w14:textId="77777777" w:rsidTr="00A01E11">
        <w:trPr>
          <w:trHeight w:val="20"/>
        </w:trPr>
        <w:tc>
          <w:tcPr>
            <w:tcW w:w="284" w:type="pct"/>
            <w:shd w:val="clear" w:color="auto" w:fill="auto"/>
          </w:tcPr>
          <w:p w14:paraId="14D2B27C"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7215F0B9"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4EC0D374" w14:textId="77777777" w:rsidR="004270D3" w:rsidRPr="00AD3F68" w:rsidRDefault="004270D3" w:rsidP="00C8239A">
            <w:pPr>
              <w:spacing w:line="240" w:lineRule="auto"/>
              <w:jc w:val="left"/>
              <w:rPr>
                <w:color w:val="000000"/>
                <w:sz w:val="20"/>
                <w:szCs w:val="20"/>
              </w:rPr>
            </w:pPr>
            <w:r w:rsidRPr="00AD3F68">
              <w:rPr>
                <w:color w:val="000000"/>
                <w:sz w:val="20"/>
                <w:szCs w:val="20"/>
              </w:rPr>
              <w:t>48:05:0760201:10</w:t>
            </w:r>
          </w:p>
        </w:tc>
        <w:tc>
          <w:tcPr>
            <w:tcW w:w="1543" w:type="pct"/>
            <w:shd w:val="clear" w:color="auto" w:fill="auto"/>
          </w:tcPr>
          <w:p w14:paraId="567CF8DC" w14:textId="31DFA8E8" w:rsidR="004270D3" w:rsidRPr="00AD3F68" w:rsidRDefault="000F12D1" w:rsidP="00C8239A">
            <w:pPr>
              <w:spacing w:line="240" w:lineRule="auto"/>
              <w:jc w:val="left"/>
              <w:rPr>
                <w:color w:val="000000"/>
                <w:sz w:val="20"/>
                <w:szCs w:val="20"/>
              </w:rPr>
            </w:pPr>
            <w:r w:rsidRPr="00AD3F68">
              <w:rPr>
                <w:color w:val="000000"/>
                <w:sz w:val="20"/>
                <w:szCs w:val="20"/>
              </w:rPr>
              <w:t>Для индивидуального жилищного строительства</w:t>
            </w:r>
          </w:p>
        </w:tc>
        <w:tc>
          <w:tcPr>
            <w:tcW w:w="1028" w:type="pct"/>
            <w:shd w:val="clear" w:color="auto" w:fill="auto"/>
          </w:tcPr>
          <w:p w14:paraId="1363E318"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26DF3D07" w14:textId="77777777" w:rsidTr="00A01E11">
        <w:trPr>
          <w:trHeight w:val="20"/>
        </w:trPr>
        <w:tc>
          <w:tcPr>
            <w:tcW w:w="284" w:type="pct"/>
            <w:shd w:val="clear" w:color="auto" w:fill="auto"/>
          </w:tcPr>
          <w:p w14:paraId="33DE3DB6"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6FF2425C"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3BE8BC0F" w14:textId="77777777" w:rsidR="004270D3" w:rsidRPr="00AD3F68" w:rsidRDefault="004270D3" w:rsidP="00C8239A">
            <w:pPr>
              <w:spacing w:line="240" w:lineRule="auto"/>
              <w:jc w:val="left"/>
              <w:rPr>
                <w:color w:val="000000"/>
                <w:sz w:val="20"/>
                <w:szCs w:val="20"/>
              </w:rPr>
            </w:pPr>
            <w:r w:rsidRPr="00AD3F68">
              <w:rPr>
                <w:color w:val="000000"/>
                <w:sz w:val="20"/>
                <w:szCs w:val="20"/>
              </w:rPr>
              <w:t>48:05:0760104:40</w:t>
            </w:r>
          </w:p>
        </w:tc>
        <w:tc>
          <w:tcPr>
            <w:tcW w:w="1543" w:type="pct"/>
            <w:shd w:val="clear" w:color="auto" w:fill="auto"/>
          </w:tcPr>
          <w:p w14:paraId="6A835002" w14:textId="77777777" w:rsidR="004270D3" w:rsidRPr="00AD3F68" w:rsidRDefault="004270D3" w:rsidP="00C8239A">
            <w:pPr>
              <w:spacing w:line="240" w:lineRule="auto"/>
              <w:jc w:val="left"/>
              <w:rPr>
                <w:color w:val="000000"/>
                <w:sz w:val="20"/>
                <w:szCs w:val="20"/>
              </w:rPr>
            </w:pPr>
            <w:r w:rsidRPr="00AD3F68">
              <w:rPr>
                <w:color w:val="000000"/>
                <w:sz w:val="20"/>
                <w:szCs w:val="20"/>
              </w:rPr>
              <w:t>Для ведения личного подсобного хозяйства</w:t>
            </w:r>
          </w:p>
        </w:tc>
        <w:tc>
          <w:tcPr>
            <w:tcW w:w="1028" w:type="pct"/>
            <w:shd w:val="clear" w:color="auto" w:fill="auto"/>
          </w:tcPr>
          <w:p w14:paraId="4AA13E48"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6DCEF961" w14:textId="77777777" w:rsidTr="00A01E11">
        <w:trPr>
          <w:trHeight w:val="20"/>
        </w:trPr>
        <w:tc>
          <w:tcPr>
            <w:tcW w:w="284" w:type="pct"/>
            <w:shd w:val="clear" w:color="auto" w:fill="auto"/>
          </w:tcPr>
          <w:p w14:paraId="5D350C75"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572BD951"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483CD915" w14:textId="77777777" w:rsidR="004270D3" w:rsidRPr="00AD3F68" w:rsidRDefault="004270D3" w:rsidP="00C8239A">
            <w:pPr>
              <w:spacing w:line="240" w:lineRule="auto"/>
              <w:jc w:val="left"/>
              <w:rPr>
                <w:color w:val="000000"/>
                <w:sz w:val="20"/>
                <w:szCs w:val="20"/>
              </w:rPr>
            </w:pPr>
            <w:r w:rsidRPr="00AD3F68">
              <w:rPr>
                <w:color w:val="000000"/>
                <w:sz w:val="20"/>
                <w:szCs w:val="20"/>
              </w:rPr>
              <w:t>48:05:0770205:157</w:t>
            </w:r>
          </w:p>
        </w:tc>
        <w:tc>
          <w:tcPr>
            <w:tcW w:w="1543" w:type="pct"/>
            <w:shd w:val="clear" w:color="auto" w:fill="auto"/>
          </w:tcPr>
          <w:p w14:paraId="6160E09B" w14:textId="2C9A2341" w:rsidR="004270D3" w:rsidRPr="00AD3F68" w:rsidRDefault="000F12D1" w:rsidP="00C8239A">
            <w:pPr>
              <w:spacing w:line="240" w:lineRule="auto"/>
              <w:jc w:val="left"/>
              <w:rPr>
                <w:color w:val="000000"/>
                <w:sz w:val="20"/>
                <w:szCs w:val="20"/>
              </w:rPr>
            </w:pPr>
            <w:r w:rsidRPr="00AD3F68">
              <w:rPr>
                <w:color w:val="000000"/>
                <w:sz w:val="20"/>
                <w:szCs w:val="20"/>
              </w:rPr>
              <w:t>Для ведения личного подсобного хозяйства</w:t>
            </w:r>
          </w:p>
        </w:tc>
        <w:tc>
          <w:tcPr>
            <w:tcW w:w="1028" w:type="pct"/>
            <w:shd w:val="clear" w:color="auto" w:fill="auto"/>
          </w:tcPr>
          <w:p w14:paraId="5C957C50"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3CF8BDE1" w14:textId="77777777" w:rsidTr="00A01E11">
        <w:trPr>
          <w:trHeight w:val="20"/>
        </w:trPr>
        <w:tc>
          <w:tcPr>
            <w:tcW w:w="284" w:type="pct"/>
            <w:shd w:val="clear" w:color="auto" w:fill="auto"/>
          </w:tcPr>
          <w:p w14:paraId="3841E2CB"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52A65698" w14:textId="77777777" w:rsidR="004270D3" w:rsidRPr="00AD3F68" w:rsidRDefault="004270D3" w:rsidP="00C8239A">
            <w:pPr>
              <w:spacing w:line="240" w:lineRule="auto"/>
              <w:jc w:val="left"/>
              <w:rPr>
                <w:color w:val="000000"/>
                <w:sz w:val="20"/>
                <w:szCs w:val="20"/>
              </w:rPr>
            </w:pPr>
            <w:r w:rsidRPr="00AD3F68">
              <w:rPr>
                <w:color w:val="000000"/>
                <w:sz w:val="20"/>
                <w:szCs w:val="20"/>
              </w:rPr>
              <w:t>003001000000, Земли сельскохозяйственного назначения</w:t>
            </w:r>
          </w:p>
        </w:tc>
        <w:tc>
          <w:tcPr>
            <w:tcW w:w="1001" w:type="pct"/>
            <w:shd w:val="clear" w:color="auto" w:fill="auto"/>
          </w:tcPr>
          <w:p w14:paraId="5254DEAF" w14:textId="77777777" w:rsidR="004270D3" w:rsidRPr="00AD3F68" w:rsidRDefault="004270D3" w:rsidP="00C8239A">
            <w:pPr>
              <w:spacing w:line="240" w:lineRule="auto"/>
              <w:jc w:val="left"/>
              <w:rPr>
                <w:color w:val="000000"/>
                <w:sz w:val="20"/>
                <w:szCs w:val="20"/>
              </w:rPr>
            </w:pPr>
            <w:r w:rsidRPr="00AD3F68">
              <w:rPr>
                <w:color w:val="000000"/>
                <w:sz w:val="20"/>
                <w:szCs w:val="20"/>
              </w:rPr>
              <w:t>48:05:0890402:661</w:t>
            </w:r>
          </w:p>
        </w:tc>
        <w:tc>
          <w:tcPr>
            <w:tcW w:w="1543" w:type="pct"/>
            <w:shd w:val="clear" w:color="auto" w:fill="auto"/>
          </w:tcPr>
          <w:p w14:paraId="1CEFB4C5" w14:textId="3843A4B7" w:rsidR="004270D3" w:rsidRPr="00AD3F68" w:rsidRDefault="000F12D1" w:rsidP="00C8239A">
            <w:pPr>
              <w:spacing w:line="240" w:lineRule="auto"/>
              <w:jc w:val="left"/>
              <w:rPr>
                <w:color w:val="000000"/>
                <w:sz w:val="20"/>
                <w:szCs w:val="20"/>
              </w:rPr>
            </w:pPr>
            <w:r w:rsidRPr="00AD3F68">
              <w:rPr>
                <w:color w:val="000000"/>
                <w:sz w:val="20"/>
                <w:szCs w:val="20"/>
              </w:rPr>
              <w:t>Для сельскохозяйственного производства</w:t>
            </w:r>
          </w:p>
        </w:tc>
        <w:tc>
          <w:tcPr>
            <w:tcW w:w="1028" w:type="pct"/>
            <w:shd w:val="clear" w:color="auto" w:fill="auto"/>
          </w:tcPr>
          <w:p w14:paraId="32F6B133"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4A9A289F" w14:textId="77777777" w:rsidTr="00A01E11">
        <w:trPr>
          <w:trHeight w:val="20"/>
        </w:trPr>
        <w:tc>
          <w:tcPr>
            <w:tcW w:w="284" w:type="pct"/>
            <w:shd w:val="clear" w:color="auto" w:fill="auto"/>
          </w:tcPr>
          <w:p w14:paraId="2D993E1A"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6AF02B5B" w14:textId="77777777" w:rsidR="004270D3" w:rsidRPr="00AD3F68" w:rsidRDefault="004270D3" w:rsidP="00C8239A">
            <w:pPr>
              <w:spacing w:line="240" w:lineRule="auto"/>
              <w:jc w:val="left"/>
              <w:rPr>
                <w:color w:val="000000"/>
                <w:sz w:val="20"/>
                <w:szCs w:val="20"/>
              </w:rPr>
            </w:pPr>
            <w:r w:rsidRPr="00AD3F68">
              <w:rPr>
                <w:color w:val="000000"/>
                <w:sz w:val="20"/>
                <w:szCs w:val="20"/>
              </w:rPr>
              <w:t>003001000000, Земли сельскохозяйственного назначения</w:t>
            </w:r>
          </w:p>
        </w:tc>
        <w:tc>
          <w:tcPr>
            <w:tcW w:w="1001" w:type="pct"/>
            <w:shd w:val="clear" w:color="auto" w:fill="auto"/>
          </w:tcPr>
          <w:p w14:paraId="1ABC3FF1" w14:textId="77777777" w:rsidR="004270D3" w:rsidRPr="00AD3F68" w:rsidRDefault="004270D3" w:rsidP="00C8239A">
            <w:pPr>
              <w:spacing w:line="240" w:lineRule="auto"/>
              <w:jc w:val="left"/>
              <w:rPr>
                <w:color w:val="000000"/>
                <w:sz w:val="20"/>
                <w:szCs w:val="20"/>
              </w:rPr>
            </w:pPr>
            <w:r w:rsidRPr="00AD3F68">
              <w:rPr>
                <w:color w:val="000000"/>
                <w:sz w:val="20"/>
                <w:szCs w:val="20"/>
              </w:rPr>
              <w:t>48:05:0890402:30</w:t>
            </w:r>
          </w:p>
        </w:tc>
        <w:tc>
          <w:tcPr>
            <w:tcW w:w="1543" w:type="pct"/>
            <w:shd w:val="clear" w:color="auto" w:fill="auto"/>
          </w:tcPr>
          <w:p w14:paraId="42EDBA05" w14:textId="687739B0" w:rsidR="004270D3" w:rsidRPr="00AD3F68" w:rsidRDefault="000F12D1" w:rsidP="00C8239A">
            <w:pPr>
              <w:spacing w:line="240" w:lineRule="auto"/>
              <w:jc w:val="left"/>
              <w:rPr>
                <w:color w:val="000000"/>
                <w:sz w:val="20"/>
                <w:szCs w:val="20"/>
              </w:rPr>
            </w:pPr>
            <w:r w:rsidRPr="00AD3F68">
              <w:rPr>
                <w:color w:val="000000"/>
                <w:sz w:val="20"/>
                <w:szCs w:val="20"/>
              </w:rPr>
              <w:t>Для сельскохозяйственного производства</w:t>
            </w:r>
          </w:p>
        </w:tc>
        <w:tc>
          <w:tcPr>
            <w:tcW w:w="1028" w:type="pct"/>
            <w:shd w:val="clear" w:color="auto" w:fill="auto"/>
          </w:tcPr>
          <w:p w14:paraId="350637DF"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21E5B4A8" w14:textId="77777777" w:rsidTr="00A01E11">
        <w:trPr>
          <w:trHeight w:val="20"/>
        </w:trPr>
        <w:tc>
          <w:tcPr>
            <w:tcW w:w="284" w:type="pct"/>
            <w:shd w:val="clear" w:color="auto" w:fill="auto"/>
          </w:tcPr>
          <w:p w14:paraId="171547F6"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267666EF" w14:textId="77777777" w:rsidR="004270D3" w:rsidRPr="00AD3F68" w:rsidRDefault="004270D3" w:rsidP="00C8239A">
            <w:pPr>
              <w:spacing w:line="240" w:lineRule="auto"/>
              <w:jc w:val="left"/>
              <w:rPr>
                <w:color w:val="000000"/>
                <w:sz w:val="20"/>
                <w:szCs w:val="20"/>
              </w:rPr>
            </w:pPr>
            <w:r w:rsidRPr="00AD3F68">
              <w:rPr>
                <w:color w:val="000000"/>
                <w:sz w:val="20"/>
                <w:szCs w:val="20"/>
              </w:rPr>
              <w:t>003001000000, Земли сельскохозяйственного назначения</w:t>
            </w:r>
          </w:p>
        </w:tc>
        <w:tc>
          <w:tcPr>
            <w:tcW w:w="1001" w:type="pct"/>
            <w:shd w:val="clear" w:color="auto" w:fill="auto"/>
          </w:tcPr>
          <w:p w14:paraId="2757AC01" w14:textId="77777777" w:rsidR="004270D3" w:rsidRPr="00AD3F68" w:rsidRDefault="004270D3" w:rsidP="00C8239A">
            <w:pPr>
              <w:spacing w:line="240" w:lineRule="auto"/>
              <w:jc w:val="left"/>
              <w:rPr>
                <w:color w:val="000000"/>
                <w:sz w:val="20"/>
                <w:szCs w:val="20"/>
              </w:rPr>
            </w:pPr>
            <w:r w:rsidRPr="00AD3F68">
              <w:rPr>
                <w:color w:val="000000"/>
                <w:sz w:val="20"/>
                <w:szCs w:val="20"/>
              </w:rPr>
              <w:t>48:05:0890502:617</w:t>
            </w:r>
          </w:p>
        </w:tc>
        <w:tc>
          <w:tcPr>
            <w:tcW w:w="1543" w:type="pct"/>
            <w:shd w:val="clear" w:color="auto" w:fill="auto"/>
          </w:tcPr>
          <w:p w14:paraId="696E5949" w14:textId="60BE69DB" w:rsidR="004270D3" w:rsidRPr="00AD3F68" w:rsidRDefault="000F12D1" w:rsidP="00C8239A">
            <w:pPr>
              <w:spacing w:line="240" w:lineRule="auto"/>
              <w:jc w:val="left"/>
              <w:rPr>
                <w:color w:val="000000"/>
                <w:sz w:val="20"/>
                <w:szCs w:val="20"/>
              </w:rPr>
            </w:pPr>
            <w:r w:rsidRPr="00AD3F68">
              <w:rPr>
                <w:color w:val="000000"/>
                <w:sz w:val="20"/>
                <w:szCs w:val="20"/>
              </w:rPr>
              <w:t>Для сельскохозяйственного производства</w:t>
            </w:r>
          </w:p>
        </w:tc>
        <w:tc>
          <w:tcPr>
            <w:tcW w:w="1028" w:type="pct"/>
            <w:shd w:val="clear" w:color="auto" w:fill="auto"/>
          </w:tcPr>
          <w:p w14:paraId="496424D4"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164F5336" w14:textId="77777777" w:rsidTr="00A01E11">
        <w:trPr>
          <w:trHeight w:val="20"/>
        </w:trPr>
        <w:tc>
          <w:tcPr>
            <w:tcW w:w="284" w:type="pct"/>
            <w:shd w:val="clear" w:color="auto" w:fill="auto"/>
          </w:tcPr>
          <w:p w14:paraId="04504A21"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17389734"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710D56BE" w14:textId="77777777" w:rsidR="004270D3" w:rsidRPr="00AD3F68" w:rsidRDefault="004270D3" w:rsidP="00C8239A">
            <w:pPr>
              <w:spacing w:line="240" w:lineRule="auto"/>
              <w:jc w:val="left"/>
              <w:rPr>
                <w:color w:val="000000"/>
                <w:sz w:val="20"/>
                <w:szCs w:val="20"/>
              </w:rPr>
            </w:pPr>
            <w:r w:rsidRPr="00AD3F68">
              <w:rPr>
                <w:color w:val="000000"/>
                <w:sz w:val="20"/>
                <w:szCs w:val="20"/>
              </w:rPr>
              <w:t>48:05:0890502:292</w:t>
            </w:r>
          </w:p>
        </w:tc>
        <w:tc>
          <w:tcPr>
            <w:tcW w:w="1543" w:type="pct"/>
            <w:shd w:val="clear" w:color="auto" w:fill="auto"/>
          </w:tcPr>
          <w:p w14:paraId="27C5A159" w14:textId="2242E8EB" w:rsidR="004270D3" w:rsidRPr="00AD3F68" w:rsidRDefault="000F12D1" w:rsidP="00C8239A">
            <w:pPr>
              <w:spacing w:line="240" w:lineRule="auto"/>
              <w:jc w:val="left"/>
              <w:rPr>
                <w:color w:val="000000"/>
                <w:sz w:val="20"/>
                <w:szCs w:val="20"/>
              </w:rPr>
            </w:pPr>
            <w:r w:rsidRPr="00AD3F68">
              <w:rPr>
                <w:color w:val="000000"/>
                <w:sz w:val="20"/>
                <w:szCs w:val="20"/>
              </w:rPr>
              <w:t>Жилая усадебная застройка</w:t>
            </w:r>
          </w:p>
        </w:tc>
        <w:tc>
          <w:tcPr>
            <w:tcW w:w="1028" w:type="pct"/>
            <w:shd w:val="clear" w:color="auto" w:fill="auto"/>
          </w:tcPr>
          <w:p w14:paraId="63CBA394"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7E3F7FDB" w14:textId="77777777" w:rsidTr="00A01E11">
        <w:trPr>
          <w:trHeight w:val="20"/>
        </w:trPr>
        <w:tc>
          <w:tcPr>
            <w:tcW w:w="284" w:type="pct"/>
            <w:shd w:val="clear" w:color="auto" w:fill="auto"/>
          </w:tcPr>
          <w:p w14:paraId="7C380E6A"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0D8DE382"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175DB464" w14:textId="77777777" w:rsidR="004270D3" w:rsidRPr="00AD3F68" w:rsidRDefault="004270D3" w:rsidP="00C8239A">
            <w:pPr>
              <w:spacing w:line="240" w:lineRule="auto"/>
              <w:jc w:val="left"/>
              <w:rPr>
                <w:color w:val="000000"/>
                <w:sz w:val="20"/>
                <w:szCs w:val="20"/>
              </w:rPr>
            </w:pPr>
            <w:r w:rsidRPr="00AD3F68">
              <w:rPr>
                <w:color w:val="000000"/>
                <w:sz w:val="20"/>
                <w:szCs w:val="20"/>
              </w:rPr>
              <w:t>48:05:0890502:1324</w:t>
            </w:r>
          </w:p>
        </w:tc>
        <w:tc>
          <w:tcPr>
            <w:tcW w:w="1543" w:type="pct"/>
            <w:shd w:val="clear" w:color="auto" w:fill="auto"/>
          </w:tcPr>
          <w:p w14:paraId="00DE22B8" w14:textId="7EEA606D" w:rsidR="004270D3" w:rsidRPr="00AD3F68" w:rsidRDefault="000F12D1" w:rsidP="00C8239A">
            <w:pPr>
              <w:spacing w:line="240" w:lineRule="auto"/>
              <w:jc w:val="left"/>
              <w:rPr>
                <w:color w:val="000000"/>
                <w:sz w:val="20"/>
                <w:szCs w:val="20"/>
              </w:rPr>
            </w:pPr>
            <w:r w:rsidRPr="00AD3F68">
              <w:rPr>
                <w:color w:val="000000"/>
                <w:sz w:val="20"/>
                <w:szCs w:val="20"/>
              </w:rPr>
              <w:t>Жилая усадебная застройка</w:t>
            </w:r>
          </w:p>
        </w:tc>
        <w:tc>
          <w:tcPr>
            <w:tcW w:w="1028" w:type="pct"/>
            <w:shd w:val="clear" w:color="auto" w:fill="auto"/>
          </w:tcPr>
          <w:p w14:paraId="64E69DC5"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645DA76E" w14:textId="77777777" w:rsidTr="00A01E11">
        <w:trPr>
          <w:trHeight w:val="20"/>
        </w:trPr>
        <w:tc>
          <w:tcPr>
            <w:tcW w:w="284" w:type="pct"/>
            <w:shd w:val="clear" w:color="auto" w:fill="auto"/>
          </w:tcPr>
          <w:p w14:paraId="6518F270"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09199286" w14:textId="77777777" w:rsidR="004270D3" w:rsidRPr="00AD3F68" w:rsidRDefault="004270D3" w:rsidP="00C8239A">
            <w:pPr>
              <w:spacing w:line="240" w:lineRule="auto"/>
              <w:jc w:val="left"/>
              <w:rPr>
                <w:color w:val="000000"/>
                <w:sz w:val="20"/>
                <w:szCs w:val="20"/>
              </w:rPr>
            </w:pPr>
            <w:r w:rsidRPr="00AD3F68">
              <w:rPr>
                <w:color w:val="000000"/>
                <w:sz w:val="20"/>
                <w:szCs w:val="20"/>
              </w:rPr>
              <w:t>003001000000, Земли сельскохозяйственного назначения</w:t>
            </w:r>
          </w:p>
        </w:tc>
        <w:tc>
          <w:tcPr>
            <w:tcW w:w="1001" w:type="pct"/>
            <w:shd w:val="clear" w:color="auto" w:fill="auto"/>
          </w:tcPr>
          <w:p w14:paraId="3516DE5F" w14:textId="77777777" w:rsidR="004270D3" w:rsidRPr="00AD3F68" w:rsidRDefault="004270D3" w:rsidP="00C8239A">
            <w:pPr>
              <w:spacing w:line="240" w:lineRule="auto"/>
              <w:jc w:val="left"/>
              <w:rPr>
                <w:color w:val="000000"/>
                <w:sz w:val="20"/>
                <w:szCs w:val="20"/>
              </w:rPr>
            </w:pPr>
            <w:r w:rsidRPr="00AD3F68">
              <w:rPr>
                <w:color w:val="000000"/>
                <w:sz w:val="20"/>
                <w:szCs w:val="20"/>
              </w:rPr>
              <w:t>48:05:0890108:91</w:t>
            </w:r>
          </w:p>
        </w:tc>
        <w:tc>
          <w:tcPr>
            <w:tcW w:w="1543" w:type="pct"/>
            <w:shd w:val="clear" w:color="auto" w:fill="auto"/>
          </w:tcPr>
          <w:p w14:paraId="495DA51F" w14:textId="77777777" w:rsidR="004270D3" w:rsidRPr="00AD3F68" w:rsidRDefault="004270D3" w:rsidP="00C8239A">
            <w:pPr>
              <w:spacing w:line="240" w:lineRule="auto"/>
              <w:jc w:val="left"/>
              <w:rPr>
                <w:color w:val="000000"/>
                <w:sz w:val="20"/>
                <w:szCs w:val="20"/>
              </w:rPr>
            </w:pPr>
            <w:r w:rsidRPr="00AD3F68">
              <w:rPr>
                <w:color w:val="000000"/>
                <w:sz w:val="20"/>
                <w:szCs w:val="20"/>
              </w:rPr>
              <w:t>-</w:t>
            </w:r>
          </w:p>
        </w:tc>
        <w:tc>
          <w:tcPr>
            <w:tcW w:w="1028" w:type="pct"/>
            <w:shd w:val="clear" w:color="auto" w:fill="auto"/>
          </w:tcPr>
          <w:p w14:paraId="28948276" w14:textId="77777777" w:rsidR="004270D3" w:rsidRPr="00AD3F68" w:rsidRDefault="004270D3" w:rsidP="00C8239A">
            <w:pPr>
              <w:spacing w:line="240" w:lineRule="auto"/>
              <w:rPr>
                <w:color w:val="000000"/>
                <w:sz w:val="20"/>
                <w:szCs w:val="20"/>
              </w:rPr>
            </w:pPr>
            <w:r w:rsidRPr="00AD3F68">
              <w:rPr>
                <w:color w:val="000000"/>
                <w:sz w:val="20"/>
                <w:szCs w:val="20"/>
              </w:rPr>
              <w:t>48:05:0000000:96</w:t>
            </w:r>
          </w:p>
        </w:tc>
      </w:tr>
      <w:tr w:rsidR="004270D3" w:rsidRPr="00AD3F68" w14:paraId="0D0233E8" w14:textId="77777777" w:rsidTr="00A01E11">
        <w:trPr>
          <w:trHeight w:val="20"/>
        </w:trPr>
        <w:tc>
          <w:tcPr>
            <w:tcW w:w="284" w:type="pct"/>
            <w:shd w:val="clear" w:color="auto" w:fill="auto"/>
          </w:tcPr>
          <w:p w14:paraId="77ED1A7F"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5E1E7DC9" w14:textId="77777777" w:rsidR="004270D3" w:rsidRPr="00AD3F68" w:rsidRDefault="004270D3" w:rsidP="00C8239A">
            <w:pPr>
              <w:spacing w:line="240" w:lineRule="auto"/>
              <w:jc w:val="left"/>
              <w:rPr>
                <w:color w:val="000000"/>
                <w:sz w:val="20"/>
                <w:szCs w:val="20"/>
              </w:rPr>
            </w:pPr>
            <w:r w:rsidRPr="00AD3F68">
              <w:rPr>
                <w:color w:val="000000"/>
                <w:sz w:val="20"/>
                <w:szCs w:val="20"/>
              </w:rPr>
              <w:t>003001000000, Земли сельскохозяйственного назначения</w:t>
            </w:r>
          </w:p>
        </w:tc>
        <w:tc>
          <w:tcPr>
            <w:tcW w:w="1001" w:type="pct"/>
            <w:shd w:val="clear" w:color="auto" w:fill="auto"/>
          </w:tcPr>
          <w:p w14:paraId="52CC6767" w14:textId="77777777" w:rsidR="004270D3" w:rsidRPr="00AD3F68" w:rsidRDefault="004270D3" w:rsidP="00C8239A">
            <w:pPr>
              <w:spacing w:line="240" w:lineRule="auto"/>
              <w:jc w:val="left"/>
              <w:rPr>
                <w:color w:val="000000"/>
                <w:sz w:val="20"/>
                <w:szCs w:val="20"/>
              </w:rPr>
            </w:pPr>
            <w:r w:rsidRPr="00AD3F68">
              <w:rPr>
                <w:color w:val="000000"/>
                <w:sz w:val="20"/>
                <w:szCs w:val="20"/>
              </w:rPr>
              <w:t>48:05:0890501:802</w:t>
            </w:r>
          </w:p>
        </w:tc>
        <w:tc>
          <w:tcPr>
            <w:tcW w:w="1543" w:type="pct"/>
            <w:shd w:val="clear" w:color="auto" w:fill="auto"/>
          </w:tcPr>
          <w:p w14:paraId="06A7BD07" w14:textId="205C33F1" w:rsidR="004270D3" w:rsidRPr="00AD3F68" w:rsidRDefault="000F12D1" w:rsidP="00C8239A">
            <w:pPr>
              <w:spacing w:line="240" w:lineRule="auto"/>
              <w:jc w:val="left"/>
              <w:rPr>
                <w:color w:val="000000"/>
                <w:sz w:val="20"/>
                <w:szCs w:val="20"/>
              </w:rPr>
            </w:pPr>
            <w:r w:rsidRPr="00AD3F68">
              <w:rPr>
                <w:color w:val="000000"/>
                <w:sz w:val="20"/>
                <w:szCs w:val="20"/>
              </w:rPr>
              <w:t>Для ведения коллективного садоводства</w:t>
            </w:r>
          </w:p>
        </w:tc>
        <w:tc>
          <w:tcPr>
            <w:tcW w:w="1028" w:type="pct"/>
            <w:shd w:val="clear" w:color="auto" w:fill="auto"/>
          </w:tcPr>
          <w:p w14:paraId="6C0B6A84"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79CE5E16" w14:textId="77777777" w:rsidTr="00A01E11">
        <w:trPr>
          <w:trHeight w:val="20"/>
        </w:trPr>
        <w:tc>
          <w:tcPr>
            <w:tcW w:w="284" w:type="pct"/>
            <w:shd w:val="clear" w:color="auto" w:fill="auto"/>
          </w:tcPr>
          <w:p w14:paraId="288DF8C4"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698D347E"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6923B5F0" w14:textId="77777777" w:rsidR="004270D3" w:rsidRPr="00AD3F68" w:rsidRDefault="004270D3" w:rsidP="00C8239A">
            <w:pPr>
              <w:spacing w:line="240" w:lineRule="auto"/>
              <w:jc w:val="left"/>
              <w:rPr>
                <w:color w:val="000000"/>
                <w:sz w:val="20"/>
                <w:szCs w:val="20"/>
              </w:rPr>
            </w:pPr>
            <w:r w:rsidRPr="00AD3F68">
              <w:rPr>
                <w:color w:val="000000"/>
                <w:sz w:val="20"/>
                <w:szCs w:val="20"/>
              </w:rPr>
              <w:t>48:05:0890502:293</w:t>
            </w:r>
          </w:p>
        </w:tc>
        <w:tc>
          <w:tcPr>
            <w:tcW w:w="1543" w:type="pct"/>
            <w:shd w:val="clear" w:color="auto" w:fill="auto"/>
          </w:tcPr>
          <w:p w14:paraId="1A07B52C" w14:textId="46A64A7E" w:rsidR="004270D3" w:rsidRPr="00AD3F68" w:rsidRDefault="000F12D1" w:rsidP="00C8239A">
            <w:pPr>
              <w:spacing w:line="240" w:lineRule="auto"/>
              <w:jc w:val="left"/>
              <w:rPr>
                <w:color w:val="000000"/>
                <w:sz w:val="20"/>
                <w:szCs w:val="20"/>
              </w:rPr>
            </w:pPr>
            <w:r w:rsidRPr="00AD3F68">
              <w:rPr>
                <w:color w:val="000000"/>
                <w:sz w:val="20"/>
                <w:szCs w:val="20"/>
              </w:rPr>
              <w:t>Жилая усадебная застройка</w:t>
            </w:r>
          </w:p>
        </w:tc>
        <w:tc>
          <w:tcPr>
            <w:tcW w:w="1028" w:type="pct"/>
            <w:shd w:val="clear" w:color="auto" w:fill="auto"/>
          </w:tcPr>
          <w:p w14:paraId="34BE0B90"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67D71378" w14:textId="77777777" w:rsidTr="00A01E11">
        <w:trPr>
          <w:trHeight w:val="20"/>
        </w:trPr>
        <w:tc>
          <w:tcPr>
            <w:tcW w:w="284" w:type="pct"/>
            <w:shd w:val="clear" w:color="auto" w:fill="auto"/>
          </w:tcPr>
          <w:p w14:paraId="7CFC7CD5"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7D4DE78B" w14:textId="77777777" w:rsidR="004270D3" w:rsidRPr="00AD3F68" w:rsidRDefault="004270D3" w:rsidP="00C8239A">
            <w:pPr>
              <w:spacing w:line="240" w:lineRule="auto"/>
              <w:jc w:val="left"/>
              <w:rPr>
                <w:color w:val="000000"/>
                <w:sz w:val="20"/>
                <w:szCs w:val="20"/>
              </w:rPr>
            </w:pPr>
            <w:r w:rsidRPr="00AD3F68">
              <w:rPr>
                <w:color w:val="000000"/>
                <w:sz w:val="20"/>
                <w:szCs w:val="20"/>
              </w:rPr>
              <w:t>003001000000, Земли сельскохозяйственного назначения</w:t>
            </w:r>
          </w:p>
        </w:tc>
        <w:tc>
          <w:tcPr>
            <w:tcW w:w="1001" w:type="pct"/>
            <w:shd w:val="clear" w:color="auto" w:fill="auto"/>
          </w:tcPr>
          <w:p w14:paraId="30B8BC8D" w14:textId="77777777" w:rsidR="004270D3" w:rsidRPr="00AD3F68" w:rsidRDefault="004270D3" w:rsidP="00C8239A">
            <w:pPr>
              <w:spacing w:line="240" w:lineRule="auto"/>
              <w:jc w:val="left"/>
              <w:rPr>
                <w:color w:val="000000"/>
                <w:sz w:val="20"/>
                <w:szCs w:val="20"/>
              </w:rPr>
            </w:pPr>
            <w:r w:rsidRPr="00AD3F68">
              <w:rPr>
                <w:color w:val="000000"/>
                <w:sz w:val="20"/>
                <w:szCs w:val="20"/>
              </w:rPr>
              <w:t>48:05:0890108:1063</w:t>
            </w:r>
          </w:p>
        </w:tc>
        <w:tc>
          <w:tcPr>
            <w:tcW w:w="1543" w:type="pct"/>
            <w:shd w:val="clear" w:color="auto" w:fill="auto"/>
          </w:tcPr>
          <w:p w14:paraId="3A264D35" w14:textId="77777777" w:rsidR="004270D3" w:rsidRPr="00AD3F68" w:rsidRDefault="004270D3" w:rsidP="00C8239A">
            <w:pPr>
              <w:spacing w:line="240" w:lineRule="auto"/>
              <w:jc w:val="left"/>
              <w:rPr>
                <w:color w:val="000000"/>
                <w:sz w:val="20"/>
                <w:szCs w:val="20"/>
              </w:rPr>
            </w:pPr>
            <w:r w:rsidRPr="00AD3F68">
              <w:rPr>
                <w:color w:val="000000"/>
                <w:sz w:val="20"/>
                <w:szCs w:val="20"/>
              </w:rPr>
              <w:t>-</w:t>
            </w:r>
          </w:p>
        </w:tc>
        <w:tc>
          <w:tcPr>
            <w:tcW w:w="1028" w:type="pct"/>
            <w:shd w:val="clear" w:color="auto" w:fill="auto"/>
          </w:tcPr>
          <w:p w14:paraId="6A6CB7E1" w14:textId="77777777" w:rsidR="004270D3" w:rsidRPr="00AD3F68" w:rsidRDefault="004270D3" w:rsidP="00C8239A">
            <w:pPr>
              <w:spacing w:line="240" w:lineRule="auto"/>
              <w:rPr>
                <w:color w:val="000000"/>
                <w:sz w:val="20"/>
                <w:szCs w:val="20"/>
              </w:rPr>
            </w:pPr>
            <w:r w:rsidRPr="00AD3F68">
              <w:rPr>
                <w:color w:val="000000"/>
                <w:sz w:val="20"/>
                <w:szCs w:val="20"/>
              </w:rPr>
              <w:t>48:05:0000000:96</w:t>
            </w:r>
          </w:p>
        </w:tc>
      </w:tr>
      <w:tr w:rsidR="004270D3" w:rsidRPr="00AD3F68" w14:paraId="3E6490E9" w14:textId="77777777" w:rsidTr="00A01E11">
        <w:trPr>
          <w:trHeight w:val="20"/>
        </w:trPr>
        <w:tc>
          <w:tcPr>
            <w:tcW w:w="284" w:type="pct"/>
            <w:shd w:val="clear" w:color="auto" w:fill="auto"/>
          </w:tcPr>
          <w:p w14:paraId="4112CF8A"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09B0BF06" w14:textId="77777777" w:rsidR="004270D3" w:rsidRPr="00AD3F68" w:rsidRDefault="004270D3" w:rsidP="00C8239A">
            <w:pPr>
              <w:spacing w:line="240" w:lineRule="auto"/>
              <w:jc w:val="left"/>
              <w:rPr>
                <w:color w:val="000000"/>
                <w:sz w:val="20"/>
                <w:szCs w:val="20"/>
              </w:rPr>
            </w:pPr>
            <w:r w:rsidRPr="00AD3F68">
              <w:rPr>
                <w:color w:val="000000"/>
                <w:sz w:val="20"/>
                <w:szCs w:val="20"/>
              </w:rPr>
              <w:t>003001000000, Земли сельскохозяйственного назначения</w:t>
            </w:r>
          </w:p>
        </w:tc>
        <w:tc>
          <w:tcPr>
            <w:tcW w:w="1001" w:type="pct"/>
            <w:shd w:val="clear" w:color="auto" w:fill="auto"/>
          </w:tcPr>
          <w:p w14:paraId="5C9CED25" w14:textId="77777777" w:rsidR="004270D3" w:rsidRPr="00AD3F68" w:rsidRDefault="004270D3" w:rsidP="00C8239A">
            <w:pPr>
              <w:spacing w:line="240" w:lineRule="auto"/>
              <w:jc w:val="left"/>
              <w:rPr>
                <w:color w:val="000000"/>
                <w:sz w:val="20"/>
                <w:szCs w:val="20"/>
              </w:rPr>
            </w:pPr>
            <w:r w:rsidRPr="00AD3F68">
              <w:rPr>
                <w:color w:val="000000"/>
                <w:sz w:val="20"/>
                <w:szCs w:val="20"/>
              </w:rPr>
              <w:t>48:05:0890402:333</w:t>
            </w:r>
          </w:p>
        </w:tc>
        <w:tc>
          <w:tcPr>
            <w:tcW w:w="1543" w:type="pct"/>
            <w:shd w:val="clear" w:color="auto" w:fill="auto"/>
          </w:tcPr>
          <w:p w14:paraId="0B42857A" w14:textId="2180B080" w:rsidR="004270D3" w:rsidRPr="00AD3F68" w:rsidRDefault="000F12D1" w:rsidP="00C8239A">
            <w:pPr>
              <w:spacing w:line="240" w:lineRule="auto"/>
              <w:jc w:val="left"/>
              <w:rPr>
                <w:color w:val="000000"/>
                <w:sz w:val="20"/>
                <w:szCs w:val="20"/>
              </w:rPr>
            </w:pPr>
            <w:r w:rsidRPr="00AD3F68">
              <w:rPr>
                <w:color w:val="000000"/>
                <w:sz w:val="20"/>
                <w:szCs w:val="20"/>
              </w:rPr>
              <w:t>Для сельскохозяйственного производства</w:t>
            </w:r>
          </w:p>
        </w:tc>
        <w:tc>
          <w:tcPr>
            <w:tcW w:w="1028" w:type="pct"/>
            <w:shd w:val="clear" w:color="auto" w:fill="auto"/>
          </w:tcPr>
          <w:p w14:paraId="1207556A"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5F471C4C" w14:textId="77777777" w:rsidTr="00A01E11">
        <w:trPr>
          <w:trHeight w:val="20"/>
        </w:trPr>
        <w:tc>
          <w:tcPr>
            <w:tcW w:w="284" w:type="pct"/>
            <w:shd w:val="clear" w:color="auto" w:fill="auto"/>
          </w:tcPr>
          <w:p w14:paraId="33180679"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3BBD22E7"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61F0D4AD" w14:textId="77777777" w:rsidR="004270D3" w:rsidRPr="00AD3F68" w:rsidRDefault="004270D3" w:rsidP="00C8239A">
            <w:pPr>
              <w:spacing w:line="240" w:lineRule="auto"/>
              <w:jc w:val="left"/>
              <w:rPr>
                <w:color w:val="000000"/>
                <w:sz w:val="20"/>
                <w:szCs w:val="20"/>
              </w:rPr>
            </w:pPr>
            <w:r w:rsidRPr="00AD3F68">
              <w:rPr>
                <w:color w:val="000000"/>
                <w:sz w:val="20"/>
                <w:szCs w:val="20"/>
              </w:rPr>
              <w:t>48:05:0890604:164</w:t>
            </w:r>
          </w:p>
        </w:tc>
        <w:tc>
          <w:tcPr>
            <w:tcW w:w="1543" w:type="pct"/>
            <w:shd w:val="clear" w:color="auto" w:fill="auto"/>
          </w:tcPr>
          <w:p w14:paraId="6F1BEC1A" w14:textId="53211EBB" w:rsidR="004270D3" w:rsidRPr="00AD3F68" w:rsidRDefault="000F12D1" w:rsidP="00C8239A">
            <w:pPr>
              <w:spacing w:line="240" w:lineRule="auto"/>
              <w:jc w:val="left"/>
              <w:rPr>
                <w:color w:val="000000"/>
                <w:sz w:val="20"/>
                <w:szCs w:val="20"/>
              </w:rPr>
            </w:pPr>
            <w:r w:rsidRPr="00AD3F68">
              <w:rPr>
                <w:color w:val="000000"/>
                <w:sz w:val="20"/>
                <w:szCs w:val="20"/>
              </w:rPr>
              <w:t>Для жилищного строительства</w:t>
            </w:r>
          </w:p>
        </w:tc>
        <w:tc>
          <w:tcPr>
            <w:tcW w:w="1028" w:type="pct"/>
            <w:shd w:val="clear" w:color="auto" w:fill="auto"/>
          </w:tcPr>
          <w:p w14:paraId="1D3D99EF"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7A9216F1" w14:textId="77777777" w:rsidTr="00A01E11">
        <w:trPr>
          <w:trHeight w:val="20"/>
        </w:trPr>
        <w:tc>
          <w:tcPr>
            <w:tcW w:w="284" w:type="pct"/>
            <w:shd w:val="clear" w:color="auto" w:fill="auto"/>
          </w:tcPr>
          <w:p w14:paraId="46156B79"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3EC8CEF5"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38B86A37" w14:textId="77777777" w:rsidR="004270D3" w:rsidRPr="00AD3F68" w:rsidRDefault="004270D3" w:rsidP="00C8239A">
            <w:pPr>
              <w:spacing w:line="240" w:lineRule="auto"/>
              <w:jc w:val="left"/>
              <w:rPr>
                <w:color w:val="000000"/>
                <w:sz w:val="20"/>
                <w:szCs w:val="20"/>
              </w:rPr>
            </w:pPr>
            <w:r w:rsidRPr="00AD3F68">
              <w:rPr>
                <w:color w:val="000000"/>
                <w:sz w:val="20"/>
                <w:szCs w:val="20"/>
              </w:rPr>
              <w:t>48:05:0890604:162</w:t>
            </w:r>
          </w:p>
        </w:tc>
        <w:tc>
          <w:tcPr>
            <w:tcW w:w="1543" w:type="pct"/>
            <w:shd w:val="clear" w:color="auto" w:fill="auto"/>
          </w:tcPr>
          <w:p w14:paraId="15CF9853" w14:textId="24BCC92C" w:rsidR="004270D3" w:rsidRPr="00AD3F68" w:rsidRDefault="000F12D1" w:rsidP="00C8239A">
            <w:pPr>
              <w:spacing w:line="240" w:lineRule="auto"/>
              <w:jc w:val="left"/>
              <w:rPr>
                <w:color w:val="000000"/>
                <w:sz w:val="20"/>
                <w:szCs w:val="20"/>
              </w:rPr>
            </w:pPr>
            <w:r w:rsidRPr="00AD3F68">
              <w:rPr>
                <w:color w:val="000000"/>
                <w:sz w:val="20"/>
                <w:szCs w:val="20"/>
              </w:rPr>
              <w:t>Для жилищного строительства</w:t>
            </w:r>
          </w:p>
        </w:tc>
        <w:tc>
          <w:tcPr>
            <w:tcW w:w="1028" w:type="pct"/>
            <w:shd w:val="clear" w:color="auto" w:fill="auto"/>
          </w:tcPr>
          <w:p w14:paraId="5813618C"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5023BD8A" w14:textId="77777777" w:rsidTr="00A01E11">
        <w:trPr>
          <w:trHeight w:val="20"/>
        </w:trPr>
        <w:tc>
          <w:tcPr>
            <w:tcW w:w="284" w:type="pct"/>
            <w:shd w:val="clear" w:color="auto" w:fill="auto"/>
          </w:tcPr>
          <w:p w14:paraId="518708A5"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44638DC3"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3A425A4A" w14:textId="77777777" w:rsidR="004270D3" w:rsidRPr="00AD3F68" w:rsidRDefault="004270D3" w:rsidP="00C8239A">
            <w:pPr>
              <w:spacing w:line="240" w:lineRule="auto"/>
              <w:jc w:val="left"/>
              <w:rPr>
                <w:color w:val="000000"/>
                <w:sz w:val="20"/>
                <w:szCs w:val="20"/>
              </w:rPr>
            </w:pPr>
            <w:r w:rsidRPr="00AD3F68">
              <w:rPr>
                <w:color w:val="000000"/>
                <w:sz w:val="20"/>
                <w:szCs w:val="20"/>
              </w:rPr>
              <w:t>48:05:0890604:100</w:t>
            </w:r>
          </w:p>
        </w:tc>
        <w:tc>
          <w:tcPr>
            <w:tcW w:w="1543" w:type="pct"/>
            <w:shd w:val="clear" w:color="auto" w:fill="auto"/>
          </w:tcPr>
          <w:p w14:paraId="1E8EAAAB" w14:textId="009EF0FD" w:rsidR="004270D3" w:rsidRPr="00AD3F68" w:rsidRDefault="000F12D1" w:rsidP="00C8239A">
            <w:pPr>
              <w:spacing w:line="240" w:lineRule="auto"/>
              <w:jc w:val="left"/>
              <w:rPr>
                <w:color w:val="000000"/>
                <w:sz w:val="20"/>
                <w:szCs w:val="20"/>
              </w:rPr>
            </w:pPr>
            <w:r w:rsidRPr="00AD3F68">
              <w:rPr>
                <w:color w:val="000000"/>
                <w:sz w:val="20"/>
                <w:szCs w:val="20"/>
              </w:rPr>
              <w:t>Для жилищного строительства</w:t>
            </w:r>
          </w:p>
        </w:tc>
        <w:tc>
          <w:tcPr>
            <w:tcW w:w="1028" w:type="pct"/>
            <w:shd w:val="clear" w:color="auto" w:fill="auto"/>
          </w:tcPr>
          <w:p w14:paraId="6236172B"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0ED6394A" w14:textId="77777777" w:rsidTr="00A01E11">
        <w:trPr>
          <w:trHeight w:val="20"/>
        </w:trPr>
        <w:tc>
          <w:tcPr>
            <w:tcW w:w="284" w:type="pct"/>
            <w:shd w:val="clear" w:color="auto" w:fill="auto"/>
          </w:tcPr>
          <w:p w14:paraId="062B26B6"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4078C3D9" w14:textId="77777777" w:rsidR="004270D3" w:rsidRPr="00AD3F68" w:rsidRDefault="004270D3" w:rsidP="00C8239A">
            <w:pPr>
              <w:spacing w:line="240" w:lineRule="auto"/>
              <w:jc w:val="left"/>
              <w:rPr>
                <w:color w:val="000000"/>
                <w:sz w:val="20"/>
                <w:szCs w:val="20"/>
              </w:rPr>
            </w:pPr>
            <w:r w:rsidRPr="00AD3F68">
              <w:rPr>
                <w:color w:val="000000"/>
                <w:sz w:val="20"/>
                <w:szCs w:val="20"/>
              </w:rPr>
              <w:t>003001000000, Земли сельскохозяйственного назначения</w:t>
            </w:r>
          </w:p>
        </w:tc>
        <w:tc>
          <w:tcPr>
            <w:tcW w:w="1001" w:type="pct"/>
            <w:shd w:val="clear" w:color="auto" w:fill="auto"/>
          </w:tcPr>
          <w:p w14:paraId="73FE2A5B" w14:textId="77777777" w:rsidR="004270D3" w:rsidRPr="00AD3F68" w:rsidRDefault="004270D3" w:rsidP="00C8239A">
            <w:pPr>
              <w:spacing w:line="240" w:lineRule="auto"/>
              <w:jc w:val="left"/>
              <w:rPr>
                <w:color w:val="000000"/>
                <w:sz w:val="20"/>
                <w:szCs w:val="20"/>
              </w:rPr>
            </w:pPr>
            <w:r w:rsidRPr="00AD3F68">
              <w:rPr>
                <w:color w:val="000000"/>
                <w:sz w:val="20"/>
                <w:szCs w:val="20"/>
              </w:rPr>
              <w:t>48:05:0890601:997</w:t>
            </w:r>
          </w:p>
        </w:tc>
        <w:tc>
          <w:tcPr>
            <w:tcW w:w="1543" w:type="pct"/>
            <w:shd w:val="clear" w:color="auto" w:fill="auto"/>
          </w:tcPr>
          <w:p w14:paraId="78ABCCAE" w14:textId="62852F1F" w:rsidR="004270D3" w:rsidRPr="00AD3F68" w:rsidRDefault="000F12D1" w:rsidP="00C8239A">
            <w:pPr>
              <w:spacing w:line="240" w:lineRule="auto"/>
              <w:jc w:val="left"/>
              <w:rPr>
                <w:color w:val="000000"/>
                <w:sz w:val="20"/>
                <w:szCs w:val="20"/>
              </w:rPr>
            </w:pPr>
            <w:r w:rsidRPr="00AD3F68">
              <w:rPr>
                <w:color w:val="000000"/>
                <w:sz w:val="20"/>
                <w:szCs w:val="20"/>
              </w:rPr>
              <w:t>Для ведения коллективного садоводства</w:t>
            </w:r>
          </w:p>
        </w:tc>
        <w:tc>
          <w:tcPr>
            <w:tcW w:w="1028" w:type="pct"/>
            <w:shd w:val="clear" w:color="auto" w:fill="auto"/>
          </w:tcPr>
          <w:p w14:paraId="71D83781"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0465BDDC" w14:textId="77777777" w:rsidTr="00A01E11">
        <w:trPr>
          <w:trHeight w:val="20"/>
        </w:trPr>
        <w:tc>
          <w:tcPr>
            <w:tcW w:w="284" w:type="pct"/>
            <w:shd w:val="clear" w:color="auto" w:fill="auto"/>
          </w:tcPr>
          <w:p w14:paraId="4B60953D"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534A1854" w14:textId="77777777" w:rsidR="004270D3" w:rsidRPr="00AD3F68" w:rsidRDefault="004270D3" w:rsidP="00C8239A">
            <w:pPr>
              <w:spacing w:line="240" w:lineRule="auto"/>
              <w:jc w:val="left"/>
              <w:rPr>
                <w:color w:val="000000"/>
                <w:sz w:val="20"/>
                <w:szCs w:val="20"/>
              </w:rPr>
            </w:pPr>
            <w:r w:rsidRPr="00AD3F68">
              <w:rPr>
                <w:color w:val="000000"/>
                <w:sz w:val="20"/>
                <w:szCs w:val="20"/>
              </w:rPr>
              <w:t>003001000000, Земли сельскохозяйственного назначения</w:t>
            </w:r>
          </w:p>
        </w:tc>
        <w:tc>
          <w:tcPr>
            <w:tcW w:w="1001" w:type="pct"/>
            <w:shd w:val="clear" w:color="auto" w:fill="auto"/>
          </w:tcPr>
          <w:p w14:paraId="5C94402E" w14:textId="77777777" w:rsidR="004270D3" w:rsidRPr="00AD3F68" w:rsidRDefault="004270D3" w:rsidP="00C8239A">
            <w:pPr>
              <w:spacing w:line="240" w:lineRule="auto"/>
              <w:jc w:val="left"/>
              <w:rPr>
                <w:color w:val="000000"/>
                <w:sz w:val="20"/>
                <w:szCs w:val="20"/>
              </w:rPr>
            </w:pPr>
            <w:r w:rsidRPr="00AD3F68">
              <w:rPr>
                <w:color w:val="000000"/>
                <w:sz w:val="20"/>
                <w:szCs w:val="20"/>
              </w:rPr>
              <w:t>48:05:0890601:856</w:t>
            </w:r>
          </w:p>
        </w:tc>
        <w:tc>
          <w:tcPr>
            <w:tcW w:w="1543" w:type="pct"/>
            <w:shd w:val="clear" w:color="auto" w:fill="auto"/>
          </w:tcPr>
          <w:p w14:paraId="3E6F139B" w14:textId="4A622BE8" w:rsidR="004270D3" w:rsidRPr="00AD3F68" w:rsidRDefault="000F12D1" w:rsidP="00C8239A">
            <w:pPr>
              <w:spacing w:line="240" w:lineRule="auto"/>
              <w:jc w:val="left"/>
              <w:rPr>
                <w:color w:val="000000"/>
                <w:sz w:val="20"/>
                <w:szCs w:val="20"/>
              </w:rPr>
            </w:pPr>
            <w:r w:rsidRPr="00AD3F68">
              <w:rPr>
                <w:color w:val="000000"/>
                <w:sz w:val="20"/>
                <w:szCs w:val="20"/>
              </w:rPr>
              <w:t>Для ведения коллективного садоводства</w:t>
            </w:r>
          </w:p>
        </w:tc>
        <w:tc>
          <w:tcPr>
            <w:tcW w:w="1028" w:type="pct"/>
            <w:shd w:val="clear" w:color="auto" w:fill="auto"/>
          </w:tcPr>
          <w:p w14:paraId="464FF48E"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28A2D008" w14:textId="77777777" w:rsidTr="00A01E11">
        <w:trPr>
          <w:trHeight w:val="20"/>
        </w:trPr>
        <w:tc>
          <w:tcPr>
            <w:tcW w:w="284" w:type="pct"/>
            <w:shd w:val="clear" w:color="auto" w:fill="auto"/>
          </w:tcPr>
          <w:p w14:paraId="4E316555"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5809417F"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76229A3F" w14:textId="77777777" w:rsidR="004270D3" w:rsidRPr="00AD3F68" w:rsidRDefault="004270D3" w:rsidP="00C8239A">
            <w:pPr>
              <w:spacing w:line="240" w:lineRule="auto"/>
              <w:jc w:val="left"/>
              <w:rPr>
                <w:color w:val="000000"/>
                <w:sz w:val="20"/>
                <w:szCs w:val="20"/>
              </w:rPr>
            </w:pPr>
            <w:r w:rsidRPr="00AD3F68">
              <w:rPr>
                <w:color w:val="000000"/>
                <w:sz w:val="20"/>
                <w:szCs w:val="20"/>
              </w:rPr>
              <w:t>48:05:0890502:16</w:t>
            </w:r>
          </w:p>
        </w:tc>
        <w:tc>
          <w:tcPr>
            <w:tcW w:w="1543" w:type="pct"/>
            <w:shd w:val="clear" w:color="auto" w:fill="auto"/>
          </w:tcPr>
          <w:p w14:paraId="28845F6B" w14:textId="04C6C75E" w:rsidR="004270D3" w:rsidRPr="00AD3F68" w:rsidRDefault="000F12D1" w:rsidP="00C8239A">
            <w:pPr>
              <w:spacing w:line="240" w:lineRule="auto"/>
              <w:jc w:val="left"/>
              <w:rPr>
                <w:color w:val="000000"/>
                <w:sz w:val="20"/>
                <w:szCs w:val="20"/>
              </w:rPr>
            </w:pPr>
            <w:r w:rsidRPr="00AD3F68">
              <w:rPr>
                <w:color w:val="000000"/>
                <w:sz w:val="20"/>
                <w:szCs w:val="20"/>
              </w:rPr>
              <w:t>Для жилищного строительства</w:t>
            </w:r>
          </w:p>
        </w:tc>
        <w:tc>
          <w:tcPr>
            <w:tcW w:w="1028" w:type="pct"/>
            <w:shd w:val="clear" w:color="auto" w:fill="auto"/>
          </w:tcPr>
          <w:p w14:paraId="794D6183"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560B6174" w14:textId="77777777" w:rsidTr="00A01E11">
        <w:trPr>
          <w:trHeight w:val="20"/>
        </w:trPr>
        <w:tc>
          <w:tcPr>
            <w:tcW w:w="284" w:type="pct"/>
            <w:shd w:val="clear" w:color="auto" w:fill="auto"/>
          </w:tcPr>
          <w:p w14:paraId="09139D0C"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507C9C8A"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578E4966" w14:textId="77777777" w:rsidR="004270D3" w:rsidRPr="00AD3F68" w:rsidRDefault="004270D3" w:rsidP="00C8239A">
            <w:pPr>
              <w:spacing w:line="240" w:lineRule="auto"/>
              <w:jc w:val="left"/>
              <w:rPr>
                <w:color w:val="000000"/>
                <w:sz w:val="20"/>
                <w:szCs w:val="20"/>
              </w:rPr>
            </w:pPr>
            <w:r w:rsidRPr="00AD3F68">
              <w:rPr>
                <w:color w:val="000000"/>
                <w:sz w:val="20"/>
                <w:szCs w:val="20"/>
              </w:rPr>
              <w:t>48:05:0890604:160</w:t>
            </w:r>
          </w:p>
        </w:tc>
        <w:tc>
          <w:tcPr>
            <w:tcW w:w="1543" w:type="pct"/>
            <w:shd w:val="clear" w:color="auto" w:fill="auto"/>
          </w:tcPr>
          <w:p w14:paraId="08A2C425" w14:textId="65462BBB" w:rsidR="004270D3" w:rsidRPr="00AD3F68" w:rsidRDefault="000F12D1" w:rsidP="00C8239A">
            <w:pPr>
              <w:spacing w:line="240" w:lineRule="auto"/>
              <w:jc w:val="left"/>
              <w:rPr>
                <w:color w:val="000000"/>
                <w:sz w:val="20"/>
                <w:szCs w:val="20"/>
              </w:rPr>
            </w:pPr>
            <w:r w:rsidRPr="00AD3F68">
              <w:rPr>
                <w:color w:val="000000"/>
                <w:sz w:val="20"/>
                <w:szCs w:val="20"/>
              </w:rPr>
              <w:t>Для жилищного строительства</w:t>
            </w:r>
          </w:p>
        </w:tc>
        <w:tc>
          <w:tcPr>
            <w:tcW w:w="1028" w:type="pct"/>
            <w:shd w:val="clear" w:color="auto" w:fill="auto"/>
          </w:tcPr>
          <w:p w14:paraId="674B7D1B"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146AFD3A" w14:textId="77777777" w:rsidTr="00A01E11">
        <w:trPr>
          <w:trHeight w:val="20"/>
        </w:trPr>
        <w:tc>
          <w:tcPr>
            <w:tcW w:w="284" w:type="pct"/>
            <w:shd w:val="clear" w:color="auto" w:fill="auto"/>
          </w:tcPr>
          <w:p w14:paraId="0DA68785"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48A9ADC4"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307C17BD" w14:textId="77777777" w:rsidR="004270D3" w:rsidRPr="00AD3F68" w:rsidRDefault="004270D3" w:rsidP="00C8239A">
            <w:pPr>
              <w:spacing w:line="240" w:lineRule="auto"/>
              <w:jc w:val="left"/>
              <w:rPr>
                <w:color w:val="000000"/>
                <w:sz w:val="20"/>
                <w:szCs w:val="20"/>
              </w:rPr>
            </w:pPr>
            <w:r w:rsidRPr="00AD3F68">
              <w:rPr>
                <w:color w:val="000000"/>
                <w:sz w:val="20"/>
                <w:szCs w:val="20"/>
              </w:rPr>
              <w:t>48:05:0890604:157</w:t>
            </w:r>
          </w:p>
        </w:tc>
        <w:tc>
          <w:tcPr>
            <w:tcW w:w="1543" w:type="pct"/>
            <w:shd w:val="clear" w:color="auto" w:fill="auto"/>
          </w:tcPr>
          <w:p w14:paraId="23A777D7" w14:textId="720DF6ED" w:rsidR="004270D3" w:rsidRPr="00AD3F68" w:rsidRDefault="000F12D1" w:rsidP="00C8239A">
            <w:pPr>
              <w:spacing w:line="240" w:lineRule="auto"/>
              <w:jc w:val="left"/>
              <w:rPr>
                <w:color w:val="000000"/>
                <w:sz w:val="20"/>
                <w:szCs w:val="20"/>
              </w:rPr>
            </w:pPr>
            <w:r w:rsidRPr="00AD3F68">
              <w:rPr>
                <w:color w:val="000000"/>
                <w:sz w:val="20"/>
                <w:szCs w:val="20"/>
              </w:rPr>
              <w:t>Для жилищного строительства</w:t>
            </w:r>
          </w:p>
        </w:tc>
        <w:tc>
          <w:tcPr>
            <w:tcW w:w="1028" w:type="pct"/>
            <w:shd w:val="clear" w:color="auto" w:fill="auto"/>
          </w:tcPr>
          <w:p w14:paraId="6AAD4633"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6C63602D" w14:textId="77777777" w:rsidTr="00A01E11">
        <w:trPr>
          <w:trHeight w:val="20"/>
        </w:trPr>
        <w:tc>
          <w:tcPr>
            <w:tcW w:w="284" w:type="pct"/>
            <w:shd w:val="clear" w:color="auto" w:fill="auto"/>
          </w:tcPr>
          <w:p w14:paraId="678166B8"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6A4E9A13"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6479C70E" w14:textId="77777777" w:rsidR="004270D3" w:rsidRPr="00AD3F68" w:rsidRDefault="004270D3" w:rsidP="00C8239A">
            <w:pPr>
              <w:spacing w:line="240" w:lineRule="auto"/>
              <w:jc w:val="left"/>
              <w:rPr>
                <w:color w:val="000000"/>
                <w:sz w:val="20"/>
                <w:szCs w:val="20"/>
              </w:rPr>
            </w:pPr>
            <w:r w:rsidRPr="00AD3F68">
              <w:rPr>
                <w:color w:val="000000"/>
                <w:sz w:val="20"/>
                <w:szCs w:val="20"/>
              </w:rPr>
              <w:t>48:05:0890604:141</w:t>
            </w:r>
          </w:p>
        </w:tc>
        <w:tc>
          <w:tcPr>
            <w:tcW w:w="1543" w:type="pct"/>
            <w:shd w:val="clear" w:color="auto" w:fill="auto"/>
          </w:tcPr>
          <w:p w14:paraId="2ED66377" w14:textId="11CB196B" w:rsidR="004270D3" w:rsidRPr="00AD3F68" w:rsidRDefault="000F12D1" w:rsidP="00C8239A">
            <w:pPr>
              <w:spacing w:line="240" w:lineRule="auto"/>
              <w:jc w:val="left"/>
              <w:rPr>
                <w:color w:val="000000"/>
                <w:sz w:val="20"/>
                <w:szCs w:val="20"/>
              </w:rPr>
            </w:pPr>
            <w:r w:rsidRPr="00AD3F68">
              <w:rPr>
                <w:color w:val="000000"/>
                <w:sz w:val="20"/>
                <w:szCs w:val="20"/>
              </w:rPr>
              <w:t>Для жилищного строительства</w:t>
            </w:r>
          </w:p>
        </w:tc>
        <w:tc>
          <w:tcPr>
            <w:tcW w:w="1028" w:type="pct"/>
            <w:shd w:val="clear" w:color="auto" w:fill="auto"/>
          </w:tcPr>
          <w:p w14:paraId="71B29DF9"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03349828" w14:textId="77777777" w:rsidTr="00A01E11">
        <w:trPr>
          <w:trHeight w:val="20"/>
        </w:trPr>
        <w:tc>
          <w:tcPr>
            <w:tcW w:w="284" w:type="pct"/>
            <w:shd w:val="clear" w:color="auto" w:fill="auto"/>
          </w:tcPr>
          <w:p w14:paraId="3B6D8EF7"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751273DE"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5FF3F931" w14:textId="77777777" w:rsidR="004270D3" w:rsidRPr="00AD3F68" w:rsidRDefault="004270D3" w:rsidP="00C8239A">
            <w:pPr>
              <w:spacing w:line="240" w:lineRule="auto"/>
              <w:jc w:val="left"/>
              <w:rPr>
                <w:color w:val="000000"/>
                <w:sz w:val="20"/>
                <w:szCs w:val="20"/>
              </w:rPr>
            </w:pPr>
            <w:r w:rsidRPr="00AD3F68">
              <w:rPr>
                <w:color w:val="000000"/>
                <w:sz w:val="20"/>
                <w:szCs w:val="20"/>
              </w:rPr>
              <w:t>48:05:0890502:294</w:t>
            </w:r>
          </w:p>
        </w:tc>
        <w:tc>
          <w:tcPr>
            <w:tcW w:w="1543" w:type="pct"/>
            <w:shd w:val="clear" w:color="auto" w:fill="auto"/>
          </w:tcPr>
          <w:p w14:paraId="2DABBC38" w14:textId="4852C108" w:rsidR="004270D3" w:rsidRPr="00AD3F68" w:rsidRDefault="000F12D1" w:rsidP="00C8239A">
            <w:pPr>
              <w:spacing w:line="240" w:lineRule="auto"/>
              <w:jc w:val="left"/>
              <w:rPr>
                <w:color w:val="000000"/>
                <w:sz w:val="20"/>
                <w:szCs w:val="20"/>
              </w:rPr>
            </w:pPr>
            <w:r w:rsidRPr="00AD3F68">
              <w:rPr>
                <w:color w:val="000000"/>
                <w:sz w:val="20"/>
                <w:szCs w:val="20"/>
              </w:rPr>
              <w:t>Для жилищного строительства</w:t>
            </w:r>
          </w:p>
        </w:tc>
        <w:tc>
          <w:tcPr>
            <w:tcW w:w="1028" w:type="pct"/>
            <w:shd w:val="clear" w:color="auto" w:fill="auto"/>
          </w:tcPr>
          <w:p w14:paraId="30608E01"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11EA0F7C" w14:textId="77777777" w:rsidTr="00A01E11">
        <w:trPr>
          <w:trHeight w:val="20"/>
        </w:trPr>
        <w:tc>
          <w:tcPr>
            <w:tcW w:w="284" w:type="pct"/>
            <w:shd w:val="clear" w:color="auto" w:fill="auto"/>
          </w:tcPr>
          <w:p w14:paraId="13BDD734"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74F5A0DC" w14:textId="77777777" w:rsidR="004270D3" w:rsidRPr="00AD3F68" w:rsidRDefault="004270D3" w:rsidP="00C8239A">
            <w:pPr>
              <w:spacing w:line="240" w:lineRule="auto"/>
              <w:jc w:val="left"/>
              <w:rPr>
                <w:color w:val="000000"/>
                <w:sz w:val="20"/>
                <w:szCs w:val="20"/>
              </w:rPr>
            </w:pPr>
            <w:r w:rsidRPr="00AD3F68">
              <w:rPr>
                <w:color w:val="000000"/>
                <w:sz w:val="20"/>
                <w:szCs w:val="20"/>
              </w:rPr>
              <w:t>003001000000, Земли сельскохозяйственного назначения</w:t>
            </w:r>
          </w:p>
        </w:tc>
        <w:tc>
          <w:tcPr>
            <w:tcW w:w="1001" w:type="pct"/>
            <w:shd w:val="clear" w:color="auto" w:fill="auto"/>
          </w:tcPr>
          <w:p w14:paraId="0E2906E5" w14:textId="77777777" w:rsidR="004270D3" w:rsidRPr="00AD3F68" w:rsidRDefault="004270D3" w:rsidP="00C8239A">
            <w:pPr>
              <w:spacing w:line="240" w:lineRule="auto"/>
              <w:jc w:val="left"/>
              <w:rPr>
                <w:color w:val="000000"/>
                <w:sz w:val="20"/>
                <w:szCs w:val="20"/>
              </w:rPr>
            </w:pPr>
            <w:r w:rsidRPr="00AD3F68">
              <w:rPr>
                <w:color w:val="000000"/>
                <w:sz w:val="20"/>
                <w:szCs w:val="20"/>
              </w:rPr>
              <w:t>48:05:0890108:128</w:t>
            </w:r>
          </w:p>
        </w:tc>
        <w:tc>
          <w:tcPr>
            <w:tcW w:w="1543" w:type="pct"/>
            <w:shd w:val="clear" w:color="auto" w:fill="auto"/>
          </w:tcPr>
          <w:p w14:paraId="56FA331E" w14:textId="77777777" w:rsidR="004270D3" w:rsidRPr="00AD3F68" w:rsidRDefault="004270D3" w:rsidP="00C8239A">
            <w:pPr>
              <w:spacing w:line="240" w:lineRule="auto"/>
              <w:jc w:val="left"/>
              <w:rPr>
                <w:color w:val="000000"/>
                <w:sz w:val="20"/>
                <w:szCs w:val="20"/>
              </w:rPr>
            </w:pPr>
            <w:r w:rsidRPr="00AD3F68">
              <w:rPr>
                <w:color w:val="000000"/>
                <w:sz w:val="20"/>
                <w:szCs w:val="20"/>
              </w:rPr>
              <w:t>-</w:t>
            </w:r>
          </w:p>
        </w:tc>
        <w:tc>
          <w:tcPr>
            <w:tcW w:w="1028" w:type="pct"/>
            <w:shd w:val="clear" w:color="auto" w:fill="auto"/>
          </w:tcPr>
          <w:p w14:paraId="5787DB04" w14:textId="77777777" w:rsidR="004270D3" w:rsidRPr="00AD3F68" w:rsidRDefault="004270D3" w:rsidP="00C8239A">
            <w:pPr>
              <w:spacing w:line="240" w:lineRule="auto"/>
              <w:rPr>
                <w:color w:val="000000"/>
                <w:sz w:val="20"/>
                <w:szCs w:val="20"/>
              </w:rPr>
            </w:pPr>
            <w:r w:rsidRPr="00AD3F68">
              <w:rPr>
                <w:color w:val="000000"/>
                <w:sz w:val="20"/>
                <w:szCs w:val="20"/>
              </w:rPr>
              <w:t>48:05:0000000:147</w:t>
            </w:r>
          </w:p>
        </w:tc>
      </w:tr>
      <w:tr w:rsidR="004270D3" w:rsidRPr="00AD3F68" w14:paraId="20C54CE8" w14:textId="77777777" w:rsidTr="00A01E11">
        <w:trPr>
          <w:trHeight w:val="20"/>
        </w:trPr>
        <w:tc>
          <w:tcPr>
            <w:tcW w:w="284" w:type="pct"/>
            <w:shd w:val="clear" w:color="auto" w:fill="auto"/>
          </w:tcPr>
          <w:p w14:paraId="5B60B228"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279F8585"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2DD202C1" w14:textId="77777777" w:rsidR="004270D3" w:rsidRPr="00AD3F68" w:rsidRDefault="004270D3" w:rsidP="00C8239A">
            <w:pPr>
              <w:spacing w:line="240" w:lineRule="auto"/>
              <w:jc w:val="left"/>
              <w:rPr>
                <w:color w:val="000000"/>
                <w:sz w:val="20"/>
                <w:szCs w:val="20"/>
              </w:rPr>
            </w:pPr>
            <w:r w:rsidRPr="00AD3F68">
              <w:rPr>
                <w:color w:val="000000"/>
                <w:sz w:val="20"/>
                <w:szCs w:val="20"/>
              </w:rPr>
              <w:t>48:05:0760103:27</w:t>
            </w:r>
          </w:p>
        </w:tc>
        <w:tc>
          <w:tcPr>
            <w:tcW w:w="1543" w:type="pct"/>
            <w:shd w:val="clear" w:color="auto" w:fill="auto"/>
          </w:tcPr>
          <w:p w14:paraId="6CC06BDE" w14:textId="6562B77B" w:rsidR="004270D3" w:rsidRPr="00AD3F68" w:rsidRDefault="000F12D1" w:rsidP="00C8239A">
            <w:pPr>
              <w:spacing w:line="240" w:lineRule="auto"/>
              <w:jc w:val="left"/>
              <w:rPr>
                <w:color w:val="000000"/>
                <w:sz w:val="20"/>
                <w:szCs w:val="20"/>
              </w:rPr>
            </w:pPr>
            <w:r w:rsidRPr="00AD3F68">
              <w:rPr>
                <w:color w:val="000000"/>
                <w:sz w:val="20"/>
                <w:szCs w:val="20"/>
              </w:rPr>
              <w:t>Для сельскохозяйственного производства</w:t>
            </w:r>
          </w:p>
        </w:tc>
        <w:tc>
          <w:tcPr>
            <w:tcW w:w="1028" w:type="pct"/>
            <w:shd w:val="clear" w:color="auto" w:fill="auto"/>
          </w:tcPr>
          <w:p w14:paraId="2CF727F9"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3BCE0B5E" w14:textId="77777777" w:rsidTr="00A01E11">
        <w:trPr>
          <w:trHeight w:val="20"/>
        </w:trPr>
        <w:tc>
          <w:tcPr>
            <w:tcW w:w="284" w:type="pct"/>
            <w:shd w:val="clear" w:color="auto" w:fill="auto"/>
          </w:tcPr>
          <w:p w14:paraId="4C2424C4"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21A34DCB"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10EC2F61" w14:textId="77777777" w:rsidR="004270D3" w:rsidRPr="00AD3F68" w:rsidRDefault="004270D3" w:rsidP="00C8239A">
            <w:pPr>
              <w:spacing w:line="240" w:lineRule="auto"/>
              <w:jc w:val="left"/>
              <w:rPr>
                <w:color w:val="000000"/>
                <w:sz w:val="20"/>
                <w:szCs w:val="20"/>
              </w:rPr>
            </w:pPr>
            <w:r w:rsidRPr="00AD3F68">
              <w:rPr>
                <w:color w:val="000000"/>
                <w:sz w:val="20"/>
                <w:szCs w:val="20"/>
              </w:rPr>
              <w:t>48:05:0890604:406</w:t>
            </w:r>
          </w:p>
        </w:tc>
        <w:tc>
          <w:tcPr>
            <w:tcW w:w="1543" w:type="pct"/>
            <w:shd w:val="clear" w:color="auto" w:fill="auto"/>
          </w:tcPr>
          <w:p w14:paraId="4FE24C6B" w14:textId="1FC4D21A" w:rsidR="004270D3" w:rsidRPr="00AD3F68" w:rsidRDefault="000F12D1" w:rsidP="00C8239A">
            <w:pPr>
              <w:spacing w:line="240" w:lineRule="auto"/>
              <w:jc w:val="left"/>
              <w:rPr>
                <w:color w:val="000000"/>
                <w:sz w:val="20"/>
                <w:szCs w:val="20"/>
              </w:rPr>
            </w:pPr>
            <w:r w:rsidRPr="00AD3F68">
              <w:rPr>
                <w:color w:val="000000"/>
                <w:sz w:val="20"/>
                <w:szCs w:val="20"/>
              </w:rPr>
              <w:t>Для комплексного освоения в целях жилищного строительства</w:t>
            </w:r>
          </w:p>
        </w:tc>
        <w:tc>
          <w:tcPr>
            <w:tcW w:w="1028" w:type="pct"/>
            <w:shd w:val="clear" w:color="auto" w:fill="auto"/>
          </w:tcPr>
          <w:p w14:paraId="379A76D8"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4E48CF69" w14:textId="77777777" w:rsidTr="00A01E11">
        <w:trPr>
          <w:trHeight w:val="20"/>
        </w:trPr>
        <w:tc>
          <w:tcPr>
            <w:tcW w:w="284" w:type="pct"/>
            <w:shd w:val="clear" w:color="auto" w:fill="auto"/>
          </w:tcPr>
          <w:p w14:paraId="6A96F940"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3CE4FFDD"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3838A58A" w14:textId="77777777" w:rsidR="004270D3" w:rsidRPr="00AD3F68" w:rsidRDefault="004270D3" w:rsidP="00C8239A">
            <w:pPr>
              <w:spacing w:line="240" w:lineRule="auto"/>
              <w:jc w:val="left"/>
              <w:rPr>
                <w:color w:val="000000"/>
                <w:sz w:val="20"/>
                <w:szCs w:val="20"/>
              </w:rPr>
            </w:pPr>
            <w:r w:rsidRPr="00AD3F68">
              <w:rPr>
                <w:color w:val="000000"/>
                <w:sz w:val="20"/>
                <w:szCs w:val="20"/>
              </w:rPr>
              <w:t>48:05:0890604:159</w:t>
            </w:r>
          </w:p>
        </w:tc>
        <w:tc>
          <w:tcPr>
            <w:tcW w:w="1543" w:type="pct"/>
            <w:shd w:val="clear" w:color="auto" w:fill="auto"/>
          </w:tcPr>
          <w:p w14:paraId="70337A51" w14:textId="590BFEDB" w:rsidR="004270D3" w:rsidRPr="00AD3F68" w:rsidRDefault="000F12D1" w:rsidP="00C8239A">
            <w:pPr>
              <w:spacing w:line="240" w:lineRule="auto"/>
              <w:jc w:val="left"/>
              <w:rPr>
                <w:color w:val="000000"/>
                <w:sz w:val="20"/>
                <w:szCs w:val="20"/>
              </w:rPr>
            </w:pPr>
            <w:r w:rsidRPr="00AD3F68">
              <w:rPr>
                <w:color w:val="000000"/>
                <w:sz w:val="20"/>
                <w:szCs w:val="20"/>
              </w:rPr>
              <w:t>Для жилищного строительства</w:t>
            </w:r>
          </w:p>
        </w:tc>
        <w:tc>
          <w:tcPr>
            <w:tcW w:w="1028" w:type="pct"/>
            <w:shd w:val="clear" w:color="auto" w:fill="auto"/>
          </w:tcPr>
          <w:p w14:paraId="01E877CE"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4B775FAA" w14:textId="77777777" w:rsidTr="00A01E11">
        <w:trPr>
          <w:trHeight w:val="20"/>
        </w:trPr>
        <w:tc>
          <w:tcPr>
            <w:tcW w:w="284" w:type="pct"/>
            <w:shd w:val="clear" w:color="auto" w:fill="auto"/>
          </w:tcPr>
          <w:p w14:paraId="5A49C41D"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5AF57CA0"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16BAFC24" w14:textId="77777777" w:rsidR="004270D3" w:rsidRPr="00AD3F68" w:rsidRDefault="004270D3" w:rsidP="00C8239A">
            <w:pPr>
              <w:spacing w:line="240" w:lineRule="auto"/>
              <w:jc w:val="left"/>
              <w:rPr>
                <w:color w:val="000000"/>
                <w:sz w:val="20"/>
                <w:szCs w:val="20"/>
              </w:rPr>
            </w:pPr>
            <w:r w:rsidRPr="00AD3F68">
              <w:rPr>
                <w:color w:val="000000"/>
                <w:sz w:val="20"/>
                <w:szCs w:val="20"/>
              </w:rPr>
              <w:t>48:05:0890604:156</w:t>
            </w:r>
          </w:p>
        </w:tc>
        <w:tc>
          <w:tcPr>
            <w:tcW w:w="1543" w:type="pct"/>
            <w:shd w:val="clear" w:color="auto" w:fill="auto"/>
          </w:tcPr>
          <w:p w14:paraId="1E67A7C7" w14:textId="0CBD1CEC" w:rsidR="004270D3" w:rsidRPr="00AD3F68" w:rsidRDefault="000F12D1" w:rsidP="00C8239A">
            <w:pPr>
              <w:spacing w:line="240" w:lineRule="auto"/>
              <w:jc w:val="left"/>
              <w:rPr>
                <w:color w:val="000000"/>
                <w:sz w:val="20"/>
                <w:szCs w:val="20"/>
              </w:rPr>
            </w:pPr>
            <w:r w:rsidRPr="00AD3F68">
              <w:rPr>
                <w:color w:val="000000"/>
                <w:sz w:val="20"/>
                <w:szCs w:val="20"/>
              </w:rPr>
              <w:t>Для жилищного строительства</w:t>
            </w:r>
          </w:p>
        </w:tc>
        <w:tc>
          <w:tcPr>
            <w:tcW w:w="1028" w:type="pct"/>
            <w:shd w:val="clear" w:color="auto" w:fill="auto"/>
          </w:tcPr>
          <w:p w14:paraId="099C47B3"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6D5014ED" w14:textId="77777777" w:rsidTr="00A01E11">
        <w:trPr>
          <w:trHeight w:val="20"/>
        </w:trPr>
        <w:tc>
          <w:tcPr>
            <w:tcW w:w="284" w:type="pct"/>
            <w:shd w:val="clear" w:color="auto" w:fill="auto"/>
          </w:tcPr>
          <w:p w14:paraId="3D9DDB18"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6BEAF57E"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2FD8D172" w14:textId="77777777" w:rsidR="004270D3" w:rsidRPr="00AD3F68" w:rsidRDefault="004270D3" w:rsidP="00C8239A">
            <w:pPr>
              <w:spacing w:line="240" w:lineRule="auto"/>
              <w:jc w:val="left"/>
              <w:rPr>
                <w:color w:val="000000"/>
                <w:sz w:val="20"/>
                <w:szCs w:val="20"/>
              </w:rPr>
            </w:pPr>
            <w:r w:rsidRPr="00AD3F68">
              <w:rPr>
                <w:color w:val="000000"/>
                <w:sz w:val="20"/>
                <w:szCs w:val="20"/>
              </w:rPr>
              <w:t>48:05:0890604:101</w:t>
            </w:r>
          </w:p>
        </w:tc>
        <w:tc>
          <w:tcPr>
            <w:tcW w:w="1543" w:type="pct"/>
            <w:shd w:val="clear" w:color="auto" w:fill="auto"/>
          </w:tcPr>
          <w:p w14:paraId="2BE7C0D5" w14:textId="22B355B6" w:rsidR="004270D3" w:rsidRPr="00AD3F68" w:rsidRDefault="000F12D1" w:rsidP="00C8239A">
            <w:pPr>
              <w:spacing w:line="240" w:lineRule="auto"/>
              <w:jc w:val="left"/>
              <w:rPr>
                <w:color w:val="000000"/>
                <w:sz w:val="20"/>
                <w:szCs w:val="20"/>
              </w:rPr>
            </w:pPr>
            <w:r w:rsidRPr="00AD3F68">
              <w:rPr>
                <w:color w:val="000000"/>
                <w:sz w:val="20"/>
                <w:szCs w:val="20"/>
              </w:rPr>
              <w:t>Для индивидуального жилищного строительства</w:t>
            </w:r>
          </w:p>
        </w:tc>
        <w:tc>
          <w:tcPr>
            <w:tcW w:w="1028" w:type="pct"/>
            <w:shd w:val="clear" w:color="auto" w:fill="auto"/>
          </w:tcPr>
          <w:p w14:paraId="74DD6A9E"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1882B193" w14:textId="77777777" w:rsidTr="00A01E11">
        <w:trPr>
          <w:trHeight w:val="20"/>
        </w:trPr>
        <w:tc>
          <w:tcPr>
            <w:tcW w:w="284" w:type="pct"/>
            <w:shd w:val="clear" w:color="auto" w:fill="auto"/>
          </w:tcPr>
          <w:p w14:paraId="343FA6BC"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08EC3DA9"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6A063B2F" w14:textId="77777777" w:rsidR="004270D3" w:rsidRPr="00AD3F68" w:rsidRDefault="004270D3" w:rsidP="00C8239A">
            <w:pPr>
              <w:spacing w:line="240" w:lineRule="auto"/>
              <w:jc w:val="left"/>
              <w:rPr>
                <w:color w:val="000000"/>
                <w:sz w:val="20"/>
                <w:szCs w:val="20"/>
              </w:rPr>
            </w:pPr>
            <w:r w:rsidRPr="00AD3F68">
              <w:rPr>
                <w:color w:val="000000"/>
                <w:sz w:val="20"/>
                <w:szCs w:val="20"/>
              </w:rPr>
              <w:t>48:05:0890501:1161</w:t>
            </w:r>
          </w:p>
        </w:tc>
        <w:tc>
          <w:tcPr>
            <w:tcW w:w="1543" w:type="pct"/>
            <w:shd w:val="clear" w:color="auto" w:fill="auto"/>
          </w:tcPr>
          <w:p w14:paraId="0C195C29" w14:textId="789ADA77" w:rsidR="004270D3" w:rsidRPr="00AD3F68" w:rsidRDefault="000F12D1" w:rsidP="00C8239A">
            <w:pPr>
              <w:spacing w:line="240" w:lineRule="auto"/>
              <w:jc w:val="left"/>
              <w:rPr>
                <w:color w:val="000000"/>
                <w:sz w:val="20"/>
                <w:szCs w:val="20"/>
              </w:rPr>
            </w:pPr>
            <w:r w:rsidRPr="00AD3F68">
              <w:rPr>
                <w:color w:val="000000"/>
                <w:sz w:val="20"/>
                <w:szCs w:val="20"/>
              </w:rPr>
              <w:t>Для коллективного садоводства</w:t>
            </w:r>
          </w:p>
        </w:tc>
        <w:tc>
          <w:tcPr>
            <w:tcW w:w="1028" w:type="pct"/>
            <w:shd w:val="clear" w:color="auto" w:fill="auto"/>
          </w:tcPr>
          <w:p w14:paraId="43F13B74"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630AB859" w14:textId="77777777" w:rsidTr="00A01E11">
        <w:trPr>
          <w:trHeight w:val="20"/>
        </w:trPr>
        <w:tc>
          <w:tcPr>
            <w:tcW w:w="284" w:type="pct"/>
            <w:shd w:val="clear" w:color="auto" w:fill="auto"/>
          </w:tcPr>
          <w:p w14:paraId="68E32579"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6D218153" w14:textId="77777777" w:rsidR="004270D3" w:rsidRPr="00AD3F68" w:rsidRDefault="004270D3" w:rsidP="00C8239A">
            <w:pPr>
              <w:spacing w:line="240" w:lineRule="auto"/>
              <w:jc w:val="left"/>
              <w:rPr>
                <w:color w:val="000000"/>
                <w:sz w:val="20"/>
                <w:szCs w:val="20"/>
              </w:rPr>
            </w:pPr>
            <w:r w:rsidRPr="00AD3F68">
              <w:rPr>
                <w:color w:val="000000"/>
                <w:sz w:val="20"/>
                <w:szCs w:val="20"/>
              </w:rPr>
              <w:t>003001000000, Земли сельскохозяйственного назначения</w:t>
            </w:r>
          </w:p>
        </w:tc>
        <w:tc>
          <w:tcPr>
            <w:tcW w:w="1001" w:type="pct"/>
            <w:shd w:val="clear" w:color="auto" w:fill="auto"/>
          </w:tcPr>
          <w:p w14:paraId="396B3C59" w14:textId="77777777" w:rsidR="004270D3" w:rsidRPr="00AD3F68" w:rsidRDefault="004270D3" w:rsidP="00C8239A">
            <w:pPr>
              <w:spacing w:line="240" w:lineRule="auto"/>
              <w:jc w:val="left"/>
              <w:rPr>
                <w:color w:val="000000"/>
                <w:sz w:val="20"/>
                <w:szCs w:val="20"/>
              </w:rPr>
            </w:pPr>
            <w:r w:rsidRPr="00AD3F68">
              <w:rPr>
                <w:color w:val="000000"/>
                <w:sz w:val="20"/>
                <w:szCs w:val="20"/>
              </w:rPr>
              <w:t>48:05:0890402:662</w:t>
            </w:r>
          </w:p>
        </w:tc>
        <w:tc>
          <w:tcPr>
            <w:tcW w:w="1543" w:type="pct"/>
            <w:shd w:val="clear" w:color="auto" w:fill="auto"/>
          </w:tcPr>
          <w:p w14:paraId="61F6EB16" w14:textId="77777777" w:rsidR="004270D3" w:rsidRPr="00AD3F68" w:rsidRDefault="004270D3" w:rsidP="00C8239A">
            <w:pPr>
              <w:spacing w:line="240" w:lineRule="auto"/>
              <w:jc w:val="left"/>
              <w:rPr>
                <w:color w:val="000000"/>
                <w:sz w:val="20"/>
                <w:szCs w:val="20"/>
              </w:rPr>
            </w:pPr>
            <w:r w:rsidRPr="00AD3F68">
              <w:rPr>
                <w:color w:val="000000"/>
                <w:sz w:val="20"/>
                <w:szCs w:val="20"/>
              </w:rPr>
              <w:t>Для сельскохозяйственного производства</w:t>
            </w:r>
          </w:p>
        </w:tc>
        <w:tc>
          <w:tcPr>
            <w:tcW w:w="1028" w:type="pct"/>
            <w:shd w:val="clear" w:color="auto" w:fill="auto"/>
          </w:tcPr>
          <w:p w14:paraId="58A59324"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3BB3D231" w14:textId="77777777" w:rsidTr="00A01E11">
        <w:trPr>
          <w:trHeight w:val="20"/>
        </w:trPr>
        <w:tc>
          <w:tcPr>
            <w:tcW w:w="284" w:type="pct"/>
            <w:shd w:val="clear" w:color="auto" w:fill="auto"/>
          </w:tcPr>
          <w:p w14:paraId="2D4F1A3B"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4EAE127D"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07082313" w14:textId="77777777" w:rsidR="004270D3" w:rsidRPr="00AD3F68" w:rsidRDefault="004270D3" w:rsidP="00C8239A">
            <w:pPr>
              <w:spacing w:line="240" w:lineRule="auto"/>
              <w:jc w:val="left"/>
              <w:rPr>
                <w:color w:val="000000"/>
                <w:sz w:val="20"/>
                <w:szCs w:val="20"/>
              </w:rPr>
            </w:pPr>
            <w:r w:rsidRPr="00AD3F68">
              <w:rPr>
                <w:color w:val="000000"/>
                <w:sz w:val="20"/>
                <w:szCs w:val="20"/>
              </w:rPr>
              <w:t>48:05:0890108:803</w:t>
            </w:r>
          </w:p>
        </w:tc>
        <w:tc>
          <w:tcPr>
            <w:tcW w:w="1543" w:type="pct"/>
            <w:shd w:val="clear" w:color="auto" w:fill="auto"/>
          </w:tcPr>
          <w:p w14:paraId="5E364553" w14:textId="77777777" w:rsidR="004270D3" w:rsidRPr="00AD3F68" w:rsidRDefault="004270D3" w:rsidP="00C8239A">
            <w:pPr>
              <w:spacing w:line="240" w:lineRule="auto"/>
              <w:jc w:val="left"/>
              <w:rPr>
                <w:color w:val="000000"/>
                <w:sz w:val="20"/>
                <w:szCs w:val="20"/>
              </w:rPr>
            </w:pPr>
            <w:r w:rsidRPr="00AD3F68">
              <w:rPr>
                <w:color w:val="000000"/>
                <w:sz w:val="20"/>
                <w:szCs w:val="20"/>
              </w:rPr>
              <w:t>Для жилищного строительства</w:t>
            </w:r>
          </w:p>
        </w:tc>
        <w:tc>
          <w:tcPr>
            <w:tcW w:w="1028" w:type="pct"/>
            <w:shd w:val="clear" w:color="auto" w:fill="auto"/>
          </w:tcPr>
          <w:p w14:paraId="630E6E8C"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1F79A360" w14:textId="77777777" w:rsidTr="00A01E11">
        <w:trPr>
          <w:trHeight w:val="20"/>
        </w:trPr>
        <w:tc>
          <w:tcPr>
            <w:tcW w:w="284" w:type="pct"/>
            <w:shd w:val="clear" w:color="auto" w:fill="auto"/>
          </w:tcPr>
          <w:p w14:paraId="7C9379C3"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40B3377C"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36645D73" w14:textId="77777777" w:rsidR="004270D3" w:rsidRPr="00AD3F68" w:rsidRDefault="004270D3" w:rsidP="00C8239A">
            <w:pPr>
              <w:spacing w:line="240" w:lineRule="auto"/>
              <w:jc w:val="left"/>
              <w:rPr>
                <w:color w:val="000000"/>
                <w:sz w:val="20"/>
                <w:szCs w:val="20"/>
              </w:rPr>
            </w:pPr>
            <w:r w:rsidRPr="00AD3F68">
              <w:rPr>
                <w:color w:val="000000"/>
                <w:sz w:val="20"/>
                <w:szCs w:val="20"/>
              </w:rPr>
              <w:t>48:05:0770205:174</w:t>
            </w:r>
          </w:p>
        </w:tc>
        <w:tc>
          <w:tcPr>
            <w:tcW w:w="1543" w:type="pct"/>
            <w:shd w:val="clear" w:color="auto" w:fill="auto"/>
          </w:tcPr>
          <w:p w14:paraId="4361D09B" w14:textId="2FB30A52" w:rsidR="004270D3" w:rsidRPr="00AD3F68" w:rsidRDefault="000F12D1" w:rsidP="00C8239A">
            <w:pPr>
              <w:spacing w:line="240" w:lineRule="auto"/>
              <w:jc w:val="left"/>
              <w:rPr>
                <w:color w:val="000000"/>
                <w:sz w:val="20"/>
                <w:szCs w:val="20"/>
              </w:rPr>
            </w:pPr>
            <w:r w:rsidRPr="00AD3F68">
              <w:rPr>
                <w:color w:val="000000"/>
                <w:sz w:val="20"/>
                <w:szCs w:val="20"/>
              </w:rPr>
              <w:t>Для ведения личного подсобного хозяйства</w:t>
            </w:r>
          </w:p>
        </w:tc>
        <w:tc>
          <w:tcPr>
            <w:tcW w:w="1028" w:type="pct"/>
            <w:shd w:val="clear" w:color="auto" w:fill="auto"/>
          </w:tcPr>
          <w:p w14:paraId="1A8C9D42"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1D7F39AD" w14:textId="77777777" w:rsidTr="00A01E11">
        <w:trPr>
          <w:trHeight w:val="20"/>
        </w:trPr>
        <w:tc>
          <w:tcPr>
            <w:tcW w:w="284" w:type="pct"/>
            <w:shd w:val="clear" w:color="auto" w:fill="auto"/>
          </w:tcPr>
          <w:p w14:paraId="187D6EC6"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1F0F4DB1"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292435C6" w14:textId="77777777" w:rsidR="004270D3" w:rsidRPr="00AD3F68" w:rsidRDefault="004270D3" w:rsidP="00C8239A">
            <w:pPr>
              <w:spacing w:line="240" w:lineRule="auto"/>
              <w:jc w:val="left"/>
              <w:rPr>
                <w:color w:val="000000"/>
                <w:sz w:val="20"/>
                <w:szCs w:val="20"/>
              </w:rPr>
            </w:pPr>
            <w:r w:rsidRPr="00AD3F68">
              <w:rPr>
                <w:color w:val="000000"/>
                <w:sz w:val="20"/>
                <w:szCs w:val="20"/>
              </w:rPr>
              <w:t>48:05:0890501:1184</w:t>
            </w:r>
          </w:p>
        </w:tc>
        <w:tc>
          <w:tcPr>
            <w:tcW w:w="1543" w:type="pct"/>
            <w:shd w:val="clear" w:color="auto" w:fill="auto"/>
          </w:tcPr>
          <w:p w14:paraId="6D2FC8CA" w14:textId="464824D7" w:rsidR="004270D3" w:rsidRPr="00AD3F68" w:rsidRDefault="000F12D1" w:rsidP="00C8239A">
            <w:pPr>
              <w:spacing w:line="240" w:lineRule="auto"/>
              <w:jc w:val="left"/>
              <w:rPr>
                <w:color w:val="000000"/>
                <w:sz w:val="20"/>
                <w:szCs w:val="20"/>
              </w:rPr>
            </w:pPr>
            <w:r w:rsidRPr="00AD3F68">
              <w:rPr>
                <w:color w:val="000000"/>
                <w:sz w:val="20"/>
                <w:szCs w:val="20"/>
              </w:rPr>
              <w:t>Для коллективного садоводства</w:t>
            </w:r>
          </w:p>
        </w:tc>
        <w:tc>
          <w:tcPr>
            <w:tcW w:w="1028" w:type="pct"/>
            <w:shd w:val="clear" w:color="auto" w:fill="auto"/>
          </w:tcPr>
          <w:p w14:paraId="5D36E1BF"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6B2AFB03" w14:textId="77777777" w:rsidTr="00A01E11">
        <w:trPr>
          <w:trHeight w:val="20"/>
        </w:trPr>
        <w:tc>
          <w:tcPr>
            <w:tcW w:w="284" w:type="pct"/>
            <w:shd w:val="clear" w:color="auto" w:fill="auto"/>
          </w:tcPr>
          <w:p w14:paraId="34D45ACB"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51ABF962"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4D8B040F" w14:textId="77777777" w:rsidR="004270D3" w:rsidRPr="00AD3F68" w:rsidRDefault="004270D3" w:rsidP="00C8239A">
            <w:pPr>
              <w:spacing w:line="240" w:lineRule="auto"/>
              <w:jc w:val="left"/>
              <w:rPr>
                <w:color w:val="000000"/>
                <w:sz w:val="20"/>
                <w:szCs w:val="20"/>
              </w:rPr>
            </w:pPr>
            <w:r w:rsidRPr="00AD3F68">
              <w:rPr>
                <w:color w:val="000000"/>
                <w:sz w:val="20"/>
                <w:szCs w:val="20"/>
              </w:rPr>
              <w:t>48:05:0890502:806</w:t>
            </w:r>
          </w:p>
        </w:tc>
        <w:tc>
          <w:tcPr>
            <w:tcW w:w="1543" w:type="pct"/>
            <w:shd w:val="clear" w:color="auto" w:fill="auto"/>
          </w:tcPr>
          <w:p w14:paraId="69279D05" w14:textId="7A84E41C" w:rsidR="004270D3" w:rsidRPr="00AD3F68" w:rsidRDefault="000F12D1" w:rsidP="00C8239A">
            <w:pPr>
              <w:spacing w:line="240" w:lineRule="auto"/>
              <w:jc w:val="left"/>
              <w:rPr>
                <w:color w:val="000000"/>
                <w:sz w:val="20"/>
                <w:szCs w:val="20"/>
              </w:rPr>
            </w:pPr>
            <w:r w:rsidRPr="00AD3F68">
              <w:rPr>
                <w:color w:val="000000"/>
                <w:sz w:val="20"/>
                <w:szCs w:val="20"/>
              </w:rPr>
              <w:t>Для жилищного строительства</w:t>
            </w:r>
          </w:p>
        </w:tc>
        <w:tc>
          <w:tcPr>
            <w:tcW w:w="1028" w:type="pct"/>
            <w:shd w:val="clear" w:color="auto" w:fill="auto"/>
          </w:tcPr>
          <w:p w14:paraId="2FBFC666"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10A35031" w14:textId="77777777" w:rsidTr="00A01E11">
        <w:trPr>
          <w:trHeight w:val="20"/>
        </w:trPr>
        <w:tc>
          <w:tcPr>
            <w:tcW w:w="284" w:type="pct"/>
            <w:shd w:val="clear" w:color="auto" w:fill="auto"/>
          </w:tcPr>
          <w:p w14:paraId="6AEC98A0"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11A819C1"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78F0BCAE" w14:textId="77777777" w:rsidR="004270D3" w:rsidRPr="00AD3F68" w:rsidRDefault="004270D3" w:rsidP="00C8239A">
            <w:pPr>
              <w:spacing w:line="240" w:lineRule="auto"/>
              <w:jc w:val="left"/>
              <w:rPr>
                <w:color w:val="000000"/>
                <w:sz w:val="20"/>
                <w:szCs w:val="20"/>
              </w:rPr>
            </w:pPr>
            <w:r w:rsidRPr="00AD3F68">
              <w:rPr>
                <w:color w:val="000000"/>
                <w:sz w:val="20"/>
                <w:szCs w:val="20"/>
              </w:rPr>
              <w:t>48:05:0890502:805</w:t>
            </w:r>
          </w:p>
        </w:tc>
        <w:tc>
          <w:tcPr>
            <w:tcW w:w="1543" w:type="pct"/>
            <w:shd w:val="clear" w:color="auto" w:fill="auto"/>
          </w:tcPr>
          <w:p w14:paraId="4683488F" w14:textId="6615BDC7" w:rsidR="004270D3" w:rsidRPr="00AD3F68" w:rsidRDefault="000F12D1" w:rsidP="00C8239A">
            <w:pPr>
              <w:spacing w:line="240" w:lineRule="auto"/>
              <w:jc w:val="left"/>
              <w:rPr>
                <w:color w:val="000000"/>
                <w:sz w:val="20"/>
                <w:szCs w:val="20"/>
              </w:rPr>
            </w:pPr>
            <w:r w:rsidRPr="00AD3F68">
              <w:rPr>
                <w:color w:val="000000"/>
                <w:sz w:val="20"/>
                <w:szCs w:val="20"/>
              </w:rPr>
              <w:t>Дороги</w:t>
            </w:r>
          </w:p>
        </w:tc>
        <w:tc>
          <w:tcPr>
            <w:tcW w:w="1028" w:type="pct"/>
            <w:shd w:val="clear" w:color="auto" w:fill="auto"/>
          </w:tcPr>
          <w:p w14:paraId="35837EC6"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3076C799" w14:textId="77777777" w:rsidTr="00A01E11">
        <w:trPr>
          <w:trHeight w:val="20"/>
        </w:trPr>
        <w:tc>
          <w:tcPr>
            <w:tcW w:w="284" w:type="pct"/>
            <w:shd w:val="clear" w:color="auto" w:fill="auto"/>
          </w:tcPr>
          <w:p w14:paraId="64482E9B"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4030E319" w14:textId="77777777" w:rsidR="004270D3" w:rsidRPr="00AD3F68" w:rsidRDefault="004270D3" w:rsidP="00C8239A">
            <w:pPr>
              <w:spacing w:line="240" w:lineRule="auto"/>
              <w:jc w:val="left"/>
              <w:rPr>
                <w:color w:val="000000"/>
                <w:sz w:val="20"/>
                <w:szCs w:val="20"/>
              </w:rPr>
            </w:pPr>
            <w:r w:rsidRPr="00AD3F68">
              <w:rPr>
                <w:color w:val="000000"/>
                <w:sz w:val="20"/>
                <w:szCs w:val="20"/>
              </w:rPr>
              <w:t>003005000000, Земли лесного фонда</w:t>
            </w:r>
          </w:p>
        </w:tc>
        <w:tc>
          <w:tcPr>
            <w:tcW w:w="1001" w:type="pct"/>
            <w:shd w:val="clear" w:color="auto" w:fill="auto"/>
          </w:tcPr>
          <w:p w14:paraId="2E851A6A" w14:textId="77777777" w:rsidR="004270D3" w:rsidRPr="00AD3F68" w:rsidRDefault="004270D3" w:rsidP="00C8239A">
            <w:pPr>
              <w:spacing w:line="240" w:lineRule="auto"/>
              <w:jc w:val="left"/>
              <w:rPr>
                <w:color w:val="000000"/>
                <w:sz w:val="20"/>
                <w:szCs w:val="20"/>
              </w:rPr>
            </w:pPr>
            <w:r w:rsidRPr="00AD3F68">
              <w:rPr>
                <w:color w:val="000000"/>
                <w:sz w:val="20"/>
                <w:szCs w:val="20"/>
              </w:rPr>
              <w:t>48:05:0000000:1967</w:t>
            </w:r>
          </w:p>
        </w:tc>
        <w:tc>
          <w:tcPr>
            <w:tcW w:w="1543" w:type="pct"/>
            <w:shd w:val="clear" w:color="auto" w:fill="auto"/>
          </w:tcPr>
          <w:p w14:paraId="4353104D" w14:textId="09E4FACA" w:rsidR="004270D3" w:rsidRPr="00AD3F68" w:rsidRDefault="000F12D1" w:rsidP="00C8239A">
            <w:pPr>
              <w:spacing w:line="240" w:lineRule="auto"/>
              <w:jc w:val="left"/>
              <w:rPr>
                <w:color w:val="000000"/>
                <w:sz w:val="20"/>
                <w:szCs w:val="20"/>
              </w:rPr>
            </w:pPr>
            <w:r w:rsidRPr="00AD3F68">
              <w:rPr>
                <w:color w:val="000000"/>
                <w:sz w:val="20"/>
                <w:szCs w:val="20"/>
              </w:rPr>
              <w:t>Для ведения лесного хозяйства</w:t>
            </w:r>
          </w:p>
        </w:tc>
        <w:tc>
          <w:tcPr>
            <w:tcW w:w="1028" w:type="pct"/>
            <w:shd w:val="clear" w:color="auto" w:fill="auto"/>
          </w:tcPr>
          <w:p w14:paraId="64A531DD"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1D2C573B" w14:textId="77777777" w:rsidTr="00A01E11">
        <w:trPr>
          <w:trHeight w:val="20"/>
        </w:trPr>
        <w:tc>
          <w:tcPr>
            <w:tcW w:w="284" w:type="pct"/>
            <w:shd w:val="clear" w:color="auto" w:fill="auto"/>
          </w:tcPr>
          <w:p w14:paraId="57D40A07"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7C919963"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78B66BEA" w14:textId="77777777" w:rsidR="004270D3" w:rsidRPr="00AD3F68" w:rsidRDefault="004270D3" w:rsidP="00C8239A">
            <w:pPr>
              <w:spacing w:line="240" w:lineRule="auto"/>
              <w:jc w:val="left"/>
              <w:rPr>
                <w:color w:val="000000"/>
                <w:sz w:val="20"/>
                <w:szCs w:val="20"/>
              </w:rPr>
            </w:pPr>
            <w:r w:rsidRPr="00AD3F68">
              <w:rPr>
                <w:color w:val="000000"/>
                <w:sz w:val="20"/>
                <w:szCs w:val="20"/>
              </w:rPr>
              <w:t>48:05:0890502:802</w:t>
            </w:r>
          </w:p>
        </w:tc>
        <w:tc>
          <w:tcPr>
            <w:tcW w:w="1543" w:type="pct"/>
            <w:shd w:val="clear" w:color="auto" w:fill="auto"/>
          </w:tcPr>
          <w:p w14:paraId="0956E114" w14:textId="318130C5" w:rsidR="004270D3" w:rsidRPr="00AD3F68" w:rsidRDefault="000F12D1" w:rsidP="00C8239A">
            <w:pPr>
              <w:spacing w:line="240" w:lineRule="auto"/>
              <w:jc w:val="left"/>
              <w:rPr>
                <w:color w:val="000000"/>
                <w:sz w:val="20"/>
                <w:szCs w:val="20"/>
              </w:rPr>
            </w:pPr>
            <w:r w:rsidRPr="00AD3F68">
              <w:rPr>
                <w:color w:val="000000"/>
                <w:sz w:val="20"/>
                <w:szCs w:val="20"/>
              </w:rPr>
              <w:t>Для сельскохозяйственного производства</w:t>
            </w:r>
          </w:p>
        </w:tc>
        <w:tc>
          <w:tcPr>
            <w:tcW w:w="1028" w:type="pct"/>
            <w:shd w:val="clear" w:color="auto" w:fill="auto"/>
          </w:tcPr>
          <w:p w14:paraId="6505737C"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46EDC026" w14:textId="77777777" w:rsidTr="00A01E11">
        <w:trPr>
          <w:trHeight w:val="20"/>
        </w:trPr>
        <w:tc>
          <w:tcPr>
            <w:tcW w:w="284" w:type="pct"/>
            <w:shd w:val="clear" w:color="auto" w:fill="auto"/>
          </w:tcPr>
          <w:p w14:paraId="491B3D96"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35168473" w14:textId="77777777" w:rsidR="004270D3" w:rsidRPr="00AD3F68" w:rsidRDefault="004270D3" w:rsidP="00C8239A">
            <w:pPr>
              <w:spacing w:line="240" w:lineRule="auto"/>
              <w:jc w:val="left"/>
              <w:rPr>
                <w:color w:val="000000"/>
                <w:sz w:val="20"/>
                <w:szCs w:val="20"/>
              </w:rPr>
            </w:pPr>
            <w:r w:rsidRPr="00AD3F68">
              <w:rPr>
                <w:color w:val="000000"/>
                <w:sz w:val="20"/>
                <w:szCs w:val="20"/>
              </w:rPr>
              <w:t>003005000000, Земли лесного фонда</w:t>
            </w:r>
          </w:p>
        </w:tc>
        <w:tc>
          <w:tcPr>
            <w:tcW w:w="1001" w:type="pct"/>
            <w:shd w:val="clear" w:color="auto" w:fill="auto"/>
          </w:tcPr>
          <w:p w14:paraId="3BE40B44" w14:textId="77777777" w:rsidR="004270D3" w:rsidRPr="00AD3F68" w:rsidRDefault="004270D3" w:rsidP="00C8239A">
            <w:pPr>
              <w:spacing w:line="240" w:lineRule="auto"/>
              <w:jc w:val="left"/>
              <w:rPr>
                <w:color w:val="000000"/>
                <w:sz w:val="20"/>
                <w:szCs w:val="20"/>
              </w:rPr>
            </w:pPr>
            <w:r w:rsidRPr="00AD3F68">
              <w:rPr>
                <w:color w:val="000000"/>
                <w:sz w:val="20"/>
                <w:szCs w:val="20"/>
              </w:rPr>
              <w:t>48:05:0890604:74</w:t>
            </w:r>
          </w:p>
        </w:tc>
        <w:tc>
          <w:tcPr>
            <w:tcW w:w="1543" w:type="pct"/>
            <w:shd w:val="clear" w:color="auto" w:fill="auto"/>
          </w:tcPr>
          <w:p w14:paraId="3691013A" w14:textId="77777777" w:rsidR="004270D3" w:rsidRPr="00AD3F68" w:rsidRDefault="004270D3" w:rsidP="00C8239A">
            <w:pPr>
              <w:spacing w:line="240" w:lineRule="auto"/>
              <w:jc w:val="left"/>
              <w:rPr>
                <w:sz w:val="20"/>
                <w:szCs w:val="20"/>
              </w:rPr>
            </w:pPr>
            <w:r w:rsidRPr="00AD3F68">
              <w:rPr>
                <w:sz w:val="20"/>
                <w:szCs w:val="20"/>
              </w:rPr>
              <w:t>-</w:t>
            </w:r>
          </w:p>
        </w:tc>
        <w:tc>
          <w:tcPr>
            <w:tcW w:w="1028" w:type="pct"/>
            <w:shd w:val="clear" w:color="auto" w:fill="auto"/>
          </w:tcPr>
          <w:p w14:paraId="73E8D985" w14:textId="77777777" w:rsidR="004270D3" w:rsidRPr="00AD3F68" w:rsidRDefault="004270D3" w:rsidP="00C8239A">
            <w:pPr>
              <w:spacing w:line="240" w:lineRule="auto"/>
              <w:rPr>
                <w:color w:val="000000"/>
                <w:sz w:val="20"/>
                <w:szCs w:val="20"/>
              </w:rPr>
            </w:pPr>
            <w:r w:rsidRPr="00AD3F68">
              <w:rPr>
                <w:color w:val="000000"/>
                <w:sz w:val="20"/>
                <w:szCs w:val="20"/>
              </w:rPr>
              <w:t>48:05:0000000:92</w:t>
            </w:r>
          </w:p>
        </w:tc>
      </w:tr>
      <w:tr w:rsidR="004270D3" w:rsidRPr="00AD3F68" w14:paraId="4626EF19" w14:textId="77777777" w:rsidTr="00A01E11">
        <w:trPr>
          <w:trHeight w:val="20"/>
        </w:trPr>
        <w:tc>
          <w:tcPr>
            <w:tcW w:w="284" w:type="pct"/>
            <w:shd w:val="clear" w:color="auto" w:fill="auto"/>
          </w:tcPr>
          <w:p w14:paraId="29F13CF6"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26BC63F7" w14:textId="77777777" w:rsidR="004270D3" w:rsidRPr="00AD3F68" w:rsidRDefault="004270D3" w:rsidP="00C8239A">
            <w:pPr>
              <w:spacing w:line="240" w:lineRule="auto"/>
              <w:jc w:val="left"/>
              <w:rPr>
                <w:color w:val="000000"/>
                <w:sz w:val="20"/>
                <w:szCs w:val="20"/>
              </w:rPr>
            </w:pPr>
            <w:r w:rsidRPr="00AD3F68">
              <w:rPr>
                <w:color w:val="000000"/>
                <w:sz w:val="20"/>
                <w:szCs w:val="20"/>
              </w:rPr>
              <w:t>003005000000, Земли лесного фонда</w:t>
            </w:r>
          </w:p>
        </w:tc>
        <w:tc>
          <w:tcPr>
            <w:tcW w:w="1001" w:type="pct"/>
            <w:shd w:val="clear" w:color="auto" w:fill="auto"/>
          </w:tcPr>
          <w:p w14:paraId="2453AFDB" w14:textId="77777777" w:rsidR="004270D3" w:rsidRPr="00AD3F68" w:rsidRDefault="004270D3" w:rsidP="00C8239A">
            <w:pPr>
              <w:spacing w:line="240" w:lineRule="auto"/>
              <w:jc w:val="left"/>
              <w:rPr>
                <w:color w:val="000000"/>
                <w:sz w:val="20"/>
                <w:szCs w:val="20"/>
              </w:rPr>
            </w:pPr>
            <w:r w:rsidRPr="00AD3F68">
              <w:rPr>
                <w:color w:val="000000"/>
                <w:sz w:val="20"/>
                <w:szCs w:val="20"/>
              </w:rPr>
              <w:t>48:05:0890604:80</w:t>
            </w:r>
          </w:p>
        </w:tc>
        <w:tc>
          <w:tcPr>
            <w:tcW w:w="1543" w:type="pct"/>
            <w:shd w:val="clear" w:color="auto" w:fill="auto"/>
          </w:tcPr>
          <w:p w14:paraId="398E3615" w14:textId="77777777" w:rsidR="004270D3" w:rsidRPr="00AD3F68" w:rsidRDefault="004270D3" w:rsidP="00C8239A">
            <w:pPr>
              <w:spacing w:line="240" w:lineRule="auto"/>
              <w:jc w:val="left"/>
              <w:rPr>
                <w:sz w:val="20"/>
                <w:szCs w:val="20"/>
              </w:rPr>
            </w:pPr>
            <w:r w:rsidRPr="00AD3F68">
              <w:rPr>
                <w:sz w:val="20"/>
                <w:szCs w:val="20"/>
              </w:rPr>
              <w:t>-</w:t>
            </w:r>
          </w:p>
        </w:tc>
        <w:tc>
          <w:tcPr>
            <w:tcW w:w="1028" w:type="pct"/>
            <w:shd w:val="clear" w:color="auto" w:fill="auto"/>
          </w:tcPr>
          <w:p w14:paraId="1FBD8F16" w14:textId="77777777" w:rsidR="004270D3" w:rsidRPr="00AD3F68" w:rsidRDefault="004270D3" w:rsidP="00C8239A">
            <w:pPr>
              <w:spacing w:line="240" w:lineRule="auto"/>
              <w:rPr>
                <w:color w:val="000000"/>
                <w:sz w:val="20"/>
                <w:szCs w:val="20"/>
              </w:rPr>
            </w:pPr>
            <w:r w:rsidRPr="00AD3F68">
              <w:rPr>
                <w:color w:val="000000"/>
                <w:sz w:val="20"/>
                <w:szCs w:val="20"/>
              </w:rPr>
              <w:t>48:05:0000000:103</w:t>
            </w:r>
          </w:p>
        </w:tc>
      </w:tr>
      <w:tr w:rsidR="004270D3" w:rsidRPr="00AD3F68" w14:paraId="20546F04" w14:textId="77777777" w:rsidTr="00A01E11">
        <w:trPr>
          <w:trHeight w:val="20"/>
        </w:trPr>
        <w:tc>
          <w:tcPr>
            <w:tcW w:w="284" w:type="pct"/>
            <w:shd w:val="clear" w:color="auto" w:fill="auto"/>
          </w:tcPr>
          <w:p w14:paraId="5EAF5D15"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0892E804" w14:textId="77777777" w:rsidR="004270D3" w:rsidRPr="00AD3F68" w:rsidRDefault="004270D3" w:rsidP="00C8239A">
            <w:pPr>
              <w:spacing w:line="240" w:lineRule="auto"/>
              <w:jc w:val="left"/>
              <w:rPr>
                <w:color w:val="000000"/>
                <w:sz w:val="20"/>
                <w:szCs w:val="20"/>
              </w:rPr>
            </w:pPr>
            <w:r w:rsidRPr="00AD3F68">
              <w:rPr>
                <w:color w:val="000000"/>
                <w:sz w:val="20"/>
                <w:szCs w:val="20"/>
              </w:rPr>
              <w:t>003005000000, Земли лесного фонда</w:t>
            </w:r>
          </w:p>
        </w:tc>
        <w:tc>
          <w:tcPr>
            <w:tcW w:w="1001" w:type="pct"/>
            <w:shd w:val="clear" w:color="auto" w:fill="auto"/>
          </w:tcPr>
          <w:p w14:paraId="06DB9ED3" w14:textId="77777777" w:rsidR="004270D3" w:rsidRPr="00AD3F68" w:rsidRDefault="004270D3" w:rsidP="00C8239A">
            <w:pPr>
              <w:spacing w:line="240" w:lineRule="auto"/>
              <w:jc w:val="left"/>
              <w:rPr>
                <w:color w:val="000000"/>
                <w:sz w:val="20"/>
                <w:szCs w:val="20"/>
              </w:rPr>
            </w:pPr>
            <w:r w:rsidRPr="00AD3F68">
              <w:rPr>
                <w:color w:val="000000"/>
                <w:sz w:val="20"/>
                <w:szCs w:val="20"/>
              </w:rPr>
              <w:t>48:05:0890604:82</w:t>
            </w:r>
          </w:p>
        </w:tc>
        <w:tc>
          <w:tcPr>
            <w:tcW w:w="1543" w:type="pct"/>
            <w:shd w:val="clear" w:color="auto" w:fill="auto"/>
          </w:tcPr>
          <w:p w14:paraId="3268AF10" w14:textId="4E5D89C9" w:rsidR="004270D3" w:rsidRPr="00AD3F68" w:rsidRDefault="000F12D1" w:rsidP="00C8239A">
            <w:pPr>
              <w:spacing w:line="240" w:lineRule="auto"/>
              <w:jc w:val="left"/>
              <w:rPr>
                <w:color w:val="000000"/>
                <w:sz w:val="20"/>
                <w:szCs w:val="20"/>
              </w:rPr>
            </w:pPr>
            <w:r w:rsidRPr="00AD3F68">
              <w:rPr>
                <w:color w:val="000000"/>
                <w:sz w:val="20"/>
                <w:szCs w:val="20"/>
              </w:rPr>
              <w:t>Для природоох</w:t>
            </w:r>
            <w:r w:rsidR="004270D3" w:rsidRPr="00AD3F68">
              <w:rPr>
                <w:color w:val="000000"/>
                <w:sz w:val="20"/>
                <w:szCs w:val="20"/>
              </w:rPr>
              <w:t>ранной деятельности</w:t>
            </w:r>
          </w:p>
        </w:tc>
        <w:tc>
          <w:tcPr>
            <w:tcW w:w="1028" w:type="pct"/>
            <w:shd w:val="clear" w:color="auto" w:fill="auto"/>
          </w:tcPr>
          <w:p w14:paraId="7510CB4E"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6A193588" w14:textId="77777777" w:rsidTr="00A01E11">
        <w:trPr>
          <w:trHeight w:val="20"/>
        </w:trPr>
        <w:tc>
          <w:tcPr>
            <w:tcW w:w="284" w:type="pct"/>
            <w:shd w:val="clear" w:color="auto" w:fill="auto"/>
          </w:tcPr>
          <w:p w14:paraId="6233B3B5"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74821CFD" w14:textId="77777777" w:rsidR="004270D3" w:rsidRPr="00AD3F68" w:rsidRDefault="004270D3" w:rsidP="00C8239A">
            <w:pPr>
              <w:spacing w:line="240" w:lineRule="auto"/>
              <w:jc w:val="left"/>
              <w:rPr>
                <w:color w:val="000000"/>
                <w:sz w:val="20"/>
                <w:szCs w:val="20"/>
              </w:rPr>
            </w:pPr>
            <w:r w:rsidRPr="00AD3F68">
              <w:rPr>
                <w:color w:val="000000"/>
                <w:sz w:val="20"/>
                <w:szCs w:val="20"/>
              </w:rPr>
              <w:t>003002000000, Земли населенных пунктов</w:t>
            </w:r>
          </w:p>
        </w:tc>
        <w:tc>
          <w:tcPr>
            <w:tcW w:w="1001" w:type="pct"/>
            <w:shd w:val="clear" w:color="auto" w:fill="auto"/>
          </w:tcPr>
          <w:p w14:paraId="3E9F07E0" w14:textId="77777777" w:rsidR="004270D3" w:rsidRPr="00AD3F68" w:rsidRDefault="004270D3" w:rsidP="00C8239A">
            <w:pPr>
              <w:spacing w:line="240" w:lineRule="auto"/>
              <w:jc w:val="left"/>
              <w:rPr>
                <w:color w:val="000000"/>
                <w:sz w:val="20"/>
                <w:szCs w:val="20"/>
              </w:rPr>
            </w:pPr>
            <w:r w:rsidRPr="00AD3F68">
              <w:rPr>
                <w:color w:val="000000"/>
                <w:sz w:val="20"/>
                <w:szCs w:val="20"/>
              </w:rPr>
              <w:t>48:05:0890502:850</w:t>
            </w:r>
          </w:p>
        </w:tc>
        <w:tc>
          <w:tcPr>
            <w:tcW w:w="1543" w:type="pct"/>
            <w:shd w:val="clear" w:color="auto" w:fill="auto"/>
          </w:tcPr>
          <w:p w14:paraId="75FE00DA" w14:textId="28EFDE6C" w:rsidR="004270D3" w:rsidRPr="00AD3F68" w:rsidRDefault="000F12D1" w:rsidP="00C8239A">
            <w:pPr>
              <w:spacing w:line="240" w:lineRule="auto"/>
              <w:jc w:val="left"/>
              <w:rPr>
                <w:color w:val="000000"/>
                <w:sz w:val="20"/>
                <w:szCs w:val="20"/>
              </w:rPr>
            </w:pPr>
            <w:r w:rsidRPr="00AD3F68">
              <w:rPr>
                <w:color w:val="000000"/>
                <w:sz w:val="20"/>
                <w:szCs w:val="20"/>
              </w:rPr>
              <w:t>Для сельскохозяйственного производства</w:t>
            </w:r>
          </w:p>
        </w:tc>
        <w:tc>
          <w:tcPr>
            <w:tcW w:w="1028" w:type="pct"/>
            <w:shd w:val="clear" w:color="auto" w:fill="auto"/>
          </w:tcPr>
          <w:p w14:paraId="2C739B4A" w14:textId="77777777" w:rsidR="004270D3" w:rsidRPr="00AD3F68" w:rsidRDefault="004270D3" w:rsidP="00C8239A">
            <w:pPr>
              <w:spacing w:line="240" w:lineRule="auto"/>
              <w:rPr>
                <w:sz w:val="20"/>
                <w:szCs w:val="20"/>
              </w:rPr>
            </w:pPr>
            <w:r w:rsidRPr="00AD3F68">
              <w:rPr>
                <w:sz w:val="20"/>
                <w:szCs w:val="20"/>
              </w:rPr>
              <w:t>-</w:t>
            </w:r>
          </w:p>
        </w:tc>
      </w:tr>
      <w:tr w:rsidR="004270D3" w:rsidRPr="00AD3F68" w14:paraId="30277C4F" w14:textId="77777777" w:rsidTr="00A01E11">
        <w:trPr>
          <w:trHeight w:val="20"/>
        </w:trPr>
        <w:tc>
          <w:tcPr>
            <w:tcW w:w="284" w:type="pct"/>
            <w:shd w:val="clear" w:color="auto" w:fill="auto"/>
          </w:tcPr>
          <w:p w14:paraId="64277F77"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5A51E8FF" w14:textId="77777777" w:rsidR="004270D3" w:rsidRPr="00AD3F68" w:rsidRDefault="004270D3" w:rsidP="00C8239A">
            <w:pPr>
              <w:spacing w:line="240" w:lineRule="auto"/>
              <w:jc w:val="left"/>
              <w:rPr>
                <w:color w:val="000000"/>
                <w:sz w:val="20"/>
                <w:szCs w:val="20"/>
              </w:rPr>
            </w:pPr>
            <w:r w:rsidRPr="00AD3F68">
              <w:rPr>
                <w:color w:val="000000"/>
                <w:sz w:val="20"/>
                <w:szCs w:val="20"/>
              </w:rPr>
              <w:t>003001000000, Земли сельскохозяйственного назначения</w:t>
            </w:r>
          </w:p>
        </w:tc>
        <w:tc>
          <w:tcPr>
            <w:tcW w:w="1001" w:type="pct"/>
            <w:shd w:val="clear" w:color="auto" w:fill="auto"/>
          </w:tcPr>
          <w:p w14:paraId="136466A4" w14:textId="77777777" w:rsidR="004270D3" w:rsidRPr="00AD3F68" w:rsidRDefault="004270D3" w:rsidP="00C8239A">
            <w:pPr>
              <w:spacing w:line="240" w:lineRule="auto"/>
              <w:jc w:val="left"/>
              <w:rPr>
                <w:color w:val="000000"/>
                <w:sz w:val="20"/>
                <w:szCs w:val="20"/>
              </w:rPr>
            </w:pPr>
            <w:r w:rsidRPr="00AD3F68">
              <w:rPr>
                <w:color w:val="000000"/>
                <w:sz w:val="20"/>
                <w:szCs w:val="20"/>
              </w:rPr>
              <w:t>48:05:0890502:3</w:t>
            </w:r>
          </w:p>
        </w:tc>
        <w:tc>
          <w:tcPr>
            <w:tcW w:w="1543" w:type="pct"/>
            <w:shd w:val="clear" w:color="auto" w:fill="auto"/>
          </w:tcPr>
          <w:p w14:paraId="0DC2598E" w14:textId="77777777" w:rsidR="004270D3" w:rsidRPr="00AD3F68" w:rsidRDefault="004270D3" w:rsidP="00C8239A">
            <w:pPr>
              <w:spacing w:line="240" w:lineRule="auto"/>
              <w:jc w:val="left"/>
              <w:rPr>
                <w:color w:val="000000"/>
                <w:sz w:val="20"/>
                <w:szCs w:val="20"/>
              </w:rPr>
            </w:pPr>
            <w:r w:rsidRPr="00AD3F68">
              <w:rPr>
                <w:sz w:val="20"/>
                <w:szCs w:val="20"/>
              </w:rPr>
              <w:t>-</w:t>
            </w:r>
          </w:p>
        </w:tc>
        <w:tc>
          <w:tcPr>
            <w:tcW w:w="1028" w:type="pct"/>
            <w:shd w:val="clear" w:color="auto" w:fill="auto"/>
          </w:tcPr>
          <w:p w14:paraId="73F243FF" w14:textId="77777777" w:rsidR="004270D3" w:rsidRPr="00AD3F68" w:rsidRDefault="004270D3" w:rsidP="00C8239A">
            <w:pPr>
              <w:spacing w:line="240" w:lineRule="auto"/>
              <w:rPr>
                <w:color w:val="000000"/>
                <w:sz w:val="20"/>
                <w:szCs w:val="20"/>
              </w:rPr>
            </w:pPr>
            <w:r w:rsidRPr="00AD3F68">
              <w:rPr>
                <w:color w:val="000000"/>
                <w:sz w:val="20"/>
                <w:szCs w:val="20"/>
              </w:rPr>
              <w:t>48:05:0000000:96</w:t>
            </w:r>
          </w:p>
        </w:tc>
      </w:tr>
      <w:tr w:rsidR="004270D3" w:rsidRPr="00AD3F68" w14:paraId="4F103101" w14:textId="77777777" w:rsidTr="00A01E11">
        <w:trPr>
          <w:trHeight w:val="20"/>
        </w:trPr>
        <w:tc>
          <w:tcPr>
            <w:tcW w:w="284" w:type="pct"/>
            <w:shd w:val="clear" w:color="auto" w:fill="auto"/>
          </w:tcPr>
          <w:p w14:paraId="75D8A11D"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12A9BB24" w14:textId="77777777" w:rsidR="004270D3" w:rsidRPr="00AD3F68" w:rsidRDefault="004270D3" w:rsidP="00C8239A">
            <w:pPr>
              <w:spacing w:line="240" w:lineRule="auto"/>
              <w:jc w:val="left"/>
              <w:rPr>
                <w:color w:val="000000"/>
                <w:sz w:val="20"/>
                <w:szCs w:val="20"/>
              </w:rPr>
            </w:pPr>
            <w:r w:rsidRPr="00AD3F68">
              <w:rPr>
                <w:color w:val="000000"/>
                <w:sz w:val="20"/>
                <w:szCs w:val="20"/>
              </w:rPr>
              <w:t>003001000000, Земли сельскохозяйственного назначения</w:t>
            </w:r>
          </w:p>
        </w:tc>
        <w:tc>
          <w:tcPr>
            <w:tcW w:w="1001" w:type="pct"/>
            <w:shd w:val="clear" w:color="auto" w:fill="auto"/>
          </w:tcPr>
          <w:p w14:paraId="147D133F" w14:textId="77777777" w:rsidR="004270D3" w:rsidRPr="00AD3F68" w:rsidRDefault="004270D3" w:rsidP="00C8239A">
            <w:pPr>
              <w:spacing w:line="240" w:lineRule="auto"/>
              <w:jc w:val="left"/>
              <w:rPr>
                <w:color w:val="000000"/>
                <w:sz w:val="20"/>
                <w:szCs w:val="20"/>
              </w:rPr>
            </w:pPr>
            <w:r w:rsidRPr="00AD3F68">
              <w:rPr>
                <w:color w:val="000000"/>
                <w:sz w:val="20"/>
                <w:szCs w:val="20"/>
              </w:rPr>
              <w:t>48:05:0890402:675</w:t>
            </w:r>
          </w:p>
        </w:tc>
        <w:tc>
          <w:tcPr>
            <w:tcW w:w="1543" w:type="pct"/>
            <w:shd w:val="clear" w:color="auto" w:fill="auto"/>
          </w:tcPr>
          <w:p w14:paraId="1D581016" w14:textId="1CC67046" w:rsidR="004270D3" w:rsidRPr="00AD3F68" w:rsidRDefault="000F12D1" w:rsidP="00C8239A">
            <w:pPr>
              <w:spacing w:line="240" w:lineRule="auto"/>
              <w:jc w:val="left"/>
              <w:rPr>
                <w:color w:val="000000"/>
                <w:sz w:val="20"/>
                <w:szCs w:val="20"/>
              </w:rPr>
            </w:pPr>
            <w:r w:rsidRPr="00AD3F68">
              <w:rPr>
                <w:color w:val="000000"/>
                <w:sz w:val="20"/>
                <w:szCs w:val="20"/>
              </w:rPr>
              <w:t>Для сельскохозяйственного производства</w:t>
            </w:r>
          </w:p>
        </w:tc>
        <w:tc>
          <w:tcPr>
            <w:tcW w:w="1028" w:type="pct"/>
            <w:shd w:val="clear" w:color="auto" w:fill="auto"/>
          </w:tcPr>
          <w:p w14:paraId="566DD84F" w14:textId="77777777" w:rsidR="004270D3" w:rsidRPr="00AD3F68" w:rsidRDefault="004270D3" w:rsidP="00C8239A">
            <w:pPr>
              <w:spacing w:line="240" w:lineRule="auto"/>
              <w:rPr>
                <w:color w:val="000000"/>
                <w:sz w:val="20"/>
                <w:szCs w:val="20"/>
              </w:rPr>
            </w:pPr>
            <w:r w:rsidRPr="00AD3F68">
              <w:rPr>
                <w:sz w:val="20"/>
                <w:szCs w:val="20"/>
              </w:rPr>
              <w:t>-</w:t>
            </w:r>
          </w:p>
        </w:tc>
      </w:tr>
      <w:tr w:rsidR="004270D3" w:rsidRPr="00AD3F68" w14:paraId="4F785911" w14:textId="77777777" w:rsidTr="00A01E11">
        <w:trPr>
          <w:trHeight w:val="20"/>
        </w:trPr>
        <w:tc>
          <w:tcPr>
            <w:tcW w:w="284" w:type="pct"/>
            <w:shd w:val="clear" w:color="auto" w:fill="auto"/>
          </w:tcPr>
          <w:p w14:paraId="3B34D931"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757D00DE" w14:textId="77777777" w:rsidR="004270D3" w:rsidRPr="00AD3F68" w:rsidRDefault="004270D3" w:rsidP="00C8239A">
            <w:pPr>
              <w:spacing w:line="240" w:lineRule="auto"/>
              <w:jc w:val="left"/>
              <w:rPr>
                <w:color w:val="000000"/>
                <w:sz w:val="20"/>
                <w:szCs w:val="20"/>
              </w:rPr>
            </w:pPr>
            <w:r w:rsidRPr="00AD3F68">
              <w:rPr>
                <w:color w:val="000000"/>
                <w:sz w:val="20"/>
                <w:szCs w:val="20"/>
              </w:rPr>
              <w:t>003001000000, Земли сельскохозяйственного назначения</w:t>
            </w:r>
          </w:p>
        </w:tc>
        <w:tc>
          <w:tcPr>
            <w:tcW w:w="1001" w:type="pct"/>
            <w:shd w:val="clear" w:color="auto" w:fill="auto"/>
          </w:tcPr>
          <w:p w14:paraId="57973D35" w14:textId="77777777" w:rsidR="004270D3" w:rsidRPr="00AD3F68" w:rsidRDefault="004270D3" w:rsidP="00C8239A">
            <w:pPr>
              <w:spacing w:line="240" w:lineRule="auto"/>
              <w:jc w:val="left"/>
              <w:rPr>
                <w:color w:val="000000"/>
                <w:sz w:val="20"/>
                <w:szCs w:val="20"/>
              </w:rPr>
            </w:pPr>
            <w:r w:rsidRPr="00AD3F68">
              <w:rPr>
                <w:color w:val="000000"/>
                <w:sz w:val="20"/>
                <w:szCs w:val="20"/>
              </w:rPr>
              <w:t>48:05:0890402:937</w:t>
            </w:r>
          </w:p>
        </w:tc>
        <w:tc>
          <w:tcPr>
            <w:tcW w:w="1543" w:type="pct"/>
            <w:shd w:val="clear" w:color="auto" w:fill="auto"/>
          </w:tcPr>
          <w:p w14:paraId="6013FE22" w14:textId="77777777" w:rsidR="004270D3" w:rsidRPr="00AD3F68" w:rsidRDefault="004270D3" w:rsidP="00C8239A">
            <w:pPr>
              <w:spacing w:line="240" w:lineRule="auto"/>
              <w:jc w:val="left"/>
              <w:rPr>
                <w:sz w:val="20"/>
                <w:szCs w:val="20"/>
              </w:rPr>
            </w:pPr>
            <w:r w:rsidRPr="00AD3F68">
              <w:rPr>
                <w:sz w:val="20"/>
                <w:szCs w:val="20"/>
              </w:rPr>
              <w:t>-</w:t>
            </w:r>
          </w:p>
        </w:tc>
        <w:tc>
          <w:tcPr>
            <w:tcW w:w="1028" w:type="pct"/>
            <w:shd w:val="clear" w:color="auto" w:fill="auto"/>
          </w:tcPr>
          <w:p w14:paraId="7A093D0F" w14:textId="77777777" w:rsidR="004270D3" w:rsidRPr="00AD3F68" w:rsidRDefault="004270D3" w:rsidP="00C8239A">
            <w:pPr>
              <w:spacing w:line="240" w:lineRule="auto"/>
              <w:rPr>
                <w:color w:val="000000"/>
                <w:sz w:val="20"/>
                <w:szCs w:val="20"/>
              </w:rPr>
            </w:pPr>
            <w:r w:rsidRPr="00AD3F68">
              <w:rPr>
                <w:color w:val="000000"/>
                <w:sz w:val="20"/>
                <w:szCs w:val="20"/>
              </w:rPr>
              <w:t>48:05:0000000:96</w:t>
            </w:r>
          </w:p>
        </w:tc>
      </w:tr>
      <w:tr w:rsidR="004270D3" w:rsidRPr="00AD3F68" w14:paraId="7DEA1354" w14:textId="77777777" w:rsidTr="00A01E11">
        <w:trPr>
          <w:trHeight w:val="20"/>
        </w:trPr>
        <w:tc>
          <w:tcPr>
            <w:tcW w:w="284" w:type="pct"/>
            <w:shd w:val="clear" w:color="auto" w:fill="auto"/>
          </w:tcPr>
          <w:p w14:paraId="56FDBB50"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5F07D99B" w14:textId="77777777" w:rsidR="004270D3" w:rsidRPr="00AD3F68" w:rsidRDefault="004270D3" w:rsidP="00C8239A">
            <w:pPr>
              <w:spacing w:line="240" w:lineRule="auto"/>
              <w:jc w:val="left"/>
              <w:rPr>
                <w:color w:val="000000"/>
                <w:sz w:val="20"/>
                <w:szCs w:val="20"/>
              </w:rPr>
            </w:pPr>
            <w:r w:rsidRPr="00AD3F68">
              <w:rPr>
                <w:color w:val="000000"/>
                <w:sz w:val="20"/>
                <w:szCs w:val="20"/>
              </w:rPr>
              <w:t>003001000000, Земли сельскохозяйственного назначения</w:t>
            </w:r>
          </w:p>
        </w:tc>
        <w:tc>
          <w:tcPr>
            <w:tcW w:w="1001" w:type="pct"/>
            <w:shd w:val="clear" w:color="auto" w:fill="auto"/>
          </w:tcPr>
          <w:p w14:paraId="4B33FE94" w14:textId="77777777" w:rsidR="004270D3" w:rsidRPr="00AD3F68" w:rsidRDefault="004270D3" w:rsidP="00C8239A">
            <w:pPr>
              <w:spacing w:line="240" w:lineRule="auto"/>
              <w:jc w:val="left"/>
              <w:rPr>
                <w:color w:val="000000"/>
                <w:sz w:val="20"/>
                <w:szCs w:val="20"/>
              </w:rPr>
            </w:pPr>
            <w:r w:rsidRPr="00AD3F68">
              <w:rPr>
                <w:color w:val="000000"/>
                <w:sz w:val="20"/>
                <w:szCs w:val="20"/>
              </w:rPr>
              <w:t>48:05:0890402:311</w:t>
            </w:r>
          </w:p>
        </w:tc>
        <w:tc>
          <w:tcPr>
            <w:tcW w:w="1543" w:type="pct"/>
            <w:shd w:val="clear" w:color="auto" w:fill="auto"/>
          </w:tcPr>
          <w:p w14:paraId="24BA437E" w14:textId="77777777" w:rsidR="004270D3" w:rsidRPr="00AD3F68" w:rsidRDefault="004270D3" w:rsidP="00C8239A">
            <w:pPr>
              <w:spacing w:line="240" w:lineRule="auto"/>
              <w:jc w:val="left"/>
              <w:rPr>
                <w:sz w:val="20"/>
                <w:szCs w:val="20"/>
              </w:rPr>
            </w:pPr>
            <w:r w:rsidRPr="00AD3F68">
              <w:rPr>
                <w:sz w:val="20"/>
                <w:szCs w:val="20"/>
              </w:rPr>
              <w:t>-</w:t>
            </w:r>
          </w:p>
        </w:tc>
        <w:tc>
          <w:tcPr>
            <w:tcW w:w="1028" w:type="pct"/>
            <w:shd w:val="clear" w:color="auto" w:fill="auto"/>
          </w:tcPr>
          <w:p w14:paraId="18BBF671" w14:textId="77777777" w:rsidR="004270D3" w:rsidRPr="00AD3F68" w:rsidRDefault="004270D3" w:rsidP="00C8239A">
            <w:pPr>
              <w:spacing w:line="240" w:lineRule="auto"/>
              <w:rPr>
                <w:color w:val="000000"/>
                <w:sz w:val="20"/>
                <w:szCs w:val="20"/>
              </w:rPr>
            </w:pPr>
            <w:r w:rsidRPr="00AD3F68">
              <w:rPr>
                <w:color w:val="000000"/>
                <w:sz w:val="20"/>
                <w:szCs w:val="20"/>
              </w:rPr>
              <w:t>48:05:0000000:96</w:t>
            </w:r>
          </w:p>
        </w:tc>
      </w:tr>
      <w:tr w:rsidR="004270D3" w:rsidRPr="00AD3F68" w14:paraId="263703B8" w14:textId="77777777" w:rsidTr="00A01E11">
        <w:trPr>
          <w:trHeight w:val="20"/>
        </w:trPr>
        <w:tc>
          <w:tcPr>
            <w:tcW w:w="284" w:type="pct"/>
            <w:shd w:val="clear" w:color="auto" w:fill="auto"/>
          </w:tcPr>
          <w:p w14:paraId="17F48C42" w14:textId="77777777" w:rsidR="004270D3" w:rsidRPr="00AD3F68" w:rsidRDefault="004270D3"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1BB57481" w14:textId="77777777" w:rsidR="004270D3" w:rsidRPr="00AD3F68" w:rsidRDefault="004270D3" w:rsidP="00C8239A">
            <w:pPr>
              <w:spacing w:line="240" w:lineRule="auto"/>
              <w:jc w:val="left"/>
              <w:rPr>
                <w:color w:val="000000"/>
                <w:sz w:val="20"/>
                <w:szCs w:val="20"/>
              </w:rPr>
            </w:pPr>
            <w:r w:rsidRPr="00AD3F68">
              <w:rPr>
                <w:color w:val="000000"/>
                <w:sz w:val="20"/>
                <w:szCs w:val="20"/>
              </w:rPr>
              <w:t>003001000000, Земли сельскохозяйственного назначения</w:t>
            </w:r>
          </w:p>
        </w:tc>
        <w:tc>
          <w:tcPr>
            <w:tcW w:w="1001" w:type="pct"/>
            <w:shd w:val="clear" w:color="auto" w:fill="auto"/>
          </w:tcPr>
          <w:p w14:paraId="1B433901" w14:textId="77777777" w:rsidR="004270D3" w:rsidRPr="00AD3F68" w:rsidRDefault="004270D3" w:rsidP="00C8239A">
            <w:pPr>
              <w:spacing w:line="240" w:lineRule="auto"/>
              <w:jc w:val="left"/>
              <w:rPr>
                <w:color w:val="000000"/>
                <w:sz w:val="20"/>
                <w:szCs w:val="20"/>
              </w:rPr>
            </w:pPr>
            <w:r w:rsidRPr="00AD3F68">
              <w:rPr>
                <w:color w:val="000000"/>
                <w:sz w:val="20"/>
                <w:szCs w:val="20"/>
              </w:rPr>
              <w:t>48:05:0890402:943</w:t>
            </w:r>
          </w:p>
        </w:tc>
        <w:tc>
          <w:tcPr>
            <w:tcW w:w="1543" w:type="pct"/>
            <w:shd w:val="clear" w:color="auto" w:fill="auto"/>
          </w:tcPr>
          <w:p w14:paraId="7CEEA16B" w14:textId="77777777" w:rsidR="004270D3" w:rsidRPr="00AD3F68" w:rsidRDefault="004270D3" w:rsidP="00C8239A">
            <w:pPr>
              <w:spacing w:line="240" w:lineRule="auto"/>
              <w:jc w:val="left"/>
              <w:rPr>
                <w:sz w:val="20"/>
                <w:szCs w:val="20"/>
              </w:rPr>
            </w:pPr>
            <w:r w:rsidRPr="00AD3F68">
              <w:rPr>
                <w:sz w:val="20"/>
                <w:szCs w:val="20"/>
              </w:rPr>
              <w:t>-</w:t>
            </w:r>
          </w:p>
        </w:tc>
        <w:tc>
          <w:tcPr>
            <w:tcW w:w="1028" w:type="pct"/>
            <w:shd w:val="clear" w:color="auto" w:fill="auto"/>
          </w:tcPr>
          <w:p w14:paraId="69B37FB4" w14:textId="77777777" w:rsidR="004270D3" w:rsidRPr="00AD3F68" w:rsidRDefault="004270D3" w:rsidP="00C8239A">
            <w:pPr>
              <w:spacing w:line="240" w:lineRule="auto"/>
              <w:rPr>
                <w:color w:val="000000"/>
                <w:sz w:val="20"/>
                <w:szCs w:val="20"/>
              </w:rPr>
            </w:pPr>
            <w:r w:rsidRPr="00AD3F68">
              <w:rPr>
                <w:color w:val="000000"/>
                <w:sz w:val="20"/>
                <w:szCs w:val="20"/>
              </w:rPr>
              <w:t>48:05:0000000:96</w:t>
            </w:r>
          </w:p>
        </w:tc>
      </w:tr>
      <w:tr w:rsidR="00EC4590" w:rsidRPr="00AD3F68" w14:paraId="4D3B204F" w14:textId="77777777" w:rsidTr="00A01E11">
        <w:trPr>
          <w:trHeight w:val="20"/>
        </w:trPr>
        <w:tc>
          <w:tcPr>
            <w:tcW w:w="284" w:type="pct"/>
            <w:shd w:val="clear" w:color="auto" w:fill="auto"/>
          </w:tcPr>
          <w:p w14:paraId="31722EE8" w14:textId="77777777" w:rsidR="00EC4590" w:rsidRPr="00AD3F68" w:rsidRDefault="00EC4590" w:rsidP="00C8239A">
            <w:pPr>
              <w:pStyle w:val="af8"/>
              <w:numPr>
                <w:ilvl w:val="0"/>
                <w:numId w:val="117"/>
              </w:numPr>
              <w:spacing w:after="0" w:line="240" w:lineRule="auto"/>
              <w:ind w:left="589"/>
              <w:rPr>
                <w:rFonts w:ascii="Times New Roman" w:hAnsi="Times New Roman"/>
                <w:sz w:val="20"/>
                <w:szCs w:val="20"/>
              </w:rPr>
            </w:pPr>
          </w:p>
        </w:tc>
        <w:tc>
          <w:tcPr>
            <w:tcW w:w="1144" w:type="pct"/>
            <w:shd w:val="clear" w:color="auto" w:fill="auto"/>
          </w:tcPr>
          <w:p w14:paraId="047E51CD" w14:textId="7EAB2585" w:rsidR="00EC4590" w:rsidRPr="00AD3F68" w:rsidRDefault="00EC4590" w:rsidP="00C8239A">
            <w:pPr>
              <w:spacing w:line="240" w:lineRule="auto"/>
              <w:jc w:val="left"/>
              <w:rPr>
                <w:color w:val="000000"/>
                <w:sz w:val="20"/>
                <w:szCs w:val="20"/>
              </w:rPr>
            </w:pPr>
            <w:r w:rsidRPr="00AD3F68">
              <w:rPr>
                <w:color w:val="000000"/>
                <w:sz w:val="20"/>
                <w:szCs w:val="20"/>
              </w:rPr>
              <w:t>003001000000, Земли сельскохозяйственного назначения</w:t>
            </w:r>
          </w:p>
        </w:tc>
        <w:tc>
          <w:tcPr>
            <w:tcW w:w="1001" w:type="pct"/>
            <w:shd w:val="clear" w:color="auto" w:fill="auto"/>
          </w:tcPr>
          <w:p w14:paraId="7D14DEF0" w14:textId="47B2E1E5" w:rsidR="00EC4590" w:rsidRPr="00AD3F68" w:rsidRDefault="00EC4590" w:rsidP="00C8239A">
            <w:pPr>
              <w:spacing w:line="240" w:lineRule="auto"/>
              <w:jc w:val="left"/>
              <w:rPr>
                <w:color w:val="000000"/>
                <w:sz w:val="20"/>
                <w:szCs w:val="20"/>
              </w:rPr>
            </w:pPr>
            <w:r w:rsidRPr="00AD3F68">
              <w:rPr>
                <w:color w:val="000000"/>
                <w:sz w:val="20"/>
                <w:szCs w:val="20"/>
              </w:rPr>
              <w:t>48:05:0890601:109</w:t>
            </w:r>
          </w:p>
        </w:tc>
        <w:tc>
          <w:tcPr>
            <w:tcW w:w="1543" w:type="pct"/>
            <w:shd w:val="clear" w:color="auto" w:fill="auto"/>
          </w:tcPr>
          <w:p w14:paraId="24B9A99B" w14:textId="2C3CBC21" w:rsidR="00EC4590" w:rsidRPr="00AD3F68" w:rsidRDefault="00EC4590" w:rsidP="00C8239A">
            <w:pPr>
              <w:spacing w:line="240" w:lineRule="auto"/>
              <w:jc w:val="left"/>
              <w:rPr>
                <w:sz w:val="20"/>
                <w:szCs w:val="20"/>
              </w:rPr>
            </w:pPr>
            <w:r w:rsidRPr="00AD3F68">
              <w:rPr>
                <w:sz w:val="20"/>
                <w:szCs w:val="20"/>
              </w:rPr>
              <w:t>Для ведения садоводства</w:t>
            </w:r>
          </w:p>
        </w:tc>
        <w:tc>
          <w:tcPr>
            <w:tcW w:w="1028" w:type="pct"/>
            <w:shd w:val="clear" w:color="auto" w:fill="auto"/>
          </w:tcPr>
          <w:p w14:paraId="01AC6213" w14:textId="20BE30CA" w:rsidR="00EC4590" w:rsidRPr="00AD3F68" w:rsidRDefault="00EC4590" w:rsidP="00C8239A">
            <w:pPr>
              <w:spacing w:line="240" w:lineRule="auto"/>
              <w:rPr>
                <w:color w:val="000000"/>
                <w:sz w:val="20"/>
                <w:szCs w:val="20"/>
              </w:rPr>
            </w:pPr>
            <w:r w:rsidRPr="00AD3F68">
              <w:rPr>
                <w:color w:val="000000"/>
                <w:sz w:val="20"/>
                <w:szCs w:val="20"/>
              </w:rPr>
              <w:t>-</w:t>
            </w:r>
          </w:p>
        </w:tc>
      </w:tr>
    </w:tbl>
    <w:p w14:paraId="686BFFD9" w14:textId="77777777" w:rsidR="004270D3" w:rsidRPr="00AD3F68" w:rsidRDefault="004270D3" w:rsidP="005B6C0C">
      <w:pPr>
        <w:autoSpaceDE w:val="0"/>
        <w:autoSpaceDN w:val="0"/>
        <w:adjustRightInd w:val="0"/>
        <w:spacing w:line="276" w:lineRule="auto"/>
        <w:ind w:firstLine="708"/>
        <w:sectPr w:rsidR="004270D3" w:rsidRPr="00AD3F68" w:rsidSect="00430D8D">
          <w:footerReference w:type="default" r:id="rId67"/>
          <w:pgSz w:w="11906" w:h="16838"/>
          <w:pgMar w:top="1134" w:right="567" w:bottom="1134" w:left="1418" w:header="567" w:footer="567" w:gutter="0"/>
          <w:cols w:space="708"/>
          <w:docGrid w:linePitch="360"/>
        </w:sectPr>
      </w:pPr>
    </w:p>
    <w:p w14:paraId="0A8D4038" w14:textId="55878CA9" w:rsidR="00121902" w:rsidRPr="00AD3F68" w:rsidRDefault="00121902" w:rsidP="00F0319D">
      <w:pPr>
        <w:pStyle w:val="0212163"/>
      </w:pPr>
      <w:bookmarkStart w:id="255" w:name="_Toc96345895"/>
      <w:bookmarkStart w:id="256" w:name="_Toc131162835"/>
      <w:r w:rsidRPr="00AD3F68">
        <w:rPr>
          <w:rFonts w:hint="eastAsia"/>
        </w:rPr>
        <w:lastRenderedPageBreak/>
        <w:t>РАЗДЕЛ</w:t>
      </w:r>
      <w:r w:rsidRPr="00AD3F68">
        <w:t xml:space="preserve"> 5. </w:t>
      </w:r>
      <w:r w:rsidRPr="00AD3F68">
        <w:rPr>
          <w:rFonts w:hint="eastAsia"/>
        </w:rPr>
        <w:t>ПЕРЕЧЕНЬ</w:t>
      </w:r>
      <w:r w:rsidRPr="00AD3F68">
        <w:t xml:space="preserve"> </w:t>
      </w:r>
      <w:r w:rsidRPr="00AD3F68">
        <w:rPr>
          <w:rFonts w:hint="eastAsia"/>
        </w:rPr>
        <w:t>И</w:t>
      </w:r>
      <w:r w:rsidRPr="00AD3F68">
        <w:t xml:space="preserve"> </w:t>
      </w:r>
      <w:r w:rsidRPr="00AD3F68">
        <w:rPr>
          <w:rFonts w:hint="eastAsia"/>
        </w:rPr>
        <w:t>ХАРАКТЕРИСТИКА</w:t>
      </w:r>
      <w:r w:rsidRPr="00AD3F68">
        <w:t xml:space="preserve"> </w:t>
      </w:r>
      <w:r w:rsidRPr="00AD3F68">
        <w:rPr>
          <w:rFonts w:hint="eastAsia"/>
        </w:rPr>
        <w:t>ОСНОВНЫХ</w:t>
      </w:r>
      <w:r w:rsidRPr="00AD3F68">
        <w:t xml:space="preserve"> </w:t>
      </w:r>
      <w:r w:rsidRPr="00AD3F68">
        <w:rPr>
          <w:rFonts w:hint="eastAsia"/>
        </w:rPr>
        <w:t>ФАКТОРОВ</w:t>
      </w:r>
      <w:r w:rsidRPr="00AD3F68">
        <w:t xml:space="preserve"> </w:t>
      </w:r>
      <w:r w:rsidRPr="00AD3F68">
        <w:rPr>
          <w:rFonts w:hint="eastAsia"/>
        </w:rPr>
        <w:t>РИСКА</w:t>
      </w:r>
      <w:r w:rsidRPr="00AD3F68">
        <w:t xml:space="preserve"> </w:t>
      </w:r>
      <w:r w:rsidRPr="00AD3F68">
        <w:rPr>
          <w:rFonts w:hint="eastAsia"/>
        </w:rPr>
        <w:t>ВОЗНИКНОВЕНИЯ</w:t>
      </w:r>
      <w:r w:rsidRPr="00AD3F68">
        <w:t xml:space="preserve"> </w:t>
      </w:r>
      <w:r w:rsidRPr="00AD3F68">
        <w:rPr>
          <w:rFonts w:hint="eastAsia"/>
        </w:rPr>
        <w:t>ЧРЕЗВЫЧАЙНЫХ</w:t>
      </w:r>
      <w:r w:rsidRPr="00AD3F68">
        <w:t xml:space="preserve"> </w:t>
      </w:r>
      <w:r w:rsidRPr="00AD3F68">
        <w:rPr>
          <w:rFonts w:hint="eastAsia"/>
        </w:rPr>
        <w:t>СИТУАЦИЙ</w:t>
      </w:r>
      <w:r w:rsidRPr="00AD3F68">
        <w:t xml:space="preserve"> </w:t>
      </w:r>
      <w:r w:rsidRPr="00AD3F68">
        <w:rPr>
          <w:rFonts w:hint="eastAsia"/>
        </w:rPr>
        <w:t>ПРИРОДНОГО</w:t>
      </w:r>
      <w:r w:rsidRPr="00AD3F68">
        <w:t xml:space="preserve"> </w:t>
      </w:r>
      <w:r w:rsidRPr="00AD3F68">
        <w:rPr>
          <w:rFonts w:hint="eastAsia"/>
        </w:rPr>
        <w:t>И</w:t>
      </w:r>
      <w:r w:rsidRPr="00AD3F68">
        <w:t xml:space="preserve"> </w:t>
      </w:r>
      <w:r w:rsidRPr="00AD3F68">
        <w:rPr>
          <w:rFonts w:hint="eastAsia"/>
        </w:rPr>
        <w:t>ТЕХНОГЕННОГО</w:t>
      </w:r>
      <w:r w:rsidRPr="00AD3F68">
        <w:t xml:space="preserve"> </w:t>
      </w:r>
      <w:r w:rsidRPr="00AD3F68">
        <w:rPr>
          <w:rFonts w:hint="eastAsia"/>
        </w:rPr>
        <w:t>ХАРАКТЕРА</w:t>
      </w:r>
      <w:bookmarkEnd w:id="255"/>
      <w:bookmarkEnd w:id="256"/>
    </w:p>
    <w:p w14:paraId="67E55186" w14:textId="77777777" w:rsidR="00121902" w:rsidRPr="00AD3F68" w:rsidRDefault="00121902" w:rsidP="00121902">
      <w:pPr>
        <w:pStyle w:val="0212166"/>
      </w:pPr>
      <w:bookmarkStart w:id="257" w:name="_Toc404855097"/>
      <w:bookmarkStart w:id="258" w:name="_Toc494115612"/>
      <w:bookmarkStart w:id="259" w:name="_Toc500595497"/>
      <w:bookmarkStart w:id="260" w:name="_Toc69297578"/>
      <w:bookmarkStart w:id="261" w:name="_Toc96345896"/>
      <w:bookmarkStart w:id="262" w:name="_Toc131162836"/>
      <w:r w:rsidRPr="00AD3F68">
        <w:t>5.1 Перечень возможных источников чрезвычайных ситуаций природного характера</w:t>
      </w:r>
      <w:bookmarkEnd w:id="257"/>
      <w:bookmarkEnd w:id="258"/>
      <w:bookmarkEnd w:id="259"/>
      <w:bookmarkEnd w:id="260"/>
      <w:bookmarkEnd w:id="261"/>
      <w:bookmarkEnd w:id="262"/>
    </w:p>
    <w:p w14:paraId="63756FD3" w14:textId="77777777" w:rsidR="00121902" w:rsidRPr="00AD3F68" w:rsidRDefault="00121902" w:rsidP="00121902">
      <w:pPr>
        <w:spacing w:line="276" w:lineRule="auto"/>
        <w:ind w:firstLine="709"/>
        <w:rPr>
          <w:rFonts w:eastAsia="Times New Roman"/>
          <w:szCs w:val="24"/>
          <w:lang w:eastAsia="ru-RU"/>
        </w:rPr>
      </w:pPr>
      <w:r w:rsidRPr="00AD3F68">
        <w:rPr>
          <w:rFonts w:eastAsia="Times New Roman"/>
          <w:szCs w:val="24"/>
          <w:lang w:eastAsia="ru-RU"/>
        </w:rPr>
        <w:t>Чрезвычайные ситуации (далее — ЧС) природного характера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окружающей природной среде, значительные материальные потери и нарушение условий жизнедеятельности людей.</w:t>
      </w:r>
    </w:p>
    <w:p w14:paraId="2B4FCBF1" w14:textId="77777777" w:rsidR="00121902" w:rsidRPr="00AD3F68" w:rsidRDefault="00121902" w:rsidP="00121902">
      <w:pPr>
        <w:spacing w:line="276" w:lineRule="auto"/>
        <w:ind w:firstLine="709"/>
        <w:rPr>
          <w:rFonts w:eastAsia="Times New Roman"/>
          <w:lang w:eastAsia="ru-RU"/>
        </w:rPr>
      </w:pPr>
      <w:r w:rsidRPr="00AD3F68">
        <w:rPr>
          <w:rFonts w:eastAsia="Times New Roman"/>
          <w:szCs w:val="24"/>
          <w:lang w:eastAsia="ru-RU"/>
        </w:rPr>
        <w:t xml:space="preserve">Перечень поражающих факторов источников природных ЧС различного происхождения, характер их действий и проявлений в соответствии с ГОСТ 22.0.06-97/ГОСТ Р 22.0.06-95. «Межгосударственный стандарт.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приведен </w:t>
      </w:r>
      <w:r w:rsidRPr="00AD3F68">
        <w:rPr>
          <w:rFonts w:eastAsia="Times New Roman"/>
          <w:lang w:eastAsia="ru-RU"/>
        </w:rPr>
        <w:t>в таблице 5.1.</w:t>
      </w:r>
    </w:p>
    <w:p w14:paraId="2F4FB1AC" w14:textId="77777777" w:rsidR="00121902" w:rsidRPr="00AD3F68" w:rsidRDefault="00121902" w:rsidP="00121902">
      <w:pPr>
        <w:spacing w:line="276" w:lineRule="auto"/>
        <w:ind w:firstLine="567"/>
        <w:jc w:val="right"/>
        <w:rPr>
          <w:rFonts w:eastAsia="Times New Roman"/>
          <w:szCs w:val="24"/>
          <w:lang w:eastAsia="ru-RU"/>
        </w:rPr>
      </w:pPr>
      <w:r w:rsidRPr="00AD3F68">
        <w:rPr>
          <w:rFonts w:eastAsia="Times New Roman"/>
          <w:szCs w:val="24"/>
          <w:lang w:eastAsia="ru-RU"/>
        </w:rPr>
        <w:t>Таблица 5.1</w:t>
      </w:r>
    </w:p>
    <w:p w14:paraId="1F5FD426" w14:textId="77777777" w:rsidR="00121902" w:rsidRPr="00AD3F68" w:rsidRDefault="00121902" w:rsidP="00121902">
      <w:pPr>
        <w:spacing w:line="276" w:lineRule="auto"/>
        <w:jc w:val="center"/>
        <w:rPr>
          <w:rFonts w:eastAsia="Times New Roman"/>
          <w:szCs w:val="24"/>
          <w:lang w:eastAsia="ru-RU"/>
        </w:rPr>
      </w:pPr>
      <w:r w:rsidRPr="00AD3F68">
        <w:t>Перечень поражающих факторов источников природных ЧС различного происхождения, характер их действий и проявлений</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1"/>
        <w:gridCol w:w="2410"/>
        <w:gridCol w:w="5520"/>
      </w:tblGrid>
      <w:tr w:rsidR="00121902" w:rsidRPr="00AD3F68" w14:paraId="3EE6C87A" w14:textId="77777777" w:rsidTr="00B65D78">
        <w:trPr>
          <w:trHeight w:val="20"/>
        </w:trPr>
        <w:tc>
          <w:tcPr>
            <w:tcW w:w="999" w:type="pct"/>
            <w:vAlign w:val="center"/>
            <w:hideMark/>
          </w:tcPr>
          <w:p w14:paraId="3A5A8647" w14:textId="77777777" w:rsidR="00121902" w:rsidRPr="00AD3F68" w:rsidRDefault="00121902" w:rsidP="00B65D78">
            <w:pPr>
              <w:spacing w:line="240" w:lineRule="auto"/>
              <w:jc w:val="center"/>
              <w:rPr>
                <w:b/>
                <w:sz w:val="20"/>
                <w:szCs w:val="20"/>
              </w:rPr>
            </w:pPr>
            <w:r w:rsidRPr="00AD3F68">
              <w:rPr>
                <w:b/>
                <w:sz w:val="20"/>
                <w:szCs w:val="20"/>
              </w:rPr>
              <w:t>Источник природной ЧС</w:t>
            </w:r>
          </w:p>
        </w:tc>
        <w:tc>
          <w:tcPr>
            <w:tcW w:w="1216" w:type="pct"/>
            <w:vAlign w:val="center"/>
            <w:hideMark/>
          </w:tcPr>
          <w:p w14:paraId="3DDE2EC8" w14:textId="77777777" w:rsidR="00121902" w:rsidRPr="00AD3F68" w:rsidRDefault="00121902" w:rsidP="00B65D78">
            <w:pPr>
              <w:spacing w:line="240" w:lineRule="auto"/>
              <w:jc w:val="center"/>
              <w:rPr>
                <w:b/>
                <w:sz w:val="20"/>
                <w:szCs w:val="20"/>
              </w:rPr>
            </w:pPr>
            <w:r w:rsidRPr="00AD3F68">
              <w:rPr>
                <w:b/>
                <w:sz w:val="20"/>
                <w:szCs w:val="20"/>
              </w:rPr>
              <w:t>Наименование поражающего фактора</w:t>
            </w:r>
          </w:p>
        </w:tc>
        <w:tc>
          <w:tcPr>
            <w:tcW w:w="2785" w:type="pct"/>
            <w:vAlign w:val="center"/>
            <w:hideMark/>
          </w:tcPr>
          <w:p w14:paraId="0FB57218" w14:textId="77777777" w:rsidR="00121902" w:rsidRPr="00AD3F68" w:rsidRDefault="00121902" w:rsidP="00B65D78">
            <w:pPr>
              <w:spacing w:line="240" w:lineRule="auto"/>
              <w:jc w:val="center"/>
              <w:rPr>
                <w:b/>
                <w:sz w:val="20"/>
                <w:szCs w:val="20"/>
              </w:rPr>
            </w:pPr>
            <w:r w:rsidRPr="00AD3F68">
              <w:rPr>
                <w:b/>
                <w:sz w:val="20"/>
                <w:szCs w:val="20"/>
              </w:rPr>
              <w:t>Характер действия, проявления поражающего фактора источника природной ЧС</w:t>
            </w:r>
          </w:p>
        </w:tc>
      </w:tr>
    </w:tbl>
    <w:p w14:paraId="36A5CE48" w14:textId="77777777" w:rsidR="00121902" w:rsidRPr="00AD3F68" w:rsidRDefault="00121902" w:rsidP="00121902">
      <w:pPr>
        <w:spacing w:line="14" w:lineRule="auto"/>
        <w:ind w:firstLine="709"/>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1"/>
        <w:gridCol w:w="2410"/>
        <w:gridCol w:w="5520"/>
      </w:tblGrid>
      <w:tr w:rsidR="00121902" w:rsidRPr="00AD3F68" w14:paraId="10331E8B" w14:textId="77777777" w:rsidTr="00B65D78">
        <w:trPr>
          <w:trHeight w:val="20"/>
          <w:tblHeader/>
        </w:trPr>
        <w:tc>
          <w:tcPr>
            <w:tcW w:w="999" w:type="pct"/>
            <w:tcBorders>
              <w:top w:val="single" w:sz="4" w:space="0" w:color="000000"/>
              <w:left w:val="single" w:sz="4" w:space="0" w:color="000000"/>
              <w:bottom w:val="single" w:sz="4" w:space="0" w:color="000000"/>
              <w:right w:val="single" w:sz="4" w:space="0" w:color="000000"/>
            </w:tcBorders>
          </w:tcPr>
          <w:p w14:paraId="11E77175" w14:textId="77777777" w:rsidR="00121902" w:rsidRPr="00AD3F68" w:rsidRDefault="00121902" w:rsidP="00B65D78">
            <w:pPr>
              <w:spacing w:line="240" w:lineRule="auto"/>
              <w:jc w:val="center"/>
              <w:rPr>
                <w:b/>
                <w:sz w:val="20"/>
                <w:szCs w:val="20"/>
              </w:rPr>
            </w:pPr>
            <w:r w:rsidRPr="00AD3F68">
              <w:rPr>
                <w:b/>
                <w:sz w:val="20"/>
                <w:szCs w:val="20"/>
              </w:rPr>
              <w:t>1</w:t>
            </w:r>
          </w:p>
        </w:tc>
        <w:tc>
          <w:tcPr>
            <w:tcW w:w="1216" w:type="pct"/>
            <w:tcBorders>
              <w:top w:val="single" w:sz="4" w:space="0" w:color="000000"/>
              <w:left w:val="single" w:sz="4" w:space="0" w:color="000000"/>
              <w:bottom w:val="single" w:sz="4" w:space="0" w:color="000000"/>
              <w:right w:val="single" w:sz="4" w:space="0" w:color="000000"/>
            </w:tcBorders>
          </w:tcPr>
          <w:p w14:paraId="76F84C0C" w14:textId="77777777" w:rsidR="00121902" w:rsidRPr="00AD3F68" w:rsidRDefault="00121902" w:rsidP="00B65D78">
            <w:pPr>
              <w:spacing w:line="240" w:lineRule="auto"/>
              <w:jc w:val="center"/>
              <w:rPr>
                <w:b/>
                <w:sz w:val="20"/>
                <w:szCs w:val="20"/>
              </w:rPr>
            </w:pPr>
            <w:r w:rsidRPr="00AD3F68">
              <w:rPr>
                <w:b/>
                <w:sz w:val="20"/>
                <w:szCs w:val="20"/>
              </w:rPr>
              <w:t>2</w:t>
            </w:r>
          </w:p>
        </w:tc>
        <w:tc>
          <w:tcPr>
            <w:tcW w:w="2785" w:type="pct"/>
            <w:tcBorders>
              <w:top w:val="single" w:sz="4" w:space="0" w:color="000000"/>
              <w:left w:val="single" w:sz="4" w:space="0" w:color="000000"/>
              <w:bottom w:val="single" w:sz="4" w:space="0" w:color="000000"/>
              <w:right w:val="single" w:sz="4" w:space="0" w:color="000000"/>
            </w:tcBorders>
          </w:tcPr>
          <w:p w14:paraId="2E8A718E" w14:textId="77777777" w:rsidR="00121902" w:rsidRPr="00AD3F68" w:rsidRDefault="00121902" w:rsidP="00B65D78">
            <w:pPr>
              <w:spacing w:line="240" w:lineRule="auto"/>
              <w:jc w:val="center"/>
              <w:rPr>
                <w:b/>
                <w:sz w:val="20"/>
                <w:szCs w:val="20"/>
              </w:rPr>
            </w:pPr>
            <w:r w:rsidRPr="00AD3F68">
              <w:rPr>
                <w:b/>
                <w:sz w:val="20"/>
                <w:szCs w:val="20"/>
              </w:rPr>
              <w:t>3</w:t>
            </w:r>
          </w:p>
        </w:tc>
      </w:tr>
      <w:tr w:rsidR="00121902" w:rsidRPr="00AD3F68" w14:paraId="494DC8A3" w14:textId="77777777" w:rsidTr="00B65D78">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142778B1" w14:textId="77777777" w:rsidR="00121902" w:rsidRPr="00AD3F68" w:rsidRDefault="00121902" w:rsidP="00B65D78">
            <w:pPr>
              <w:spacing w:line="240" w:lineRule="auto"/>
              <w:rPr>
                <w:sz w:val="20"/>
                <w:szCs w:val="20"/>
              </w:rPr>
            </w:pPr>
            <w:r w:rsidRPr="00AD3F68">
              <w:rPr>
                <w:sz w:val="20"/>
                <w:szCs w:val="20"/>
              </w:rPr>
              <w:t>1. Опасные геологические процессы</w:t>
            </w:r>
          </w:p>
        </w:tc>
      </w:tr>
      <w:tr w:rsidR="00121902" w:rsidRPr="00AD3F68" w14:paraId="5DF089CD"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val="restart"/>
            <w:tcBorders>
              <w:top w:val="single" w:sz="4" w:space="0" w:color="000000"/>
              <w:left w:val="single" w:sz="4" w:space="0" w:color="000000"/>
            </w:tcBorders>
            <w:shd w:val="clear" w:color="auto" w:fill="auto"/>
          </w:tcPr>
          <w:p w14:paraId="4816E0BE" w14:textId="77777777" w:rsidR="00121902" w:rsidRPr="00AD3F68" w:rsidRDefault="00121902" w:rsidP="00B65D78">
            <w:pPr>
              <w:spacing w:line="240" w:lineRule="auto"/>
              <w:jc w:val="left"/>
              <w:rPr>
                <w:sz w:val="20"/>
                <w:szCs w:val="20"/>
              </w:rPr>
            </w:pPr>
            <w:r w:rsidRPr="00AD3F68">
              <w:rPr>
                <w:sz w:val="20"/>
                <w:szCs w:val="20"/>
              </w:rPr>
              <w:t xml:space="preserve">1.1 Землетрясение </w:t>
            </w:r>
          </w:p>
        </w:tc>
        <w:tc>
          <w:tcPr>
            <w:tcW w:w="1216" w:type="pct"/>
            <w:tcBorders>
              <w:top w:val="single" w:sz="4" w:space="0" w:color="000000"/>
              <w:left w:val="single" w:sz="4" w:space="0" w:color="000000"/>
              <w:bottom w:val="single" w:sz="4" w:space="0" w:color="auto"/>
            </w:tcBorders>
            <w:shd w:val="clear" w:color="auto" w:fill="auto"/>
          </w:tcPr>
          <w:p w14:paraId="30B8B676" w14:textId="77777777" w:rsidR="00121902" w:rsidRPr="00AD3F68" w:rsidRDefault="00121902" w:rsidP="00B65D78">
            <w:pPr>
              <w:spacing w:line="240" w:lineRule="auto"/>
              <w:rPr>
                <w:sz w:val="20"/>
                <w:szCs w:val="20"/>
              </w:rPr>
            </w:pPr>
            <w:r w:rsidRPr="00AD3F68">
              <w:rPr>
                <w:sz w:val="20"/>
                <w:szCs w:val="20"/>
              </w:rPr>
              <w:t>Сейсмический</w:t>
            </w:r>
          </w:p>
        </w:tc>
        <w:tc>
          <w:tcPr>
            <w:tcW w:w="2785" w:type="pct"/>
            <w:tcBorders>
              <w:top w:val="single" w:sz="4" w:space="0" w:color="000000"/>
              <w:left w:val="single" w:sz="4" w:space="0" w:color="000000"/>
              <w:right w:val="single" w:sz="4" w:space="0" w:color="000000"/>
            </w:tcBorders>
            <w:shd w:val="clear" w:color="auto" w:fill="auto"/>
          </w:tcPr>
          <w:p w14:paraId="393C93C0" w14:textId="77777777" w:rsidR="00121902" w:rsidRPr="00AD3F68" w:rsidRDefault="00121902" w:rsidP="00B65D78">
            <w:pPr>
              <w:spacing w:line="240" w:lineRule="auto"/>
              <w:rPr>
                <w:sz w:val="20"/>
                <w:szCs w:val="20"/>
              </w:rPr>
            </w:pPr>
            <w:r w:rsidRPr="00AD3F68">
              <w:rPr>
                <w:sz w:val="20"/>
                <w:szCs w:val="20"/>
              </w:rPr>
              <w:t>Сейсмический удар.</w:t>
            </w:r>
          </w:p>
          <w:p w14:paraId="63FD0025" w14:textId="77777777" w:rsidR="00121902" w:rsidRPr="00AD3F68" w:rsidRDefault="00121902" w:rsidP="00B65D78">
            <w:pPr>
              <w:spacing w:line="240" w:lineRule="auto"/>
              <w:rPr>
                <w:sz w:val="20"/>
                <w:szCs w:val="20"/>
              </w:rPr>
            </w:pPr>
            <w:r w:rsidRPr="00AD3F68">
              <w:rPr>
                <w:sz w:val="20"/>
                <w:szCs w:val="20"/>
              </w:rPr>
              <w:t>Деформация горных пород.</w:t>
            </w:r>
          </w:p>
          <w:p w14:paraId="7BFB6BA5" w14:textId="77777777" w:rsidR="00121902" w:rsidRPr="00AD3F68" w:rsidRDefault="00121902" w:rsidP="00B65D78">
            <w:pPr>
              <w:spacing w:line="240" w:lineRule="auto"/>
              <w:rPr>
                <w:sz w:val="20"/>
                <w:szCs w:val="20"/>
              </w:rPr>
            </w:pPr>
            <w:r w:rsidRPr="00AD3F68">
              <w:rPr>
                <w:sz w:val="20"/>
                <w:szCs w:val="20"/>
              </w:rPr>
              <w:t>Взрывная волна.</w:t>
            </w:r>
          </w:p>
          <w:p w14:paraId="775DA1D5" w14:textId="77777777" w:rsidR="00121902" w:rsidRPr="00AD3F68" w:rsidRDefault="00121902" w:rsidP="00B65D78">
            <w:pPr>
              <w:spacing w:line="240" w:lineRule="auto"/>
              <w:rPr>
                <w:sz w:val="20"/>
                <w:szCs w:val="20"/>
              </w:rPr>
            </w:pPr>
            <w:r w:rsidRPr="00AD3F68">
              <w:rPr>
                <w:sz w:val="20"/>
                <w:szCs w:val="20"/>
              </w:rPr>
              <w:t>Нагон волн (цунами).</w:t>
            </w:r>
          </w:p>
          <w:p w14:paraId="5E16632F" w14:textId="77777777" w:rsidR="00121902" w:rsidRPr="00AD3F68" w:rsidRDefault="00121902" w:rsidP="00B65D78">
            <w:pPr>
              <w:spacing w:line="240" w:lineRule="auto"/>
              <w:rPr>
                <w:sz w:val="20"/>
                <w:szCs w:val="20"/>
              </w:rPr>
            </w:pPr>
            <w:r w:rsidRPr="00AD3F68">
              <w:rPr>
                <w:sz w:val="20"/>
                <w:szCs w:val="20"/>
              </w:rPr>
              <w:t>Гравитационное смещение горных пород, снежных масс.</w:t>
            </w:r>
          </w:p>
          <w:p w14:paraId="1BE7F731" w14:textId="77777777" w:rsidR="00121902" w:rsidRPr="00AD3F68" w:rsidRDefault="00121902" w:rsidP="00B65D78">
            <w:pPr>
              <w:spacing w:line="240" w:lineRule="auto"/>
              <w:rPr>
                <w:sz w:val="20"/>
                <w:szCs w:val="20"/>
              </w:rPr>
            </w:pPr>
            <w:r w:rsidRPr="00AD3F68">
              <w:rPr>
                <w:sz w:val="20"/>
                <w:szCs w:val="20"/>
              </w:rPr>
              <w:t>Затопление поверхностными водами.</w:t>
            </w:r>
          </w:p>
          <w:p w14:paraId="2D02C29B" w14:textId="77777777" w:rsidR="00121902" w:rsidRPr="00AD3F68" w:rsidRDefault="00121902" w:rsidP="00B65D78">
            <w:pPr>
              <w:spacing w:line="240" w:lineRule="auto"/>
              <w:rPr>
                <w:sz w:val="20"/>
                <w:szCs w:val="20"/>
              </w:rPr>
            </w:pPr>
            <w:r w:rsidRPr="00AD3F68">
              <w:rPr>
                <w:sz w:val="20"/>
                <w:szCs w:val="20"/>
              </w:rPr>
              <w:t>Деформация речных русел</w:t>
            </w:r>
          </w:p>
        </w:tc>
      </w:tr>
      <w:tr w:rsidR="00121902" w:rsidRPr="00AD3F68" w14:paraId="023BBA32"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tcBorders>
              <w:left w:val="single" w:sz="4" w:space="0" w:color="000000"/>
              <w:bottom w:val="single" w:sz="4" w:space="0" w:color="000000"/>
            </w:tcBorders>
            <w:shd w:val="clear" w:color="auto" w:fill="auto"/>
          </w:tcPr>
          <w:p w14:paraId="6FE360FA" w14:textId="77777777" w:rsidR="00121902" w:rsidRPr="00AD3F68" w:rsidRDefault="00121902" w:rsidP="00B65D78">
            <w:pPr>
              <w:spacing w:line="240" w:lineRule="auto"/>
              <w:jc w:val="left"/>
              <w:rPr>
                <w:sz w:val="20"/>
                <w:szCs w:val="20"/>
              </w:rPr>
            </w:pPr>
          </w:p>
        </w:tc>
        <w:tc>
          <w:tcPr>
            <w:tcW w:w="1216" w:type="pct"/>
            <w:tcBorders>
              <w:top w:val="single" w:sz="4" w:space="0" w:color="auto"/>
              <w:left w:val="single" w:sz="4" w:space="0" w:color="000000"/>
              <w:bottom w:val="single" w:sz="4" w:space="0" w:color="000000"/>
            </w:tcBorders>
            <w:shd w:val="clear" w:color="auto" w:fill="auto"/>
          </w:tcPr>
          <w:p w14:paraId="010C390E" w14:textId="77777777" w:rsidR="00121902" w:rsidRPr="00AD3F68" w:rsidRDefault="00121902" w:rsidP="00B65D78">
            <w:pPr>
              <w:spacing w:line="240" w:lineRule="auto"/>
              <w:rPr>
                <w:sz w:val="20"/>
                <w:szCs w:val="20"/>
              </w:rPr>
            </w:pPr>
            <w:r w:rsidRPr="00AD3F68">
              <w:rPr>
                <w:sz w:val="20"/>
                <w:szCs w:val="20"/>
              </w:rPr>
              <w:t>Физический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4CF586A8" w14:textId="77777777" w:rsidR="00121902" w:rsidRPr="00AD3F68" w:rsidRDefault="00121902" w:rsidP="00B65D78">
            <w:pPr>
              <w:spacing w:line="240" w:lineRule="auto"/>
              <w:rPr>
                <w:sz w:val="20"/>
                <w:szCs w:val="20"/>
              </w:rPr>
            </w:pPr>
            <w:r w:rsidRPr="00AD3F68">
              <w:rPr>
                <w:sz w:val="20"/>
                <w:szCs w:val="20"/>
              </w:rPr>
              <w:t>Электромагнитное поле</w:t>
            </w:r>
          </w:p>
        </w:tc>
      </w:tr>
      <w:tr w:rsidR="00121902" w:rsidRPr="00AD3F68" w14:paraId="097EFDE8"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val="restart"/>
            <w:tcBorders>
              <w:left w:val="single" w:sz="4" w:space="0" w:color="000000"/>
            </w:tcBorders>
            <w:shd w:val="clear" w:color="auto" w:fill="auto"/>
          </w:tcPr>
          <w:p w14:paraId="4862C2F7" w14:textId="77777777" w:rsidR="00121902" w:rsidRPr="00AD3F68" w:rsidRDefault="00121902" w:rsidP="00B65D78">
            <w:pPr>
              <w:spacing w:line="240" w:lineRule="auto"/>
              <w:jc w:val="left"/>
              <w:rPr>
                <w:sz w:val="20"/>
                <w:szCs w:val="20"/>
              </w:rPr>
            </w:pPr>
            <w:r w:rsidRPr="00AD3F68">
              <w:rPr>
                <w:sz w:val="20"/>
                <w:szCs w:val="20"/>
              </w:rPr>
              <w:t>1.2 Вулканическое извержение</w:t>
            </w:r>
          </w:p>
        </w:tc>
        <w:tc>
          <w:tcPr>
            <w:tcW w:w="1216" w:type="pct"/>
            <w:tcBorders>
              <w:left w:val="single" w:sz="4" w:space="0" w:color="000000"/>
              <w:bottom w:val="single" w:sz="4" w:space="0" w:color="auto"/>
            </w:tcBorders>
            <w:shd w:val="clear" w:color="auto" w:fill="auto"/>
          </w:tcPr>
          <w:p w14:paraId="0FDE5D6B" w14:textId="77777777" w:rsidR="00121902" w:rsidRPr="00AD3F68" w:rsidRDefault="00121902" w:rsidP="00B65D78">
            <w:pPr>
              <w:spacing w:line="240" w:lineRule="auto"/>
              <w:rPr>
                <w:sz w:val="20"/>
                <w:szCs w:val="20"/>
              </w:rPr>
            </w:pPr>
            <w:r w:rsidRPr="00AD3F68">
              <w:rPr>
                <w:sz w:val="20"/>
                <w:szCs w:val="20"/>
              </w:rPr>
              <w:t>Динамический</w:t>
            </w:r>
          </w:p>
        </w:tc>
        <w:tc>
          <w:tcPr>
            <w:tcW w:w="2785" w:type="pct"/>
            <w:tcBorders>
              <w:top w:val="single" w:sz="4" w:space="0" w:color="000000"/>
              <w:left w:val="single" w:sz="4" w:space="0" w:color="000000"/>
              <w:bottom w:val="single" w:sz="4" w:space="0" w:color="auto"/>
              <w:right w:val="single" w:sz="4" w:space="0" w:color="000000"/>
            </w:tcBorders>
            <w:shd w:val="clear" w:color="auto" w:fill="auto"/>
          </w:tcPr>
          <w:p w14:paraId="60B29AA0" w14:textId="77777777" w:rsidR="00121902" w:rsidRPr="00AD3F68" w:rsidRDefault="00121902" w:rsidP="00B65D78">
            <w:pPr>
              <w:spacing w:line="240" w:lineRule="auto"/>
              <w:rPr>
                <w:sz w:val="20"/>
                <w:szCs w:val="20"/>
              </w:rPr>
            </w:pPr>
            <w:bookmarkStart w:id="263" w:name="_Toc95760560"/>
            <w:bookmarkStart w:id="264" w:name="_Toc95910490"/>
            <w:r w:rsidRPr="00AD3F68">
              <w:rPr>
                <w:sz w:val="20"/>
                <w:szCs w:val="20"/>
                <w:lang w:eastAsia="ru-RU"/>
              </w:rPr>
              <w:t>Сотрясение земной поверхности.</w:t>
            </w:r>
            <w:bookmarkEnd w:id="263"/>
            <w:bookmarkEnd w:id="264"/>
          </w:p>
          <w:p w14:paraId="3EE2D447" w14:textId="77777777" w:rsidR="00121902" w:rsidRPr="00AD3F68" w:rsidRDefault="00121902" w:rsidP="00B65D78">
            <w:pPr>
              <w:spacing w:line="240" w:lineRule="auto"/>
              <w:rPr>
                <w:sz w:val="20"/>
                <w:szCs w:val="20"/>
              </w:rPr>
            </w:pPr>
            <w:bookmarkStart w:id="265" w:name="_Toc95760561"/>
            <w:bookmarkStart w:id="266" w:name="_Toc95910491"/>
            <w:r w:rsidRPr="00AD3F68">
              <w:rPr>
                <w:sz w:val="20"/>
                <w:szCs w:val="20"/>
                <w:lang w:eastAsia="ru-RU"/>
              </w:rPr>
              <w:t>Деформация земной поверхности.</w:t>
            </w:r>
            <w:bookmarkEnd w:id="265"/>
            <w:bookmarkEnd w:id="266"/>
          </w:p>
          <w:p w14:paraId="1EF66DB4" w14:textId="77777777" w:rsidR="00121902" w:rsidRPr="00AD3F68" w:rsidRDefault="00121902" w:rsidP="00B65D78">
            <w:pPr>
              <w:spacing w:line="240" w:lineRule="auto"/>
              <w:rPr>
                <w:sz w:val="20"/>
                <w:szCs w:val="20"/>
                <w:lang w:eastAsia="ru-RU"/>
              </w:rPr>
            </w:pPr>
            <w:bookmarkStart w:id="267" w:name="_Toc95760562"/>
            <w:bookmarkStart w:id="268" w:name="_Toc95910492"/>
            <w:r w:rsidRPr="00AD3F68">
              <w:rPr>
                <w:sz w:val="20"/>
                <w:szCs w:val="20"/>
                <w:lang w:eastAsia="ru-RU"/>
              </w:rPr>
              <w:t>Выброс, выпадение продуктов извержения.</w:t>
            </w:r>
            <w:bookmarkEnd w:id="267"/>
            <w:bookmarkEnd w:id="268"/>
          </w:p>
          <w:p w14:paraId="6EDB57EC" w14:textId="77777777" w:rsidR="00121902" w:rsidRPr="00AD3F68" w:rsidRDefault="00121902" w:rsidP="00B65D78">
            <w:pPr>
              <w:spacing w:line="240" w:lineRule="auto"/>
              <w:rPr>
                <w:sz w:val="20"/>
                <w:szCs w:val="20"/>
                <w:lang w:eastAsia="ru-RU"/>
              </w:rPr>
            </w:pPr>
            <w:bookmarkStart w:id="269" w:name="_Toc95760563"/>
            <w:bookmarkStart w:id="270" w:name="_Toc95910493"/>
            <w:r w:rsidRPr="00AD3F68">
              <w:rPr>
                <w:sz w:val="20"/>
                <w:szCs w:val="20"/>
                <w:lang w:eastAsia="ru-RU"/>
              </w:rPr>
              <w:t>Движение лавы, грязевых, каменных потоков.</w:t>
            </w:r>
            <w:bookmarkEnd w:id="269"/>
            <w:bookmarkEnd w:id="270"/>
          </w:p>
          <w:p w14:paraId="6FC8E826" w14:textId="77777777" w:rsidR="00121902" w:rsidRPr="00AD3F68" w:rsidRDefault="00121902" w:rsidP="00B65D78">
            <w:pPr>
              <w:spacing w:line="240" w:lineRule="auto"/>
              <w:rPr>
                <w:sz w:val="20"/>
                <w:szCs w:val="20"/>
              </w:rPr>
            </w:pPr>
            <w:bookmarkStart w:id="271" w:name="_Toc95760564"/>
            <w:bookmarkStart w:id="272" w:name="_Toc95910494"/>
            <w:r w:rsidRPr="00AD3F68">
              <w:rPr>
                <w:sz w:val="20"/>
                <w:szCs w:val="20"/>
                <w:lang w:eastAsia="ru-RU"/>
              </w:rPr>
              <w:t>Гравитационное смещение горных пород</w:t>
            </w:r>
            <w:bookmarkEnd w:id="271"/>
            <w:bookmarkEnd w:id="272"/>
          </w:p>
        </w:tc>
      </w:tr>
      <w:tr w:rsidR="00121902" w:rsidRPr="00AD3F68" w14:paraId="12455AE7"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tcBorders>
              <w:left w:val="single" w:sz="4" w:space="0" w:color="000000"/>
            </w:tcBorders>
            <w:shd w:val="clear" w:color="auto" w:fill="auto"/>
          </w:tcPr>
          <w:p w14:paraId="67DF69BF" w14:textId="77777777" w:rsidR="00121902" w:rsidRPr="00AD3F68" w:rsidRDefault="00121902" w:rsidP="00B65D78">
            <w:pPr>
              <w:spacing w:line="240" w:lineRule="auto"/>
              <w:jc w:val="left"/>
              <w:rPr>
                <w:sz w:val="20"/>
                <w:szCs w:val="20"/>
              </w:rPr>
            </w:pPr>
          </w:p>
        </w:tc>
        <w:tc>
          <w:tcPr>
            <w:tcW w:w="1216" w:type="pct"/>
            <w:tcBorders>
              <w:top w:val="single" w:sz="4" w:space="0" w:color="auto"/>
              <w:left w:val="single" w:sz="4" w:space="0" w:color="000000"/>
              <w:bottom w:val="single" w:sz="4" w:space="0" w:color="000000"/>
            </w:tcBorders>
            <w:shd w:val="clear" w:color="auto" w:fill="auto"/>
          </w:tcPr>
          <w:p w14:paraId="00E8B4A2" w14:textId="77777777" w:rsidR="00121902" w:rsidRPr="00AD3F68" w:rsidRDefault="00121902" w:rsidP="00B65D78">
            <w:pPr>
              <w:spacing w:line="240" w:lineRule="auto"/>
              <w:rPr>
                <w:sz w:val="20"/>
                <w:szCs w:val="20"/>
              </w:rPr>
            </w:pPr>
            <w:bookmarkStart w:id="273" w:name="_Toc95760565"/>
            <w:bookmarkStart w:id="274" w:name="_Toc95910495"/>
            <w:r w:rsidRPr="00AD3F68">
              <w:rPr>
                <w:sz w:val="20"/>
                <w:szCs w:val="20"/>
                <w:lang w:eastAsia="ru-RU"/>
              </w:rPr>
              <w:t>Тепловой (термический)</w:t>
            </w:r>
            <w:bookmarkEnd w:id="273"/>
            <w:bookmarkEnd w:id="274"/>
          </w:p>
        </w:tc>
        <w:tc>
          <w:tcPr>
            <w:tcW w:w="2785" w:type="pct"/>
            <w:tcBorders>
              <w:top w:val="single" w:sz="4" w:space="0" w:color="auto"/>
              <w:left w:val="single" w:sz="4" w:space="0" w:color="000000"/>
              <w:bottom w:val="single" w:sz="4" w:space="0" w:color="000000"/>
              <w:right w:val="single" w:sz="4" w:space="0" w:color="000000"/>
            </w:tcBorders>
            <w:shd w:val="clear" w:color="auto" w:fill="auto"/>
          </w:tcPr>
          <w:p w14:paraId="7A666212" w14:textId="77777777" w:rsidR="00121902" w:rsidRPr="00AD3F68" w:rsidRDefault="00121902" w:rsidP="00B65D78">
            <w:pPr>
              <w:spacing w:line="240" w:lineRule="auto"/>
              <w:rPr>
                <w:sz w:val="20"/>
                <w:szCs w:val="20"/>
                <w:lang w:eastAsia="ru-RU"/>
              </w:rPr>
            </w:pPr>
            <w:bookmarkStart w:id="275" w:name="_Toc95760566"/>
            <w:bookmarkStart w:id="276" w:name="_Toc95910496"/>
            <w:r w:rsidRPr="00AD3F68">
              <w:rPr>
                <w:sz w:val="20"/>
                <w:szCs w:val="20"/>
                <w:lang w:eastAsia="ru-RU"/>
              </w:rPr>
              <w:t>Палящая туча.</w:t>
            </w:r>
            <w:bookmarkEnd w:id="275"/>
            <w:bookmarkEnd w:id="276"/>
          </w:p>
          <w:p w14:paraId="44CD47B9" w14:textId="77777777" w:rsidR="00121902" w:rsidRPr="00AD3F68" w:rsidRDefault="00121902" w:rsidP="00B65D78">
            <w:pPr>
              <w:spacing w:line="240" w:lineRule="auto"/>
              <w:rPr>
                <w:sz w:val="20"/>
                <w:szCs w:val="20"/>
              </w:rPr>
            </w:pPr>
            <w:bookmarkStart w:id="277" w:name="_Toc95760567"/>
            <w:bookmarkStart w:id="278" w:name="_Toc95910497"/>
            <w:r w:rsidRPr="00AD3F68">
              <w:rPr>
                <w:sz w:val="20"/>
                <w:szCs w:val="20"/>
                <w:lang w:eastAsia="ru-RU"/>
              </w:rPr>
              <w:t xml:space="preserve">Лава, </w:t>
            </w:r>
            <w:proofErr w:type="spellStart"/>
            <w:r w:rsidRPr="00AD3F68">
              <w:rPr>
                <w:sz w:val="20"/>
                <w:szCs w:val="20"/>
                <w:lang w:eastAsia="ru-RU"/>
              </w:rPr>
              <w:t>тефра</w:t>
            </w:r>
            <w:proofErr w:type="spellEnd"/>
            <w:r w:rsidRPr="00AD3F68">
              <w:rPr>
                <w:sz w:val="20"/>
                <w:szCs w:val="20"/>
                <w:lang w:eastAsia="ru-RU"/>
              </w:rPr>
              <w:t>, пар, газы</w:t>
            </w:r>
            <w:bookmarkEnd w:id="277"/>
            <w:bookmarkEnd w:id="278"/>
            <w:r w:rsidRPr="00AD3F68">
              <w:rPr>
                <w:sz w:val="20"/>
                <w:szCs w:val="20"/>
                <w:lang w:eastAsia="ru-RU"/>
              </w:rPr>
              <w:t xml:space="preserve"> </w:t>
            </w:r>
          </w:p>
        </w:tc>
      </w:tr>
      <w:tr w:rsidR="00121902" w:rsidRPr="00AD3F68" w14:paraId="44E994FF"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tcBorders>
              <w:left w:val="single" w:sz="4" w:space="0" w:color="000000"/>
            </w:tcBorders>
            <w:shd w:val="clear" w:color="auto" w:fill="auto"/>
          </w:tcPr>
          <w:p w14:paraId="09BD0977" w14:textId="77777777" w:rsidR="00121902" w:rsidRPr="00AD3F68" w:rsidRDefault="00121902" w:rsidP="00B65D78">
            <w:pPr>
              <w:spacing w:line="240" w:lineRule="auto"/>
              <w:jc w:val="left"/>
              <w:rPr>
                <w:sz w:val="20"/>
                <w:szCs w:val="20"/>
              </w:rPr>
            </w:pPr>
          </w:p>
        </w:tc>
        <w:tc>
          <w:tcPr>
            <w:tcW w:w="1216" w:type="pct"/>
            <w:tcBorders>
              <w:left w:val="single" w:sz="4" w:space="0" w:color="000000"/>
              <w:bottom w:val="single" w:sz="4" w:space="0" w:color="000000"/>
            </w:tcBorders>
            <w:shd w:val="clear" w:color="auto" w:fill="auto"/>
          </w:tcPr>
          <w:p w14:paraId="3420E0E4" w14:textId="77777777" w:rsidR="00121902" w:rsidRPr="00AD3F68" w:rsidRDefault="00121902" w:rsidP="00B65D78">
            <w:pPr>
              <w:spacing w:line="240" w:lineRule="auto"/>
              <w:rPr>
                <w:sz w:val="20"/>
                <w:szCs w:val="20"/>
                <w:lang w:eastAsia="ru-RU"/>
              </w:rPr>
            </w:pPr>
            <w:bookmarkStart w:id="279" w:name="_Toc95760568"/>
            <w:bookmarkStart w:id="280" w:name="_Toc95910498"/>
            <w:r w:rsidRPr="00AD3F68">
              <w:rPr>
                <w:sz w:val="20"/>
                <w:szCs w:val="20"/>
                <w:lang w:eastAsia="ru-RU"/>
              </w:rPr>
              <w:t>Химический</w:t>
            </w:r>
            <w:bookmarkEnd w:id="279"/>
            <w:bookmarkEnd w:id="280"/>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6C604951" w14:textId="77777777" w:rsidR="00121902" w:rsidRPr="00AD3F68" w:rsidRDefault="00121902" w:rsidP="00B65D78">
            <w:pPr>
              <w:spacing w:line="240" w:lineRule="auto"/>
              <w:rPr>
                <w:sz w:val="20"/>
                <w:szCs w:val="20"/>
                <w:lang w:eastAsia="ru-RU"/>
              </w:rPr>
            </w:pPr>
            <w:bookmarkStart w:id="281" w:name="_Toc95760569"/>
            <w:bookmarkStart w:id="282" w:name="_Toc95910499"/>
            <w:r w:rsidRPr="00AD3F68">
              <w:rPr>
                <w:sz w:val="20"/>
                <w:szCs w:val="20"/>
                <w:lang w:eastAsia="ru-RU"/>
              </w:rPr>
              <w:t>Загрязнение атмосферы, почв, грунтов, гидросферы</w:t>
            </w:r>
            <w:bookmarkEnd w:id="281"/>
            <w:bookmarkEnd w:id="282"/>
            <w:r w:rsidRPr="00AD3F68">
              <w:rPr>
                <w:sz w:val="20"/>
                <w:szCs w:val="20"/>
                <w:lang w:eastAsia="ru-RU"/>
              </w:rPr>
              <w:t xml:space="preserve"> </w:t>
            </w:r>
          </w:p>
        </w:tc>
      </w:tr>
      <w:tr w:rsidR="00121902" w:rsidRPr="00AD3F68" w14:paraId="1D3FA6AB"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tcBorders>
              <w:left w:val="single" w:sz="4" w:space="0" w:color="000000"/>
            </w:tcBorders>
            <w:shd w:val="clear" w:color="auto" w:fill="auto"/>
          </w:tcPr>
          <w:p w14:paraId="5005DC1E" w14:textId="77777777" w:rsidR="00121902" w:rsidRPr="00AD3F68" w:rsidRDefault="00121902" w:rsidP="00B65D78">
            <w:pPr>
              <w:spacing w:line="240" w:lineRule="auto"/>
              <w:jc w:val="left"/>
              <w:rPr>
                <w:sz w:val="20"/>
                <w:szCs w:val="20"/>
              </w:rPr>
            </w:pPr>
          </w:p>
        </w:tc>
        <w:tc>
          <w:tcPr>
            <w:tcW w:w="1216" w:type="pct"/>
            <w:tcBorders>
              <w:left w:val="single" w:sz="4" w:space="0" w:color="000000"/>
            </w:tcBorders>
            <w:shd w:val="clear" w:color="auto" w:fill="auto"/>
          </w:tcPr>
          <w:p w14:paraId="0BDA50CE" w14:textId="77777777" w:rsidR="00121902" w:rsidRPr="00AD3F68" w:rsidRDefault="00121902" w:rsidP="00B65D78">
            <w:pPr>
              <w:spacing w:line="240" w:lineRule="auto"/>
              <w:rPr>
                <w:sz w:val="20"/>
                <w:szCs w:val="20"/>
              </w:rPr>
            </w:pPr>
            <w:bookmarkStart w:id="283" w:name="_Toc95760570"/>
            <w:bookmarkStart w:id="284" w:name="_Toc95910500"/>
            <w:r w:rsidRPr="00AD3F68">
              <w:rPr>
                <w:sz w:val="20"/>
                <w:szCs w:val="20"/>
                <w:lang w:eastAsia="ru-RU"/>
              </w:rPr>
              <w:t>Теплофизический. Физический</w:t>
            </w:r>
            <w:bookmarkEnd w:id="283"/>
            <w:bookmarkEnd w:id="284"/>
          </w:p>
        </w:tc>
        <w:tc>
          <w:tcPr>
            <w:tcW w:w="2785" w:type="pct"/>
            <w:tcBorders>
              <w:top w:val="single" w:sz="4" w:space="0" w:color="000000"/>
              <w:left w:val="single" w:sz="4" w:space="0" w:color="000000"/>
              <w:right w:val="single" w:sz="4" w:space="0" w:color="000000"/>
            </w:tcBorders>
            <w:shd w:val="clear" w:color="auto" w:fill="auto"/>
          </w:tcPr>
          <w:p w14:paraId="515AA383" w14:textId="77777777" w:rsidR="00121902" w:rsidRPr="00AD3F68" w:rsidRDefault="00121902" w:rsidP="00B65D78">
            <w:pPr>
              <w:spacing w:line="240" w:lineRule="auto"/>
              <w:rPr>
                <w:sz w:val="20"/>
                <w:szCs w:val="20"/>
              </w:rPr>
            </w:pPr>
            <w:bookmarkStart w:id="285" w:name="_Toc95760571"/>
            <w:bookmarkStart w:id="286" w:name="_Toc95910501"/>
            <w:r w:rsidRPr="00AD3F68">
              <w:rPr>
                <w:sz w:val="20"/>
                <w:szCs w:val="20"/>
                <w:lang w:eastAsia="ru-RU"/>
              </w:rPr>
              <w:t>Грозовые разряды</w:t>
            </w:r>
            <w:bookmarkEnd w:id="285"/>
            <w:bookmarkEnd w:id="286"/>
          </w:p>
        </w:tc>
      </w:tr>
      <w:tr w:rsidR="00121902" w:rsidRPr="00AD3F68" w14:paraId="663B27A5"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val="restart"/>
            <w:tcBorders>
              <w:top w:val="single" w:sz="4" w:space="0" w:color="000000"/>
              <w:left w:val="single" w:sz="4" w:space="0" w:color="000000"/>
            </w:tcBorders>
            <w:shd w:val="clear" w:color="auto" w:fill="auto"/>
          </w:tcPr>
          <w:p w14:paraId="2DE9ABF0" w14:textId="77777777" w:rsidR="00121902" w:rsidRPr="00AD3F68" w:rsidRDefault="00121902" w:rsidP="00B65D78">
            <w:pPr>
              <w:spacing w:line="240" w:lineRule="auto"/>
              <w:jc w:val="left"/>
              <w:rPr>
                <w:sz w:val="20"/>
                <w:szCs w:val="20"/>
              </w:rPr>
            </w:pPr>
            <w:r w:rsidRPr="00AD3F68">
              <w:rPr>
                <w:sz w:val="20"/>
                <w:szCs w:val="20"/>
              </w:rPr>
              <w:t>1.3 Оползень. Обвал</w:t>
            </w:r>
          </w:p>
        </w:tc>
        <w:tc>
          <w:tcPr>
            <w:tcW w:w="1216" w:type="pct"/>
            <w:tcBorders>
              <w:top w:val="single" w:sz="4" w:space="0" w:color="000000"/>
              <w:left w:val="single" w:sz="4" w:space="0" w:color="000000"/>
              <w:bottom w:val="single" w:sz="4" w:space="0" w:color="000000"/>
            </w:tcBorders>
            <w:shd w:val="clear" w:color="auto" w:fill="auto"/>
          </w:tcPr>
          <w:p w14:paraId="7875EA67" w14:textId="77777777" w:rsidR="00121902" w:rsidRPr="00AD3F68" w:rsidRDefault="00121902" w:rsidP="00B65D78">
            <w:pPr>
              <w:spacing w:line="240" w:lineRule="auto"/>
              <w:rPr>
                <w:sz w:val="20"/>
                <w:szCs w:val="20"/>
              </w:rPr>
            </w:pPr>
            <w:r w:rsidRPr="00AD3F68">
              <w:rPr>
                <w:sz w:val="20"/>
                <w:szCs w:val="20"/>
              </w:rPr>
              <w:t>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5EAE77EA" w14:textId="77777777" w:rsidR="00121902" w:rsidRPr="00AD3F68" w:rsidRDefault="00121902" w:rsidP="00B65D78">
            <w:pPr>
              <w:spacing w:line="240" w:lineRule="auto"/>
              <w:rPr>
                <w:sz w:val="20"/>
                <w:szCs w:val="20"/>
              </w:rPr>
            </w:pPr>
            <w:r w:rsidRPr="00AD3F68">
              <w:rPr>
                <w:sz w:val="20"/>
                <w:szCs w:val="20"/>
              </w:rPr>
              <w:t>Смещение (движение) горных пород</w:t>
            </w:r>
          </w:p>
        </w:tc>
      </w:tr>
      <w:tr w:rsidR="00121902" w:rsidRPr="00AD3F68" w14:paraId="56090E25"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tcBorders>
              <w:left w:val="single" w:sz="4" w:space="0" w:color="000000"/>
            </w:tcBorders>
            <w:shd w:val="clear" w:color="auto" w:fill="auto"/>
          </w:tcPr>
          <w:p w14:paraId="066CC467" w14:textId="77777777" w:rsidR="00121902" w:rsidRPr="00AD3F68" w:rsidRDefault="00121902" w:rsidP="00B65D78">
            <w:pPr>
              <w:spacing w:line="240" w:lineRule="auto"/>
              <w:jc w:val="left"/>
              <w:rPr>
                <w:sz w:val="20"/>
                <w:szCs w:val="20"/>
              </w:rPr>
            </w:pPr>
          </w:p>
        </w:tc>
        <w:tc>
          <w:tcPr>
            <w:tcW w:w="1216" w:type="pct"/>
            <w:tcBorders>
              <w:top w:val="single" w:sz="4" w:space="0" w:color="000000"/>
              <w:left w:val="single" w:sz="4" w:space="0" w:color="000000"/>
            </w:tcBorders>
            <w:shd w:val="clear" w:color="auto" w:fill="auto"/>
          </w:tcPr>
          <w:p w14:paraId="15B766A2" w14:textId="77777777" w:rsidR="00121902" w:rsidRPr="00AD3F68" w:rsidRDefault="00121902" w:rsidP="00B65D78">
            <w:pPr>
              <w:spacing w:line="240" w:lineRule="auto"/>
              <w:rPr>
                <w:sz w:val="20"/>
                <w:szCs w:val="20"/>
              </w:rPr>
            </w:pPr>
            <w:bookmarkStart w:id="287" w:name="_Toc95760572"/>
            <w:bookmarkStart w:id="288" w:name="_Toc95910502"/>
            <w:r w:rsidRPr="00AD3F68">
              <w:rPr>
                <w:sz w:val="20"/>
                <w:szCs w:val="20"/>
                <w:lang w:eastAsia="ru-RU"/>
              </w:rPr>
              <w:t>Гравитационный</w:t>
            </w:r>
            <w:bookmarkEnd w:id="287"/>
            <w:bookmarkEnd w:id="288"/>
          </w:p>
        </w:tc>
        <w:tc>
          <w:tcPr>
            <w:tcW w:w="2785" w:type="pct"/>
            <w:tcBorders>
              <w:top w:val="single" w:sz="4" w:space="0" w:color="000000"/>
              <w:left w:val="single" w:sz="4" w:space="0" w:color="000000"/>
              <w:right w:val="single" w:sz="4" w:space="0" w:color="000000"/>
            </w:tcBorders>
            <w:shd w:val="clear" w:color="auto" w:fill="auto"/>
          </w:tcPr>
          <w:p w14:paraId="37E905B5" w14:textId="77777777" w:rsidR="00121902" w:rsidRPr="00AD3F68" w:rsidRDefault="00121902" w:rsidP="00B65D78">
            <w:pPr>
              <w:spacing w:line="240" w:lineRule="auto"/>
              <w:rPr>
                <w:sz w:val="20"/>
                <w:szCs w:val="20"/>
              </w:rPr>
            </w:pPr>
            <w:bookmarkStart w:id="289" w:name="_Toc95760573"/>
            <w:bookmarkStart w:id="290" w:name="_Toc95910503"/>
            <w:r w:rsidRPr="00AD3F68">
              <w:rPr>
                <w:sz w:val="20"/>
                <w:szCs w:val="20"/>
                <w:lang w:eastAsia="ru-RU"/>
              </w:rPr>
              <w:t>Сотрясение земной поверхности.</w:t>
            </w:r>
            <w:bookmarkEnd w:id="289"/>
            <w:bookmarkEnd w:id="290"/>
          </w:p>
          <w:p w14:paraId="018CB4B8" w14:textId="77777777" w:rsidR="00121902" w:rsidRPr="00AD3F68" w:rsidRDefault="00121902" w:rsidP="00B65D78">
            <w:pPr>
              <w:spacing w:line="240" w:lineRule="auto"/>
              <w:rPr>
                <w:sz w:val="20"/>
                <w:szCs w:val="20"/>
                <w:lang w:eastAsia="ru-RU"/>
              </w:rPr>
            </w:pPr>
            <w:bookmarkStart w:id="291" w:name="_Toc95760574"/>
            <w:bookmarkStart w:id="292" w:name="_Toc95910504"/>
            <w:r w:rsidRPr="00AD3F68">
              <w:rPr>
                <w:sz w:val="20"/>
                <w:szCs w:val="20"/>
                <w:lang w:eastAsia="ru-RU"/>
              </w:rPr>
              <w:t>Динамическое, механическое давление смещенных масс.</w:t>
            </w:r>
            <w:bookmarkEnd w:id="291"/>
            <w:bookmarkEnd w:id="292"/>
          </w:p>
          <w:p w14:paraId="0DFDA0A8" w14:textId="77777777" w:rsidR="00121902" w:rsidRPr="00AD3F68" w:rsidRDefault="00121902" w:rsidP="00B65D78">
            <w:pPr>
              <w:spacing w:line="240" w:lineRule="auto"/>
              <w:rPr>
                <w:sz w:val="20"/>
                <w:szCs w:val="20"/>
              </w:rPr>
            </w:pPr>
            <w:bookmarkStart w:id="293" w:name="_Toc95760575"/>
            <w:bookmarkStart w:id="294" w:name="_Toc95910505"/>
            <w:r w:rsidRPr="00AD3F68">
              <w:rPr>
                <w:sz w:val="20"/>
                <w:szCs w:val="20"/>
                <w:lang w:eastAsia="ru-RU"/>
              </w:rPr>
              <w:t>Удар</w:t>
            </w:r>
            <w:bookmarkEnd w:id="293"/>
            <w:bookmarkEnd w:id="294"/>
            <w:r w:rsidRPr="00AD3F68">
              <w:rPr>
                <w:sz w:val="20"/>
                <w:szCs w:val="20"/>
                <w:lang w:eastAsia="ru-RU"/>
              </w:rPr>
              <w:t xml:space="preserve"> </w:t>
            </w:r>
          </w:p>
        </w:tc>
      </w:tr>
      <w:tr w:rsidR="00121902" w:rsidRPr="00AD3F68" w14:paraId="379A062B"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val="restart"/>
            <w:tcBorders>
              <w:top w:val="single" w:sz="4" w:space="0" w:color="000000"/>
              <w:left w:val="single" w:sz="4" w:space="0" w:color="000000"/>
            </w:tcBorders>
            <w:shd w:val="clear" w:color="auto" w:fill="auto"/>
          </w:tcPr>
          <w:p w14:paraId="347080DD" w14:textId="77777777" w:rsidR="00121902" w:rsidRPr="00AD3F68" w:rsidRDefault="00121902" w:rsidP="00B65D78">
            <w:pPr>
              <w:spacing w:line="240" w:lineRule="auto"/>
              <w:jc w:val="left"/>
              <w:rPr>
                <w:sz w:val="20"/>
                <w:szCs w:val="20"/>
              </w:rPr>
            </w:pPr>
            <w:r w:rsidRPr="00AD3F68">
              <w:rPr>
                <w:sz w:val="20"/>
                <w:szCs w:val="20"/>
              </w:rPr>
              <w:t>1.4 Карст (карстово-суффозионный процесс)</w:t>
            </w:r>
          </w:p>
        </w:tc>
        <w:tc>
          <w:tcPr>
            <w:tcW w:w="1216" w:type="pct"/>
            <w:tcBorders>
              <w:top w:val="single" w:sz="4" w:space="0" w:color="000000"/>
              <w:left w:val="single" w:sz="4" w:space="0" w:color="000000"/>
              <w:bottom w:val="single" w:sz="4" w:space="0" w:color="000000"/>
            </w:tcBorders>
            <w:shd w:val="clear" w:color="auto" w:fill="auto"/>
          </w:tcPr>
          <w:p w14:paraId="5B0C7128" w14:textId="77777777" w:rsidR="00121902" w:rsidRPr="00AD3F68" w:rsidRDefault="00121902" w:rsidP="00B65D78">
            <w:pPr>
              <w:spacing w:line="240" w:lineRule="auto"/>
              <w:rPr>
                <w:sz w:val="20"/>
                <w:szCs w:val="20"/>
              </w:rPr>
            </w:pPr>
            <w:r w:rsidRPr="00AD3F68">
              <w:rPr>
                <w:sz w:val="20"/>
                <w:szCs w:val="20"/>
              </w:rPr>
              <w:t>Химический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075DE154" w14:textId="77777777" w:rsidR="00121902" w:rsidRPr="00AD3F68" w:rsidRDefault="00121902" w:rsidP="00B65D78">
            <w:pPr>
              <w:spacing w:line="240" w:lineRule="auto"/>
              <w:rPr>
                <w:sz w:val="20"/>
                <w:szCs w:val="20"/>
              </w:rPr>
            </w:pPr>
            <w:r w:rsidRPr="00AD3F68">
              <w:rPr>
                <w:sz w:val="20"/>
                <w:szCs w:val="20"/>
              </w:rPr>
              <w:t>Растворение горных пород</w:t>
            </w:r>
          </w:p>
        </w:tc>
      </w:tr>
      <w:tr w:rsidR="00121902" w:rsidRPr="00AD3F68" w14:paraId="1656162F"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tcBorders>
              <w:left w:val="single" w:sz="4" w:space="0" w:color="000000"/>
              <w:bottom w:val="single" w:sz="4" w:space="0" w:color="auto"/>
            </w:tcBorders>
            <w:shd w:val="clear" w:color="auto" w:fill="auto"/>
          </w:tcPr>
          <w:p w14:paraId="2AEB715F" w14:textId="77777777" w:rsidR="00121902" w:rsidRPr="00AD3F68" w:rsidRDefault="00121902" w:rsidP="00B65D78">
            <w:pPr>
              <w:spacing w:line="240" w:lineRule="auto"/>
              <w:jc w:val="left"/>
              <w:rPr>
                <w:sz w:val="20"/>
                <w:szCs w:val="20"/>
              </w:rPr>
            </w:pPr>
          </w:p>
        </w:tc>
        <w:tc>
          <w:tcPr>
            <w:tcW w:w="1216" w:type="pct"/>
            <w:tcBorders>
              <w:top w:val="single" w:sz="4" w:space="0" w:color="000000"/>
              <w:left w:val="single" w:sz="4" w:space="0" w:color="000000"/>
              <w:bottom w:val="single" w:sz="4" w:space="0" w:color="auto"/>
            </w:tcBorders>
            <w:shd w:val="clear" w:color="auto" w:fill="auto"/>
          </w:tcPr>
          <w:p w14:paraId="25690382" w14:textId="77777777" w:rsidR="00121902" w:rsidRPr="00AD3F68" w:rsidRDefault="00121902" w:rsidP="00B65D78">
            <w:pPr>
              <w:spacing w:line="240" w:lineRule="auto"/>
              <w:rPr>
                <w:sz w:val="20"/>
                <w:szCs w:val="20"/>
              </w:rPr>
            </w:pPr>
            <w:r w:rsidRPr="00AD3F68">
              <w:rPr>
                <w:sz w:val="20"/>
                <w:szCs w:val="20"/>
              </w:rPr>
              <w:t>Гидродинамический</w:t>
            </w:r>
          </w:p>
        </w:tc>
        <w:tc>
          <w:tcPr>
            <w:tcW w:w="2785" w:type="pct"/>
            <w:tcBorders>
              <w:top w:val="single" w:sz="4" w:space="0" w:color="000000"/>
              <w:left w:val="single" w:sz="4" w:space="0" w:color="000000"/>
              <w:right w:val="single" w:sz="4" w:space="0" w:color="000000"/>
            </w:tcBorders>
            <w:shd w:val="clear" w:color="auto" w:fill="auto"/>
          </w:tcPr>
          <w:p w14:paraId="48B85C55" w14:textId="77777777" w:rsidR="00121902" w:rsidRPr="00AD3F68" w:rsidRDefault="00121902" w:rsidP="00B65D78">
            <w:pPr>
              <w:spacing w:line="240" w:lineRule="auto"/>
              <w:rPr>
                <w:sz w:val="20"/>
                <w:szCs w:val="20"/>
              </w:rPr>
            </w:pPr>
            <w:r w:rsidRPr="00AD3F68">
              <w:rPr>
                <w:sz w:val="20"/>
                <w:szCs w:val="20"/>
              </w:rPr>
              <w:t>Разрушение структуры пород.</w:t>
            </w:r>
          </w:p>
          <w:p w14:paraId="63BAF501" w14:textId="77777777" w:rsidR="00121902" w:rsidRPr="00AD3F68" w:rsidRDefault="00121902" w:rsidP="00B65D78">
            <w:pPr>
              <w:spacing w:line="240" w:lineRule="auto"/>
              <w:rPr>
                <w:sz w:val="20"/>
                <w:szCs w:val="20"/>
              </w:rPr>
            </w:pPr>
            <w:r w:rsidRPr="00AD3F68">
              <w:rPr>
                <w:sz w:val="20"/>
                <w:szCs w:val="20"/>
              </w:rPr>
              <w:t>Перемещение (вымывание) частиц породы</w:t>
            </w:r>
          </w:p>
        </w:tc>
      </w:tr>
      <w:tr w:rsidR="00121902" w:rsidRPr="00AD3F68" w14:paraId="5754D9D7"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tcBorders>
              <w:left w:val="single" w:sz="4" w:space="0" w:color="000000"/>
              <w:bottom w:val="single" w:sz="4" w:space="0" w:color="auto"/>
            </w:tcBorders>
            <w:shd w:val="clear" w:color="auto" w:fill="auto"/>
          </w:tcPr>
          <w:p w14:paraId="7F9DD559" w14:textId="77777777" w:rsidR="00121902" w:rsidRPr="00AD3F68" w:rsidRDefault="00121902" w:rsidP="00B65D78">
            <w:pPr>
              <w:spacing w:line="240" w:lineRule="auto"/>
              <w:jc w:val="left"/>
              <w:rPr>
                <w:sz w:val="20"/>
                <w:szCs w:val="20"/>
              </w:rPr>
            </w:pPr>
          </w:p>
        </w:tc>
        <w:tc>
          <w:tcPr>
            <w:tcW w:w="1216" w:type="pct"/>
            <w:tcBorders>
              <w:top w:val="single" w:sz="4" w:space="0" w:color="000000"/>
              <w:left w:val="single" w:sz="4" w:space="0" w:color="000000"/>
              <w:bottom w:val="single" w:sz="4" w:space="0" w:color="auto"/>
            </w:tcBorders>
            <w:shd w:val="clear" w:color="auto" w:fill="auto"/>
          </w:tcPr>
          <w:p w14:paraId="650EB416" w14:textId="77777777" w:rsidR="00121902" w:rsidRPr="00AD3F68" w:rsidRDefault="00121902" w:rsidP="00B65D78">
            <w:pPr>
              <w:spacing w:line="240" w:lineRule="auto"/>
              <w:rPr>
                <w:sz w:val="20"/>
                <w:szCs w:val="20"/>
              </w:rPr>
            </w:pPr>
            <w:r w:rsidRPr="00AD3F68">
              <w:rPr>
                <w:sz w:val="20"/>
                <w:szCs w:val="20"/>
              </w:rPr>
              <w:t>Гравитационный</w:t>
            </w:r>
          </w:p>
        </w:tc>
        <w:tc>
          <w:tcPr>
            <w:tcW w:w="2785" w:type="pct"/>
            <w:tcBorders>
              <w:top w:val="single" w:sz="4" w:space="0" w:color="000000"/>
              <w:left w:val="single" w:sz="4" w:space="0" w:color="000000"/>
              <w:bottom w:val="single" w:sz="4" w:space="0" w:color="auto"/>
              <w:right w:val="single" w:sz="4" w:space="0" w:color="000000"/>
            </w:tcBorders>
            <w:shd w:val="clear" w:color="auto" w:fill="auto"/>
          </w:tcPr>
          <w:p w14:paraId="001F9A78" w14:textId="77777777" w:rsidR="00121902" w:rsidRPr="00AD3F68" w:rsidRDefault="00121902" w:rsidP="00B65D78">
            <w:pPr>
              <w:spacing w:line="240" w:lineRule="auto"/>
              <w:rPr>
                <w:sz w:val="20"/>
                <w:szCs w:val="20"/>
              </w:rPr>
            </w:pPr>
            <w:r w:rsidRPr="00AD3F68">
              <w:rPr>
                <w:sz w:val="20"/>
                <w:szCs w:val="20"/>
              </w:rPr>
              <w:t>Смещение (обрушение) пород.</w:t>
            </w:r>
          </w:p>
          <w:p w14:paraId="5775A557" w14:textId="77777777" w:rsidR="00121902" w:rsidRPr="00AD3F68" w:rsidRDefault="00121902" w:rsidP="00B65D78">
            <w:pPr>
              <w:spacing w:line="240" w:lineRule="auto"/>
              <w:rPr>
                <w:sz w:val="20"/>
                <w:szCs w:val="20"/>
              </w:rPr>
            </w:pPr>
            <w:r w:rsidRPr="00AD3F68">
              <w:rPr>
                <w:sz w:val="20"/>
                <w:szCs w:val="20"/>
              </w:rPr>
              <w:t>Деформация земной поверхности</w:t>
            </w:r>
          </w:p>
        </w:tc>
      </w:tr>
      <w:tr w:rsidR="00121902" w:rsidRPr="00AD3F68" w14:paraId="1E0F1C8C"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tcBorders>
              <w:top w:val="single" w:sz="4" w:space="0" w:color="auto"/>
              <w:left w:val="single" w:sz="4" w:space="0" w:color="000000"/>
              <w:bottom w:val="single" w:sz="4" w:space="0" w:color="000000"/>
            </w:tcBorders>
            <w:shd w:val="clear" w:color="auto" w:fill="auto"/>
          </w:tcPr>
          <w:p w14:paraId="6D35F029" w14:textId="77777777" w:rsidR="00121902" w:rsidRPr="00AD3F68" w:rsidRDefault="00121902" w:rsidP="00B65D78">
            <w:pPr>
              <w:spacing w:line="240" w:lineRule="auto"/>
              <w:jc w:val="left"/>
              <w:rPr>
                <w:sz w:val="20"/>
                <w:szCs w:val="20"/>
              </w:rPr>
            </w:pPr>
            <w:bookmarkStart w:id="295" w:name="_Toc95760576"/>
            <w:bookmarkStart w:id="296" w:name="_Toc95910506"/>
            <w:r w:rsidRPr="00AD3F68">
              <w:rPr>
                <w:sz w:val="20"/>
                <w:szCs w:val="20"/>
              </w:rPr>
              <w:t xml:space="preserve">1.5 </w:t>
            </w:r>
            <w:r w:rsidRPr="00AD3F68">
              <w:rPr>
                <w:sz w:val="20"/>
                <w:szCs w:val="20"/>
                <w:lang w:eastAsia="ru-RU"/>
              </w:rPr>
              <w:t>Просадка в лессовых грунтах</w:t>
            </w:r>
            <w:bookmarkEnd w:id="295"/>
            <w:bookmarkEnd w:id="296"/>
          </w:p>
        </w:tc>
        <w:tc>
          <w:tcPr>
            <w:tcW w:w="1216" w:type="pct"/>
            <w:tcBorders>
              <w:top w:val="single" w:sz="4" w:space="0" w:color="auto"/>
              <w:left w:val="single" w:sz="4" w:space="0" w:color="000000"/>
              <w:bottom w:val="single" w:sz="4" w:space="0" w:color="000000"/>
            </w:tcBorders>
            <w:shd w:val="clear" w:color="auto" w:fill="auto"/>
          </w:tcPr>
          <w:p w14:paraId="494B33AE" w14:textId="77777777" w:rsidR="00121902" w:rsidRPr="00AD3F68" w:rsidRDefault="00121902" w:rsidP="00B65D78">
            <w:pPr>
              <w:spacing w:line="240" w:lineRule="auto"/>
              <w:rPr>
                <w:sz w:val="20"/>
                <w:szCs w:val="20"/>
              </w:rPr>
            </w:pPr>
            <w:r w:rsidRPr="00AD3F68">
              <w:rPr>
                <w:sz w:val="20"/>
                <w:szCs w:val="20"/>
              </w:rPr>
              <w:t>Гравитационный</w:t>
            </w:r>
          </w:p>
        </w:tc>
        <w:tc>
          <w:tcPr>
            <w:tcW w:w="2785" w:type="pct"/>
            <w:tcBorders>
              <w:top w:val="single" w:sz="4" w:space="0" w:color="auto"/>
              <w:left w:val="single" w:sz="4" w:space="0" w:color="000000"/>
              <w:bottom w:val="single" w:sz="4" w:space="0" w:color="000000"/>
              <w:right w:val="single" w:sz="4" w:space="0" w:color="000000"/>
            </w:tcBorders>
            <w:shd w:val="clear" w:color="auto" w:fill="auto"/>
          </w:tcPr>
          <w:p w14:paraId="650A6B82" w14:textId="77777777" w:rsidR="00121902" w:rsidRPr="00AD3F68" w:rsidRDefault="00121902" w:rsidP="00B65D78">
            <w:pPr>
              <w:spacing w:line="240" w:lineRule="auto"/>
              <w:rPr>
                <w:sz w:val="20"/>
                <w:szCs w:val="20"/>
                <w:lang w:eastAsia="ru-RU"/>
              </w:rPr>
            </w:pPr>
            <w:bookmarkStart w:id="297" w:name="_Toc95760577"/>
            <w:bookmarkStart w:id="298" w:name="_Toc95910507"/>
            <w:r w:rsidRPr="00AD3F68">
              <w:rPr>
                <w:sz w:val="20"/>
                <w:szCs w:val="20"/>
                <w:lang w:eastAsia="ru-RU"/>
              </w:rPr>
              <w:t>Деформация земной поверхности.</w:t>
            </w:r>
            <w:bookmarkEnd w:id="297"/>
            <w:bookmarkEnd w:id="298"/>
            <w:r w:rsidRPr="00AD3F68">
              <w:rPr>
                <w:sz w:val="20"/>
                <w:szCs w:val="20"/>
                <w:lang w:eastAsia="ru-RU"/>
              </w:rPr>
              <w:t xml:space="preserve"> </w:t>
            </w:r>
          </w:p>
          <w:p w14:paraId="5BCB3723" w14:textId="77777777" w:rsidR="00121902" w:rsidRPr="00AD3F68" w:rsidRDefault="00121902" w:rsidP="00B65D78">
            <w:pPr>
              <w:spacing w:line="240" w:lineRule="auto"/>
              <w:rPr>
                <w:sz w:val="20"/>
                <w:szCs w:val="20"/>
              </w:rPr>
            </w:pPr>
            <w:bookmarkStart w:id="299" w:name="_Toc95760578"/>
            <w:bookmarkStart w:id="300" w:name="_Toc95910508"/>
            <w:r w:rsidRPr="00AD3F68">
              <w:rPr>
                <w:sz w:val="20"/>
                <w:szCs w:val="20"/>
                <w:lang w:eastAsia="ru-RU"/>
              </w:rPr>
              <w:t>Деформация грунтов</w:t>
            </w:r>
            <w:bookmarkEnd w:id="299"/>
            <w:bookmarkEnd w:id="300"/>
            <w:r w:rsidRPr="00AD3F68">
              <w:rPr>
                <w:sz w:val="20"/>
                <w:szCs w:val="20"/>
                <w:lang w:eastAsia="ru-RU"/>
              </w:rPr>
              <w:t xml:space="preserve"> </w:t>
            </w:r>
          </w:p>
        </w:tc>
      </w:tr>
      <w:tr w:rsidR="00121902" w:rsidRPr="00AD3F68" w14:paraId="5DAF63A5"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val="restart"/>
            <w:tcBorders>
              <w:left w:val="single" w:sz="4" w:space="0" w:color="000000"/>
            </w:tcBorders>
            <w:shd w:val="clear" w:color="auto" w:fill="auto"/>
          </w:tcPr>
          <w:p w14:paraId="44C6F0BD" w14:textId="77777777" w:rsidR="00121902" w:rsidRPr="00AD3F68" w:rsidRDefault="00121902" w:rsidP="00B65D78">
            <w:pPr>
              <w:spacing w:line="240" w:lineRule="auto"/>
              <w:jc w:val="left"/>
              <w:rPr>
                <w:sz w:val="20"/>
                <w:szCs w:val="20"/>
              </w:rPr>
            </w:pPr>
            <w:bookmarkStart w:id="301" w:name="_Toc95760579"/>
            <w:bookmarkStart w:id="302" w:name="_Toc95910509"/>
            <w:r w:rsidRPr="00AD3F68">
              <w:rPr>
                <w:sz w:val="20"/>
                <w:szCs w:val="20"/>
              </w:rPr>
              <w:t>1.6</w:t>
            </w:r>
            <w:r w:rsidRPr="00AD3F68">
              <w:rPr>
                <w:sz w:val="20"/>
                <w:szCs w:val="20"/>
                <w:lang w:eastAsia="ru-RU"/>
              </w:rPr>
              <w:t xml:space="preserve"> </w:t>
            </w:r>
            <w:r w:rsidRPr="00AD3F68">
              <w:rPr>
                <w:sz w:val="20"/>
                <w:szCs w:val="20"/>
              </w:rPr>
              <w:t>Переработка берегов</w:t>
            </w:r>
            <w:bookmarkEnd w:id="301"/>
            <w:bookmarkEnd w:id="302"/>
          </w:p>
        </w:tc>
        <w:tc>
          <w:tcPr>
            <w:tcW w:w="1216" w:type="pct"/>
            <w:tcBorders>
              <w:left w:val="single" w:sz="4" w:space="0" w:color="000000"/>
              <w:bottom w:val="single" w:sz="4" w:space="0" w:color="000000"/>
            </w:tcBorders>
            <w:shd w:val="clear" w:color="auto" w:fill="auto"/>
          </w:tcPr>
          <w:p w14:paraId="1F0E603F" w14:textId="77777777" w:rsidR="00121902" w:rsidRPr="00AD3F68" w:rsidRDefault="00121902" w:rsidP="00B65D78">
            <w:pPr>
              <w:spacing w:line="240" w:lineRule="auto"/>
              <w:rPr>
                <w:sz w:val="20"/>
                <w:szCs w:val="20"/>
              </w:rPr>
            </w:pPr>
            <w:r w:rsidRPr="00AD3F68">
              <w:rPr>
                <w:sz w:val="20"/>
                <w:szCs w:val="20"/>
              </w:rPr>
              <w:t>Гидродинамический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058F25B6" w14:textId="77777777" w:rsidR="00121902" w:rsidRPr="00AD3F68" w:rsidRDefault="00121902" w:rsidP="00B65D78">
            <w:pPr>
              <w:spacing w:line="240" w:lineRule="auto"/>
              <w:rPr>
                <w:sz w:val="20"/>
                <w:szCs w:val="20"/>
              </w:rPr>
            </w:pPr>
            <w:r w:rsidRPr="00AD3F68">
              <w:rPr>
                <w:sz w:val="20"/>
                <w:szCs w:val="20"/>
              </w:rPr>
              <w:t>Удар волны.</w:t>
            </w:r>
          </w:p>
          <w:p w14:paraId="5FA65BE8" w14:textId="77777777" w:rsidR="00121902" w:rsidRPr="00AD3F68" w:rsidRDefault="00121902" w:rsidP="00B65D78">
            <w:pPr>
              <w:spacing w:line="240" w:lineRule="auto"/>
              <w:rPr>
                <w:sz w:val="20"/>
                <w:szCs w:val="20"/>
              </w:rPr>
            </w:pPr>
            <w:r w:rsidRPr="00AD3F68">
              <w:rPr>
                <w:sz w:val="20"/>
                <w:szCs w:val="20"/>
              </w:rPr>
              <w:t>Размывание (разрушение) грунтов.</w:t>
            </w:r>
          </w:p>
          <w:p w14:paraId="0C20B43E" w14:textId="77777777" w:rsidR="00121902" w:rsidRPr="00AD3F68" w:rsidRDefault="00121902" w:rsidP="00B65D78">
            <w:pPr>
              <w:spacing w:line="240" w:lineRule="auto"/>
              <w:rPr>
                <w:sz w:val="20"/>
                <w:szCs w:val="20"/>
              </w:rPr>
            </w:pPr>
            <w:r w:rsidRPr="00AD3F68">
              <w:rPr>
                <w:sz w:val="20"/>
                <w:szCs w:val="20"/>
              </w:rPr>
              <w:t>Перенос (</w:t>
            </w:r>
            <w:proofErr w:type="spellStart"/>
            <w:r w:rsidRPr="00AD3F68">
              <w:rPr>
                <w:sz w:val="20"/>
                <w:szCs w:val="20"/>
              </w:rPr>
              <w:t>переотложение</w:t>
            </w:r>
            <w:proofErr w:type="spellEnd"/>
            <w:r w:rsidRPr="00AD3F68">
              <w:rPr>
                <w:sz w:val="20"/>
                <w:szCs w:val="20"/>
              </w:rPr>
              <w:t>) частиц грунта</w:t>
            </w:r>
          </w:p>
        </w:tc>
      </w:tr>
      <w:tr w:rsidR="00121902" w:rsidRPr="00AD3F68" w14:paraId="7EC3D2F6"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tcBorders>
              <w:left w:val="single" w:sz="4" w:space="0" w:color="000000"/>
              <w:bottom w:val="single" w:sz="4" w:space="0" w:color="000000"/>
            </w:tcBorders>
            <w:shd w:val="clear" w:color="auto" w:fill="auto"/>
          </w:tcPr>
          <w:p w14:paraId="2C8EA8D4" w14:textId="77777777" w:rsidR="00121902" w:rsidRPr="00AD3F68" w:rsidRDefault="00121902" w:rsidP="00B65D78">
            <w:pPr>
              <w:spacing w:line="240" w:lineRule="auto"/>
              <w:jc w:val="left"/>
              <w:rPr>
                <w:sz w:val="20"/>
                <w:szCs w:val="20"/>
              </w:rPr>
            </w:pPr>
          </w:p>
        </w:tc>
        <w:tc>
          <w:tcPr>
            <w:tcW w:w="1216" w:type="pct"/>
            <w:tcBorders>
              <w:left w:val="single" w:sz="4" w:space="0" w:color="000000"/>
              <w:bottom w:val="single" w:sz="4" w:space="0" w:color="000000"/>
            </w:tcBorders>
            <w:shd w:val="clear" w:color="auto" w:fill="auto"/>
          </w:tcPr>
          <w:p w14:paraId="77EF9877" w14:textId="77777777" w:rsidR="00121902" w:rsidRPr="00AD3F68" w:rsidRDefault="00121902" w:rsidP="00B65D78">
            <w:pPr>
              <w:spacing w:line="240" w:lineRule="auto"/>
              <w:rPr>
                <w:sz w:val="20"/>
                <w:szCs w:val="20"/>
              </w:rPr>
            </w:pPr>
            <w:r w:rsidRPr="00AD3F68">
              <w:rPr>
                <w:sz w:val="20"/>
                <w:szCs w:val="20"/>
              </w:rPr>
              <w:t>Гравитационный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3DB90A10" w14:textId="77777777" w:rsidR="00121902" w:rsidRPr="00AD3F68" w:rsidRDefault="00121902" w:rsidP="00B65D78">
            <w:pPr>
              <w:spacing w:line="240" w:lineRule="auto"/>
              <w:rPr>
                <w:sz w:val="20"/>
                <w:szCs w:val="20"/>
              </w:rPr>
            </w:pPr>
            <w:r w:rsidRPr="00AD3F68">
              <w:rPr>
                <w:sz w:val="20"/>
                <w:szCs w:val="20"/>
              </w:rPr>
              <w:t>Смещение (обрушение) пород в береговой части</w:t>
            </w:r>
          </w:p>
        </w:tc>
      </w:tr>
      <w:tr w:rsidR="00121902" w:rsidRPr="00AD3F68" w14:paraId="2BE8F194"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39812EB0" w14:textId="77777777" w:rsidR="00121902" w:rsidRPr="00AD3F68" w:rsidRDefault="00121902" w:rsidP="00B65D78">
            <w:pPr>
              <w:spacing w:line="240" w:lineRule="auto"/>
              <w:jc w:val="left"/>
              <w:rPr>
                <w:sz w:val="20"/>
                <w:szCs w:val="20"/>
              </w:rPr>
            </w:pPr>
            <w:r w:rsidRPr="00AD3F68">
              <w:rPr>
                <w:sz w:val="20"/>
                <w:szCs w:val="20"/>
              </w:rPr>
              <w:lastRenderedPageBreak/>
              <w:t>2. Опасные гидрологические явления и процессы</w:t>
            </w:r>
          </w:p>
        </w:tc>
      </w:tr>
      <w:tr w:rsidR="00121902" w:rsidRPr="00AD3F68" w14:paraId="556D5205"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val="restart"/>
            <w:tcBorders>
              <w:top w:val="single" w:sz="4" w:space="0" w:color="000000"/>
              <w:left w:val="single" w:sz="4" w:space="0" w:color="000000"/>
            </w:tcBorders>
            <w:shd w:val="clear" w:color="auto" w:fill="auto"/>
          </w:tcPr>
          <w:p w14:paraId="228873DD" w14:textId="77777777" w:rsidR="00121902" w:rsidRPr="00AD3F68" w:rsidRDefault="00121902" w:rsidP="00B65D78">
            <w:pPr>
              <w:spacing w:line="240" w:lineRule="auto"/>
              <w:jc w:val="left"/>
              <w:rPr>
                <w:sz w:val="20"/>
                <w:szCs w:val="20"/>
              </w:rPr>
            </w:pPr>
            <w:r w:rsidRPr="00AD3F68">
              <w:rPr>
                <w:sz w:val="20"/>
                <w:szCs w:val="20"/>
              </w:rPr>
              <w:t xml:space="preserve">2.1 Подтопление </w:t>
            </w:r>
          </w:p>
        </w:tc>
        <w:tc>
          <w:tcPr>
            <w:tcW w:w="1216" w:type="pct"/>
            <w:tcBorders>
              <w:top w:val="single" w:sz="4" w:space="0" w:color="000000"/>
              <w:left w:val="single" w:sz="4" w:space="0" w:color="000000"/>
              <w:bottom w:val="single" w:sz="4" w:space="0" w:color="000000"/>
            </w:tcBorders>
            <w:shd w:val="clear" w:color="auto" w:fill="auto"/>
          </w:tcPr>
          <w:p w14:paraId="67D1A87E" w14:textId="77777777" w:rsidR="00121902" w:rsidRPr="00AD3F68" w:rsidRDefault="00121902" w:rsidP="00B65D78">
            <w:pPr>
              <w:spacing w:line="240" w:lineRule="auto"/>
              <w:rPr>
                <w:sz w:val="20"/>
                <w:szCs w:val="20"/>
              </w:rPr>
            </w:pPr>
            <w:r w:rsidRPr="00AD3F68">
              <w:rPr>
                <w:sz w:val="20"/>
                <w:szCs w:val="20"/>
              </w:rPr>
              <w:t>Гидростатический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7139E75A" w14:textId="77777777" w:rsidR="00121902" w:rsidRPr="00AD3F68" w:rsidRDefault="00121902" w:rsidP="00B65D78">
            <w:pPr>
              <w:spacing w:line="240" w:lineRule="auto"/>
              <w:rPr>
                <w:sz w:val="20"/>
                <w:szCs w:val="20"/>
              </w:rPr>
            </w:pPr>
            <w:r w:rsidRPr="00AD3F68">
              <w:rPr>
                <w:sz w:val="20"/>
                <w:szCs w:val="20"/>
              </w:rPr>
              <w:t>Повышение уровня грунтовых вод</w:t>
            </w:r>
          </w:p>
        </w:tc>
      </w:tr>
      <w:tr w:rsidR="00121902" w:rsidRPr="00AD3F68" w14:paraId="570A53ED"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tcBorders>
              <w:left w:val="single" w:sz="4" w:space="0" w:color="000000"/>
            </w:tcBorders>
            <w:shd w:val="clear" w:color="auto" w:fill="auto"/>
          </w:tcPr>
          <w:p w14:paraId="5DF05A10" w14:textId="77777777" w:rsidR="00121902" w:rsidRPr="00AD3F68" w:rsidRDefault="00121902" w:rsidP="00B65D78">
            <w:pPr>
              <w:spacing w:line="240" w:lineRule="auto"/>
              <w:jc w:val="left"/>
              <w:rPr>
                <w:sz w:val="20"/>
                <w:szCs w:val="20"/>
              </w:rPr>
            </w:pPr>
          </w:p>
        </w:tc>
        <w:tc>
          <w:tcPr>
            <w:tcW w:w="1216" w:type="pct"/>
            <w:tcBorders>
              <w:top w:val="single" w:sz="4" w:space="0" w:color="000000"/>
              <w:left w:val="single" w:sz="4" w:space="0" w:color="000000"/>
              <w:bottom w:val="single" w:sz="4" w:space="0" w:color="000000"/>
            </w:tcBorders>
            <w:shd w:val="clear" w:color="auto" w:fill="auto"/>
          </w:tcPr>
          <w:p w14:paraId="68BC0641" w14:textId="77777777" w:rsidR="00121902" w:rsidRPr="00AD3F68" w:rsidRDefault="00121902" w:rsidP="00B65D78">
            <w:pPr>
              <w:spacing w:line="240" w:lineRule="auto"/>
              <w:rPr>
                <w:sz w:val="20"/>
                <w:szCs w:val="20"/>
              </w:rPr>
            </w:pPr>
            <w:r w:rsidRPr="00AD3F68">
              <w:rPr>
                <w:sz w:val="20"/>
                <w:szCs w:val="20"/>
              </w:rPr>
              <w:t>Гидродинамический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1048E1C7" w14:textId="77777777" w:rsidR="00121902" w:rsidRPr="00AD3F68" w:rsidRDefault="00121902" w:rsidP="00B65D78">
            <w:pPr>
              <w:spacing w:line="240" w:lineRule="auto"/>
              <w:rPr>
                <w:sz w:val="20"/>
                <w:szCs w:val="20"/>
              </w:rPr>
            </w:pPr>
            <w:r w:rsidRPr="00AD3F68">
              <w:rPr>
                <w:sz w:val="20"/>
                <w:szCs w:val="20"/>
              </w:rPr>
              <w:t>Гидродинамическое давление потока грунтовых вод</w:t>
            </w:r>
          </w:p>
        </w:tc>
      </w:tr>
      <w:tr w:rsidR="00121902" w:rsidRPr="00AD3F68" w14:paraId="25444AF6"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tcBorders>
              <w:left w:val="single" w:sz="4" w:space="0" w:color="000000"/>
              <w:bottom w:val="single" w:sz="4" w:space="0" w:color="auto"/>
            </w:tcBorders>
            <w:shd w:val="clear" w:color="auto" w:fill="auto"/>
          </w:tcPr>
          <w:p w14:paraId="4242939F" w14:textId="77777777" w:rsidR="00121902" w:rsidRPr="00AD3F68" w:rsidRDefault="00121902" w:rsidP="00B65D78">
            <w:pPr>
              <w:spacing w:line="240" w:lineRule="auto"/>
              <w:jc w:val="left"/>
              <w:rPr>
                <w:sz w:val="20"/>
                <w:szCs w:val="20"/>
              </w:rPr>
            </w:pPr>
          </w:p>
        </w:tc>
        <w:tc>
          <w:tcPr>
            <w:tcW w:w="1216" w:type="pct"/>
            <w:tcBorders>
              <w:top w:val="single" w:sz="4" w:space="0" w:color="000000"/>
              <w:left w:val="single" w:sz="4" w:space="0" w:color="000000"/>
              <w:bottom w:val="single" w:sz="4" w:space="0" w:color="auto"/>
            </w:tcBorders>
            <w:shd w:val="clear" w:color="auto" w:fill="auto"/>
          </w:tcPr>
          <w:p w14:paraId="0F262384" w14:textId="77777777" w:rsidR="00121902" w:rsidRPr="00AD3F68" w:rsidRDefault="00121902" w:rsidP="00B65D78">
            <w:pPr>
              <w:spacing w:line="240" w:lineRule="auto"/>
              <w:rPr>
                <w:sz w:val="20"/>
                <w:szCs w:val="20"/>
              </w:rPr>
            </w:pPr>
            <w:r w:rsidRPr="00AD3F68">
              <w:rPr>
                <w:sz w:val="20"/>
                <w:szCs w:val="20"/>
              </w:rPr>
              <w:t>Гидрохимический</w:t>
            </w:r>
          </w:p>
        </w:tc>
        <w:tc>
          <w:tcPr>
            <w:tcW w:w="2785" w:type="pct"/>
            <w:tcBorders>
              <w:top w:val="single" w:sz="4" w:space="0" w:color="000000"/>
              <w:left w:val="single" w:sz="4" w:space="0" w:color="000000"/>
              <w:right w:val="single" w:sz="4" w:space="0" w:color="000000"/>
            </w:tcBorders>
            <w:shd w:val="clear" w:color="auto" w:fill="auto"/>
          </w:tcPr>
          <w:p w14:paraId="452D2FE2" w14:textId="77777777" w:rsidR="00121902" w:rsidRPr="00AD3F68" w:rsidRDefault="00121902" w:rsidP="00B65D78">
            <w:pPr>
              <w:spacing w:line="240" w:lineRule="auto"/>
              <w:rPr>
                <w:sz w:val="20"/>
                <w:szCs w:val="20"/>
              </w:rPr>
            </w:pPr>
            <w:r w:rsidRPr="00AD3F68">
              <w:rPr>
                <w:sz w:val="20"/>
                <w:szCs w:val="20"/>
              </w:rPr>
              <w:t>Загрязнение (засоление) почв, грунтов.</w:t>
            </w:r>
          </w:p>
          <w:p w14:paraId="7192BC07" w14:textId="77777777" w:rsidR="00121902" w:rsidRPr="00AD3F68" w:rsidRDefault="00121902" w:rsidP="00B65D78">
            <w:pPr>
              <w:spacing w:line="240" w:lineRule="auto"/>
              <w:rPr>
                <w:sz w:val="20"/>
                <w:szCs w:val="20"/>
              </w:rPr>
            </w:pPr>
            <w:r w:rsidRPr="00AD3F68">
              <w:rPr>
                <w:sz w:val="20"/>
                <w:szCs w:val="20"/>
              </w:rPr>
              <w:t>Коррозия подземных металлических конструкций</w:t>
            </w:r>
          </w:p>
        </w:tc>
      </w:tr>
      <w:tr w:rsidR="00121902" w:rsidRPr="00AD3F68" w14:paraId="5CC12269"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tcBorders>
              <w:top w:val="single" w:sz="4" w:space="0" w:color="auto"/>
              <w:left w:val="single" w:sz="4" w:space="0" w:color="000000"/>
              <w:bottom w:val="single" w:sz="4" w:space="0" w:color="000000"/>
            </w:tcBorders>
            <w:shd w:val="clear" w:color="auto" w:fill="auto"/>
          </w:tcPr>
          <w:p w14:paraId="47FC80EE" w14:textId="77777777" w:rsidR="00121902" w:rsidRPr="00AD3F68" w:rsidRDefault="00121902" w:rsidP="00B65D78">
            <w:pPr>
              <w:spacing w:line="240" w:lineRule="auto"/>
              <w:jc w:val="left"/>
              <w:rPr>
                <w:sz w:val="20"/>
                <w:szCs w:val="20"/>
              </w:rPr>
            </w:pPr>
            <w:r w:rsidRPr="00AD3F68">
              <w:rPr>
                <w:sz w:val="20"/>
                <w:szCs w:val="20"/>
              </w:rPr>
              <w:t>2.2 Русловая эрозия</w:t>
            </w:r>
          </w:p>
        </w:tc>
        <w:tc>
          <w:tcPr>
            <w:tcW w:w="1216" w:type="pct"/>
            <w:tcBorders>
              <w:top w:val="single" w:sz="4" w:space="0" w:color="auto"/>
              <w:left w:val="single" w:sz="4" w:space="0" w:color="000000"/>
              <w:bottom w:val="single" w:sz="4" w:space="0" w:color="000000"/>
            </w:tcBorders>
            <w:shd w:val="clear" w:color="auto" w:fill="auto"/>
          </w:tcPr>
          <w:p w14:paraId="3CEB01D4" w14:textId="77777777" w:rsidR="00121902" w:rsidRPr="00AD3F68" w:rsidRDefault="00121902" w:rsidP="00B65D78">
            <w:pPr>
              <w:spacing w:line="240" w:lineRule="auto"/>
              <w:rPr>
                <w:sz w:val="20"/>
                <w:szCs w:val="20"/>
              </w:rPr>
            </w:pPr>
            <w:r w:rsidRPr="00AD3F68">
              <w:rPr>
                <w:sz w:val="20"/>
                <w:szCs w:val="20"/>
              </w:rPr>
              <w:t>Гидродинамический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1EB1F3EA" w14:textId="77777777" w:rsidR="00121902" w:rsidRPr="00AD3F68" w:rsidRDefault="00121902" w:rsidP="00B65D78">
            <w:pPr>
              <w:spacing w:line="240" w:lineRule="auto"/>
              <w:rPr>
                <w:sz w:val="20"/>
                <w:szCs w:val="20"/>
              </w:rPr>
            </w:pPr>
            <w:r w:rsidRPr="00AD3F68">
              <w:rPr>
                <w:sz w:val="20"/>
                <w:szCs w:val="20"/>
              </w:rPr>
              <w:t xml:space="preserve">Гидродинамическое давление потока воды. </w:t>
            </w:r>
          </w:p>
          <w:p w14:paraId="2BE71FF1" w14:textId="77777777" w:rsidR="00121902" w:rsidRPr="00AD3F68" w:rsidRDefault="00121902" w:rsidP="00B65D78">
            <w:pPr>
              <w:spacing w:line="240" w:lineRule="auto"/>
              <w:rPr>
                <w:sz w:val="20"/>
                <w:szCs w:val="20"/>
              </w:rPr>
            </w:pPr>
            <w:r w:rsidRPr="00AD3F68">
              <w:rPr>
                <w:sz w:val="20"/>
                <w:szCs w:val="20"/>
              </w:rPr>
              <w:t>Деформация речного русла</w:t>
            </w:r>
          </w:p>
        </w:tc>
      </w:tr>
      <w:tr w:rsidR="00121902" w:rsidRPr="00AD3F68" w14:paraId="0323D3CB"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tcBorders>
              <w:left w:val="single" w:sz="4" w:space="0" w:color="000000"/>
            </w:tcBorders>
            <w:shd w:val="clear" w:color="auto" w:fill="auto"/>
          </w:tcPr>
          <w:p w14:paraId="78520962" w14:textId="77777777" w:rsidR="00121902" w:rsidRPr="00AD3F68" w:rsidRDefault="00121902" w:rsidP="00B65D78">
            <w:pPr>
              <w:spacing w:line="240" w:lineRule="auto"/>
              <w:jc w:val="left"/>
              <w:rPr>
                <w:sz w:val="20"/>
                <w:szCs w:val="20"/>
              </w:rPr>
            </w:pPr>
            <w:r w:rsidRPr="00AD3F68">
              <w:rPr>
                <w:sz w:val="20"/>
                <w:szCs w:val="20"/>
              </w:rPr>
              <w:t>2.3 Цунами. Штормовой нагон воды</w:t>
            </w:r>
          </w:p>
        </w:tc>
        <w:tc>
          <w:tcPr>
            <w:tcW w:w="1216" w:type="pct"/>
            <w:tcBorders>
              <w:left w:val="single" w:sz="4" w:space="0" w:color="000000"/>
            </w:tcBorders>
            <w:shd w:val="clear" w:color="auto" w:fill="auto"/>
          </w:tcPr>
          <w:p w14:paraId="7E3EDC60" w14:textId="77777777" w:rsidR="00121902" w:rsidRPr="00AD3F68" w:rsidRDefault="00121902" w:rsidP="00B65D78">
            <w:pPr>
              <w:spacing w:line="240" w:lineRule="auto"/>
              <w:rPr>
                <w:sz w:val="20"/>
                <w:szCs w:val="20"/>
              </w:rPr>
            </w:pPr>
            <w:r w:rsidRPr="00AD3F68">
              <w:rPr>
                <w:sz w:val="20"/>
                <w:szCs w:val="20"/>
              </w:rPr>
              <w:t>Гидродинамический</w:t>
            </w:r>
          </w:p>
        </w:tc>
        <w:tc>
          <w:tcPr>
            <w:tcW w:w="2785" w:type="pct"/>
            <w:tcBorders>
              <w:top w:val="single" w:sz="4" w:space="0" w:color="000000"/>
              <w:left w:val="single" w:sz="4" w:space="0" w:color="000000"/>
              <w:right w:val="single" w:sz="4" w:space="0" w:color="000000"/>
            </w:tcBorders>
            <w:shd w:val="clear" w:color="auto" w:fill="auto"/>
          </w:tcPr>
          <w:p w14:paraId="4C993EBE" w14:textId="77777777" w:rsidR="00121902" w:rsidRPr="00AD3F68" w:rsidRDefault="00121902" w:rsidP="00B65D78">
            <w:pPr>
              <w:spacing w:line="240" w:lineRule="auto"/>
              <w:rPr>
                <w:sz w:val="20"/>
                <w:szCs w:val="20"/>
              </w:rPr>
            </w:pPr>
            <w:r w:rsidRPr="00AD3F68">
              <w:rPr>
                <w:sz w:val="20"/>
                <w:szCs w:val="20"/>
              </w:rPr>
              <w:t>Удар волны</w:t>
            </w:r>
          </w:p>
          <w:p w14:paraId="2E08E035" w14:textId="77777777" w:rsidR="00121902" w:rsidRPr="00AD3F68" w:rsidRDefault="00121902" w:rsidP="00B65D78">
            <w:pPr>
              <w:spacing w:line="240" w:lineRule="auto"/>
              <w:rPr>
                <w:sz w:val="20"/>
                <w:szCs w:val="20"/>
              </w:rPr>
            </w:pPr>
            <w:r w:rsidRPr="00AD3F68">
              <w:rPr>
                <w:sz w:val="20"/>
                <w:szCs w:val="20"/>
              </w:rPr>
              <w:t>Гидродинамическое давление потока воды</w:t>
            </w:r>
          </w:p>
          <w:p w14:paraId="258E1B49" w14:textId="77777777" w:rsidR="00121902" w:rsidRPr="00AD3F68" w:rsidRDefault="00121902" w:rsidP="00B65D78">
            <w:pPr>
              <w:spacing w:line="240" w:lineRule="auto"/>
              <w:rPr>
                <w:sz w:val="20"/>
                <w:szCs w:val="20"/>
              </w:rPr>
            </w:pPr>
            <w:r w:rsidRPr="00AD3F68">
              <w:rPr>
                <w:sz w:val="20"/>
                <w:szCs w:val="20"/>
              </w:rPr>
              <w:t>Размывание грунтов</w:t>
            </w:r>
          </w:p>
          <w:p w14:paraId="57B984AD" w14:textId="77777777" w:rsidR="00121902" w:rsidRPr="00AD3F68" w:rsidRDefault="00121902" w:rsidP="00B65D78">
            <w:pPr>
              <w:spacing w:line="240" w:lineRule="auto"/>
              <w:rPr>
                <w:sz w:val="20"/>
                <w:szCs w:val="20"/>
              </w:rPr>
            </w:pPr>
            <w:r w:rsidRPr="00AD3F68">
              <w:rPr>
                <w:sz w:val="20"/>
                <w:szCs w:val="20"/>
              </w:rPr>
              <w:t>Затопление территории</w:t>
            </w:r>
          </w:p>
        </w:tc>
      </w:tr>
      <w:tr w:rsidR="00121902" w:rsidRPr="00AD3F68" w14:paraId="6E88D54B"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val="restart"/>
            <w:tcBorders>
              <w:top w:val="single" w:sz="4" w:space="0" w:color="000000"/>
              <w:left w:val="single" w:sz="4" w:space="0" w:color="000000"/>
            </w:tcBorders>
            <w:shd w:val="clear" w:color="auto" w:fill="auto"/>
          </w:tcPr>
          <w:p w14:paraId="1080B84A" w14:textId="77777777" w:rsidR="00121902" w:rsidRPr="00AD3F68" w:rsidRDefault="00121902" w:rsidP="00B65D78">
            <w:pPr>
              <w:spacing w:line="240" w:lineRule="auto"/>
              <w:jc w:val="left"/>
              <w:rPr>
                <w:sz w:val="20"/>
                <w:szCs w:val="20"/>
              </w:rPr>
            </w:pPr>
            <w:r w:rsidRPr="00AD3F68">
              <w:rPr>
                <w:sz w:val="20"/>
                <w:szCs w:val="20"/>
              </w:rPr>
              <w:t>2.4 Сель</w:t>
            </w:r>
          </w:p>
        </w:tc>
        <w:tc>
          <w:tcPr>
            <w:tcW w:w="1216" w:type="pct"/>
            <w:tcBorders>
              <w:top w:val="single" w:sz="4" w:space="0" w:color="000000"/>
              <w:left w:val="single" w:sz="4" w:space="0" w:color="000000"/>
            </w:tcBorders>
            <w:shd w:val="clear" w:color="auto" w:fill="auto"/>
          </w:tcPr>
          <w:p w14:paraId="352AA270" w14:textId="77777777" w:rsidR="00121902" w:rsidRPr="00AD3F68" w:rsidRDefault="00121902" w:rsidP="00B65D78">
            <w:pPr>
              <w:spacing w:line="240" w:lineRule="auto"/>
              <w:rPr>
                <w:sz w:val="20"/>
                <w:szCs w:val="20"/>
              </w:rPr>
            </w:pPr>
            <w:bookmarkStart w:id="303" w:name="_Toc95760580"/>
            <w:bookmarkStart w:id="304" w:name="_Toc95910510"/>
            <w:r w:rsidRPr="00AD3F68">
              <w:rPr>
                <w:sz w:val="20"/>
                <w:szCs w:val="20"/>
                <w:lang w:eastAsia="ru-RU"/>
              </w:rPr>
              <w:t>Динамический</w:t>
            </w:r>
            <w:bookmarkEnd w:id="303"/>
            <w:bookmarkEnd w:id="304"/>
          </w:p>
        </w:tc>
        <w:tc>
          <w:tcPr>
            <w:tcW w:w="2785" w:type="pct"/>
            <w:tcBorders>
              <w:top w:val="single" w:sz="4" w:space="0" w:color="000000"/>
              <w:left w:val="single" w:sz="4" w:space="0" w:color="000000"/>
              <w:right w:val="single" w:sz="4" w:space="0" w:color="000000"/>
            </w:tcBorders>
            <w:shd w:val="clear" w:color="auto" w:fill="auto"/>
          </w:tcPr>
          <w:p w14:paraId="3FA66BF8" w14:textId="77777777" w:rsidR="00121902" w:rsidRPr="00AD3F68" w:rsidRDefault="00121902" w:rsidP="00B65D78">
            <w:pPr>
              <w:spacing w:line="240" w:lineRule="auto"/>
              <w:rPr>
                <w:sz w:val="20"/>
                <w:szCs w:val="20"/>
              </w:rPr>
            </w:pPr>
            <w:bookmarkStart w:id="305" w:name="_Toc95760581"/>
            <w:bookmarkStart w:id="306" w:name="_Toc95910511"/>
            <w:r w:rsidRPr="00AD3F68">
              <w:rPr>
                <w:sz w:val="20"/>
                <w:szCs w:val="20"/>
                <w:lang w:eastAsia="ru-RU"/>
              </w:rPr>
              <w:t>Смещение (движение) горных пород</w:t>
            </w:r>
            <w:bookmarkEnd w:id="305"/>
            <w:bookmarkEnd w:id="306"/>
          </w:p>
        </w:tc>
      </w:tr>
      <w:tr w:rsidR="00121902" w:rsidRPr="00AD3F68" w14:paraId="2D7BFF4C"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tcBorders>
              <w:left w:val="single" w:sz="4" w:space="0" w:color="000000"/>
            </w:tcBorders>
            <w:shd w:val="clear" w:color="auto" w:fill="auto"/>
          </w:tcPr>
          <w:p w14:paraId="126B9409" w14:textId="77777777" w:rsidR="00121902" w:rsidRPr="00AD3F68" w:rsidRDefault="00121902" w:rsidP="00B65D78">
            <w:pPr>
              <w:spacing w:line="240" w:lineRule="auto"/>
              <w:jc w:val="left"/>
              <w:rPr>
                <w:sz w:val="20"/>
                <w:szCs w:val="20"/>
              </w:rPr>
            </w:pPr>
          </w:p>
        </w:tc>
        <w:tc>
          <w:tcPr>
            <w:tcW w:w="1216" w:type="pct"/>
            <w:tcBorders>
              <w:top w:val="single" w:sz="4" w:space="0" w:color="000000"/>
              <w:left w:val="single" w:sz="4" w:space="0" w:color="000000"/>
            </w:tcBorders>
            <w:shd w:val="clear" w:color="auto" w:fill="auto"/>
          </w:tcPr>
          <w:p w14:paraId="441AE56D" w14:textId="77777777" w:rsidR="00121902" w:rsidRPr="00AD3F68" w:rsidRDefault="00121902" w:rsidP="00B65D78">
            <w:pPr>
              <w:spacing w:line="240" w:lineRule="auto"/>
              <w:rPr>
                <w:sz w:val="20"/>
                <w:szCs w:val="20"/>
              </w:rPr>
            </w:pPr>
            <w:r w:rsidRPr="00AD3F68">
              <w:rPr>
                <w:sz w:val="20"/>
                <w:szCs w:val="20"/>
              </w:rPr>
              <w:t>Гравитационный</w:t>
            </w:r>
          </w:p>
        </w:tc>
        <w:tc>
          <w:tcPr>
            <w:tcW w:w="2785" w:type="pct"/>
            <w:tcBorders>
              <w:top w:val="single" w:sz="4" w:space="0" w:color="000000"/>
              <w:left w:val="single" w:sz="4" w:space="0" w:color="000000"/>
              <w:right w:val="single" w:sz="4" w:space="0" w:color="000000"/>
            </w:tcBorders>
            <w:shd w:val="clear" w:color="auto" w:fill="auto"/>
          </w:tcPr>
          <w:p w14:paraId="56E05D5D" w14:textId="77777777" w:rsidR="00121902" w:rsidRPr="00AD3F68" w:rsidRDefault="00121902" w:rsidP="00B65D78">
            <w:pPr>
              <w:spacing w:line="240" w:lineRule="auto"/>
              <w:rPr>
                <w:sz w:val="20"/>
                <w:szCs w:val="20"/>
                <w:lang w:eastAsia="ru-RU"/>
              </w:rPr>
            </w:pPr>
            <w:bookmarkStart w:id="307" w:name="_Toc95760582"/>
            <w:bookmarkStart w:id="308" w:name="_Toc95910512"/>
            <w:r w:rsidRPr="00AD3F68">
              <w:rPr>
                <w:sz w:val="20"/>
                <w:szCs w:val="20"/>
                <w:lang w:eastAsia="ru-RU"/>
              </w:rPr>
              <w:t>Удар.</w:t>
            </w:r>
            <w:bookmarkEnd w:id="307"/>
            <w:bookmarkEnd w:id="308"/>
            <w:r w:rsidRPr="00AD3F68">
              <w:rPr>
                <w:sz w:val="20"/>
                <w:szCs w:val="20"/>
                <w:lang w:eastAsia="ru-RU"/>
              </w:rPr>
              <w:t xml:space="preserve"> </w:t>
            </w:r>
          </w:p>
          <w:p w14:paraId="786A9FA9" w14:textId="77777777" w:rsidR="00121902" w:rsidRPr="00AD3F68" w:rsidRDefault="00121902" w:rsidP="00B65D78">
            <w:pPr>
              <w:spacing w:line="240" w:lineRule="auto"/>
              <w:rPr>
                <w:sz w:val="20"/>
                <w:szCs w:val="20"/>
              </w:rPr>
            </w:pPr>
            <w:bookmarkStart w:id="309" w:name="_Toc95760583"/>
            <w:bookmarkStart w:id="310" w:name="_Toc95910513"/>
            <w:r w:rsidRPr="00AD3F68">
              <w:rPr>
                <w:sz w:val="20"/>
                <w:szCs w:val="20"/>
                <w:lang w:eastAsia="ru-RU"/>
              </w:rPr>
              <w:t>Механическое давление селевой массы</w:t>
            </w:r>
            <w:bookmarkEnd w:id="309"/>
            <w:bookmarkEnd w:id="310"/>
          </w:p>
        </w:tc>
      </w:tr>
      <w:tr w:rsidR="00121902" w:rsidRPr="00AD3F68" w14:paraId="19F4ACDA"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tcBorders>
              <w:left w:val="single" w:sz="4" w:space="0" w:color="000000"/>
            </w:tcBorders>
            <w:shd w:val="clear" w:color="auto" w:fill="auto"/>
          </w:tcPr>
          <w:p w14:paraId="08FDC57A" w14:textId="77777777" w:rsidR="00121902" w:rsidRPr="00AD3F68" w:rsidRDefault="00121902" w:rsidP="00B65D78">
            <w:pPr>
              <w:spacing w:line="240" w:lineRule="auto"/>
              <w:jc w:val="left"/>
              <w:rPr>
                <w:sz w:val="20"/>
                <w:szCs w:val="20"/>
              </w:rPr>
            </w:pPr>
          </w:p>
        </w:tc>
        <w:tc>
          <w:tcPr>
            <w:tcW w:w="1216" w:type="pct"/>
            <w:tcBorders>
              <w:top w:val="single" w:sz="4" w:space="0" w:color="000000"/>
              <w:left w:val="single" w:sz="4" w:space="0" w:color="000000"/>
            </w:tcBorders>
            <w:shd w:val="clear" w:color="auto" w:fill="auto"/>
          </w:tcPr>
          <w:p w14:paraId="0A8D9C03" w14:textId="77777777" w:rsidR="00121902" w:rsidRPr="00AD3F68" w:rsidRDefault="00121902" w:rsidP="00B65D78">
            <w:pPr>
              <w:spacing w:line="240" w:lineRule="auto"/>
              <w:rPr>
                <w:sz w:val="20"/>
                <w:szCs w:val="20"/>
              </w:rPr>
            </w:pPr>
            <w:r w:rsidRPr="00AD3F68">
              <w:rPr>
                <w:sz w:val="20"/>
                <w:szCs w:val="20"/>
              </w:rPr>
              <w:t>Гидродинамический</w:t>
            </w:r>
          </w:p>
        </w:tc>
        <w:tc>
          <w:tcPr>
            <w:tcW w:w="2785" w:type="pct"/>
            <w:tcBorders>
              <w:top w:val="single" w:sz="4" w:space="0" w:color="000000"/>
              <w:left w:val="single" w:sz="4" w:space="0" w:color="000000"/>
              <w:right w:val="single" w:sz="4" w:space="0" w:color="000000"/>
            </w:tcBorders>
            <w:shd w:val="clear" w:color="auto" w:fill="auto"/>
          </w:tcPr>
          <w:p w14:paraId="75A6C586" w14:textId="77777777" w:rsidR="00121902" w:rsidRPr="00AD3F68" w:rsidRDefault="00121902" w:rsidP="00B65D78">
            <w:pPr>
              <w:spacing w:line="240" w:lineRule="auto"/>
              <w:rPr>
                <w:sz w:val="20"/>
                <w:szCs w:val="20"/>
              </w:rPr>
            </w:pPr>
            <w:bookmarkStart w:id="311" w:name="_Toc95760584"/>
            <w:bookmarkStart w:id="312" w:name="_Toc95910514"/>
            <w:r w:rsidRPr="00AD3F68">
              <w:rPr>
                <w:sz w:val="20"/>
                <w:szCs w:val="20"/>
                <w:lang w:eastAsia="ru-RU"/>
              </w:rPr>
              <w:t>Гидродинамическое давление селевого потока</w:t>
            </w:r>
            <w:bookmarkEnd w:id="311"/>
            <w:bookmarkEnd w:id="312"/>
          </w:p>
        </w:tc>
      </w:tr>
      <w:tr w:rsidR="00121902" w:rsidRPr="00AD3F68" w14:paraId="057BE787"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tcBorders>
              <w:left w:val="single" w:sz="4" w:space="0" w:color="000000"/>
            </w:tcBorders>
            <w:shd w:val="clear" w:color="auto" w:fill="auto"/>
          </w:tcPr>
          <w:p w14:paraId="5A97F4BF" w14:textId="77777777" w:rsidR="00121902" w:rsidRPr="00AD3F68" w:rsidRDefault="00121902" w:rsidP="00B65D78">
            <w:pPr>
              <w:spacing w:line="240" w:lineRule="auto"/>
              <w:jc w:val="left"/>
              <w:rPr>
                <w:sz w:val="20"/>
                <w:szCs w:val="20"/>
              </w:rPr>
            </w:pPr>
          </w:p>
        </w:tc>
        <w:tc>
          <w:tcPr>
            <w:tcW w:w="1216" w:type="pct"/>
            <w:tcBorders>
              <w:top w:val="single" w:sz="4" w:space="0" w:color="000000"/>
              <w:left w:val="single" w:sz="4" w:space="0" w:color="000000"/>
            </w:tcBorders>
            <w:shd w:val="clear" w:color="auto" w:fill="auto"/>
          </w:tcPr>
          <w:p w14:paraId="12951D27" w14:textId="77777777" w:rsidR="00121902" w:rsidRPr="00AD3F68" w:rsidRDefault="00121902" w:rsidP="00B65D78">
            <w:pPr>
              <w:spacing w:line="240" w:lineRule="auto"/>
              <w:rPr>
                <w:sz w:val="20"/>
                <w:szCs w:val="20"/>
              </w:rPr>
            </w:pPr>
            <w:bookmarkStart w:id="313" w:name="_Toc95760585"/>
            <w:bookmarkStart w:id="314" w:name="_Toc95910515"/>
            <w:r w:rsidRPr="00AD3F68">
              <w:rPr>
                <w:sz w:val="20"/>
                <w:szCs w:val="20"/>
                <w:lang w:eastAsia="ru-RU"/>
              </w:rPr>
              <w:t>Аэродинамический</w:t>
            </w:r>
            <w:bookmarkEnd w:id="313"/>
            <w:bookmarkEnd w:id="314"/>
          </w:p>
        </w:tc>
        <w:tc>
          <w:tcPr>
            <w:tcW w:w="2785" w:type="pct"/>
            <w:tcBorders>
              <w:top w:val="single" w:sz="4" w:space="0" w:color="000000"/>
              <w:left w:val="single" w:sz="4" w:space="0" w:color="000000"/>
              <w:right w:val="single" w:sz="4" w:space="0" w:color="000000"/>
            </w:tcBorders>
            <w:shd w:val="clear" w:color="auto" w:fill="auto"/>
          </w:tcPr>
          <w:p w14:paraId="7D8C2BDE" w14:textId="77777777" w:rsidR="00121902" w:rsidRPr="00AD3F68" w:rsidRDefault="00121902" w:rsidP="00B65D78">
            <w:pPr>
              <w:spacing w:line="240" w:lineRule="auto"/>
              <w:rPr>
                <w:sz w:val="20"/>
                <w:szCs w:val="20"/>
              </w:rPr>
            </w:pPr>
            <w:bookmarkStart w:id="315" w:name="_Toc95760586"/>
            <w:bookmarkStart w:id="316" w:name="_Toc95910516"/>
            <w:r w:rsidRPr="00AD3F68">
              <w:rPr>
                <w:sz w:val="20"/>
                <w:szCs w:val="20"/>
                <w:lang w:eastAsia="ru-RU"/>
              </w:rPr>
              <w:t>Ударная волна</w:t>
            </w:r>
            <w:bookmarkEnd w:id="315"/>
            <w:bookmarkEnd w:id="316"/>
          </w:p>
        </w:tc>
      </w:tr>
      <w:tr w:rsidR="00121902" w:rsidRPr="00AD3F68" w14:paraId="473459CD"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val="restart"/>
            <w:tcBorders>
              <w:top w:val="single" w:sz="4" w:space="0" w:color="000000"/>
              <w:left w:val="single" w:sz="4" w:space="0" w:color="000000"/>
            </w:tcBorders>
            <w:shd w:val="clear" w:color="auto" w:fill="auto"/>
          </w:tcPr>
          <w:p w14:paraId="7D6DCD87" w14:textId="77777777" w:rsidR="00121902" w:rsidRPr="00AD3F68" w:rsidRDefault="00121902" w:rsidP="00B65D78">
            <w:pPr>
              <w:spacing w:line="240" w:lineRule="auto"/>
              <w:jc w:val="left"/>
              <w:rPr>
                <w:sz w:val="20"/>
                <w:szCs w:val="20"/>
              </w:rPr>
            </w:pPr>
            <w:r w:rsidRPr="00AD3F68">
              <w:rPr>
                <w:sz w:val="20"/>
                <w:szCs w:val="20"/>
              </w:rPr>
              <w:t>2.5 Наводнение.</w:t>
            </w:r>
          </w:p>
          <w:p w14:paraId="7872A9AD" w14:textId="77777777" w:rsidR="00121902" w:rsidRPr="00AD3F68" w:rsidRDefault="00121902" w:rsidP="00B65D78">
            <w:pPr>
              <w:spacing w:line="240" w:lineRule="auto"/>
              <w:jc w:val="left"/>
              <w:rPr>
                <w:sz w:val="20"/>
                <w:szCs w:val="20"/>
              </w:rPr>
            </w:pPr>
            <w:r w:rsidRPr="00AD3F68">
              <w:rPr>
                <w:sz w:val="20"/>
                <w:szCs w:val="20"/>
              </w:rPr>
              <w:t>Половодье.</w:t>
            </w:r>
          </w:p>
          <w:p w14:paraId="61E458F1" w14:textId="77777777" w:rsidR="00121902" w:rsidRPr="00AD3F68" w:rsidRDefault="00121902" w:rsidP="00B65D78">
            <w:pPr>
              <w:spacing w:line="240" w:lineRule="auto"/>
              <w:jc w:val="left"/>
              <w:rPr>
                <w:sz w:val="20"/>
                <w:szCs w:val="20"/>
              </w:rPr>
            </w:pPr>
            <w:r w:rsidRPr="00AD3F68">
              <w:rPr>
                <w:sz w:val="20"/>
                <w:szCs w:val="20"/>
              </w:rPr>
              <w:t>Паводок.</w:t>
            </w:r>
          </w:p>
          <w:p w14:paraId="10350293" w14:textId="77777777" w:rsidR="00121902" w:rsidRPr="00AD3F68" w:rsidRDefault="00121902" w:rsidP="00B65D78">
            <w:pPr>
              <w:spacing w:line="240" w:lineRule="auto"/>
              <w:jc w:val="left"/>
              <w:rPr>
                <w:sz w:val="20"/>
                <w:szCs w:val="20"/>
                <w:lang w:eastAsia="ru-RU"/>
              </w:rPr>
            </w:pPr>
            <w:bookmarkStart w:id="317" w:name="_Toc95760587"/>
            <w:bookmarkStart w:id="318" w:name="_Toc95910517"/>
            <w:r w:rsidRPr="00AD3F68">
              <w:rPr>
                <w:sz w:val="20"/>
                <w:szCs w:val="20"/>
                <w:lang w:eastAsia="ru-RU"/>
              </w:rPr>
              <w:t>Катастрофический</w:t>
            </w:r>
            <w:bookmarkEnd w:id="317"/>
            <w:bookmarkEnd w:id="318"/>
          </w:p>
          <w:p w14:paraId="5CB07FE4" w14:textId="77777777" w:rsidR="00121902" w:rsidRPr="00AD3F68" w:rsidRDefault="00121902" w:rsidP="00B65D78">
            <w:pPr>
              <w:spacing w:line="240" w:lineRule="auto"/>
              <w:jc w:val="left"/>
              <w:rPr>
                <w:sz w:val="20"/>
                <w:szCs w:val="20"/>
              </w:rPr>
            </w:pPr>
            <w:r w:rsidRPr="00AD3F68">
              <w:rPr>
                <w:sz w:val="20"/>
                <w:szCs w:val="20"/>
              </w:rPr>
              <w:t>Паводок.</w:t>
            </w:r>
          </w:p>
        </w:tc>
        <w:tc>
          <w:tcPr>
            <w:tcW w:w="1216" w:type="pct"/>
            <w:tcBorders>
              <w:top w:val="single" w:sz="4" w:space="0" w:color="000000"/>
              <w:left w:val="single" w:sz="4" w:space="0" w:color="000000"/>
              <w:bottom w:val="single" w:sz="4" w:space="0" w:color="000000"/>
            </w:tcBorders>
            <w:shd w:val="clear" w:color="auto" w:fill="auto"/>
          </w:tcPr>
          <w:p w14:paraId="7A273A65" w14:textId="77777777" w:rsidR="00121902" w:rsidRPr="00AD3F68" w:rsidRDefault="00121902" w:rsidP="00B65D78">
            <w:pPr>
              <w:spacing w:line="240" w:lineRule="auto"/>
              <w:rPr>
                <w:sz w:val="20"/>
                <w:szCs w:val="20"/>
              </w:rPr>
            </w:pPr>
            <w:r w:rsidRPr="00AD3F68">
              <w:rPr>
                <w:sz w:val="20"/>
                <w:szCs w:val="20"/>
              </w:rPr>
              <w:t>Гидродинамический.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4DF83C76" w14:textId="77777777" w:rsidR="00121902" w:rsidRPr="00AD3F68" w:rsidRDefault="00121902" w:rsidP="00B65D78">
            <w:pPr>
              <w:spacing w:line="240" w:lineRule="auto"/>
              <w:rPr>
                <w:sz w:val="20"/>
                <w:szCs w:val="20"/>
              </w:rPr>
            </w:pPr>
            <w:r w:rsidRPr="00AD3F68">
              <w:rPr>
                <w:sz w:val="20"/>
                <w:szCs w:val="20"/>
              </w:rPr>
              <w:t>Поток (течение) воды</w:t>
            </w:r>
          </w:p>
        </w:tc>
      </w:tr>
      <w:tr w:rsidR="00121902" w:rsidRPr="00AD3F68" w14:paraId="7BFB7E8E"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tcBorders>
              <w:left w:val="single" w:sz="4" w:space="0" w:color="000000"/>
              <w:bottom w:val="single" w:sz="4" w:space="0" w:color="auto"/>
            </w:tcBorders>
            <w:shd w:val="clear" w:color="auto" w:fill="auto"/>
          </w:tcPr>
          <w:p w14:paraId="3E65ECA2" w14:textId="77777777" w:rsidR="00121902" w:rsidRPr="00AD3F68" w:rsidRDefault="00121902" w:rsidP="00B65D78">
            <w:pPr>
              <w:spacing w:line="240" w:lineRule="auto"/>
              <w:jc w:val="left"/>
              <w:rPr>
                <w:sz w:val="20"/>
                <w:szCs w:val="20"/>
              </w:rPr>
            </w:pPr>
          </w:p>
        </w:tc>
        <w:tc>
          <w:tcPr>
            <w:tcW w:w="1216" w:type="pct"/>
            <w:tcBorders>
              <w:top w:val="single" w:sz="4" w:space="0" w:color="000000"/>
              <w:left w:val="single" w:sz="4" w:space="0" w:color="000000"/>
            </w:tcBorders>
            <w:shd w:val="clear" w:color="auto" w:fill="auto"/>
          </w:tcPr>
          <w:p w14:paraId="6733D08D" w14:textId="77777777" w:rsidR="00121902" w:rsidRPr="00AD3F68" w:rsidRDefault="00121902" w:rsidP="00B65D78">
            <w:pPr>
              <w:spacing w:line="240" w:lineRule="auto"/>
              <w:rPr>
                <w:sz w:val="20"/>
                <w:szCs w:val="20"/>
              </w:rPr>
            </w:pPr>
            <w:r w:rsidRPr="00AD3F68">
              <w:rPr>
                <w:sz w:val="20"/>
                <w:szCs w:val="20"/>
              </w:rPr>
              <w:t>Гидрохимический</w:t>
            </w:r>
          </w:p>
        </w:tc>
        <w:tc>
          <w:tcPr>
            <w:tcW w:w="2785" w:type="pct"/>
            <w:tcBorders>
              <w:top w:val="single" w:sz="4" w:space="0" w:color="000000"/>
              <w:left w:val="single" w:sz="4" w:space="0" w:color="000000"/>
              <w:right w:val="single" w:sz="4" w:space="0" w:color="000000"/>
            </w:tcBorders>
            <w:shd w:val="clear" w:color="auto" w:fill="auto"/>
          </w:tcPr>
          <w:p w14:paraId="49D498EC" w14:textId="77777777" w:rsidR="00121902" w:rsidRPr="00AD3F68" w:rsidRDefault="00121902" w:rsidP="00B65D78">
            <w:pPr>
              <w:spacing w:line="240" w:lineRule="auto"/>
              <w:rPr>
                <w:sz w:val="20"/>
                <w:szCs w:val="20"/>
              </w:rPr>
            </w:pPr>
            <w:r w:rsidRPr="00AD3F68">
              <w:rPr>
                <w:sz w:val="20"/>
                <w:szCs w:val="20"/>
              </w:rPr>
              <w:t>Загрязнение гидросферы, почв, грунтов</w:t>
            </w:r>
          </w:p>
        </w:tc>
      </w:tr>
      <w:tr w:rsidR="00121902" w:rsidRPr="00AD3F68" w14:paraId="78BF83AD"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tcBorders>
              <w:top w:val="single" w:sz="4" w:space="0" w:color="auto"/>
              <w:left w:val="single" w:sz="4" w:space="0" w:color="000000"/>
              <w:bottom w:val="single" w:sz="4" w:space="0" w:color="000000"/>
            </w:tcBorders>
            <w:shd w:val="clear" w:color="auto" w:fill="auto"/>
          </w:tcPr>
          <w:p w14:paraId="7A331235" w14:textId="77777777" w:rsidR="00121902" w:rsidRPr="00AD3F68" w:rsidRDefault="00121902" w:rsidP="00B65D78">
            <w:pPr>
              <w:spacing w:line="240" w:lineRule="auto"/>
              <w:jc w:val="left"/>
              <w:rPr>
                <w:sz w:val="20"/>
                <w:szCs w:val="20"/>
              </w:rPr>
            </w:pPr>
            <w:bookmarkStart w:id="319" w:name="_Toc95760588"/>
            <w:bookmarkStart w:id="320" w:name="_Toc95910518"/>
            <w:r w:rsidRPr="00AD3F68">
              <w:rPr>
                <w:sz w:val="20"/>
                <w:szCs w:val="20"/>
              </w:rPr>
              <w:t>2.6</w:t>
            </w:r>
            <w:r w:rsidRPr="00AD3F68">
              <w:rPr>
                <w:sz w:val="20"/>
                <w:szCs w:val="20"/>
                <w:lang w:eastAsia="ru-RU"/>
              </w:rPr>
              <w:t xml:space="preserve"> Затор. Зажор</w:t>
            </w:r>
            <w:bookmarkEnd w:id="319"/>
            <w:bookmarkEnd w:id="320"/>
          </w:p>
        </w:tc>
        <w:tc>
          <w:tcPr>
            <w:tcW w:w="1216" w:type="pct"/>
            <w:tcBorders>
              <w:top w:val="single" w:sz="4" w:space="0" w:color="000000"/>
              <w:left w:val="single" w:sz="4" w:space="0" w:color="000000"/>
              <w:bottom w:val="single" w:sz="4" w:space="0" w:color="000000"/>
            </w:tcBorders>
            <w:shd w:val="clear" w:color="auto" w:fill="auto"/>
          </w:tcPr>
          <w:p w14:paraId="144E6894" w14:textId="77777777" w:rsidR="00121902" w:rsidRPr="00AD3F68" w:rsidRDefault="00121902" w:rsidP="00B65D78">
            <w:pPr>
              <w:spacing w:line="240" w:lineRule="auto"/>
              <w:rPr>
                <w:sz w:val="20"/>
                <w:szCs w:val="20"/>
              </w:rPr>
            </w:pPr>
            <w:r w:rsidRPr="00AD3F68">
              <w:rPr>
                <w:sz w:val="20"/>
                <w:szCs w:val="20"/>
              </w:rPr>
              <w:t>Гидродинамический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1F0EA9D8" w14:textId="77777777" w:rsidR="00121902" w:rsidRPr="00AD3F68" w:rsidRDefault="00121902" w:rsidP="00B65D78">
            <w:pPr>
              <w:spacing w:line="240" w:lineRule="auto"/>
              <w:rPr>
                <w:sz w:val="20"/>
                <w:szCs w:val="20"/>
                <w:lang w:eastAsia="ru-RU"/>
              </w:rPr>
            </w:pPr>
            <w:bookmarkStart w:id="321" w:name="_Toc95760589"/>
            <w:bookmarkStart w:id="322" w:name="_Toc95910519"/>
            <w:r w:rsidRPr="00AD3F68">
              <w:rPr>
                <w:sz w:val="20"/>
                <w:szCs w:val="20"/>
              </w:rPr>
              <w:t>Гидродинамический.</w:t>
            </w:r>
            <w:bookmarkEnd w:id="321"/>
            <w:bookmarkEnd w:id="322"/>
            <w:r w:rsidRPr="00AD3F68">
              <w:rPr>
                <w:sz w:val="20"/>
                <w:szCs w:val="20"/>
                <w:lang w:eastAsia="ru-RU"/>
              </w:rPr>
              <w:t xml:space="preserve"> </w:t>
            </w:r>
          </w:p>
          <w:p w14:paraId="1096802A" w14:textId="77777777" w:rsidR="00121902" w:rsidRPr="00AD3F68" w:rsidRDefault="00121902" w:rsidP="00B65D78">
            <w:pPr>
              <w:spacing w:line="240" w:lineRule="auto"/>
              <w:rPr>
                <w:sz w:val="20"/>
                <w:szCs w:val="20"/>
              </w:rPr>
            </w:pPr>
            <w:bookmarkStart w:id="323" w:name="_Toc95760590"/>
            <w:bookmarkStart w:id="324" w:name="_Toc95910520"/>
            <w:r w:rsidRPr="00AD3F68">
              <w:rPr>
                <w:sz w:val="20"/>
                <w:szCs w:val="20"/>
                <w:lang w:eastAsia="ru-RU"/>
              </w:rPr>
              <w:t>Гидродинамическое давление воды</w:t>
            </w:r>
            <w:bookmarkEnd w:id="323"/>
            <w:bookmarkEnd w:id="324"/>
          </w:p>
        </w:tc>
      </w:tr>
      <w:tr w:rsidR="00121902" w:rsidRPr="00AD3F68" w14:paraId="4B9FF089"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val="restart"/>
            <w:tcBorders>
              <w:left w:val="single" w:sz="4" w:space="0" w:color="000000"/>
            </w:tcBorders>
            <w:shd w:val="clear" w:color="auto" w:fill="auto"/>
          </w:tcPr>
          <w:p w14:paraId="662B7B6E" w14:textId="77777777" w:rsidR="00121902" w:rsidRPr="00AD3F68" w:rsidRDefault="00121902" w:rsidP="00B65D78">
            <w:pPr>
              <w:spacing w:line="240" w:lineRule="auto"/>
              <w:jc w:val="left"/>
              <w:rPr>
                <w:sz w:val="20"/>
                <w:szCs w:val="20"/>
              </w:rPr>
            </w:pPr>
            <w:bookmarkStart w:id="325" w:name="_Toc95760591"/>
            <w:bookmarkStart w:id="326" w:name="_Toc95910521"/>
            <w:r w:rsidRPr="00AD3F68">
              <w:rPr>
                <w:sz w:val="20"/>
                <w:szCs w:val="20"/>
              </w:rPr>
              <w:t>2.7</w:t>
            </w:r>
            <w:r w:rsidRPr="00AD3F68">
              <w:rPr>
                <w:sz w:val="20"/>
                <w:szCs w:val="20"/>
                <w:lang w:eastAsia="ru-RU"/>
              </w:rPr>
              <w:t xml:space="preserve"> Лавина </w:t>
            </w:r>
            <w:r w:rsidRPr="00AD3F68">
              <w:rPr>
                <w:sz w:val="20"/>
                <w:szCs w:val="20"/>
              </w:rPr>
              <w:t>снежная</w:t>
            </w:r>
            <w:bookmarkEnd w:id="325"/>
            <w:bookmarkEnd w:id="326"/>
          </w:p>
        </w:tc>
        <w:tc>
          <w:tcPr>
            <w:tcW w:w="1216" w:type="pct"/>
            <w:tcBorders>
              <w:top w:val="single" w:sz="4" w:space="0" w:color="000000"/>
              <w:left w:val="single" w:sz="4" w:space="0" w:color="000000"/>
              <w:bottom w:val="single" w:sz="4" w:space="0" w:color="000000"/>
            </w:tcBorders>
            <w:shd w:val="clear" w:color="auto" w:fill="auto"/>
          </w:tcPr>
          <w:p w14:paraId="2D2B2745" w14:textId="77777777" w:rsidR="00121902" w:rsidRPr="00AD3F68" w:rsidRDefault="00121902" w:rsidP="00B65D78">
            <w:pPr>
              <w:spacing w:line="240" w:lineRule="auto"/>
              <w:rPr>
                <w:sz w:val="20"/>
                <w:szCs w:val="20"/>
              </w:rPr>
            </w:pPr>
            <w:r w:rsidRPr="00AD3F68">
              <w:rPr>
                <w:sz w:val="20"/>
                <w:szCs w:val="20"/>
              </w:rPr>
              <w:t>Гравитационный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6B8E42A7" w14:textId="77777777" w:rsidR="00121902" w:rsidRPr="00AD3F68" w:rsidRDefault="00121902" w:rsidP="00B65D78">
            <w:pPr>
              <w:spacing w:line="240" w:lineRule="auto"/>
              <w:rPr>
                <w:sz w:val="20"/>
                <w:szCs w:val="20"/>
              </w:rPr>
            </w:pPr>
            <w:bookmarkStart w:id="327" w:name="_Toc95760592"/>
            <w:bookmarkStart w:id="328" w:name="_Toc95910522"/>
            <w:r w:rsidRPr="00AD3F68">
              <w:rPr>
                <w:sz w:val="20"/>
                <w:szCs w:val="20"/>
                <w:lang w:eastAsia="ru-RU"/>
              </w:rPr>
              <w:t>Смещение (движение) снежных масс</w:t>
            </w:r>
            <w:bookmarkEnd w:id="327"/>
            <w:bookmarkEnd w:id="328"/>
          </w:p>
        </w:tc>
      </w:tr>
      <w:tr w:rsidR="00121902" w:rsidRPr="00AD3F68" w14:paraId="77414516"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tcBorders>
              <w:left w:val="single" w:sz="4" w:space="0" w:color="000000"/>
            </w:tcBorders>
            <w:shd w:val="clear" w:color="auto" w:fill="auto"/>
          </w:tcPr>
          <w:p w14:paraId="51DB98F3" w14:textId="77777777" w:rsidR="00121902" w:rsidRPr="00AD3F68" w:rsidRDefault="00121902" w:rsidP="00B65D78">
            <w:pPr>
              <w:spacing w:line="240" w:lineRule="auto"/>
              <w:jc w:val="left"/>
              <w:rPr>
                <w:sz w:val="20"/>
                <w:szCs w:val="20"/>
              </w:rPr>
            </w:pPr>
          </w:p>
        </w:tc>
        <w:tc>
          <w:tcPr>
            <w:tcW w:w="1216" w:type="pct"/>
            <w:tcBorders>
              <w:top w:val="single" w:sz="4" w:space="0" w:color="000000"/>
              <w:left w:val="single" w:sz="4" w:space="0" w:color="000000"/>
              <w:bottom w:val="single" w:sz="4" w:space="0" w:color="000000"/>
            </w:tcBorders>
            <w:shd w:val="clear" w:color="auto" w:fill="auto"/>
          </w:tcPr>
          <w:p w14:paraId="708792AB" w14:textId="77777777" w:rsidR="00121902" w:rsidRPr="00AD3F68" w:rsidRDefault="00121902" w:rsidP="00B65D78">
            <w:pPr>
              <w:spacing w:line="240" w:lineRule="auto"/>
              <w:rPr>
                <w:sz w:val="20"/>
                <w:szCs w:val="20"/>
              </w:rPr>
            </w:pPr>
            <w:bookmarkStart w:id="329" w:name="_Toc95760593"/>
            <w:bookmarkStart w:id="330" w:name="_Toc95910523"/>
            <w:r w:rsidRPr="00AD3F68">
              <w:rPr>
                <w:sz w:val="20"/>
                <w:szCs w:val="20"/>
                <w:lang w:eastAsia="ru-RU"/>
              </w:rPr>
              <w:t>Динамический</w:t>
            </w:r>
            <w:bookmarkEnd w:id="329"/>
            <w:bookmarkEnd w:id="330"/>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1C1295A5" w14:textId="77777777" w:rsidR="00121902" w:rsidRPr="00AD3F68" w:rsidRDefault="00121902" w:rsidP="00B65D78">
            <w:pPr>
              <w:spacing w:line="240" w:lineRule="auto"/>
              <w:rPr>
                <w:sz w:val="20"/>
                <w:szCs w:val="20"/>
                <w:lang w:eastAsia="ru-RU"/>
              </w:rPr>
            </w:pPr>
            <w:bookmarkStart w:id="331" w:name="_Toc95760594"/>
            <w:bookmarkStart w:id="332" w:name="_Toc95910524"/>
            <w:r w:rsidRPr="00AD3F68">
              <w:rPr>
                <w:sz w:val="20"/>
                <w:szCs w:val="20"/>
                <w:lang w:eastAsia="ru-RU"/>
              </w:rPr>
              <w:t>Удар.</w:t>
            </w:r>
            <w:bookmarkEnd w:id="331"/>
            <w:bookmarkEnd w:id="332"/>
            <w:r w:rsidRPr="00AD3F68">
              <w:rPr>
                <w:sz w:val="20"/>
                <w:szCs w:val="20"/>
                <w:lang w:eastAsia="ru-RU"/>
              </w:rPr>
              <w:t xml:space="preserve"> </w:t>
            </w:r>
          </w:p>
          <w:p w14:paraId="1003A799" w14:textId="77777777" w:rsidR="00121902" w:rsidRPr="00AD3F68" w:rsidRDefault="00121902" w:rsidP="00B65D78">
            <w:pPr>
              <w:spacing w:line="240" w:lineRule="auto"/>
              <w:rPr>
                <w:sz w:val="20"/>
                <w:szCs w:val="20"/>
              </w:rPr>
            </w:pPr>
            <w:bookmarkStart w:id="333" w:name="_Toc95760595"/>
            <w:bookmarkStart w:id="334" w:name="_Toc95910525"/>
            <w:r w:rsidRPr="00AD3F68">
              <w:rPr>
                <w:sz w:val="20"/>
                <w:szCs w:val="20"/>
                <w:lang w:eastAsia="ru-RU"/>
              </w:rPr>
              <w:t>Давление смещенных масс снега</w:t>
            </w:r>
            <w:bookmarkEnd w:id="333"/>
            <w:bookmarkEnd w:id="334"/>
          </w:p>
        </w:tc>
      </w:tr>
      <w:tr w:rsidR="00121902" w:rsidRPr="00AD3F68" w14:paraId="700264CB"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tcBorders>
              <w:left w:val="single" w:sz="4" w:space="0" w:color="000000"/>
              <w:bottom w:val="single" w:sz="4" w:space="0" w:color="000000"/>
            </w:tcBorders>
            <w:shd w:val="clear" w:color="auto" w:fill="auto"/>
          </w:tcPr>
          <w:p w14:paraId="1E045927" w14:textId="77777777" w:rsidR="00121902" w:rsidRPr="00AD3F68" w:rsidRDefault="00121902" w:rsidP="00B65D78">
            <w:pPr>
              <w:spacing w:line="240" w:lineRule="auto"/>
              <w:jc w:val="left"/>
              <w:rPr>
                <w:sz w:val="20"/>
                <w:szCs w:val="20"/>
              </w:rPr>
            </w:pPr>
          </w:p>
        </w:tc>
        <w:tc>
          <w:tcPr>
            <w:tcW w:w="1216" w:type="pct"/>
            <w:tcBorders>
              <w:top w:val="single" w:sz="4" w:space="0" w:color="000000"/>
              <w:left w:val="single" w:sz="4" w:space="0" w:color="000000"/>
              <w:bottom w:val="single" w:sz="4" w:space="0" w:color="000000"/>
            </w:tcBorders>
            <w:shd w:val="clear" w:color="auto" w:fill="auto"/>
          </w:tcPr>
          <w:p w14:paraId="27DCDFE5" w14:textId="77777777" w:rsidR="00121902" w:rsidRPr="00AD3F68" w:rsidRDefault="00121902" w:rsidP="00B65D78">
            <w:pPr>
              <w:spacing w:line="240" w:lineRule="auto"/>
              <w:rPr>
                <w:sz w:val="20"/>
                <w:szCs w:val="20"/>
              </w:rPr>
            </w:pPr>
            <w:r w:rsidRPr="00AD3F68">
              <w:rPr>
                <w:sz w:val="20"/>
                <w:szCs w:val="20"/>
                <w:lang w:eastAsia="ru-RU"/>
              </w:rPr>
              <w:t>Аэродинамический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5F862CE8" w14:textId="77777777" w:rsidR="00121902" w:rsidRPr="00AD3F68" w:rsidRDefault="00121902" w:rsidP="00B65D78">
            <w:pPr>
              <w:spacing w:line="240" w:lineRule="auto"/>
              <w:rPr>
                <w:sz w:val="20"/>
                <w:szCs w:val="20"/>
                <w:lang w:eastAsia="ru-RU"/>
              </w:rPr>
            </w:pPr>
            <w:bookmarkStart w:id="335" w:name="_Toc95760596"/>
            <w:bookmarkStart w:id="336" w:name="_Toc95910526"/>
            <w:r w:rsidRPr="00AD3F68">
              <w:rPr>
                <w:sz w:val="20"/>
                <w:szCs w:val="20"/>
                <w:lang w:eastAsia="ru-RU"/>
              </w:rPr>
              <w:t>Ударная (воздушная) волна.</w:t>
            </w:r>
            <w:bookmarkEnd w:id="335"/>
            <w:bookmarkEnd w:id="336"/>
          </w:p>
          <w:p w14:paraId="39759C85" w14:textId="77777777" w:rsidR="00121902" w:rsidRPr="00AD3F68" w:rsidRDefault="00121902" w:rsidP="00B65D78">
            <w:pPr>
              <w:spacing w:line="240" w:lineRule="auto"/>
              <w:rPr>
                <w:sz w:val="20"/>
                <w:szCs w:val="20"/>
              </w:rPr>
            </w:pPr>
            <w:bookmarkStart w:id="337" w:name="_Toc95760597"/>
            <w:bookmarkStart w:id="338" w:name="_Toc95910527"/>
            <w:r w:rsidRPr="00AD3F68">
              <w:rPr>
                <w:sz w:val="20"/>
                <w:szCs w:val="20"/>
                <w:lang w:eastAsia="ru-RU"/>
              </w:rPr>
              <w:t>Звуковой удар</w:t>
            </w:r>
            <w:bookmarkEnd w:id="337"/>
            <w:bookmarkEnd w:id="338"/>
          </w:p>
        </w:tc>
      </w:tr>
      <w:tr w:rsidR="00121902" w:rsidRPr="00AD3F68" w14:paraId="3AF87CC5"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26E1AEB7" w14:textId="77777777" w:rsidR="00121902" w:rsidRPr="00AD3F68" w:rsidRDefault="00121902" w:rsidP="00B65D78">
            <w:pPr>
              <w:spacing w:line="240" w:lineRule="auto"/>
              <w:jc w:val="left"/>
              <w:rPr>
                <w:sz w:val="20"/>
                <w:szCs w:val="20"/>
              </w:rPr>
            </w:pPr>
            <w:r w:rsidRPr="00AD3F68">
              <w:rPr>
                <w:sz w:val="20"/>
                <w:szCs w:val="20"/>
              </w:rPr>
              <w:t>3. Опасные метеорологические явления и процессы</w:t>
            </w:r>
          </w:p>
        </w:tc>
      </w:tr>
      <w:tr w:rsidR="00121902" w:rsidRPr="00AD3F68" w14:paraId="6DC587E2"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tcBorders>
              <w:top w:val="single" w:sz="4" w:space="0" w:color="000000"/>
              <w:left w:val="single" w:sz="4" w:space="0" w:color="000000"/>
            </w:tcBorders>
            <w:shd w:val="clear" w:color="auto" w:fill="auto"/>
          </w:tcPr>
          <w:p w14:paraId="69D766AF" w14:textId="77777777" w:rsidR="00121902" w:rsidRPr="00AD3F68" w:rsidRDefault="00121902" w:rsidP="00B65D78">
            <w:pPr>
              <w:spacing w:line="240" w:lineRule="auto"/>
              <w:jc w:val="left"/>
              <w:rPr>
                <w:sz w:val="20"/>
                <w:szCs w:val="20"/>
              </w:rPr>
            </w:pPr>
            <w:r w:rsidRPr="00AD3F68">
              <w:rPr>
                <w:sz w:val="20"/>
                <w:szCs w:val="20"/>
              </w:rPr>
              <w:t xml:space="preserve">3.1 Сильный ветер. Шторм. Шквал. Ураган </w:t>
            </w:r>
          </w:p>
        </w:tc>
        <w:tc>
          <w:tcPr>
            <w:tcW w:w="1216" w:type="pct"/>
            <w:tcBorders>
              <w:top w:val="single" w:sz="4" w:space="0" w:color="000000"/>
              <w:left w:val="single" w:sz="4" w:space="0" w:color="000000"/>
            </w:tcBorders>
            <w:shd w:val="clear" w:color="auto" w:fill="auto"/>
          </w:tcPr>
          <w:p w14:paraId="078B2E9B" w14:textId="77777777" w:rsidR="00121902" w:rsidRPr="00AD3F68" w:rsidRDefault="00121902" w:rsidP="00B65D78">
            <w:pPr>
              <w:spacing w:line="240" w:lineRule="auto"/>
              <w:rPr>
                <w:sz w:val="20"/>
                <w:szCs w:val="20"/>
              </w:rPr>
            </w:pPr>
            <w:r w:rsidRPr="00AD3F68">
              <w:rPr>
                <w:sz w:val="20"/>
                <w:szCs w:val="20"/>
              </w:rPr>
              <w:t xml:space="preserve">Аэродинамический </w:t>
            </w:r>
          </w:p>
        </w:tc>
        <w:tc>
          <w:tcPr>
            <w:tcW w:w="2785" w:type="pct"/>
            <w:tcBorders>
              <w:top w:val="single" w:sz="4" w:space="0" w:color="000000"/>
              <w:left w:val="single" w:sz="4" w:space="0" w:color="000000"/>
              <w:right w:val="single" w:sz="4" w:space="0" w:color="000000"/>
            </w:tcBorders>
            <w:shd w:val="clear" w:color="auto" w:fill="auto"/>
          </w:tcPr>
          <w:p w14:paraId="01879A6C" w14:textId="77777777" w:rsidR="00121902" w:rsidRPr="00AD3F68" w:rsidRDefault="00121902" w:rsidP="00B65D78">
            <w:pPr>
              <w:spacing w:line="240" w:lineRule="auto"/>
              <w:rPr>
                <w:sz w:val="20"/>
                <w:szCs w:val="20"/>
              </w:rPr>
            </w:pPr>
            <w:r w:rsidRPr="00AD3F68">
              <w:rPr>
                <w:sz w:val="20"/>
                <w:szCs w:val="20"/>
              </w:rPr>
              <w:t xml:space="preserve">Ветровой поток. </w:t>
            </w:r>
          </w:p>
          <w:p w14:paraId="4A3BD7DB" w14:textId="77777777" w:rsidR="00121902" w:rsidRPr="00AD3F68" w:rsidRDefault="00121902" w:rsidP="00B65D78">
            <w:pPr>
              <w:spacing w:line="240" w:lineRule="auto"/>
              <w:rPr>
                <w:sz w:val="20"/>
                <w:szCs w:val="20"/>
              </w:rPr>
            </w:pPr>
            <w:r w:rsidRPr="00AD3F68">
              <w:rPr>
                <w:sz w:val="20"/>
                <w:szCs w:val="20"/>
              </w:rPr>
              <w:t xml:space="preserve">Ветровая нагрузка. </w:t>
            </w:r>
          </w:p>
          <w:p w14:paraId="74D4D65B" w14:textId="77777777" w:rsidR="00121902" w:rsidRPr="00AD3F68" w:rsidRDefault="00121902" w:rsidP="00B65D78">
            <w:pPr>
              <w:spacing w:line="240" w:lineRule="auto"/>
              <w:rPr>
                <w:sz w:val="20"/>
                <w:szCs w:val="20"/>
              </w:rPr>
            </w:pPr>
            <w:r w:rsidRPr="00AD3F68">
              <w:rPr>
                <w:sz w:val="20"/>
                <w:szCs w:val="20"/>
              </w:rPr>
              <w:t xml:space="preserve">Аэродинамическое давление. </w:t>
            </w:r>
          </w:p>
          <w:p w14:paraId="243058A5" w14:textId="77777777" w:rsidR="00121902" w:rsidRPr="00AD3F68" w:rsidRDefault="00121902" w:rsidP="00B65D78">
            <w:pPr>
              <w:spacing w:line="240" w:lineRule="auto"/>
              <w:rPr>
                <w:sz w:val="20"/>
                <w:szCs w:val="20"/>
              </w:rPr>
            </w:pPr>
            <w:r w:rsidRPr="00AD3F68">
              <w:rPr>
                <w:sz w:val="20"/>
                <w:szCs w:val="20"/>
              </w:rPr>
              <w:t>Вибрация</w:t>
            </w:r>
          </w:p>
        </w:tc>
      </w:tr>
      <w:tr w:rsidR="00121902" w:rsidRPr="00AD3F68" w14:paraId="71A2D57B"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tcBorders>
              <w:top w:val="single" w:sz="4" w:space="0" w:color="000000"/>
              <w:left w:val="single" w:sz="4" w:space="0" w:color="000000"/>
              <w:bottom w:val="single" w:sz="4" w:space="0" w:color="auto"/>
            </w:tcBorders>
            <w:shd w:val="clear" w:color="auto" w:fill="auto"/>
          </w:tcPr>
          <w:p w14:paraId="4DFAD00D" w14:textId="77777777" w:rsidR="00121902" w:rsidRPr="00AD3F68" w:rsidRDefault="00121902" w:rsidP="00B65D78">
            <w:pPr>
              <w:spacing w:line="240" w:lineRule="auto"/>
              <w:jc w:val="left"/>
              <w:rPr>
                <w:sz w:val="20"/>
                <w:szCs w:val="20"/>
              </w:rPr>
            </w:pPr>
            <w:r w:rsidRPr="00AD3F68">
              <w:rPr>
                <w:sz w:val="20"/>
                <w:szCs w:val="20"/>
              </w:rPr>
              <w:t>3.2 Смерч. Вихрь</w:t>
            </w:r>
          </w:p>
        </w:tc>
        <w:tc>
          <w:tcPr>
            <w:tcW w:w="1216" w:type="pct"/>
            <w:tcBorders>
              <w:top w:val="single" w:sz="4" w:space="0" w:color="000000"/>
              <w:left w:val="single" w:sz="4" w:space="0" w:color="000000"/>
              <w:bottom w:val="single" w:sz="4" w:space="0" w:color="auto"/>
            </w:tcBorders>
            <w:shd w:val="clear" w:color="auto" w:fill="auto"/>
          </w:tcPr>
          <w:p w14:paraId="2A0C72BE" w14:textId="77777777" w:rsidR="00121902" w:rsidRPr="00AD3F68" w:rsidRDefault="00121902" w:rsidP="00B65D78">
            <w:pPr>
              <w:spacing w:line="240" w:lineRule="auto"/>
              <w:rPr>
                <w:sz w:val="20"/>
                <w:szCs w:val="20"/>
              </w:rPr>
            </w:pPr>
            <w:r w:rsidRPr="00AD3F68">
              <w:rPr>
                <w:sz w:val="20"/>
                <w:szCs w:val="20"/>
              </w:rPr>
              <w:t xml:space="preserve">Аэродинамический </w:t>
            </w:r>
          </w:p>
        </w:tc>
        <w:tc>
          <w:tcPr>
            <w:tcW w:w="2785" w:type="pct"/>
            <w:tcBorders>
              <w:top w:val="single" w:sz="4" w:space="0" w:color="000000"/>
              <w:left w:val="single" w:sz="4" w:space="0" w:color="000000"/>
              <w:bottom w:val="single" w:sz="4" w:space="0" w:color="auto"/>
              <w:right w:val="single" w:sz="4" w:space="0" w:color="000000"/>
            </w:tcBorders>
            <w:shd w:val="clear" w:color="auto" w:fill="auto"/>
          </w:tcPr>
          <w:p w14:paraId="3A9AABB4" w14:textId="77777777" w:rsidR="00121902" w:rsidRPr="00AD3F68" w:rsidRDefault="00121902" w:rsidP="00B65D78">
            <w:pPr>
              <w:spacing w:line="240" w:lineRule="auto"/>
              <w:rPr>
                <w:sz w:val="20"/>
                <w:szCs w:val="20"/>
              </w:rPr>
            </w:pPr>
            <w:r w:rsidRPr="00AD3F68">
              <w:rPr>
                <w:sz w:val="20"/>
                <w:szCs w:val="20"/>
              </w:rPr>
              <w:t>Сильное разряжение воздуха.</w:t>
            </w:r>
          </w:p>
          <w:p w14:paraId="5AB9F992" w14:textId="77777777" w:rsidR="00121902" w:rsidRPr="00AD3F68" w:rsidRDefault="00121902" w:rsidP="00B65D78">
            <w:pPr>
              <w:spacing w:line="240" w:lineRule="auto"/>
              <w:rPr>
                <w:sz w:val="20"/>
                <w:szCs w:val="20"/>
              </w:rPr>
            </w:pPr>
            <w:r w:rsidRPr="00AD3F68">
              <w:rPr>
                <w:sz w:val="20"/>
                <w:szCs w:val="20"/>
              </w:rPr>
              <w:t>Вихревой восходящий поток.</w:t>
            </w:r>
          </w:p>
          <w:p w14:paraId="2BA8466F" w14:textId="77777777" w:rsidR="00121902" w:rsidRPr="00AD3F68" w:rsidRDefault="00121902" w:rsidP="00B65D78">
            <w:pPr>
              <w:spacing w:line="240" w:lineRule="auto"/>
              <w:rPr>
                <w:sz w:val="20"/>
                <w:szCs w:val="20"/>
              </w:rPr>
            </w:pPr>
            <w:r w:rsidRPr="00AD3F68">
              <w:rPr>
                <w:sz w:val="20"/>
                <w:szCs w:val="20"/>
              </w:rPr>
              <w:t>Ветровая нагрузка</w:t>
            </w:r>
          </w:p>
        </w:tc>
      </w:tr>
      <w:tr w:rsidR="00121902" w:rsidRPr="00AD3F68" w14:paraId="73F10313"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tcBorders>
              <w:top w:val="single" w:sz="4" w:space="0" w:color="auto"/>
              <w:left w:val="single" w:sz="4" w:space="0" w:color="000000"/>
              <w:bottom w:val="single" w:sz="4" w:space="0" w:color="000000"/>
            </w:tcBorders>
            <w:shd w:val="clear" w:color="auto" w:fill="auto"/>
          </w:tcPr>
          <w:p w14:paraId="0EE4C2A0" w14:textId="77777777" w:rsidR="00121902" w:rsidRPr="00AD3F68" w:rsidRDefault="00121902" w:rsidP="00B65D78">
            <w:pPr>
              <w:spacing w:line="240" w:lineRule="auto"/>
              <w:jc w:val="left"/>
              <w:rPr>
                <w:sz w:val="20"/>
                <w:szCs w:val="20"/>
              </w:rPr>
            </w:pPr>
            <w:bookmarkStart w:id="339" w:name="_Toc95760598"/>
            <w:bookmarkStart w:id="340" w:name="_Toc95910528"/>
            <w:r w:rsidRPr="00AD3F68">
              <w:rPr>
                <w:sz w:val="20"/>
                <w:szCs w:val="20"/>
                <w:lang w:eastAsia="ru-RU"/>
              </w:rPr>
              <w:t>3.3. Пыльная буря</w:t>
            </w:r>
            <w:bookmarkEnd w:id="339"/>
            <w:bookmarkEnd w:id="340"/>
          </w:p>
        </w:tc>
        <w:tc>
          <w:tcPr>
            <w:tcW w:w="1216" w:type="pct"/>
            <w:tcBorders>
              <w:top w:val="single" w:sz="4" w:space="0" w:color="auto"/>
              <w:left w:val="single" w:sz="4" w:space="0" w:color="000000"/>
              <w:bottom w:val="single" w:sz="4" w:space="0" w:color="000000"/>
            </w:tcBorders>
            <w:shd w:val="clear" w:color="auto" w:fill="auto"/>
          </w:tcPr>
          <w:p w14:paraId="790B402D" w14:textId="77777777" w:rsidR="00121902" w:rsidRPr="00AD3F68" w:rsidRDefault="00121902" w:rsidP="00B65D78">
            <w:pPr>
              <w:spacing w:line="240" w:lineRule="auto"/>
              <w:rPr>
                <w:sz w:val="20"/>
                <w:szCs w:val="20"/>
              </w:rPr>
            </w:pPr>
            <w:r w:rsidRPr="00AD3F68">
              <w:rPr>
                <w:sz w:val="20"/>
                <w:szCs w:val="20"/>
              </w:rPr>
              <w:t>Аэродинамический</w:t>
            </w:r>
          </w:p>
        </w:tc>
        <w:tc>
          <w:tcPr>
            <w:tcW w:w="2785" w:type="pct"/>
            <w:tcBorders>
              <w:top w:val="single" w:sz="4" w:space="0" w:color="auto"/>
              <w:left w:val="single" w:sz="4" w:space="0" w:color="000000"/>
              <w:bottom w:val="single" w:sz="4" w:space="0" w:color="000000"/>
              <w:right w:val="single" w:sz="4" w:space="0" w:color="000000"/>
            </w:tcBorders>
            <w:shd w:val="clear" w:color="auto" w:fill="auto"/>
          </w:tcPr>
          <w:p w14:paraId="3FA9E633" w14:textId="77777777" w:rsidR="00121902" w:rsidRPr="00AD3F68" w:rsidRDefault="00121902" w:rsidP="00B65D78">
            <w:pPr>
              <w:spacing w:line="240" w:lineRule="auto"/>
              <w:rPr>
                <w:sz w:val="20"/>
                <w:szCs w:val="20"/>
              </w:rPr>
            </w:pPr>
            <w:bookmarkStart w:id="341" w:name="_Toc95760599"/>
            <w:bookmarkStart w:id="342" w:name="_Toc95910529"/>
            <w:r w:rsidRPr="00AD3F68">
              <w:rPr>
                <w:sz w:val="20"/>
                <w:szCs w:val="20"/>
                <w:lang w:eastAsia="ru-RU"/>
              </w:rPr>
              <w:t>Выдувание и засыпание верхнего покрова почвы, посевов</w:t>
            </w:r>
            <w:bookmarkEnd w:id="341"/>
            <w:bookmarkEnd w:id="342"/>
          </w:p>
        </w:tc>
      </w:tr>
      <w:tr w:rsidR="00121902" w:rsidRPr="00AD3F68" w14:paraId="757DC940"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tcBorders>
              <w:top w:val="single" w:sz="4" w:space="0" w:color="000000"/>
              <w:left w:val="single" w:sz="4" w:space="0" w:color="000000"/>
              <w:bottom w:val="single" w:sz="4" w:space="0" w:color="000000"/>
            </w:tcBorders>
            <w:shd w:val="clear" w:color="auto" w:fill="auto"/>
          </w:tcPr>
          <w:p w14:paraId="000FD3DC" w14:textId="77777777" w:rsidR="00121902" w:rsidRPr="00AD3F68" w:rsidRDefault="00121902" w:rsidP="00B65D78">
            <w:pPr>
              <w:spacing w:line="240" w:lineRule="auto"/>
              <w:jc w:val="left"/>
              <w:rPr>
                <w:sz w:val="20"/>
                <w:szCs w:val="20"/>
              </w:rPr>
            </w:pPr>
            <w:r w:rsidRPr="00AD3F68">
              <w:rPr>
                <w:sz w:val="20"/>
                <w:szCs w:val="20"/>
              </w:rPr>
              <w:t>3.4 Сильные осадки</w:t>
            </w:r>
          </w:p>
        </w:tc>
        <w:tc>
          <w:tcPr>
            <w:tcW w:w="1216" w:type="pct"/>
            <w:tcBorders>
              <w:top w:val="single" w:sz="4" w:space="0" w:color="000000"/>
              <w:left w:val="single" w:sz="4" w:space="0" w:color="000000"/>
              <w:bottom w:val="single" w:sz="4" w:space="0" w:color="000000"/>
            </w:tcBorders>
            <w:shd w:val="clear" w:color="auto" w:fill="auto"/>
          </w:tcPr>
          <w:p w14:paraId="7A3F5E62" w14:textId="77777777" w:rsidR="00121902" w:rsidRPr="00AD3F68" w:rsidRDefault="00121902" w:rsidP="00B65D78">
            <w:pPr>
              <w:spacing w:line="240" w:lineRule="auto"/>
              <w:rPr>
                <w:sz w:val="20"/>
                <w:szCs w:val="20"/>
              </w:rPr>
            </w:pPr>
            <w:r w:rsidRPr="00AD3F68">
              <w:rPr>
                <w:sz w:val="20"/>
                <w:szCs w:val="20"/>
              </w:rPr>
              <w:t>-</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6C14D009" w14:textId="77777777" w:rsidR="00121902" w:rsidRPr="00AD3F68" w:rsidRDefault="00121902" w:rsidP="00B65D78">
            <w:pPr>
              <w:spacing w:line="240" w:lineRule="auto"/>
              <w:rPr>
                <w:sz w:val="20"/>
                <w:szCs w:val="20"/>
              </w:rPr>
            </w:pPr>
            <w:r w:rsidRPr="00AD3F68">
              <w:rPr>
                <w:sz w:val="20"/>
                <w:szCs w:val="20"/>
              </w:rPr>
              <w:t>-</w:t>
            </w:r>
          </w:p>
        </w:tc>
      </w:tr>
      <w:tr w:rsidR="00121902" w:rsidRPr="00AD3F68" w14:paraId="600F25B7"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tcBorders>
              <w:top w:val="single" w:sz="4" w:space="0" w:color="000000"/>
              <w:left w:val="single" w:sz="4" w:space="0" w:color="000000"/>
              <w:bottom w:val="single" w:sz="4" w:space="0" w:color="000000"/>
            </w:tcBorders>
            <w:shd w:val="clear" w:color="auto" w:fill="auto"/>
          </w:tcPr>
          <w:p w14:paraId="759E9050" w14:textId="77777777" w:rsidR="00121902" w:rsidRPr="00AD3F68" w:rsidRDefault="00121902" w:rsidP="00B65D78">
            <w:pPr>
              <w:spacing w:line="240" w:lineRule="auto"/>
              <w:jc w:val="left"/>
              <w:rPr>
                <w:sz w:val="20"/>
                <w:szCs w:val="20"/>
              </w:rPr>
            </w:pPr>
            <w:r w:rsidRPr="00AD3F68">
              <w:rPr>
                <w:sz w:val="20"/>
                <w:szCs w:val="20"/>
              </w:rPr>
              <w:t>3.4.1 Продолжительный дождь (ливень)</w:t>
            </w:r>
          </w:p>
        </w:tc>
        <w:tc>
          <w:tcPr>
            <w:tcW w:w="1216" w:type="pct"/>
            <w:tcBorders>
              <w:top w:val="single" w:sz="4" w:space="0" w:color="000000"/>
              <w:left w:val="single" w:sz="4" w:space="0" w:color="000000"/>
              <w:bottom w:val="single" w:sz="4" w:space="0" w:color="000000"/>
            </w:tcBorders>
            <w:shd w:val="clear" w:color="auto" w:fill="auto"/>
          </w:tcPr>
          <w:p w14:paraId="5F1334D6" w14:textId="77777777" w:rsidR="00121902" w:rsidRPr="00AD3F68" w:rsidRDefault="00121902" w:rsidP="00B65D78">
            <w:pPr>
              <w:spacing w:line="240" w:lineRule="auto"/>
              <w:rPr>
                <w:sz w:val="20"/>
                <w:szCs w:val="20"/>
              </w:rPr>
            </w:pPr>
            <w:r w:rsidRPr="00AD3F68">
              <w:rPr>
                <w:sz w:val="20"/>
                <w:szCs w:val="20"/>
              </w:rPr>
              <w:t xml:space="preserve">Гидродинамический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7EDEE59B" w14:textId="77777777" w:rsidR="00121902" w:rsidRPr="00AD3F68" w:rsidRDefault="00121902" w:rsidP="00B65D78">
            <w:pPr>
              <w:spacing w:line="240" w:lineRule="auto"/>
              <w:rPr>
                <w:sz w:val="20"/>
                <w:szCs w:val="20"/>
              </w:rPr>
            </w:pPr>
            <w:r w:rsidRPr="00AD3F68">
              <w:rPr>
                <w:sz w:val="20"/>
                <w:szCs w:val="20"/>
              </w:rPr>
              <w:t>Поток (течение) воды.</w:t>
            </w:r>
          </w:p>
          <w:p w14:paraId="481B72C7" w14:textId="77777777" w:rsidR="00121902" w:rsidRPr="00AD3F68" w:rsidRDefault="00121902" w:rsidP="00B65D78">
            <w:pPr>
              <w:spacing w:line="240" w:lineRule="auto"/>
              <w:rPr>
                <w:sz w:val="20"/>
                <w:szCs w:val="20"/>
              </w:rPr>
            </w:pPr>
            <w:r w:rsidRPr="00AD3F68">
              <w:rPr>
                <w:sz w:val="20"/>
                <w:szCs w:val="20"/>
              </w:rPr>
              <w:t>Затопление территории</w:t>
            </w:r>
          </w:p>
        </w:tc>
      </w:tr>
      <w:tr w:rsidR="00121902" w:rsidRPr="00AD3F68" w14:paraId="5FC6C705"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tcBorders>
              <w:top w:val="single" w:sz="4" w:space="0" w:color="000000"/>
              <w:left w:val="single" w:sz="4" w:space="0" w:color="000000"/>
              <w:bottom w:val="single" w:sz="4" w:space="0" w:color="000000"/>
            </w:tcBorders>
            <w:shd w:val="clear" w:color="auto" w:fill="auto"/>
          </w:tcPr>
          <w:p w14:paraId="4026CD20" w14:textId="77777777" w:rsidR="00121902" w:rsidRPr="00AD3F68" w:rsidRDefault="00121902" w:rsidP="00B65D78">
            <w:pPr>
              <w:spacing w:line="240" w:lineRule="auto"/>
              <w:jc w:val="left"/>
              <w:rPr>
                <w:sz w:val="20"/>
                <w:szCs w:val="20"/>
              </w:rPr>
            </w:pPr>
            <w:r w:rsidRPr="00AD3F68">
              <w:rPr>
                <w:sz w:val="20"/>
                <w:szCs w:val="20"/>
              </w:rPr>
              <w:t xml:space="preserve">3.4.2 Сильный снегопад </w:t>
            </w:r>
          </w:p>
        </w:tc>
        <w:tc>
          <w:tcPr>
            <w:tcW w:w="1216" w:type="pct"/>
            <w:tcBorders>
              <w:top w:val="single" w:sz="4" w:space="0" w:color="000000"/>
              <w:left w:val="single" w:sz="4" w:space="0" w:color="000000"/>
              <w:bottom w:val="single" w:sz="4" w:space="0" w:color="000000"/>
            </w:tcBorders>
            <w:shd w:val="clear" w:color="auto" w:fill="auto"/>
          </w:tcPr>
          <w:p w14:paraId="2B9810D4" w14:textId="77777777" w:rsidR="00121902" w:rsidRPr="00AD3F68" w:rsidRDefault="00121902" w:rsidP="00B65D78">
            <w:pPr>
              <w:spacing w:line="240" w:lineRule="auto"/>
              <w:rPr>
                <w:sz w:val="20"/>
                <w:szCs w:val="20"/>
              </w:rPr>
            </w:pPr>
            <w:r w:rsidRPr="00AD3F68">
              <w:rPr>
                <w:sz w:val="20"/>
                <w:szCs w:val="20"/>
              </w:rPr>
              <w:t xml:space="preserve">Гидродинамический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03CA6472" w14:textId="77777777" w:rsidR="00121902" w:rsidRPr="00AD3F68" w:rsidRDefault="00121902" w:rsidP="00B65D78">
            <w:pPr>
              <w:spacing w:line="240" w:lineRule="auto"/>
              <w:rPr>
                <w:sz w:val="20"/>
                <w:szCs w:val="20"/>
              </w:rPr>
            </w:pPr>
            <w:r w:rsidRPr="00AD3F68">
              <w:rPr>
                <w:sz w:val="20"/>
                <w:szCs w:val="20"/>
              </w:rPr>
              <w:t>Снеговая нагрузка.</w:t>
            </w:r>
          </w:p>
          <w:p w14:paraId="067C0B36" w14:textId="77777777" w:rsidR="00121902" w:rsidRPr="00AD3F68" w:rsidRDefault="00121902" w:rsidP="00B65D78">
            <w:pPr>
              <w:spacing w:line="240" w:lineRule="auto"/>
              <w:rPr>
                <w:sz w:val="20"/>
                <w:szCs w:val="20"/>
              </w:rPr>
            </w:pPr>
            <w:r w:rsidRPr="00AD3F68">
              <w:rPr>
                <w:sz w:val="20"/>
                <w:szCs w:val="20"/>
              </w:rPr>
              <w:t>Снежные заносы</w:t>
            </w:r>
          </w:p>
        </w:tc>
      </w:tr>
      <w:tr w:rsidR="00121902" w:rsidRPr="00AD3F68" w14:paraId="72957E41"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tcBorders>
              <w:top w:val="single" w:sz="4" w:space="0" w:color="000000"/>
              <w:left w:val="single" w:sz="4" w:space="0" w:color="000000"/>
            </w:tcBorders>
            <w:shd w:val="clear" w:color="auto" w:fill="auto"/>
          </w:tcPr>
          <w:p w14:paraId="67CDF1B1" w14:textId="77777777" w:rsidR="00121902" w:rsidRPr="00AD3F68" w:rsidRDefault="00121902" w:rsidP="00B65D78">
            <w:pPr>
              <w:spacing w:line="240" w:lineRule="auto"/>
              <w:jc w:val="left"/>
              <w:rPr>
                <w:sz w:val="20"/>
                <w:szCs w:val="20"/>
              </w:rPr>
            </w:pPr>
            <w:r w:rsidRPr="00AD3F68">
              <w:rPr>
                <w:sz w:val="20"/>
                <w:szCs w:val="20"/>
              </w:rPr>
              <w:t>3.4.3 Сильная метель</w:t>
            </w:r>
          </w:p>
        </w:tc>
        <w:tc>
          <w:tcPr>
            <w:tcW w:w="1216" w:type="pct"/>
            <w:tcBorders>
              <w:top w:val="single" w:sz="4" w:space="0" w:color="000000"/>
              <w:left w:val="single" w:sz="4" w:space="0" w:color="000000"/>
            </w:tcBorders>
            <w:shd w:val="clear" w:color="auto" w:fill="auto"/>
          </w:tcPr>
          <w:p w14:paraId="62BDFC33" w14:textId="77777777" w:rsidR="00121902" w:rsidRPr="00AD3F68" w:rsidRDefault="00121902" w:rsidP="00B65D78">
            <w:pPr>
              <w:spacing w:line="240" w:lineRule="auto"/>
              <w:rPr>
                <w:sz w:val="20"/>
                <w:szCs w:val="20"/>
              </w:rPr>
            </w:pPr>
            <w:r w:rsidRPr="00AD3F68">
              <w:rPr>
                <w:sz w:val="20"/>
                <w:szCs w:val="20"/>
              </w:rPr>
              <w:t xml:space="preserve">Гидродинамический </w:t>
            </w:r>
          </w:p>
        </w:tc>
        <w:tc>
          <w:tcPr>
            <w:tcW w:w="2785" w:type="pct"/>
            <w:tcBorders>
              <w:top w:val="single" w:sz="4" w:space="0" w:color="000000"/>
              <w:left w:val="single" w:sz="4" w:space="0" w:color="000000"/>
              <w:right w:val="single" w:sz="4" w:space="0" w:color="000000"/>
            </w:tcBorders>
            <w:shd w:val="clear" w:color="auto" w:fill="auto"/>
          </w:tcPr>
          <w:p w14:paraId="2D8115C2" w14:textId="77777777" w:rsidR="00121902" w:rsidRPr="00AD3F68" w:rsidRDefault="00121902" w:rsidP="00B65D78">
            <w:pPr>
              <w:spacing w:line="240" w:lineRule="auto"/>
              <w:rPr>
                <w:sz w:val="20"/>
                <w:szCs w:val="20"/>
              </w:rPr>
            </w:pPr>
            <w:r w:rsidRPr="00AD3F68">
              <w:rPr>
                <w:sz w:val="20"/>
                <w:szCs w:val="20"/>
              </w:rPr>
              <w:t xml:space="preserve">Снеговая нагрузка. </w:t>
            </w:r>
          </w:p>
          <w:p w14:paraId="4C2C762A" w14:textId="77777777" w:rsidR="00121902" w:rsidRPr="00AD3F68" w:rsidRDefault="00121902" w:rsidP="00B65D78">
            <w:pPr>
              <w:spacing w:line="240" w:lineRule="auto"/>
              <w:rPr>
                <w:sz w:val="20"/>
                <w:szCs w:val="20"/>
              </w:rPr>
            </w:pPr>
            <w:r w:rsidRPr="00AD3F68">
              <w:rPr>
                <w:sz w:val="20"/>
                <w:szCs w:val="20"/>
              </w:rPr>
              <w:t xml:space="preserve">Ветровая нагрузка. </w:t>
            </w:r>
          </w:p>
          <w:p w14:paraId="60BDF60F" w14:textId="77777777" w:rsidR="00121902" w:rsidRPr="00AD3F68" w:rsidRDefault="00121902" w:rsidP="00B65D78">
            <w:pPr>
              <w:spacing w:line="240" w:lineRule="auto"/>
              <w:rPr>
                <w:sz w:val="20"/>
                <w:szCs w:val="20"/>
              </w:rPr>
            </w:pPr>
            <w:r w:rsidRPr="00AD3F68">
              <w:rPr>
                <w:sz w:val="20"/>
                <w:szCs w:val="20"/>
              </w:rPr>
              <w:t>Снежные заносы</w:t>
            </w:r>
          </w:p>
        </w:tc>
      </w:tr>
      <w:tr w:rsidR="00121902" w:rsidRPr="00AD3F68" w14:paraId="2450FF31"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val="restart"/>
            <w:tcBorders>
              <w:top w:val="single" w:sz="4" w:space="0" w:color="000000"/>
              <w:left w:val="single" w:sz="4" w:space="0" w:color="000000"/>
            </w:tcBorders>
            <w:shd w:val="clear" w:color="auto" w:fill="auto"/>
          </w:tcPr>
          <w:p w14:paraId="6C197786" w14:textId="77777777" w:rsidR="00121902" w:rsidRPr="00AD3F68" w:rsidRDefault="00121902" w:rsidP="00B65D78">
            <w:pPr>
              <w:spacing w:line="240" w:lineRule="auto"/>
              <w:jc w:val="left"/>
              <w:rPr>
                <w:sz w:val="20"/>
                <w:szCs w:val="20"/>
              </w:rPr>
            </w:pPr>
            <w:r w:rsidRPr="00AD3F68">
              <w:rPr>
                <w:sz w:val="20"/>
                <w:szCs w:val="20"/>
              </w:rPr>
              <w:t xml:space="preserve">3.4.4 Гололед </w:t>
            </w:r>
          </w:p>
        </w:tc>
        <w:tc>
          <w:tcPr>
            <w:tcW w:w="1216" w:type="pct"/>
            <w:tcBorders>
              <w:top w:val="single" w:sz="4" w:space="0" w:color="000000"/>
              <w:left w:val="single" w:sz="4" w:space="0" w:color="000000"/>
              <w:bottom w:val="single" w:sz="4" w:space="0" w:color="000000"/>
            </w:tcBorders>
            <w:shd w:val="clear" w:color="auto" w:fill="auto"/>
          </w:tcPr>
          <w:p w14:paraId="280B4FE2" w14:textId="77777777" w:rsidR="00121902" w:rsidRPr="00AD3F68" w:rsidRDefault="00121902" w:rsidP="00B65D78">
            <w:pPr>
              <w:spacing w:line="240" w:lineRule="auto"/>
              <w:rPr>
                <w:sz w:val="20"/>
                <w:szCs w:val="20"/>
              </w:rPr>
            </w:pPr>
            <w:r w:rsidRPr="00AD3F68">
              <w:rPr>
                <w:sz w:val="20"/>
                <w:szCs w:val="20"/>
              </w:rPr>
              <w:t>Гравитационный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550462D9" w14:textId="77777777" w:rsidR="00121902" w:rsidRPr="00AD3F68" w:rsidRDefault="00121902" w:rsidP="00B65D78">
            <w:pPr>
              <w:spacing w:line="240" w:lineRule="auto"/>
              <w:rPr>
                <w:sz w:val="20"/>
                <w:szCs w:val="20"/>
              </w:rPr>
            </w:pPr>
            <w:r w:rsidRPr="00AD3F68">
              <w:rPr>
                <w:sz w:val="20"/>
                <w:szCs w:val="20"/>
              </w:rPr>
              <w:t>Гололедная нагрузка</w:t>
            </w:r>
          </w:p>
        </w:tc>
      </w:tr>
      <w:tr w:rsidR="00121902" w:rsidRPr="00AD3F68" w14:paraId="26A5B84D"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tcBorders>
              <w:left w:val="single" w:sz="4" w:space="0" w:color="000000"/>
              <w:bottom w:val="single" w:sz="4" w:space="0" w:color="000000"/>
            </w:tcBorders>
            <w:shd w:val="clear" w:color="auto" w:fill="auto"/>
          </w:tcPr>
          <w:p w14:paraId="525AC4E7" w14:textId="77777777" w:rsidR="00121902" w:rsidRPr="00AD3F68" w:rsidRDefault="00121902" w:rsidP="00B65D78">
            <w:pPr>
              <w:spacing w:line="240" w:lineRule="auto"/>
              <w:jc w:val="left"/>
              <w:rPr>
                <w:sz w:val="20"/>
                <w:szCs w:val="20"/>
              </w:rPr>
            </w:pPr>
          </w:p>
        </w:tc>
        <w:tc>
          <w:tcPr>
            <w:tcW w:w="1216" w:type="pct"/>
            <w:tcBorders>
              <w:top w:val="single" w:sz="4" w:space="0" w:color="000000"/>
              <w:left w:val="single" w:sz="4" w:space="0" w:color="000000"/>
              <w:bottom w:val="single" w:sz="4" w:space="0" w:color="000000"/>
            </w:tcBorders>
            <w:shd w:val="clear" w:color="auto" w:fill="auto"/>
          </w:tcPr>
          <w:p w14:paraId="7F40C468" w14:textId="77777777" w:rsidR="00121902" w:rsidRPr="00AD3F68" w:rsidRDefault="00121902" w:rsidP="00B65D78">
            <w:pPr>
              <w:spacing w:line="240" w:lineRule="auto"/>
              <w:rPr>
                <w:sz w:val="20"/>
                <w:szCs w:val="20"/>
              </w:rPr>
            </w:pPr>
            <w:r w:rsidRPr="00AD3F68">
              <w:rPr>
                <w:sz w:val="20"/>
                <w:szCs w:val="20"/>
              </w:rPr>
              <w:t>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72BBB899" w14:textId="77777777" w:rsidR="00121902" w:rsidRPr="00AD3F68" w:rsidRDefault="00121902" w:rsidP="00B65D78">
            <w:pPr>
              <w:spacing w:line="240" w:lineRule="auto"/>
              <w:rPr>
                <w:sz w:val="20"/>
                <w:szCs w:val="20"/>
              </w:rPr>
            </w:pPr>
            <w:r w:rsidRPr="00AD3F68">
              <w:rPr>
                <w:sz w:val="20"/>
                <w:szCs w:val="20"/>
              </w:rPr>
              <w:t>Вибрация</w:t>
            </w:r>
          </w:p>
        </w:tc>
      </w:tr>
      <w:tr w:rsidR="00121902" w:rsidRPr="00AD3F68" w14:paraId="30138895"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tcBorders>
              <w:top w:val="single" w:sz="4" w:space="0" w:color="000000"/>
              <w:left w:val="single" w:sz="4" w:space="0" w:color="000000"/>
              <w:bottom w:val="single" w:sz="4" w:space="0" w:color="000000"/>
            </w:tcBorders>
            <w:shd w:val="clear" w:color="auto" w:fill="auto"/>
          </w:tcPr>
          <w:p w14:paraId="3E9C190C" w14:textId="77777777" w:rsidR="00121902" w:rsidRPr="00AD3F68" w:rsidRDefault="00121902" w:rsidP="00B65D78">
            <w:pPr>
              <w:spacing w:line="240" w:lineRule="auto"/>
              <w:jc w:val="left"/>
              <w:rPr>
                <w:sz w:val="20"/>
                <w:szCs w:val="20"/>
              </w:rPr>
            </w:pPr>
            <w:r w:rsidRPr="00AD3F68">
              <w:rPr>
                <w:sz w:val="20"/>
                <w:szCs w:val="20"/>
              </w:rPr>
              <w:t>3.4.5 Град</w:t>
            </w:r>
          </w:p>
        </w:tc>
        <w:tc>
          <w:tcPr>
            <w:tcW w:w="1216" w:type="pct"/>
            <w:tcBorders>
              <w:top w:val="single" w:sz="4" w:space="0" w:color="000000"/>
              <w:left w:val="single" w:sz="4" w:space="0" w:color="000000"/>
              <w:bottom w:val="single" w:sz="4" w:space="0" w:color="000000"/>
            </w:tcBorders>
            <w:shd w:val="clear" w:color="auto" w:fill="auto"/>
          </w:tcPr>
          <w:p w14:paraId="0579A83F" w14:textId="77777777" w:rsidR="00121902" w:rsidRPr="00AD3F68" w:rsidRDefault="00121902" w:rsidP="00B65D78">
            <w:pPr>
              <w:spacing w:line="240" w:lineRule="auto"/>
              <w:rPr>
                <w:sz w:val="20"/>
                <w:szCs w:val="20"/>
              </w:rPr>
            </w:pPr>
            <w:r w:rsidRPr="00AD3F68">
              <w:rPr>
                <w:sz w:val="20"/>
                <w:szCs w:val="20"/>
              </w:rPr>
              <w:t xml:space="preserve">Динамический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273825EC" w14:textId="77777777" w:rsidR="00121902" w:rsidRPr="00AD3F68" w:rsidRDefault="00121902" w:rsidP="00B65D78">
            <w:pPr>
              <w:spacing w:line="240" w:lineRule="auto"/>
              <w:rPr>
                <w:sz w:val="20"/>
                <w:szCs w:val="20"/>
              </w:rPr>
            </w:pPr>
            <w:r w:rsidRPr="00AD3F68">
              <w:rPr>
                <w:sz w:val="20"/>
                <w:szCs w:val="20"/>
              </w:rPr>
              <w:t>Удар</w:t>
            </w:r>
          </w:p>
        </w:tc>
      </w:tr>
      <w:tr w:rsidR="00121902" w:rsidRPr="00AD3F68" w14:paraId="5ED298E3"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tcBorders>
              <w:top w:val="single" w:sz="4" w:space="0" w:color="000000"/>
              <w:left w:val="single" w:sz="4" w:space="0" w:color="000000"/>
              <w:bottom w:val="single" w:sz="4" w:space="0" w:color="000000"/>
            </w:tcBorders>
            <w:shd w:val="clear" w:color="auto" w:fill="auto"/>
          </w:tcPr>
          <w:p w14:paraId="786B784B" w14:textId="77777777" w:rsidR="00121902" w:rsidRPr="00AD3F68" w:rsidRDefault="00121902" w:rsidP="00B65D78">
            <w:pPr>
              <w:spacing w:line="240" w:lineRule="auto"/>
              <w:jc w:val="left"/>
              <w:rPr>
                <w:sz w:val="20"/>
                <w:szCs w:val="20"/>
              </w:rPr>
            </w:pPr>
            <w:r w:rsidRPr="00AD3F68">
              <w:rPr>
                <w:sz w:val="20"/>
                <w:szCs w:val="20"/>
              </w:rPr>
              <w:t xml:space="preserve">3.5 Туман </w:t>
            </w:r>
          </w:p>
        </w:tc>
        <w:tc>
          <w:tcPr>
            <w:tcW w:w="1216" w:type="pct"/>
            <w:tcBorders>
              <w:top w:val="single" w:sz="4" w:space="0" w:color="000000"/>
              <w:left w:val="single" w:sz="4" w:space="0" w:color="000000"/>
              <w:bottom w:val="single" w:sz="4" w:space="0" w:color="000000"/>
            </w:tcBorders>
            <w:shd w:val="clear" w:color="auto" w:fill="auto"/>
          </w:tcPr>
          <w:p w14:paraId="4DF2CFFA" w14:textId="77777777" w:rsidR="00121902" w:rsidRPr="00AD3F68" w:rsidRDefault="00121902" w:rsidP="00B65D78">
            <w:pPr>
              <w:spacing w:line="240" w:lineRule="auto"/>
              <w:rPr>
                <w:sz w:val="20"/>
                <w:szCs w:val="20"/>
              </w:rPr>
            </w:pPr>
            <w:r w:rsidRPr="00AD3F68">
              <w:rPr>
                <w:sz w:val="20"/>
                <w:szCs w:val="20"/>
              </w:rPr>
              <w:t xml:space="preserve">Теплофизический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77219809" w14:textId="77777777" w:rsidR="00121902" w:rsidRPr="00AD3F68" w:rsidRDefault="00121902" w:rsidP="00B65D78">
            <w:pPr>
              <w:spacing w:line="240" w:lineRule="auto"/>
              <w:rPr>
                <w:sz w:val="20"/>
                <w:szCs w:val="20"/>
              </w:rPr>
            </w:pPr>
            <w:r w:rsidRPr="00AD3F68">
              <w:rPr>
                <w:sz w:val="20"/>
                <w:szCs w:val="20"/>
              </w:rPr>
              <w:t>Снижение видимости (помутнение воздуха)</w:t>
            </w:r>
          </w:p>
        </w:tc>
      </w:tr>
      <w:tr w:rsidR="00121902" w:rsidRPr="00AD3F68" w14:paraId="1D30AB6C"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tcBorders>
              <w:top w:val="single" w:sz="4" w:space="0" w:color="000000"/>
              <w:left w:val="single" w:sz="4" w:space="0" w:color="000000"/>
              <w:bottom w:val="single" w:sz="4" w:space="0" w:color="000000"/>
            </w:tcBorders>
            <w:shd w:val="clear" w:color="auto" w:fill="auto"/>
          </w:tcPr>
          <w:p w14:paraId="504033FA" w14:textId="77777777" w:rsidR="00121902" w:rsidRPr="00AD3F68" w:rsidRDefault="00121902" w:rsidP="00B65D78">
            <w:pPr>
              <w:spacing w:line="240" w:lineRule="auto"/>
              <w:jc w:val="left"/>
              <w:rPr>
                <w:sz w:val="20"/>
                <w:szCs w:val="20"/>
              </w:rPr>
            </w:pPr>
            <w:bookmarkStart w:id="343" w:name="_Toc95760600"/>
            <w:bookmarkStart w:id="344" w:name="_Toc95910530"/>
            <w:r w:rsidRPr="00AD3F68">
              <w:rPr>
                <w:sz w:val="20"/>
                <w:szCs w:val="20"/>
              </w:rPr>
              <w:t>3.6</w:t>
            </w:r>
            <w:r w:rsidRPr="00AD3F68">
              <w:rPr>
                <w:sz w:val="20"/>
                <w:szCs w:val="20"/>
                <w:lang w:eastAsia="ru-RU"/>
              </w:rPr>
              <w:t xml:space="preserve"> Заморозок</w:t>
            </w:r>
            <w:bookmarkEnd w:id="343"/>
            <w:bookmarkEnd w:id="344"/>
          </w:p>
        </w:tc>
        <w:tc>
          <w:tcPr>
            <w:tcW w:w="1216" w:type="pct"/>
            <w:tcBorders>
              <w:top w:val="single" w:sz="4" w:space="0" w:color="000000"/>
              <w:left w:val="single" w:sz="4" w:space="0" w:color="000000"/>
              <w:bottom w:val="single" w:sz="4" w:space="0" w:color="000000"/>
            </w:tcBorders>
            <w:shd w:val="clear" w:color="auto" w:fill="auto"/>
          </w:tcPr>
          <w:p w14:paraId="4A16CCCB" w14:textId="77777777" w:rsidR="00121902" w:rsidRPr="00AD3F68" w:rsidRDefault="00121902" w:rsidP="00B65D78">
            <w:pPr>
              <w:spacing w:line="240" w:lineRule="auto"/>
              <w:rPr>
                <w:sz w:val="20"/>
                <w:szCs w:val="20"/>
              </w:rPr>
            </w:pPr>
            <w:r w:rsidRPr="00AD3F68">
              <w:rPr>
                <w:sz w:val="20"/>
                <w:szCs w:val="20"/>
              </w:rPr>
              <w:t>Тепловой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67BB72D1" w14:textId="77777777" w:rsidR="00121902" w:rsidRPr="00AD3F68" w:rsidRDefault="00121902" w:rsidP="00B65D78">
            <w:pPr>
              <w:spacing w:line="240" w:lineRule="auto"/>
              <w:rPr>
                <w:sz w:val="20"/>
                <w:szCs w:val="20"/>
              </w:rPr>
            </w:pPr>
            <w:bookmarkStart w:id="345" w:name="_Toc95760601"/>
            <w:bookmarkStart w:id="346" w:name="_Toc95910531"/>
            <w:r w:rsidRPr="00AD3F68">
              <w:rPr>
                <w:sz w:val="20"/>
                <w:szCs w:val="20"/>
                <w:lang w:eastAsia="ru-RU"/>
              </w:rPr>
              <w:t>Охлаждение почвы, воздуха</w:t>
            </w:r>
            <w:bookmarkEnd w:id="345"/>
            <w:bookmarkEnd w:id="346"/>
          </w:p>
        </w:tc>
      </w:tr>
      <w:tr w:rsidR="00121902" w:rsidRPr="00AD3F68" w14:paraId="77595117"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tcBorders>
              <w:top w:val="single" w:sz="4" w:space="0" w:color="000000"/>
              <w:left w:val="single" w:sz="4" w:space="0" w:color="000000"/>
              <w:bottom w:val="single" w:sz="4" w:space="0" w:color="auto"/>
            </w:tcBorders>
            <w:shd w:val="clear" w:color="auto" w:fill="auto"/>
          </w:tcPr>
          <w:p w14:paraId="6F2D0C7F" w14:textId="77777777" w:rsidR="00121902" w:rsidRPr="00AD3F68" w:rsidRDefault="00121902" w:rsidP="00B65D78">
            <w:pPr>
              <w:spacing w:line="240" w:lineRule="auto"/>
              <w:jc w:val="left"/>
              <w:rPr>
                <w:sz w:val="20"/>
                <w:szCs w:val="20"/>
              </w:rPr>
            </w:pPr>
            <w:r w:rsidRPr="00AD3F68">
              <w:rPr>
                <w:sz w:val="20"/>
                <w:szCs w:val="20"/>
              </w:rPr>
              <w:t xml:space="preserve">3.7 Засуха </w:t>
            </w:r>
          </w:p>
        </w:tc>
        <w:tc>
          <w:tcPr>
            <w:tcW w:w="1216" w:type="pct"/>
            <w:tcBorders>
              <w:top w:val="single" w:sz="4" w:space="0" w:color="000000"/>
              <w:left w:val="single" w:sz="4" w:space="0" w:color="000000"/>
              <w:bottom w:val="single" w:sz="4" w:space="0" w:color="auto"/>
            </w:tcBorders>
            <w:shd w:val="clear" w:color="auto" w:fill="auto"/>
          </w:tcPr>
          <w:p w14:paraId="2E45622B" w14:textId="77777777" w:rsidR="00121902" w:rsidRPr="00AD3F68" w:rsidRDefault="00121902" w:rsidP="00B65D78">
            <w:pPr>
              <w:spacing w:line="240" w:lineRule="auto"/>
              <w:rPr>
                <w:sz w:val="20"/>
                <w:szCs w:val="20"/>
              </w:rPr>
            </w:pPr>
            <w:r w:rsidRPr="00AD3F68">
              <w:rPr>
                <w:sz w:val="20"/>
                <w:szCs w:val="20"/>
              </w:rPr>
              <w:t xml:space="preserve">Тепловой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36D3D32E" w14:textId="77777777" w:rsidR="00121902" w:rsidRPr="00AD3F68" w:rsidRDefault="00121902" w:rsidP="00B65D78">
            <w:pPr>
              <w:spacing w:line="240" w:lineRule="auto"/>
              <w:rPr>
                <w:sz w:val="20"/>
                <w:szCs w:val="20"/>
              </w:rPr>
            </w:pPr>
            <w:r w:rsidRPr="00AD3F68">
              <w:rPr>
                <w:sz w:val="20"/>
                <w:szCs w:val="20"/>
              </w:rPr>
              <w:t>Нагревание почвы, воздуха</w:t>
            </w:r>
          </w:p>
        </w:tc>
      </w:tr>
      <w:tr w:rsidR="00121902" w:rsidRPr="00AD3F68" w14:paraId="150CAFF8"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tcBorders>
              <w:top w:val="single" w:sz="4" w:space="0" w:color="000000"/>
              <w:left w:val="single" w:sz="4" w:space="0" w:color="000000"/>
              <w:bottom w:val="single" w:sz="4" w:space="0" w:color="auto"/>
            </w:tcBorders>
            <w:shd w:val="clear" w:color="auto" w:fill="auto"/>
          </w:tcPr>
          <w:p w14:paraId="3888E734" w14:textId="77777777" w:rsidR="00121902" w:rsidRPr="00AD3F68" w:rsidRDefault="00121902" w:rsidP="00B65D78">
            <w:pPr>
              <w:spacing w:line="240" w:lineRule="auto"/>
              <w:jc w:val="left"/>
              <w:rPr>
                <w:sz w:val="20"/>
                <w:szCs w:val="20"/>
              </w:rPr>
            </w:pPr>
            <w:bookmarkStart w:id="347" w:name="_Toc95760602"/>
            <w:bookmarkStart w:id="348" w:name="_Toc95910532"/>
            <w:r w:rsidRPr="00AD3F68">
              <w:rPr>
                <w:sz w:val="20"/>
                <w:szCs w:val="20"/>
              </w:rPr>
              <w:t>3.8</w:t>
            </w:r>
            <w:r w:rsidRPr="00AD3F68">
              <w:rPr>
                <w:sz w:val="20"/>
                <w:szCs w:val="20"/>
                <w:lang w:eastAsia="ru-RU"/>
              </w:rPr>
              <w:t xml:space="preserve"> Суховей</w:t>
            </w:r>
            <w:bookmarkEnd w:id="347"/>
            <w:bookmarkEnd w:id="348"/>
            <w:r w:rsidRPr="00AD3F68">
              <w:rPr>
                <w:sz w:val="20"/>
                <w:szCs w:val="20"/>
                <w:lang w:eastAsia="ru-RU"/>
              </w:rPr>
              <w:t xml:space="preserve"> </w:t>
            </w:r>
          </w:p>
        </w:tc>
        <w:tc>
          <w:tcPr>
            <w:tcW w:w="1216" w:type="pct"/>
            <w:tcBorders>
              <w:top w:val="single" w:sz="4" w:space="0" w:color="000000"/>
              <w:left w:val="single" w:sz="4" w:space="0" w:color="000000"/>
              <w:bottom w:val="single" w:sz="4" w:space="0" w:color="auto"/>
            </w:tcBorders>
            <w:shd w:val="clear" w:color="auto" w:fill="auto"/>
          </w:tcPr>
          <w:p w14:paraId="771A7580" w14:textId="77777777" w:rsidR="00121902" w:rsidRPr="00AD3F68" w:rsidRDefault="00121902" w:rsidP="00B65D78">
            <w:pPr>
              <w:spacing w:line="240" w:lineRule="auto"/>
              <w:rPr>
                <w:sz w:val="20"/>
                <w:szCs w:val="20"/>
              </w:rPr>
            </w:pPr>
            <w:r w:rsidRPr="00AD3F68">
              <w:rPr>
                <w:sz w:val="20"/>
                <w:szCs w:val="20"/>
              </w:rPr>
              <w:t>Аэродинамический. Тепловой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4D1AB7DE" w14:textId="77777777" w:rsidR="00121902" w:rsidRPr="00AD3F68" w:rsidRDefault="00121902" w:rsidP="00B65D78">
            <w:pPr>
              <w:spacing w:line="240" w:lineRule="auto"/>
              <w:rPr>
                <w:sz w:val="20"/>
                <w:szCs w:val="20"/>
              </w:rPr>
            </w:pPr>
            <w:bookmarkStart w:id="349" w:name="_Toc95760603"/>
            <w:bookmarkStart w:id="350" w:name="_Toc95910533"/>
            <w:r w:rsidRPr="00AD3F68">
              <w:rPr>
                <w:sz w:val="20"/>
                <w:szCs w:val="20"/>
                <w:lang w:eastAsia="ru-RU"/>
              </w:rPr>
              <w:t>Иссушение почвы</w:t>
            </w:r>
            <w:bookmarkEnd w:id="349"/>
            <w:bookmarkEnd w:id="350"/>
          </w:p>
        </w:tc>
      </w:tr>
      <w:tr w:rsidR="00121902" w:rsidRPr="00AD3F68" w14:paraId="4BFB4B72"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tcBorders>
              <w:top w:val="single" w:sz="4" w:space="0" w:color="000000"/>
              <w:left w:val="single" w:sz="4" w:space="0" w:color="000000"/>
              <w:bottom w:val="single" w:sz="4" w:space="0" w:color="auto"/>
            </w:tcBorders>
            <w:shd w:val="clear" w:color="auto" w:fill="auto"/>
          </w:tcPr>
          <w:p w14:paraId="22C77B49" w14:textId="77777777" w:rsidR="00121902" w:rsidRPr="00AD3F68" w:rsidRDefault="00121902" w:rsidP="00B65D78">
            <w:pPr>
              <w:spacing w:line="240" w:lineRule="auto"/>
              <w:jc w:val="left"/>
              <w:rPr>
                <w:sz w:val="20"/>
                <w:szCs w:val="20"/>
              </w:rPr>
            </w:pPr>
            <w:bookmarkStart w:id="351" w:name="_Toc95760604"/>
            <w:bookmarkStart w:id="352" w:name="_Toc95910534"/>
            <w:r w:rsidRPr="00AD3F68">
              <w:rPr>
                <w:sz w:val="20"/>
                <w:szCs w:val="20"/>
              </w:rPr>
              <w:t>3.9</w:t>
            </w:r>
            <w:r w:rsidRPr="00AD3F68">
              <w:rPr>
                <w:sz w:val="20"/>
                <w:szCs w:val="20"/>
                <w:lang w:eastAsia="ru-RU"/>
              </w:rPr>
              <w:t xml:space="preserve"> Гроза</w:t>
            </w:r>
            <w:bookmarkEnd w:id="351"/>
            <w:bookmarkEnd w:id="352"/>
          </w:p>
        </w:tc>
        <w:tc>
          <w:tcPr>
            <w:tcW w:w="1216" w:type="pct"/>
            <w:tcBorders>
              <w:top w:val="single" w:sz="4" w:space="0" w:color="000000"/>
              <w:left w:val="single" w:sz="4" w:space="0" w:color="000000"/>
              <w:bottom w:val="single" w:sz="4" w:space="0" w:color="auto"/>
            </w:tcBorders>
            <w:shd w:val="clear" w:color="auto" w:fill="auto"/>
          </w:tcPr>
          <w:p w14:paraId="59D17037" w14:textId="77777777" w:rsidR="00121902" w:rsidRPr="00AD3F68" w:rsidRDefault="00121902" w:rsidP="00B65D78">
            <w:pPr>
              <w:spacing w:line="240" w:lineRule="auto"/>
              <w:rPr>
                <w:sz w:val="20"/>
                <w:szCs w:val="20"/>
              </w:rPr>
            </w:pPr>
            <w:bookmarkStart w:id="353" w:name="_Toc95760605"/>
            <w:bookmarkStart w:id="354" w:name="_Toc95910535"/>
            <w:r w:rsidRPr="00AD3F68">
              <w:rPr>
                <w:sz w:val="20"/>
                <w:szCs w:val="20"/>
                <w:lang w:eastAsia="ru-RU"/>
              </w:rPr>
              <w:t>Электрофизический</w:t>
            </w:r>
            <w:bookmarkEnd w:id="353"/>
            <w:bookmarkEnd w:id="354"/>
            <w:r w:rsidRPr="00AD3F68">
              <w:rPr>
                <w:sz w:val="20"/>
                <w:szCs w:val="20"/>
                <w:lang w:eastAsia="ru-RU"/>
              </w:rPr>
              <w:t xml:space="preserve">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52CADFDF" w14:textId="77777777" w:rsidR="00121902" w:rsidRPr="00AD3F68" w:rsidRDefault="00121902" w:rsidP="00B65D78">
            <w:pPr>
              <w:spacing w:line="240" w:lineRule="auto"/>
              <w:rPr>
                <w:sz w:val="20"/>
                <w:szCs w:val="20"/>
                <w:lang w:eastAsia="ru-RU"/>
              </w:rPr>
            </w:pPr>
            <w:bookmarkStart w:id="355" w:name="_Toc95760606"/>
            <w:bookmarkStart w:id="356" w:name="_Toc95910536"/>
            <w:r w:rsidRPr="00AD3F68">
              <w:rPr>
                <w:sz w:val="20"/>
                <w:szCs w:val="20"/>
                <w:lang w:eastAsia="ru-RU"/>
              </w:rPr>
              <w:t>Электрические разряды</w:t>
            </w:r>
            <w:bookmarkEnd w:id="355"/>
            <w:bookmarkEnd w:id="356"/>
            <w:r w:rsidRPr="00AD3F68">
              <w:rPr>
                <w:sz w:val="20"/>
                <w:szCs w:val="20"/>
                <w:lang w:eastAsia="ru-RU"/>
              </w:rPr>
              <w:t xml:space="preserve"> </w:t>
            </w:r>
          </w:p>
        </w:tc>
      </w:tr>
      <w:tr w:rsidR="00121902" w:rsidRPr="00AD3F68" w14:paraId="0D05C3CB"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000" w:type="pct"/>
            <w:gridSpan w:val="3"/>
            <w:tcBorders>
              <w:top w:val="single" w:sz="4" w:space="0" w:color="000000"/>
              <w:left w:val="single" w:sz="4" w:space="0" w:color="000000"/>
              <w:bottom w:val="single" w:sz="4" w:space="0" w:color="auto"/>
              <w:right w:val="single" w:sz="4" w:space="0" w:color="000000"/>
            </w:tcBorders>
            <w:shd w:val="clear" w:color="auto" w:fill="auto"/>
          </w:tcPr>
          <w:p w14:paraId="028A41AA" w14:textId="77777777" w:rsidR="00121902" w:rsidRPr="00AD3F68" w:rsidRDefault="00121902" w:rsidP="00B65D78">
            <w:pPr>
              <w:spacing w:line="240" w:lineRule="auto"/>
              <w:jc w:val="left"/>
              <w:rPr>
                <w:sz w:val="20"/>
                <w:szCs w:val="20"/>
              </w:rPr>
            </w:pPr>
            <w:r w:rsidRPr="00AD3F68">
              <w:rPr>
                <w:sz w:val="20"/>
                <w:szCs w:val="20"/>
              </w:rPr>
              <w:t>4. Природные пожары</w:t>
            </w:r>
          </w:p>
        </w:tc>
      </w:tr>
      <w:tr w:rsidR="00121902" w:rsidRPr="00AD3F68" w14:paraId="3C8BC620"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val="restart"/>
            <w:tcBorders>
              <w:top w:val="single" w:sz="4" w:space="0" w:color="000000"/>
              <w:left w:val="single" w:sz="4" w:space="0" w:color="000000"/>
            </w:tcBorders>
            <w:shd w:val="clear" w:color="auto" w:fill="auto"/>
          </w:tcPr>
          <w:p w14:paraId="3134FC98" w14:textId="77777777" w:rsidR="00121902" w:rsidRPr="00AD3F68" w:rsidRDefault="00121902" w:rsidP="00B65D78">
            <w:pPr>
              <w:spacing w:line="240" w:lineRule="auto"/>
              <w:jc w:val="left"/>
              <w:rPr>
                <w:sz w:val="20"/>
                <w:szCs w:val="20"/>
              </w:rPr>
            </w:pPr>
            <w:r w:rsidRPr="00AD3F68">
              <w:rPr>
                <w:sz w:val="20"/>
                <w:szCs w:val="20"/>
              </w:rPr>
              <w:t>4.1 Пожар ландшафтный, степной, лесной</w:t>
            </w:r>
          </w:p>
        </w:tc>
        <w:tc>
          <w:tcPr>
            <w:tcW w:w="1216" w:type="pct"/>
            <w:tcBorders>
              <w:top w:val="single" w:sz="4" w:space="0" w:color="000000"/>
              <w:left w:val="single" w:sz="4" w:space="0" w:color="000000"/>
              <w:bottom w:val="single" w:sz="4" w:space="0" w:color="auto"/>
            </w:tcBorders>
            <w:shd w:val="clear" w:color="auto" w:fill="auto"/>
          </w:tcPr>
          <w:p w14:paraId="58CB2661" w14:textId="77777777" w:rsidR="00121902" w:rsidRPr="00AD3F68" w:rsidRDefault="00121902" w:rsidP="00B65D78">
            <w:pPr>
              <w:spacing w:line="240" w:lineRule="auto"/>
              <w:rPr>
                <w:sz w:val="20"/>
                <w:szCs w:val="20"/>
              </w:rPr>
            </w:pPr>
            <w:r w:rsidRPr="00AD3F68">
              <w:rPr>
                <w:sz w:val="20"/>
                <w:szCs w:val="20"/>
              </w:rPr>
              <w:t>Теплофизический</w:t>
            </w:r>
          </w:p>
        </w:tc>
        <w:tc>
          <w:tcPr>
            <w:tcW w:w="2785" w:type="pct"/>
            <w:tcBorders>
              <w:top w:val="single" w:sz="4" w:space="0" w:color="000000"/>
              <w:left w:val="single" w:sz="4" w:space="0" w:color="000000"/>
              <w:right w:val="single" w:sz="4" w:space="0" w:color="000000"/>
            </w:tcBorders>
            <w:shd w:val="clear" w:color="auto" w:fill="auto"/>
          </w:tcPr>
          <w:p w14:paraId="048C39A9" w14:textId="77777777" w:rsidR="00121902" w:rsidRPr="00AD3F68" w:rsidRDefault="00121902" w:rsidP="00B65D78">
            <w:pPr>
              <w:spacing w:line="240" w:lineRule="auto"/>
              <w:rPr>
                <w:sz w:val="20"/>
                <w:szCs w:val="20"/>
              </w:rPr>
            </w:pPr>
            <w:r w:rsidRPr="00AD3F68">
              <w:rPr>
                <w:sz w:val="20"/>
                <w:szCs w:val="20"/>
              </w:rPr>
              <w:t>Пламя. Нагрев тепловым потоком. Тепловой удар.</w:t>
            </w:r>
          </w:p>
          <w:p w14:paraId="128CBF18" w14:textId="77777777" w:rsidR="00121902" w:rsidRPr="00AD3F68" w:rsidRDefault="00121902" w:rsidP="00B65D78">
            <w:pPr>
              <w:spacing w:line="240" w:lineRule="auto"/>
              <w:rPr>
                <w:sz w:val="20"/>
                <w:szCs w:val="20"/>
              </w:rPr>
            </w:pPr>
            <w:r w:rsidRPr="00AD3F68">
              <w:rPr>
                <w:sz w:val="20"/>
                <w:szCs w:val="20"/>
              </w:rPr>
              <w:t>Помутнение воздуха. Опасные дымы</w:t>
            </w:r>
          </w:p>
        </w:tc>
      </w:tr>
      <w:tr w:rsidR="00121902" w:rsidRPr="00AD3F68" w14:paraId="5D5CE36E" w14:textId="77777777" w:rsidTr="00B65D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999" w:type="pct"/>
            <w:vMerge/>
            <w:tcBorders>
              <w:left w:val="single" w:sz="4" w:space="0" w:color="000000"/>
              <w:bottom w:val="single" w:sz="4" w:space="0" w:color="000000"/>
            </w:tcBorders>
            <w:shd w:val="clear" w:color="auto" w:fill="auto"/>
          </w:tcPr>
          <w:p w14:paraId="593C7B43" w14:textId="77777777" w:rsidR="00121902" w:rsidRPr="00AD3F68" w:rsidRDefault="00121902" w:rsidP="00B65D78">
            <w:pPr>
              <w:spacing w:line="240" w:lineRule="auto"/>
              <w:rPr>
                <w:sz w:val="20"/>
                <w:szCs w:val="20"/>
              </w:rPr>
            </w:pPr>
          </w:p>
        </w:tc>
        <w:tc>
          <w:tcPr>
            <w:tcW w:w="1216" w:type="pct"/>
            <w:tcBorders>
              <w:top w:val="single" w:sz="4" w:space="0" w:color="auto"/>
              <w:left w:val="single" w:sz="4" w:space="0" w:color="000000"/>
              <w:bottom w:val="single" w:sz="4" w:space="0" w:color="000000"/>
            </w:tcBorders>
            <w:shd w:val="clear" w:color="auto" w:fill="auto"/>
          </w:tcPr>
          <w:p w14:paraId="005197AE" w14:textId="77777777" w:rsidR="00121902" w:rsidRPr="00AD3F68" w:rsidRDefault="00121902" w:rsidP="00B65D78">
            <w:pPr>
              <w:spacing w:line="240" w:lineRule="auto"/>
              <w:rPr>
                <w:sz w:val="20"/>
                <w:szCs w:val="20"/>
              </w:rPr>
            </w:pPr>
            <w:r w:rsidRPr="00AD3F68">
              <w:rPr>
                <w:sz w:val="20"/>
                <w:szCs w:val="20"/>
              </w:rPr>
              <w:t>Химический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5534959F" w14:textId="77777777" w:rsidR="00121902" w:rsidRPr="00AD3F68" w:rsidRDefault="00121902" w:rsidP="00B65D78">
            <w:pPr>
              <w:spacing w:line="240" w:lineRule="auto"/>
              <w:rPr>
                <w:sz w:val="20"/>
                <w:szCs w:val="20"/>
              </w:rPr>
            </w:pPr>
            <w:r w:rsidRPr="00AD3F68">
              <w:rPr>
                <w:sz w:val="20"/>
                <w:szCs w:val="20"/>
              </w:rPr>
              <w:t>Загрязнение атмосферы, почвы, грунтов, гидросферы</w:t>
            </w:r>
          </w:p>
        </w:tc>
      </w:tr>
    </w:tbl>
    <w:p w14:paraId="4F8DE60D" w14:textId="7D4BAC71" w:rsidR="00121902" w:rsidRPr="00AD3F68" w:rsidRDefault="00121902" w:rsidP="00121902">
      <w:pPr>
        <w:snapToGrid w:val="0"/>
        <w:spacing w:before="120" w:line="276" w:lineRule="auto"/>
        <w:ind w:firstLine="709"/>
        <w:rPr>
          <w:rFonts w:ascii="Times New Roman CYR" w:hAnsi="Times New Roman CYR" w:cs="Times New Roman CYR"/>
          <w:color w:val="000000"/>
          <w:szCs w:val="24"/>
        </w:rPr>
      </w:pPr>
      <w:r w:rsidRPr="00AD3F68">
        <w:rPr>
          <w:rFonts w:ascii="Times New Roman CYR" w:hAnsi="Times New Roman CYR" w:cs="Times New Roman CYR"/>
          <w:color w:val="000000"/>
          <w:szCs w:val="24"/>
        </w:rPr>
        <w:lastRenderedPageBreak/>
        <w:t xml:space="preserve">На территории сельского поселения </w:t>
      </w:r>
      <w:proofErr w:type="spellStart"/>
      <w:r w:rsidR="0087246D" w:rsidRPr="00AD3F68">
        <w:rPr>
          <w:rFonts w:ascii="Times New Roman CYR" w:hAnsi="Times New Roman CYR" w:cs="Times New Roman CYR"/>
          <w:color w:val="000000"/>
          <w:szCs w:val="24"/>
        </w:rPr>
        <w:t>Коренёвщи</w:t>
      </w:r>
      <w:r w:rsidR="00E34EF7" w:rsidRPr="00AD3F68">
        <w:rPr>
          <w:rFonts w:ascii="Times New Roman CYR" w:hAnsi="Times New Roman CYR" w:cs="Times New Roman CYR"/>
          <w:color w:val="000000"/>
          <w:szCs w:val="24"/>
        </w:rPr>
        <w:t>нский</w:t>
      </w:r>
      <w:proofErr w:type="spellEnd"/>
      <w:r w:rsidRPr="00AD3F68">
        <w:rPr>
          <w:rFonts w:ascii="Times New Roman CYR" w:hAnsi="Times New Roman CYR" w:cs="Times New Roman CYR"/>
          <w:color w:val="000000"/>
          <w:szCs w:val="24"/>
        </w:rPr>
        <w:t xml:space="preserve"> сельсовет существует вероятность возникновения следующих чрезвычайных ситуаций:</w:t>
      </w:r>
    </w:p>
    <w:p w14:paraId="11BF5A91" w14:textId="77777777" w:rsidR="00121902" w:rsidRPr="00AD3F68" w:rsidRDefault="00121902" w:rsidP="005502E7">
      <w:pPr>
        <w:pStyle w:val="af8"/>
        <w:numPr>
          <w:ilvl w:val="0"/>
          <w:numId w:val="105"/>
        </w:numPr>
        <w:tabs>
          <w:tab w:val="left" w:pos="709"/>
        </w:tabs>
        <w:snapToGrid w:val="0"/>
        <w:spacing w:after="120"/>
        <w:ind w:left="0" w:firstLine="426"/>
        <w:jc w:val="both"/>
        <w:rPr>
          <w:rFonts w:ascii="Times New Roman" w:hAnsi="Times New Roman"/>
          <w:color w:val="000000"/>
          <w:sz w:val="24"/>
          <w:szCs w:val="24"/>
        </w:rPr>
      </w:pPr>
      <w:r w:rsidRPr="00AD3F68">
        <w:rPr>
          <w:rFonts w:ascii="Times New Roman" w:hAnsi="Times New Roman"/>
          <w:color w:val="000000"/>
          <w:sz w:val="24"/>
          <w:szCs w:val="24"/>
        </w:rPr>
        <w:t>ДТП на трассах регионального и местного значения (источник — интенсивность движения, плохое состояние дорожного полотна, ремонт дорог);</w:t>
      </w:r>
    </w:p>
    <w:p w14:paraId="750217FB" w14:textId="77777777" w:rsidR="00121902" w:rsidRPr="00AD3F68" w:rsidRDefault="00121902" w:rsidP="005502E7">
      <w:pPr>
        <w:pStyle w:val="af8"/>
        <w:numPr>
          <w:ilvl w:val="0"/>
          <w:numId w:val="105"/>
        </w:numPr>
        <w:tabs>
          <w:tab w:val="left" w:pos="709"/>
        </w:tabs>
        <w:snapToGrid w:val="0"/>
        <w:spacing w:after="120"/>
        <w:ind w:left="0" w:firstLine="426"/>
        <w:jc w:val="both"/>
        <w:rPr>
          <w:rFonts w:ascii="Times New Roman" w:hAnsi="Times New Roman"/>
          <w:color w:val="000000"/>
          <w:sz w:val="24"/>
          <w:szCs w:val="24"/>
        </w:rPr>
      </w:pPr>
      <w:r w:rsidRPr="00AD3F68">
        <w:rPr>
          <w:rFonts w:ascii="Times New Roman" w:hAnsi="Times New Roman"/>
          <w:color w:val="000000"/>
          <w:sz w:val="24"/>
          <w:szCs w:val="24"/>
        </w:rPr>
        <w:t xml:space="preserve">единичные очаги природных пожаров, очагов возгорания сухой травы (источник — несанкционированные </w:t>
      </w:r>
      <w:proofErr w:type="spellStart"/>
      <w:r w:rsidRPr="00AD3F68">
        <w:rPr>
          <w:rFonts w:ascii="Times New Roman" w:hAnsi="Times New Roman"/>
          <w:color w:val="000000"/>
          <w:sz w:val="24"/>
          <w:szCs w:val="24"/>
        </w:rPr>
        <w:t>сельхозпалы</w:t>
      </w:r>
      <w:proofErr w:type="spellEnd"/>
      <w:r w:rsidRPr="00AD3F68">
        <w:rPr>
          <w:rFonts w:ascii="Times New Roman" w:hAnsi="Times New Roman"/>
          <w:color w:val="000000"/>
          <w:sz w:val="24"/>
          <w:szCs w:val="24"/>
        </w:rPr>
        <w:t>, палы сухой травы, несоблюдение правил пожарной безопасности (не затушенные костры, не затушенные окурки);</w:t>
      </w:r>
    </w:p>
    <w:p w14:paraId="6C5EF7EF" w14:textId="77777777" w:rsidR="00121902" w:rsidRPr="00AD3F68" w:rsidRDefault="00121902" w:rsidP="005502E7">
      <w:pPr>
        <w:pStyle w:val="af8"/>
        <w:numPr>
          <w:ilvl w:val="0"/>
          <w:numId w:val="105"/>
        </w:numPr>
        <w:tabs>
          <w:tab w:val="left" w:pos="709"/>
        </w:tabs>
        <w:snapToGrid w:val="0"/>
        <w:spacing w:after="120"/>
        <w:ind w:left="0" w:firstLine="426"/>
        <w:jc w:val="both"/>
        <w:rPr>
          <w:rFonts w:ascii="Times New Roman" w:hAnsi="Times New Roman"/>
          <w:color w:val="000000"/>
          <w:sz w:val="24"/>
          <w:szCs w:val="24"/>
        </w:rPr>
      </w:pPr>
      <w:r w:rsidRPr="00AD3F68">
        <w:rPr>
          <w:rFonts w:ascii="Times New Roman" w:hAnsi="Times New Roman"/>
          <w:color w:val="000000"/>
          <w:sz w:val="24"/>
          <w:szCs w:val="24"/>
        </w:rPr>
        <w:t>ситуации, связанные с возникновением происшествий на водных объектах с возможной гибелью людей (источник — нахождение детей на водоемах без присмотра старших, отдых у водоемов в состоянии алкогольного опьянения, несоблюдения мер безопасности при эксплуатации надувных плав. средств);</w:t>
      </w:r>
    </w:p>
    <w:p w14:paraId="125A807E" w14:textId="77777777" w:rsidR="00121902" w:rsidRPr="00AD3F68" w:rsidRDefault="00121902" w:rsidP="005502E7">
      <w:pPr>
        <w:pStyle w:val="af8"/>
        <w:numPr>
          <w:ilvl w:val="0"/>
          <w:numId w:val="105"/>
        </w:numPr>
        <w:tabs>
          <w:tab w:val="left" w:pos="709"/>
        </w:tabs>
        <w:snapToGrid w:val="0"/>
        <w:spacing w:after="120"/>
        <w:ind w:left="0" w:firstLine="426"/>
        <w:jc w:val="both"/>
        <w:rPr>
          <w:rFonts w:ascii="Times New Roman" w:hAnsi="Times New Roman"/>
          <w:color w:val="000000"/>
          <w:sz w:val="24"/>
          <w:szCs w:val="24"/>
        </w:rPr>
      </w:pPr>
      <w:r w:rsidRPr="00AD3F68">
        <w:rPr>
          <w:rFonts w:ascii="Times New Roman" w:hAnsi="Times New Roman"/>
          <w:color w:val="000000"/>
          <w:sz w:val="24"/>
          <w:szCs w:val="24"/>
        </w:rPr>
        <w:t>аварии на объектах энергоснабжения и связи (источник изношенность оборудования и инженерных сетей, перегрузки сетей, в том числе с нарушением электроснабжения промышленных и коммунально-бытовых потребителей);</w:t>
      </w:r>
    </w:p>
    <w:p w14:paraId="35000E35" w14:textId="2510277B" w:rsidR="00121902" w:rsidRPr="00AD3F68" w:rsidRDefault="00121902" w:rsidP="005502E7">
      <w:pPr>
        <w:pStyle w:val="af8"/>
        <w:numPr>
          <w:ilvl w:val="0"/>
          <w:numId w:val="105"/>
        </w:numPr>
        <w:tabs>
          <w:tab w:val="left" w:pos="709"/>
        </w:tabs>
        <w:snapToGrid w:val="0"/>
        <w:spacing w:after="120"/>
        <w:ind w:left="0" w:firstLine="426"/>
        <w:jc w:val="both"/>
        <w:rPr>
          <w:rFonts w:ascii="Times New Roman" w:hAnsi="Times New Roman"/>
          <w:color w:val="000000"/>
          <w:sz w:val="24"/>
          <w:szCs w:val="24"/>
        </w:rPr>
      </w:pPr>
      <w:r w:rsidRPr="00AD3F68">
        <w:rPr>
          <w:rFonts w:ascii="Times New Roman" w:hAnsi="Times New Roman"/>
          <w:color w:val="000000"/>
          <w:sz w:val="24"/>
          <w:szCs w:val="24"/>
        </w:rPr>
        <w:t xml:space="preserve">аварии на объектах системы </w:t>
      </w:r>
      <w:r w:rsidR="00D11CD9" w:rsidRPr="00AD3F68">
        <w:rPr>
          <w:rFonts w:ascii="Times New Roman" w:hAnsi="Times New Roman"/>
          <w:bCs/>
          <w:color w:val="000000"/>
          <w:sz w:val="24"/>
          <w:szCs w:val="24"/>
        </w:rPr>
        <w:t>топливно-энергетического комплекса и жилищно-коммунального хозяйства (далее</w:t>
      </w:r>
      <w:r w:rsidR="00D11CD9" w:rsidRPr="00AD3F68">
        <w:rPr>
          <w:rFonts w:ascii="Times New Roman" w:hAnsi="Times New Roman"/>
          <w:color w:val="000000"/>
          <w:sz w:val="24"/>
          <w:szCs w:val="24"/>
        </w:rPr>
        <w:t xml:space="preserve"> </w:t>
      </w:r>
      <w:r w:rsidR="000A4C9B" w:rsidRPr="00AD3F68">
        <w:rPr>
          <w:rFonts w:ascii="Times New Roman" w:hAnsi="Times New Roman"/>
          <w:color w:val="000000"/>
          <w:sz w:val="24"/>
          <w:szCs w:val="24"/>
        </w:rPr>
        <w:t xml:space="preserve">— </w:t>
      </w:r>
      <w:r w:rsidRPr="00AD3F68">
        <w:rPr>
          <w:rFonts w:ascii="Times New Roman" w:hAnsi="Times New Roman"/>
          <w:color w:val="000000"/>
          <w:sz w:val="24"/>
          <w:szCs w:val="24"/>
        </w:rPr>
        <w:t>ТЭК и ЖКХ</w:t>
      </w:r>
      <w:r w:rsidR="00D11CD9" w:rsidRPr="00AD3F68">
        <w:rPr>
          <w:rFonts w:ascii="Times New Roman" w:hAnsi="Times New Roman"/>
          <w:color w:val="000000"/>
          <w:sz w:val="24"/>
          <w:szCs w:val="24"/>
        </w:rPr>
        <w:t>)</w:t>
      </w:r>
      <w:r w:rsidRPr="00AD3F68">
        <w:rPr>
          <w:rFonts w:ascii="Times New Roman" w:hAnsi="Times New Roman"/>
          <w:color w:val="000000"/>
          <w:sz w:val="24"/>
          <w:szCs w:val="24"/>
        </w:rPr>
        <w:t xml:space="preserve"> (источник — высокий процент изношенности водопроводных сетей);</w:t>
      </w:r>
    </w:p>
    <w:p w14:paraId="5E2DD614" w14:textId="77777777" w:rsidR="00121902" w:rsidRPr="00AD3F68" w:rsidRDefault="00121902" w:rsidP="005502E7">
      <w:pPr>
        <w:pStyle w:val="af8"/>
        <w:numPr>
          <w:ilvl w:val="0"/>
          <w:numId w:val="105"/>
        </w:numPr>
        <w:tabs>
          <w:tab w:val="left" w:pos="709"/>
        </w:tabs>
        <w:snapToGrid w:val="0"/>
        <w:spacing w:after="120"/>
        <w:ind w:left="0" w:firstLine="426"/>
        <w:jc w:val="both"/>
        <w:rPr>
          <w:rFonts w:ascii="Times New Roman" w:hAnsi="Times New Roman"/>
          <w:color w:val="000000"/>
          <w:sz w:val="24"/>
          <w:szCs w:val="24"/>
        </w:rPr>
      </w:pPr>
      <w:r w:rsidRPr="00AD3F68">
        <w:rPr>
          <w:rFonts w:ascii="Times New Roman" w:hAnsi="Times New Roman"/>
          <w:color w:val="000000"/>
          <w:sz w:val="24"/>
          <w:szCs w:val="24"/>
        </w:rPr>
        <w:t>аварии на магистральных трубопроводах (источник — изношенность труб и оборудования трубопроводов, несанкционированные работы в районах прохождения трубопроводов, проведение регламентных работ в районах трубопроводов);</w:t>
      </w:r>
    </w:p>
    <w:p w14:paraId="1F7A9A67" w14:textId="77777777" w:rsidR="00121902" w:rsidRPr="00AD3F68" w:rsidRDefault="00121902" w:rsidP="005502E7">
      <w:pPr>
        <w:pStyle w:val="af8"/>
        <w:numPr>
          <w:ilvl w:val="0"/>
          <w:numId w:val="105"/>
        </w:numPr>
        <w:tabs>
          <w:tab w:val="left" w:pos="709"/>
        </w:tabs>
        <w:snapToGrid w:val="0"/>
        <w:spacing w:after="120"/>
        <w:ind w:left="0" w:firstLine="426"/>
        <w:jc w:val="both"/>
        <w:rPr>
          <w:rFonts w:ascii="Times New Roman" w:hAnsi="Times New Roman"/>
          <w:color w:val="000000"/>
          <w:sz w:val="24"/>
          <w:szCs w:val="24"/>
        </w:rPr>
      </w:pPr>
      <w:r w:rsidRPr="00AD3F68">
        <w:rPr>
          <w:rFonts w:ascii="Times New Roman" w:hAnsi="Times New Roman"/>
          <w:color w:val="000000"/>
          <w:sz w:val="24"/>
          <w:szCs w:val="24"/>
        </w:rPr>
        <w:t>взрывы бытового газа в жилых домах, газовых баллонов (источник — нарушения требований эксплуатации газового оборудования, эксплуатация неисправных газовых баллонов);</w:t>
      </w:r>
    </w:p>
    <w:p w14:paraId="3D8232CA" w14:textId="36F00CA6" w:rsidR="00121902" w:rsidRPr="00AD3F68" w:rsidRDefault="00121902" w:rsidP="005502E7">
      <w:pPr>
        <w:pStyle w:val="af8"/>
        <w:numPr>
          <w:ilvl w:val="0"/>
          <w:numId w:val="105"/>
        </w:numPr>
        <w:tabs>
          <w:tab w:val="left" w:pos="709"/>
        </w:tabs>
        <w:snapToGrid w:val="0"/>
        <w:spacing w:after="120"/>
        <w:ind w:left="0" w:firstLine="426"/>
        <w:jc w:val="both"/>
        <w:rPr>
          <w:rFonts w:ascii="Times New Roman" w:hAnsi="Times New Roman"/>
          <w:color w:val="000000"/>
          <w:sz w:val="24"/>
          <w:szCs w:val="24"/>
        </w:rPr>
      </w:pPr>
      <w:r w:rsidRPr="00AD3F68">
        <w:rPr>
          <w:rFonts w:ascii="Times New Roman" w:hAnsi="Times New Roman"/>
          <w:color w:val="000000"/>
          <w:sz w:val="24"/>
          <w:szCs w:val="24"/>
        </w:rPr>
        <w:t xml:space="preserve">выбросы (угроза выброса) </w:t>
      </w:r>
      <w:proofErr w:type="spellStart"/>
      <w:r w:rsidR="00D11CD9" w:rsidRPr="00AD3F68">
        <w:rPr>
          <w:rFonts w:ascii="Times New Roman" w:hAnsi="Times New Roman"/>
          <w:color w:val="000000"/>
          <w:sz w:val="24"/>
          <w:szCs w:val="24"/>
        </w:rPr>
        <w:t>аварийно</w:t>
      </w:r>
      <w:proofErr w:type="spellEnd"/>
      <w:r w:rsidR="00D11CD9" w:rsidRPr="00AD3F68">
        <w:rPr>
          <w:rFonts w:ascii="Times New Roman" w:hAnsi="Times New Roman"/>
          <w:color w:val="000000"/>
          <w:sz w:val="24"/>
          <w:szCs w:val="24"/>
        </w:rPr>
        <w:t xml:space="preserve"> химически опасных веществ (далее </w:t>
      </w:r>
      <w:r w:rsidR="000A4C9B" w:rsidRPr="00AD3F68">
        <w:rPr>
          <w:rFonts w:ascii="Times New Roman" w:hAnsi="Times New Roman"/>
          <w:color w:val="000000"/>
          <w:sz w:val="24"/>
          <w:szCs w:val="24"/>
        </w:rPr>
        <w:t xml:space="preserve">— </w:t>
      </w:r>
      <w:r w:rsidRPr="00AD3F68">
        <w:rPr>
          <w:rFonts w:ascii="Times New Roman" w:hAnsi="Times New Roman"/>
          <w:color w:val="000000"/>
          <w:sz w:val="24"/>
          <w:szCs w:val="24"/>
        </w:rPr>
        <w:t>АХОВ</w:t>
      </w:r>
      <w:r w:rsidR="00D11CD9" w:rsidRPr="00AD3F68">
        <w:rPr>
          <w:rFonts w:ascii="Times New Roman" w:hAnsi="Times New Roman"/>
          <w:color w:val="000000"/>
          <w:sz w:val="24"/>
          <w:szCs w:val="24"/>
        </w:rPr>
        <w:t>)</w:t>
      </w:r>
      <w:r w:rsidRPr="00AD3F68">
        <w:rPr>
          <w:rFonts w:ascii="Times New Roman" w:hAnsi="Times New Roman"/>
          <w:color w:val="000000"/>
          <w:sz w:val="24"/>
          <w:szCs w:val="24"/>
        </w:rPr>
        <w:t>.</w:t>
      </w:r>
    </w:p>
    <w:p w14:paraId="46E35343" w14:textId="77777777" w:rsidR="00121902" w:rsidRPr="00AD3F68" w:rsidRDefault="00121902" w:rsidP="00121902">
      <w:pPr>
        <w:pStyle w:val="021216b"/>
      </w:pPr>
      <w:r w:rsidRPr="00AD3F68">
        <w:t>5.1.1 Опасные геологические процессы</w:t>
      </w:r>
    </w:p>
    <w:p w14:paraId="19FE100D" w14:textId="77777777" w:rsidR="00121902" w:rsidRPr="00AD3F68" w:rsidRDefault="00121902" w:rsidP="00121902">
      <w:pPr>
        <w:spacing w:line="276" w:lineRule="auto"/>
        <w:ind w:firstLine="709"/>
        <w:rPr>
          <w:b/>
          <w:szCs w:val="24"/>
        </w:rPr>
      </w:pPr>
      <w:r w:rsidRPr="00AD3F68">
        <w:rPr>
          <w:b/>
          <w:szCs w:val="24"/>
        </w:rPr>
        <w:t>Землетрясения</w:t>
      </w:r>
    </w:p>
    <w:p w14:paraId="42BA8CFA" w14:textId="77777777" w:rsidR="00121902" w:rsidRPr="00AD3F68" w:rsidRDefault="00121902" w:rsidP="00121902">
      <w:pPr>
        <w:pStyle w:val="affc"/>
        <w:spacing w:before="0" w:after="0" w:line="276" w:lineRule="auto"/>
        <w:ind w:firstLine="709"/>
      </w:pPr>
      <w:r w:rsidRPr="00AD3F68">
        <w:t>К числу наиболее опасных стихийных бедствий относятся землетрясения. Внезапность в сочетании с огромной разрушительной силой колебаний земной поверхности часто приводят к большому числу человеческих жертв.</w:t>
      </w:r>
    </w:p>
    <w:p w14:paraId="09BF2CE3" w14:textId="77777777" w:rsidR="00121902" w:rsidRPr="00AD3F68" w:rsidRDefault="00121902" w:rsidP="00121902">
      <w:pPr>
        <w:pStyle w:val="affc"/>
        <w:spacing w:before="0" w:after="0" w:line="276" w:lineRule="auto"/>
        <w:ind w:firstLine="709"/>
      </w:pPr>
      <w:r w:rsidRPr="00AD3F68">
        <w:t xml:space="preserve">Регион расположения объекта по уровню опасности относится к незначительно опасным (интенсивность землетрясения по шкале </w:t>
      </w:r>
      <w:r w:rsidRPr="00AD3F68">
        <w:rPr>
          <w:lang w:val="en-US"/>
        </w:rPr>
        <w:t>MSK</w:t>
      </w:r>
      <w:r w:rsidRPr="00AD3F68">
        <w:t xml:space="preserve">-64 составляет 5 баллов и менее). </w:t>
      </w:r>
    </w:p>
    <w:p w14:paraId="0629C0AF" w14:textId="77777777" w:rsidR="00121902" w:rsidRPr="00AD3F68" w:rsidRDefault="00121902" w:rsidP="00121902">
      <w:pPr>
        <w:spacing w:line="276" w:lineRule="auto"/>
        <w:ind w:firstLine="709"/>
        <w:rPr>
          <w:b/>
          <w:szCs w:val="24"/>
        </w:rPr>
      </w:pPr>
      <w:r w:rsidRPr="00AD3F68">
        <w:rPr>
          <w:b/>
          <w:szCs w:val="24"/>
        </w:rPr>
        <w:t xml:space="preserve">Оползни. Обвалы </w:t>
      </w:r>
    </w:p>
    <w:p w14:paraId="0AD1A03E" w14:textId="77777777" w:rsidR="00121902" w:rsidRPr="00AD3F68" w:rsidRDefault="00121902" w:rsidP="00121902">
      <w:pPr>
        <w:autoSpaceDE w:val="0"/>
        <w:autoSpaceDN w:val="0"/>
        <w:adjustRightInd w:val="0"/>
        <w:spacing w:line="276" w:lineRule="auto"/>
        <w:ind w:firstLine="709"/>
        <w:rPr>
          <w:szCs w:val="24"/>
        </w:rPr>
      </w:pPr>
      <w:r w:rsidRPr="00AD3F68">
        <w:rPr>
          <w:szCs w:val="24"/>
        </w:rPr>
        <w:t>Оползни — это скользящее смещение земляных масс под действием собственного веса. Происходят они чаще всего по берегам рек и водоемов, на горных склонах. Основная причина их возникновения — избыточное насыщение подземными водами глинистых пород. Оползни сходят в любое время года, но большей частью в весенне-летний период.</w:t>
      </w:r>
    </w:p>
    <w:p w14:paraId="26FD1383" w14:textId="77777777" w:rsidR="00121902" w:rsidRPr="00AD3F68" w:rsidRDefault="00121902" w:rsidP="00121902">
      <w:pPr>
        <w:spacing w:line="276" w:lineRule="auto"/>
        <w:ind w:firstLine="709"/>
        <w:rPr>
          <w:b/>
          <w:szCs w:val="24"/>
        </w:rPr>
      </w:pPr>
      <w:r w:rsidRPr="00AD3F68">
        <w:rPr>
          <w:b/>
          <w:szCs w:val="24"/>
        </w:rPr>
        <w:t xml:space="preserve">Карст (карстово-суффозионные процессы) </w:t>
      </w:r>
    </w:p>
    <w:p w14:paraId="55E249C7" w14:textId="77777777" w:rsidR="00121902" w:rsidRPr="00AD3F68" w:rsidRDefault="00121902" w:rsidP="00121902">
      <w:pPr>
        <w:autoSpaceDE w:val="0"/>
        <w:autoSpaceDN w:val="0"/>
        <w:adjustRightInd w:val="0"/>
        <w:spacing w:line="276" w:lineRule="auto"/>
        <w:ind w:firstLine="709"/>
        <w:rPr>
          <w:szCs w:val="24"/>
        </w:rPr>
      </w:pPr>
      <w:r w:rsidRPr="00AD3F68">
        <w:rPr>
          <w:b/>
          <w:szCs w:val="24"/>
        </w:rPr>
        <w:t>Эрозионная денудация</w:t>
      </w:r>
      <w:r w:rsidRPr="00AD3F68">
        <w:rPr>
          <w:szCs w:val="24"/>
        </w:rPr>
        <w:t xml:space="preserve"> является одним из основных склоноперерабатывающих процессов. Временные водотоки образуют ложбины, промоины, овраги и балки. Плоскостная эрозия локально распространена на склонах холмисто-грядовых возвышенностей. Деятельность эрозионных процессов влияет на удорожание строительства. </w:t>
      </w:r>
    </w:p>
    <w:p w14:paraId="6535322E" w14:textId="77777777" w:rsidR="00121902" w:rsidRPr="00AD3F68" w:rsidRDefault="00121902" w:rsidP="00121902">
      <w:pPr>
        <w:autoSpaceDE w:val="0"/>
        <w:autoSpaceDN w:val="0"/>
        <w:adjustRightInd w:val="0"/>
        <w:spacing w:line="276" w:lineRule="auto"/>
        <w:ind w:firstLine="709"/>
        <w:rPr>
          <w:szCs w:val="24"/>
        </w:rPr>
      </w:pPr>
      <w:r w:rsidRPr="00AD3F68">
        <w:rPr>
          <w:b/>
          <w:szCs w:val="24"/>
        </w:rPr>
        <w:t xml:space="preserve">Просадочные процессы </w:t>
      </w:r>
      <w:r w:rsidRPr="00AD3F68">
        <w:rPr>
          <w:szCs w:val="24"/>
        </w:rPr>
        <w:t xml:space="preserve">распространены на территории эолово-делювиальных склонов. Просадочные грунты представляют собой одну из разновидностей глинистых грунтов. Находясь в напряженном состоянии под действием нагрузки от веса здания или сооружения и собственного веса, эти грунты при замачивании дают дополнительную деформационную просадку, вызванную коренным изменением структуры грунта. Просадка грунта приводит к образованию больших </w:t>
      </w:r>
      <w:r w:rsidRPr="00AD3F68">
        <w:rPr>
          <w:szCs w:val="24"/>
        </w:rPr>
        <w:lastRenderedPageBreak/>
        <w:t>трещин в стенах, нарушению соединений конструктивных элементов, раскрытию стыков крупнопанельных зданий и другому, а в целом — к нарушению прочности и эксплуатационной пригодности здания.</w:t>
      </w:r>
    </w:p>
    <w:p w14:paraId="44D2F536" w14:textId="77777777" w:rsidR="00121902" w:rsidRPr="00AD3F68" w:rsidRDefault="00121902" w:rsidP="00121902">
      <w:pPr>
        <w:autoSpaceDE w:val="0"/>
        <w:autoSpaceDN w:val="0"/>
        <w:adjustRightInd w:val="0"/>
        <w:spacing w:line="276" w:lineRule="auto"/>
        <w:ind w:firstLine="709"/>
        <w:rPr>
          <w:szCs w:val="24"/>
        </w:rPr>
      </w:pPr>
      <w:r w:rsidRPr="00AD3F68">
        <w:rPr>
          <w:szCs w:val="24"/>
        </w:rPr>
        <w:t>Особо опасным этот процесс можно считать в тех местах, где возможно резкое колебание уровня подземных вод и где возможны утечки из водонесущих коммуникаций.</w:t>
      </w:r>
    </w:p>
    <w:p w14:paraId="6C160509" w14:textId="77777777" w:rsidR="00121902" w:rsidRPr="00AD3F68" w:rsidRDefault="00121902" w:rsidP="00121902">
      <w:pPr>
        <w:autoSpaceDE w:val="0"/>
        <w:autoSpaceDN w:val="0"/>
        <w:adjustRightInd w:val="0"/>
        <w:spacing w:line="276" w:lineRule="auto"/>
        <w:ind w:firstLine="709"/>
        <w:rPr>
          <w:szCs w:val="24"/>
        </w:rPr>
      </w:pPr>
      <w:r w:rsidRPr="00AD3F68">
        <w:rPr>
          <w:b/>
          <w:szCs w:val="24"/>
        </w:rPr>
        <w:t>Набухание и усадка глинистых грунтов</w:t>
      </w:r>
      <w:r w:rsidRPr="00AD3F68">
        <w:rPr>
          <w:szCs w:val="24"/>
        </w:rPr>
        <w:t xml:space="preserve"> уменьшает прочность пород на склонах. Способностью к набуханию и усадке обладают верхнеплейстоценовые элювиально-делювиальные и эолово-делювиальные лессовидные отложения; плиоценовые глины относятся к сильно набухающим.</w:t>
      </w:r>
    </w:p>
    <w:p w14:paraId="23CC241B" w14:textId="77777777" w:rsidR="00121902" w:rsidRPr="00AD3F68" w:rsidRDefault="00121902" w:rsidP="00121902">
      <w:pPr>
        <w:autoSpaceDE w:val="0"/>
        <w:autoSpaceDN w:val="0"/>
        <w:adjustRightInd w:val="0"/>
        <w:spacing w:line="276" w:lineRule="auto"/>
        <w:ind w:firstLine="709"/>
        <w:rPr>
          <w:szCs w:val="24"/>
        </w:rPr>
      </w:pPr>
      <w:r w:rsidRPr="00AD3F68">
        <w:rPr>
          <w:szCs w:val="24"/>
        </w:rPr>
        <w:t>Слабой ветровой эрозии почв — эоловым процессам подвержены делювиальные склоны. Защитой от дефляции является растительность (лесополосы) в сочетании с агротехническими мерами.</w:t>
      </w:r>
    </w:p>
    <w:p w14:paraId="6991E0C5" w14:textId="77777777" w:rsidR="00121902" w:rsidRPr="00AD3F68" w:rsidRDefault="00121902" w:rsidP="0087355A">
      <w:pPr>
        <w:autoSpaceDE w:val="0"/>
        <w:autoSpaceDN w:val="0"/>
        <w:adjustRightInd w:val="0"/>
        <w:spacing w:line="276" w:lineRule="auto"/>
        <w:ind w:firstLine="709"/>
        <w:rPr>
          <w:szCs w:val="24"/>
        </w:rPr>
      </w:pPr>
      <w:r w:rsidRPr="00AD3F68">
        <w:rPr>
          <w:b/>
          <w:szCs w:val="24"/>
        </w:rPr>
        <w:t>Выветривание</w:t>
      </w:r>
      <w:r w:rsidRPr="00AD3F68">
        <w:rPr>
          <w:szCs w:val="24"/>
        </w:rPr>
        <w:t xml:space="preserve"> является повсеместно распространенным и одним из главнейших по интенсивности своего воздействия процессом. Выветривание приводит к образованию слабоустойчивой коры выветривания, представленной сверху вниз: почвенно-растительным слоем, элювиально-делювиальным слоем, структурным элювием в зоне коренных пород. Мощность зон выветривания различна: по рыхлым четвертичным отложениям она достигает </w:t>
      </w:r>
      <w:r w:rsidRPr="00AD3F68">
        <w:rPr>
          <w:szCs w:val="24"/>
        </w:rPr>
        <w:br/>
        <w:t>1,5</w:t>
      </w:r>
      <w:r w:rsidRPr="00AD3F68">
        <w:rPr>
          <w:bCs/>
          <w:szCs w:val="24"/>
        </w:rPr>
        <w:t>–</w:t>
      </w:r>
      <w:r w:rsidRPr="00AD3F68">
        <w:rPr>
          <w:szCs w:val="24"/>
        </w:rPr>
        <w:t>2,5 м; по песчаным породам составляет 9</w:t>
      </w:r>
      <w:r w:rsidRPr="00AD3F68">
        <w:rPr>
          <w:bCs/>
          <w:szCs w:val="24"/>
        </w:rPr>
        <w:t>–</w:t>
      </w:r>
      <w:r w:rsidRPr="00AD3F68">
        <w:rPr>
          <w:szCs w:val="24"/>
        </w:rPr>
        <w:t xml:space="preserve">15 м, по коренным породам — от 5 до 20 м, максимальные значения отмечаются в </w:t>
      </w:r>
      <w:proofErr w:type="spellStart"/>
      <w:r w:rsidRPr="00AD3F68">
        <w:rPr>
          <w:szCs w:val="24"/>
        </w:rPr>
        <w:t>приводораздельных</w:t>
      </w:r>
      <w:proofErr w:type="spellEnd"/>
      <w:r w:rsidRPr="00AD3F68">
        <w:rPr>
          <w:szCs w:val="24"/>
        </w:rPr>
        <w:t xml:space="preserve"> частях возвышенностей, достигая 25 и более метров.</w:t>
      </w:r>
    </w:p>
    <w:p w14:paraId="1C68D1EA" w14:textId="77777777" w:rsidR="00121902" w:rsidRPr="00AD3F68" w:rsidRDefault="00121902" w:rsidP="0087355A">
      <w:pPr>
        <w:autoSpaceDE w:val="0"/>
        <w:autoSpaceDN w:val="0"/>
        <w:adjustRightInd w:val="0"/>
        <w:spacing w:line="276" w:lineRule="auto"/>
        <w:ind w:firstLine="709"/>
        <w:rPr>
          <w:szCs w:val="24"/>
        </w:rPr>
      </w:pPr>
      <w:r w:rsidRPr="00AD3F68">
        <w:rPr>
          <w:szCs w:val="24"/>
        </w:rPr>
        <w:t>Совокупное воздействие процессов механического, химического и биологического выветривания приводит к изменениям физико-механических свойств пород.</w:t>
      </w:r>
    </w:p>
    <w:p w14:paraId="7C49CA82" w14:textId="77777777" w:rsidR="00121902" w:rsidRPr="00AD3F68" w:rsidRDefault="00121902" w:rsidP="0087355A">
      <w:pPr>
        <w:autoSpaceDE w:val="0"/>
        <w:autoSpaceDN w:val="0"/>
        <w:adjustRightInd w:val="0"/>
        <w:spacing w:line="276" w:lineRule="auto"/>
        <w:ind w:firstLine="709"/>
        <w:rPr>
          <w:szCs w:val="24"/>
        </w:rPr>
      </w:pPr>
      <w:r w:rsidRPr="00AD3F68">
        <w:rPr>
          <w:szCs w:val="24"/>
        </w:rPr>
        <w:t xml:space="preserve">Большую роль в распространении и активизации различных типов эрозионных процессов играет антропогенный фактор, обусловленный интенсивным развитием хозяйственного комплекса. При строительстве проводится большой объем планировочных работ, подрезка склонов и их </w:t>
      </w:r>
      <w:proofErr w:type="spellStart"/>
      <w:r w:rsidRPr="00AD3F68">
        <w:rPr>
          <w:szCs w:val="24"/>
        </w:rPr>
        <w:t>пригрузка</w:t>
      </w:r>
      <w:proofErr w:type="spellEnd"/>
      <w:r w:rsidRPr="00AD3F68">
        <w:rPr>
          <w:szCs w:val="24"/>
        </w:rPr>
        <w:t>, динамическое воздействие, обводнение и разрыхление грунтов.</w:t>
      </w:r>
    </w:p>
    <w:p w14:paraId="35EAC886" w14:textId="77777777" w:rsidR="00121902" w:rsidRPr="00AD3F68" w:rsidRDefault="00121902" w:rsidP="0087355A">
      <w:pPr>
        <w:pStyle w:val="021216b"/>
      </w:pPr>
      <w:r w:rsidRPr="00AD3F68">
        <w:t>5.1.2 Опасные гидрологические явления и процессы</w:t>
      </w:r>
    </w:p>
    <w:p w14:paraId="0B1B9AB8" w14:textId="77777777" w:rsidR="00121902" w:rsidRPr="00AD3F68" w:rsidRDefault="00121902" w:rsidP="0087355A">
      <w:pPr>
        <w:spacing w:line="276" w:lineRule="auto"/>
        <w:ind w:firstLine="709"/>
        <w:rPr>
          <w:b/>
          <w:szCs w:val="24"/>
        </w:rPr>
      </w:pPr>
      <w:r w:rsidRPr="00AD3F68">
        <w:rPr>
          <w:b/>
          <w:szCs w:val="24"/>
        </w:rPr>
        <w:t xml:space="preserve">Подтопление. Половодье. Паводок. Катастрофический паводок </w:t>
      </w:r>
    </w:p>
    <w:p w14:paraId="3D0B36BF" w14:textId="1D4D692B" w:rsidR="00121902" w:rsidRPr="00AD3F68" w:rsidRDefault="00121902" w:rsidP="0087355A">
      <w:pPr>
        <w:spacing w:line="276" w:lineRule="auto"/>
        <w:ind w:firstLine="709"/>
        <w:rPr>
          <w:szCs w:val="24"/>
          <w:lang w:eastAsia="x-none"/>
        </w:rPr>
      </w:pPr>
      <w:r w:rsidRPr="00AD3F68">
        <w:rPr>
          <w:szCs w:val="24"/>
          <w:lang w:eastAsia="x-none"/>
        </w:rPr>
        <w:t xml:space="preserve">Пойменные уровни залегают на высотах, не превышающих 3–6 метров над ординаром воды для р. Воронеж. Пойма преимущественно двухсторонняя, с преобладанием левобережной части. Пойма </w:t>
      </w:r>
      <w:r w:rsidR="00A323A7" w:rsidRPr="00AD3F68">
        <w:rPr>
          <w:szCs w:val="24"/>
          <w:lang w:eastAsia="x-none"/>
        </w:rPr>
        <w:t>р. Воронеж</w:t>
      </w:r>
      <w:r w:rsidRPr="00AD3F68">
        <w:rPr>
          <w:szCs w:val="24"/>
          <w:lang w:eastAsia="x-none"/>
        </w:rPr>
        <w:t xml:space="preserve"> отчетливо дифференцирована на основную поверхность, повышенные осушенные гривы и пониженные </w:t>
      </w:r>
      <w:proofErr w:type="spellStart"/>
      <w:r w:rsidRPr="00AD3F68">
        <w:rPr>
          <w:szCs w:val="24"/>
          <w:lang w:eastAsia="x-none"/>
        </w:rPr>
        <w:t>межгривные</w:t>
      </w:r>
      <w:proofErr w:type="spellEnd"/>
      <w:r w:rsidRPr="00AD3F68">
        <w:rPr>
          <w:szCs w:val="24"/>
          <w:lang w:eastAsia="x-none"/>
        </w:rPr>
        <w:t xml:space="preserve"> западины, занятые старинными водоемами. </w:t>
      </w:r>
    </w:p>
    <w:p w14:paraId="7240162D" w14:textId="77777777" w:rsidR="00121902" w:rsidRPr="00AD3F68" w:rsidRDefault="00121902" w:rsidP="0087355A">
      <w:pPr>
        <w:spacing w:line="276" w:lineRule="auto"/>
        <w:ind w:firstLine="709"/>
        <w:rPr>
          <w:szCs w:val="24"/>
        </w:rPr>
      </w:pPr>
      <w:r w:rsidRPr="00AD3F68">
        <w:rPr>
          <w:szCs w:val="24"/>
          <w:lang w:eastAsia="x-none"/>
        </w:rPr>
        <w:t xml:space="preserve">Низкая пойма (на уровне 1,5–2 м. над урезами воды) регулярно затапливается в периоды половодий и значительных паводков. Высокая пойма затапливается нерегулярно </w:t>
      </w:r>
      <w:r w:rsidRPr="00AD3F68">
        <w:rPr>
          <w:szCs w:val="24"/>
        </w:rPr>
        <w:t>—</w:t>
      </w:r>
      <w:r w:rsidRPr="00AD3F68">
        <w:rPr>
          <w:szCs w:val="24"/>
          <w:lang w:eastAsia="x-none"/>
        </w:rPr>
        <w:t xml:space="preserve"> с периодичностью один раз в 6–10 лет.</w:t>
      </w:r>
    </w:p>
    <w:p w14:paraId="1F9F9F8E" w14:textId="77777777" w:rsidR="00121902" w:rsidRPr="00AD3F68" w:rsidRDefault="00121902" w:rsidP="0087355A">
      <w:pPr>
        <w:pStyle w:val="021216b"/>
      </w:pPr>
      <w:bookmarkStart w:id="357" w:name="_Toc65044512"/>
      <w:r w:rsidRPr="00AD3F68">
        <w:t>5.1.3 Опасные метеорологические явления и процессы</w:t>
      </w:r>
      <w:bookmarkEnd w:id="357"/>
    </w:p>
    <w:p w14:paraId="49B8D0F1" w14:textId="77777777" w:rsidR="00121902" w:rsidRPr="00AD3F68" w:rsidRDefault="00121902" w:rsidP="0087355A">
      <w:pPr>
        <w:spacing w:line="276" w:lineRule="auto"/>
        <w:ind w:firstLine="720"/>
        <w:rPr>
          <w:color w:val="000000" w:themeColor="text1"/>
          <w:szCs w:val="24"/>
        </w:rPr>
      </w:pPr>
      <w:r w:rsidRPr="00AD3F68">
        <w:rPr>
          <w:color w:val="000000" w:themeColor="text1"/>
          <w:szCs w:val="24"/>
        </w:rPr>
        <w:t xml:space="preserve">К опасным метеорологическим явлениям, проявляющимся на территории поселения можно отнести заморозки, гололед, сильные снегопады, метели, град, ливни, почвенную засуху, туманы и грозы. Бывают и более грозные явления — шквальные ветры, ураганы. </w:t>
      </w:r>
    </w:p>
    <w:p w14:paraId="52349CE5" w14:textId="77777777" w:rsidR="00121902" w:rsidRPr="00AD3F68" w:rsidRDefault="00121902" w:rsidP="0087355A">
      <w:pPr>
        <w:spacing w:line="276" w:lineRule="auto"/>
        <w:ind w:firstLine="720"/>
        <w:rPr>
          <w:color w:val="000000" w:themeColor="text1"/>
          <w:szCs w:val="24"/>
        </w:rPr>
      </w:pPr>
      <w:r w:rsidRPr="00AD3F68">
        <w:rPr>
          <w:bCs/>
          <w:iCs/>
          <w:color w:val="000000" w:themeColor="text1"/>
          <w:szCs w:val="24"/>
        </w:rPr>
        <w:t xml:space="preserve">Заморозки </w:t>
      </w:r>
      <w:r w:rsidRPr="00AD3F68">
        <w:rPr>
          <w:color w:val="000000" w:themeColor="text1"/>
          <w:szCs w:val="24"/>
        </w:rPr>
        <w:t>—</w:t>
      </w:r>
      <w:r w:rsidRPr="00AD3F68">
        <w:rPr>
          <w:bCs/>
          <w:iCs/>
          <w:color w:val="000000" w:themeColor="text1"/>
          <w:szCs w:val="24"/>
        </w:rPr>
        <w:t xml:space="preserve"> п</w:t>
      </w:r>
      <w:r w:rsidRPr="00AD3F68">
        <w:rPr>
          <w:color w:val="000000" w:themeColor="text1"/>
          <w:szCs w:val="24"/>
        </w:rPr>
        <w:t xml:space="preserve">онижение температуры воздуха на поверхности почвы до 0 </w:t>
      </w:r>
      <w:r w:rsidRPr="00AD3F68">
        <w:rPr>
          <w:color w:val="000000" w:themeColor="text1"/>
          <w:szCs w:val="24"/>
        </w:rPr>
        <w:sym w:font="Symbol" w:char="F0B0"/>
      </w:r>
      <w:r w:rsidRPr="00AD3F68">
        <w:rPr>
          <w:color w:val="000000" w:themeColor="text1"/>
          <w:szCs w:val="24"/>
        </w:rPr>
        <w:t xml:space="preserve">С и ниже после перехода средней суточной температуры воздуха через 15 </w:t>
      </w:r>
      <w:r w:rsidRPr="00AD3F68">
        <w:rPr>
          <w:color w:val="000000" w:themeColor="text1"/>
          <w:szCs w:val="24"/>
        </w:rPr>
        <w:sym w:font="Symbol" w:char="F0B0"/>
      </w:r>
      <w:proofErr w:type="gramStart"/>
      <w:r w:rsidRPr="00AD3F68">
        <w:rPr>
          <w:color w:val="000000" w:themeColor="text1"/>
          <w:szCs w:val="24"/>
        </w:rPr>
        <w:t>С</w:t>
      </w:r>
      <w:proofErr w:type="gramEnd"/>
      <w:r w:rsidRPr="00AD3F68">
        <w:rPr>
          <w:color w:val="000000" w:themeColor="text1"/>
          <w:szCs w:val="24"/>
        </w:rPr>
        <w:t xml:space="preserve"> весной и до перехода ее через </w:t>
      </w:r>
      <w:r w:rsidRPr="00AD3F68">
        <w:rPr>
          <w:color w:val="000000" w:themeColor="text1"/>
          <w:szCs w:val="24"/>
        </w:rPr>
        <w:br/>
        <w:t xml:space="preserve">15 </w:t>
      </w:r>
      <w:r w:rsidRPr="00AD3F68">
        <w:rPr>
          <w:color w:val="000000" w:themeColor="text1"/>
          <w:szCs w:val="24"/>
        </w:rPr>
        <w:sym w:font="Symbol" w:char="F0B0"/>
      </w:r>
      <w:r w:rsidRPr="00AD3F68">
        <w:rPr>
          <w:color w:val="000000" w:themeColor="text1"/>
          <w:szCs w:val="24"/>
        </w:rPr>
        <w:t>С осенью. Это явление очень опасно для сельского хозяйства, с заморозками может быть связано уничтожение всех посевов.</w:t>
      </w:r>
    </w:p>
    <w:p w14:paraId="4773D3E2" w14:textId="77777777" w:rsidR="00121902" w:rsidRPr="00AD3F68" w:rsidRDefault="00121902" w:rsidP="0087355A">
      <w:pPr>
        <w:spacing w:line="276" w:lineRule="auto"/>
        <w:ind w:firstLine="720"/>
        <w:rPr>
          <w:color w:val="000000" w:themeColor="text1"/>
          <w:szCs w:val="24"/>
        </w:rPr>
      </w:pPr>
      <w:r w:rsidRPr="00AD3F68">
        <w:rPr>
          <w:bCs/>
          <w:iCs/>
          <w:color w:val="000000" w:themeColor="text1"/>
          <w:szCs w:val="24"/>
        </w:rPr>
        <w:t xml:space="preserve">Гололед </w:t>
      </w:r>
      <w:r w:rsidRPr="00AD3F68">
        <w:rPr>
          <w:color w:val="000000" w:themeColor="text1"/>
          <w:szCs w:val="24"/>
        </w:rPr>
        <w:t xml:space="preserve">— </w:t>
      </w:r>
      <w:r w:rsidRPr="00AD3F68">
        <w:rPr>
          <w:bCs/>
          <w:iCs/>
          <w:color w:val="000000" w:themeColor="text1"/>
          <w:szCs w:val="24"/>
        </w:rPr>
        <w:t xml:space="preserve">слой плотного льда, образующийся на земной поверхности и на предметах при </w:t>
      </w:r>
      <w:proofErr w:type="spellStart"/>
      <w:r w:rsidRPr="00AD3F68">
        <w:rPr>
          <w:bCs/>
          <w:iCs/>
          <w:color w:val="000000" w:themeColor="text1"/>
          <w:szCs w:val="24"/>
        </w:rPr>
        <w:t>намерзании</w:t>
      </w:r>
      <w:proofErr w:type="spellEnd"/>
      <w:r w:rsidRPr="00AD3F68">
        <w:rPr>
          <w:bCs/>
          <w:iCs/>
          <w:color w:val="000000" w:themeColor="text1"/>
          <w:szCs w:val="24"/>
        </w:rPr>
        <w:t xml:space="preserve"> переохлажденных капель тумана или дождя</w:t>
      </w:r>
      <w:r w:rsidRPr="00AD3F68">
        <w:rPr>
          <w:bCs/>
          <w:i/>
          <w:iCs/>
          <w:color w:val="000000" w:themeColor="text1"/>
          <w:szCs w:val="24"/>
        </w:rPr>
        <w:t xml:space="preserve">. </w:t>
      </w:r>
      <w:r w:rsidRPr="00AD3F68">
        <w:rPr>
          <w:color w:val="000000" w:themeColor="text1"/>
          <w:szCs w:val="24"/>
        </w:rPr>
        <w:t xml:space="preserve">Этим явлением наиболее широко </w:t>
      </w:r>
      <w:r w:rsidRPr="00AD3F68">
        <w:rPr>
          <w:color w:val="000000" w:themeColor="text1"/>
          <w:szCs w:val="24"/>
        </w:rPr>
        <w:lastRenderedPageBreak/>
        <w:t xml:space="preserve">обусловлены аварии на транспорте, с обледенением проводов могут быть связаны аварии в электросетях. Гололед может также вызвать травмы населения, срывы в работе служб и бригад скорой медицинской помощи. </w:t>
      </w:r>
    </w:p>
    <w:p w14:paraId="41946503" w14:textId="77777777" w:rsidR="00121902" w:rsidRPr="00AD3F68" w:rsidRDefault="00121902" w:rsidP="0087355A">
      <w:pPr>
        <w:spacing w:line="276" w:lineRule="auto"/>
        <w:ind w:firstLine="720"/>
        <w:rPr>
          <w:color w:val="000000" w:themeColor="text1"/>
          <w:szCs w:val="24"/>
        </w:rPr>
      </w:pPr>
      <w:r w:rsidRPr="00AD3F68">
        <w:rPr>
          <w:color w:val="000000" w:themeColor="text1"/>
          <w:szCs w:val="24"/>
        </w:rPr>
        <w:t>Сильные снегопады</w:t>
      </w:r>
      <w:r w:rsidRPr="00AD3F68">
        <w:rPr>
          <w:i/>
          <w:color w:val="000000" w:themeColor="text1"/>
          <w:szCs w:val="24"/>
        </w:rPr>
        <w:t xml:space="preserve"> </w:t>
      </w:r>
      <w:r w:rsidRPr="00AD3F68">
        <w:rPr>
          <w:szCs w:val="24"/>
        </w:rPr>
        <w:t>—</w:t>
      </w:r>
      <w:r w:rsidRPr="00AD3F68">
        <w:rPr>
          <w:i/>
          <w:color w:val="000000" w:themeColor="text1"/>
          <w:szCs w:val="24"/>
        </w:rPr>
        <w:t xml:space="preserve"> </w:t>
      </w:r>
      <w:r w:rsidRPr="00AD3F68">
        <w:rPr>
          <w:color w:val="000000" w:themeColor="text1"/>
          <w:szCs w:val="24"/>
        </w:rPr>
        <w:t>продолжительное интенсивное выпадение снега из облаков, приводящее к значительному ухудшению видимости и затруднению движения транспорта.</w:t>
      </w:r>
    </w:p>
    <w:p w14:paraId="74F3EABF" w14:textId="4B294EC6" w:rsidR="00121902" w:rsidRPr="00AD3F68" w:rsidRDefault="00121902" w:rsidP="0087355A">
      <w:pPr>
        <w:spacing w:line="276" w:lineRule="auto"/>
        <w:ind w:firstLine="720"/>
        <w:rPr>
          <w:color w:val="000000" w:themeColor="text1"/>
          <w:szCs w:val="24"/>
        </w:rPr>
      </w:pPr>
      <w:r w:rsidRPr="00AD3F68">
        <w:rPr>
          <w:color w:val="000000" w:themeColor="text1"/>
          <w:szCs w:val="24"/>
        </w:rPr>
        <w:t xml:space="preserve">Сильные метели </w:t>
      </w:r>
      <w:r w:rsidRPr="00AD3F68">
        <w:rPr>
          <w:szCs w:val="24"/>
        </w:rPr>
        <w:t>—</w:t>
      </w:r>
      <w:r w:rsidRPr="00AD3F68">
        <w:rPr>
          <w:color w:val="000000" w:themeColor="text1"/>
          <w:szCs w:val="24"/>
        </w:rPr>
        <w:t xml:space="preserve"> перенос снега над поверхностью земли сильным ветром, возможно в сочетании с выпадением снега, приводящий к ухудшению видимости и заносу транспортных магистралей.</w:t>
      </w:r>
      <w:r w:rsidRPr="00AD3F68">
        <w:rPr>
          <w:i/>
          <w:color w:val="000000" w:themeColor="text1"/>
          <w:szCs w:val="24"/>
        </w:rPr>
        <w:t xml:space="preserve"> </w:t>
      </w:r>
      <w:r w:rsidRPr="00AD3F68">
        <w:rPr>
          <w:color w:val="000000" w:themeColor="text1"/>
          <w:szCs w:val="24"/>
        </w:rPr>
        <w:t xml:space="preserve">Выпадение снега до 400 мм и более за 12 часов возможно на всей территории района, с периодичностью 1 раз в 5 лет, а при скорости 15 м/сек, в течение суток — 1 раз в 7 лет. В результате сильных снегопадов возможно образование снежных заносов на дорогах, обрыв телефонных линий и </w:t>
      </w:r>
      <w:r w:rsidR="00D11CD9" w:rsidRPr="00AD3F68">
        <w:rPr>
          <w:color w:val="000000" w:themeColor="text1"/>
          <w:szCs w:val="24"/>
        </w:rPr>
        <w:t xml:space="preserve">линий электропередачи, </w:t>
      </w:r>
      <w:r w:rsidRPr="00AD3F68">
        <w:rPr>
          <w:color w:val="000000" w:themeColor="text1"/>
          <w:szCs w:val="24"/>
        </w:rPr>
        <w:t>в итоге может быть нарушено сообщение между населенными пунктами района, электроснабжение и нормальное обеспечение жизнедеятельности людей.</w:t>
      </w:r>
    </w:p>
    <w:p w14:paraId="4C81863D" w14:textId="77777777" w:rsidR="00121902" w:rsidRPr="00AD3F68" w:rsidRDefault="00121902" w:rsidP="0087355A">
      <w:pPr>
        <w:spacing w:line="276" w:lineRule="auto"/>
        <w:ind w:firstLine="720"/>
        <w:rPr>
          <w:color w:val="000000" w:themeColor="text1"/>
          <w:szCs w:val="24"/>
        </w:rPr>
      </w:pPr>
      <w:r w:rsidRPr="00AD3F68">
        <w:rPr>
          <w:color w:val="000000" w:themeColor="text1"/>
          <w:szCs w:val="24"/>
        </w:rPr>
        <w:t>К опасным метеорологическим явлениям на территории рассматриваемой территории могут быть отнесены сильные ливни, с интенсивностью 30 мм/час и более, град. Экстремальное количество и большая продолжительность выпадения осадков могут быть причиной чрезвычайных ситуаций. Случается, что сильные фронтальные ливни длятся от нескольких часов до суток и более с перерывами в 1–2 недели. Среднемноголетняя повторяемость таких ливней составляет 2–3 раза в год.</w:t>
      </w:r>
    </w:p>
    <w:p w14:paraId="2007BEE2" w14:textId="77777777" w:rsidR="00121902" w:rsidRPr="00AD3F68" w:rsidRDefault="00121902" w:rsidP="0087355A">
      <w:pPr>
        <w:spacing w:line="276" w:lineRule="auto"/>
        <w:ind w:firstLine="720"/>
        <w:rPr>
          <w:bCs/>
          <w:iCs/>
          <w:color w:val="000000" w:themeColor="text1"/>
          <w:szCs w:val="24"/>
        </w:rPr>
      </w:pPr>
      <w:r w:rsidRPr="00AD3F68">
        <w:rPr>
          <w:bCs/>
          <w:iCs/>
          <w:color w:val="000000" w:themeColor="text1"/>
          <w:szCs w:val="24"/>
        </w:rPr>
        <w:t xml:space="preserve">Засуха </w:t>
      </w:r>
      <w:r w:rsidRPr="00AD3F68">
        <w:rPr>
          <w:color w:val="000000" w:themeColor="text1"/>
          <w:szCs w:val="24"/>
        </w:rPr>
        <w:t>—</w:t>
      </w:r>
      <w:r w:rsidRPr="00AD3F68">
        <w:rPr>
          <w:bCs/>
          <w:i/>
          <w:iCs/>
          <w:color w:val="000000" w:themeColor="text1"/>
          <w:szCs w:val="24"/>
        </w:rPr>
        <w:t xml:space="preserve"> </w:t>
      </w:r>
      <w:r w:rsidRPr="00AD3F68">
        <w:rPr>
          <w:bCs/>
          <w:iCs/>
          <w:color w:val="000000" w:themeColor="text1"/>
          <w:szCs w:val="24"/>
        </w:rPr>
        <w:t xml:space="preserve">комплекс метеорологических факторов в виде продолжительного отсутствия осадков в сочетании с высокой температурой и понижением влажности воздуха, приводящий к нарушению водного баланса растений и вызывающее их угнетение, гибель. </w:t>
      </w:r>
    </w:p>
    <w:p w14:paraId="6432AD14" w14:textId="77777777" w:rsidR="00121902" w:rsidRPr="00AD3F68" w:rsidRDefault="00121902" w:rsidP="0087355A">
      <w:pPr>
        <w:spacing w:line="276" w:lineRule="auto"/>
        <w:ind w:firstLine="720"/>
        <w:rPr>
          <w:color w:val="000000" w:themeColor="text1"/>
          <w:szCs w:val="24"/>
          <w:u w:val="single"/>
        </w:rPr>
      </w:pPr>
      <w:r w:rsidRPr="00AD3F68">
        <w:rPr>
          <w:color w:val="000000" w:themeColor="text1"/>
          <w:szCs w:val="24"/>
        </w:rPr>
        <w:t>Туманы</w:t>
      </w:r>
      <w:r w:rsidRPr="00AD3F68">
        <w:rPr>
          <w:i/>
          <w:color w:val="000000" w:themeColor="text1"/>
          <w:szCs w:val="24"/>
        </w:rPr>
        <w:t xml:space="preserve"> </w:t>
      </w:r>
      <w:r w:rsidRPr="00AD3F68">
        <w:rPr>
          <w:color w:val="000000" w:themeColor="text1"/>
          <w:szCs w:val="24"/>
        </w:rPr>
        <w:t>—</w:t>
      </w:r>
      <w:r w:rsidRPr="00AD3F68">
        <w:rPr>
          <w:i/>
          <w:color w:val="000000" w:themeColor="text1"/>
          <w:szCs w:val="24"/>
        </w:rPr>
        <w:t xml:space="preserve"> </w:t>
      </w:r>
      <w:r w:rsidRPr="00AD3F68">
        <w:rPr>
          <w:color w:val="000000" w:themeColor="text1"/>
          <w:szCs w:val="24"/>
        </w:rPr>
        <w:t>скопление продуктов</w:t>
      </w:r>
      <w:r w:rsidRPr="00AD3F68">
        <w:rPr>
          <w:i/>
          <w:color w:val="000000" w:themeColor="text1"/>
          <w:szCs w:val="24"/>
        </w:rPr>
        <w:t xml:space="preserve"> </w:t>
      </w:r>
      <w:r w:rsidRPr="00AD3F68">
        <w:rPr>
          <w:color w:val="000000" w:themeColor="text1"/>
          <w:szCs w:val="24"/>
        </w:rPr>
        <w:t>конденсации в виде капель или кристаллов, взвешенных в воздухе непосредственно над поверхностью земли, сопровождающееся значительным ухудшением видимости.</w:t>
      </w:r>
      <w:r w:rsidRPr="00AD3F68">
        <w:rPr>
          <w:i/>
          <w:color w:val="000000" w:themeColor="text1"/>
          <w:szCs w:val="24"/>
        </w:rPr>
        <w:t xml:space="preserve"> </w:t>
      </w:r>
      <w:r w:rsidRPr="00AD3F68">
        <w:rPr>
          <w:color w:val="000000" w:themeColor="text1"/>
          <w:szCs w:val="24"/>
        </w:rPr>
        <w:t xml:space="preserve">Сильные туманы вызывают затруднение в работе всех видов транспорта, что повышает риск возникновения ДТП. </w:t>
      </w:r>
    </w:p>
    <w:p w14:paraId="0726D553" w14:textId="77777777" w:rsidR="00121902" w:rsidRPr="00AD3F68" w:rsidRDefault="00121902" w:rsidP="0087355A">
      <w:pPr>
        <w:spacing w:line="276" w:lineRule="auto"/>
        <w:ind w:firstLine="720"/>
        <w:rPr>
          <w:color w:val="000000" w:themeColor="text1"/>
          <w:szCs w:val="24"/>
          <w:u w:val="single"/>
        </w:rPr>
      </w:pPr>
      <w:r w:rsidRPr="00AD3F68">
        <w:rPr>
          <w:color w:val="000000" w:themeColor="text1"/>
          <w:szCs w:val="24"/>
        </w:rPr>
        <w:t>Гроза</w:t>
      </w:r>
      <w:r w:rsidRPr="00AD3F68">
        <w:rPr>
          <w:b/>
          <w:i/>
          <w:color w:val="000000" w:themeColor="text1"/>
          <w:szCs w:val="24"/>
        </w:rPr>
        <w:t xml:space="preserve"> </w:t>
      </w:r>
      <w:r w:rsidRPr="00AD3F68">
        <w:rPr>
          <w:color w:val="000000" w:themeColor="text1"/>
          <w:szCs w:val="24"/>
        </w:rPr>
        <w:t>—</w:t>
      </w:r>
      <w:r w:rsidRPr="00AD3F68">
        <w:rPr>
          <w:i/>
          <w:color w:val="000000" w:themeColor="text1"/>
          <w:szCs w:val="24"/>
        </w:rPr>
        <w:t xml:space="preserve"> </w:t>
      </w:r>
      <w:r w:rsidRPr="00AD3F68">
        <w:rPr>
          <w:color w:val="000000" w:themeColor="text1"/>
          <w:szCs w:val="24"/>
        </w:rPr>
        <w:t>атмосферное явление, связанное с развитием мощных кучево-дождевых облаков, сопровождающееся многократными электрическими разрядами между облаками и земной поверхностью, звуковыми явлениями, сильными осадками, нередко с градом.</w:t>
      </w:r>
      <w:r w:rsidRPr="00AD3F68">
        <w:rPr>
          <w:i/>
          <w:color w:val="000000" w:themeColor="text1"/>
          <w:szCs w:val="24"/>
        </w:rPr>
        <w:t xml:space="preserve"> </w:t>
      </w:r>
      <w:r w:rsidRPr="00AD3F68">
        <w:rPr>
          <w:color w:val="000000" w:themeColor="text1"/>
          <w:szCs w:val="24"/>
        </w:rPr>
        <w:t>Во время грозы наибольшую опасность представляют молнии. Удары молний могут вызвать пожары, повредить линии электропередач, поразить людей.</w:t>
      </w:r>
    </w:p>
    <w:p w14:paraId="77D28AB2" w14:textId="77777777" w:rsidR="00121902" w:rsidRPr="00AD3F68" w:rsidRDefault="00121902" w:rsidP="0087355A">
      <w:pPr>
        <w:spacing w:line="276" w:lineRule="auto"/>
        <w:ind w:firstLine="720"/>
        <w:rPr>
          <w:color w:val="000000" w:themeColor="text1"/>
          <w:szCs w:val="24"/>
        </w:rPr>
      </w:pPr>
      <w:r w:rsidRPr="00AD3F68">
        <w:rPr>
          <w:color w:val="000000" w:themeColor="text1"/>
          <w:szCs w:val="24"/>
        </w:rPr>
        <w:t>Ураганы — ветер разрушительной силы и значительной продолжительности, скорость которого превышает 32 м/сек, приводит к разрушению построек, повреждению воздушных линий связи электропередач, повалу деревьев, нагону воды, повреждению сельскохозяйственных культур, затруднению в работе транспорта, строительства, переносу почвы, снега. Ураганы приводят к опустошительным разрушениям.</w:t>
      </w:r>
    </w:p>
    <w:p w14:paraId="631FBBAF" w14:textId="77777777" w:rsidR="00121902" w:rsidRPr="00AD3F68" w:rsidRDefault="00121902" w:rsidP="0087355A">
      <w:pPr>
        <w:spacing w:line="276" w:lineRule="auto"/>
        <w:ind w:firstLine="720"/>
        <w:rPr>
          <w:color w:val="000000" w:themeColor="text1"/>
          <w:szCs w:val="24"/>
        </w:rPr>
      </w:pPr>
      <w:r w:rsidRPr="00AD3F68">
        <w:rPr>
          <w:bCs/>
          <w:color w:val="000000" w:themeColor="text1"/>
          <w:szCs w:val="24"/>
        </w:rPr>
        <w:t>Причины чрезвычайных ситуаций, вызванных м</w:t>
      </w:r>
      <w:r w:rsidRPr="00AD3F68">
        <w:rPr>
          <w:bCs/>
          <w:iCs/>
          <w:color w:val="000000" w:themeColor="text1"/>
          <w:szCs w:val="24"/>
        </w:rPr>
        <w:t>етеорологическими явлениями,</w:t>
      </w:r>
      <w:r w:rsidRPr="00AD3F68">
        <w:rPr>
          <w:color w:val="000000" w:themeColor="text1"/>
          <w:szCs w:val="24"/>
        </w:rPr>
        <w:t xml:space="preserve"> обусловлены природными процессами и природными аномалиями, происходящими в атмосфере.</w:t>
      </w:r>
    </w:p>
    <w:p w14:paraId="53700D80" w14:textId="77777777" w:rsidR="00121902" w:rsidRPr="00AD3F68" w:rsidRDefault="00121902" w:rsidP="0087355A">
      <w:pPr>
        <w:spacing w:line="276" w:lineRule="auto"/>
        <w:ind w:firstLine="709"/>
        <w:rPr>
          <w:rFonts w:eastAsia="SimSun"/>
          <w:szCs w:val="24"/>
        </w:rPr>
      </w:pPr>
      <w:r w:rsidRPr="00AD3F68">
        <w:rPr>
          <w:rFonts w:eastAsia="SimSun"/>
          <w:szCs w:val="24"/>
        </w:rPr>
        <w:t>Согласно СП 115.13330.2016 «Свод правил. Геофизика опасных природных воздействий. Актуализированная редакция СНиП 22.01-95» по оценке сложности природных условий территория Добровского муниципального района относится к категории простых. Климатические воздействия не представляют непосредственной опасности для жизни и здоровья населения, однако, они могут нанести ущерб зданиям и оборудованию, поэтому при проектировании и строительстве должны быть предусмотрены технические решения, направленные на максимальное снижение негативных воздействий особо опасных природных явлений:</w:t>
      </w:r>
    </w:p>
    <w:p w14:paraId="0CC2DB0B" w14:textId="77777777" w:rsidR="00121902" w:rsidRPr="00AD3F68" w:rsidRDefault="00121902" w:rsidP="0087355A">
      <w:pPr>
        <w:pStyle w:val="af8"/>
        <w:numPr>
          <w:ilvl w:val="0"/>
          <w:numId w:val="106"/>
        </w:numPr>
        <w:tabs>
          <w:tab w:val="left" w:pos="284"/>
        </w:tabs>
        <w:spacing w:after="0"/>
        <w:ind w:left="0" w:firstLine="426"/>
        <w:jc w:val="both"/>
        <w:rPr>
          <w:rFonts w:ascii="Times New Roman" w:eastAsia="SimSun" w:hAnsi="Times New Roman"/>
          <w:sz w:val="24"/>
          <w:szCs w:val="24"/>
        </w:rPr>
      </w:pPr>
      <w:r w:rsidRPr="00AD3F68">
        <w:rPr>
          <w:rFonts w:eastAsia="SimSun"/>
          <w:szCs w:val="24"/>
        </w:rPr>
        <w:lastRenderedPageBreak/>
        <w:t xml:space="preserve"> </w:t>
      </w:r>
      <w:r w:rsidRPr="00AD3F68">
        <w:rPr>
          <w:rFonts w:ascii="Times New Roman" w:eastAsia="SimSun" w:hAnsi="Times New Roman"/>
          <w:iCs/>
          <w:sz w:val="24"/>
          <w:szCs w:val="24"/>
        </w:rPr>
        <w:t>ливневые дожди</w:t>
      </w:r>
      <w:r w:rsidRPr="00AD3F68">
        <w:rPr>
          <w:rFonts w:ascii="Times New Roman" w:eastAsia="SimSun" w:hAnsi="Times New Roman"/>
          <w:b/>
          <w:bCs/>
          <w:sz w:val="24"/>
          <w:szCs w:val="24"/>
        </w:rPr>
        <w:t xml:space="preserve"> </w:t>
      </w:r>
      <w:r w:rsidRPr="00AD3F68">
        <w:rPr>
          <w:rFonts w:ascii="Times New Roman" w:hAnsi="Times New Roman"/>
          <w:color w:val="000000" w:themeColor="text1"/>
          <w:sz w:val="24"/>
          <w:szCs w:val="24"/>
        </w:rPr>
        <w:t>—</w:t>
      </w:r>
      <w:r w:rsidRPr="00AD3F68">
        <w:rPr>
          <w:rFonts w:ascii="Times New Roman" w:eastAsia="SimSun" w:hAnsi="Times New Roman"/>
          <w:sz w:val="24"/>
          <w:szCs w:val="24"/>
        </w:rPr>
        <w:t xml:space="preserve"> затопление территории и подтопление фундаментов предотвращается сплошным водонепроницаемым асфальтовым покрытием и планировкой территории с уклонами в сторону ливневой канализации;</w:t>
      </w:r>
    </w:p>
    <w:p w14:paraId="2A59EBEC" w14:textId="77777777" w:rsidR="00121902" w:rsidRPr="00AD3F68" w:rsidRDefault="00121902" w:rsidP="0087355A">
      <w:pPr>
        <w:pStyle w:val="af8"/>
        <w:numPr>
          <w:ilvl w:val="0"/>
          <w:numId w:val="106"/>
        </w:numPr>
        <w:tabs>
          <w:tab w:val="left" w:pos="284"/>
        </w:tabs>
        <w:spacing w:after="0"/>
        <w:ind w:left="0" w:firstLine="426"/>
        <w:jc w:val="both"/>
        <w:rPr>
          <w:rFonts w:ascii="Times New Roman" w:eastAsia="SimSun" w:hAnsi="Times New Roman"/>
          <w:sz w:val="24"/>
          <w:szCs w:val="24"/>
        </w:rPr>
      </w:pPr>
      <w:r w:rsidRPr="00AD3F68">
        <w:rPr>
          <w:rFonts w:ascii="Times New Roman" w:eastAsia="SimSun" w:hAnsi="Times New Roman"/>
          <w:iCs/>
          <w:sz w:val="24"/>
          <w:szCs w:val="24"/>
        </w:rPr>
        <w:t>ветровые нагрузки</w:t>
      </w:r>
      <w:r w:rsidRPr="00AD3F68">
        <w:rPr>
          <w:rFonts w:ascii="Times New Roman" w:eastAsia="SimSun" w:hAnsi="Times New Roman"/>
          <w:b/>
          <w:bCs/>
          <w:sz w:val="24"/>
          <w:szCs w:val="24"/>
        </w:rPr>
        <w:t xml:space="preserve"> </w:t>
      </w:r>
      <w:r w:rsidRPr="00AD3F68">
        <w:rPr>
          <w:rFonts w:ascii="Times New Roman" w:hAnsi="Times New Roman"/>
          <w:color w:val="000000" w:themeColor="text1"/>
          <w:sz w:val="24"/>
          <w:szCs w:val="24"/>
        </w:rPr>
        <w:t>—</w:t>
      </w:r>
      <w:r w:rsidRPr="00AD3F68">
        <w:rPr>
          <w:rFonts w:ascii="Times New Roman" w:eastAsia="SimSun" w:hAnsi="Times New Roman"/>
          <w:sz w:val="24"/>
          <w:szCs w:val="24"/>
        </w:rPr>
        <w:t xml:space="preserve"> рассчитываются в соответствии с требованиями </w:t>
      </w:r>
      <w:r w:rsidRPr="00AD3F68">
        <w:rPr>
          <w:rFonts w:ascii="Times New Roman" w:hAnsi="Times New Roman"/>
          <w:sz w:val="24"/>
          <w:szCs w:val="24"/>
        </w:rPr>
        <w:t xml:space="preserve">СП 20.13330.2016 «Свод правил. Нагрузки и воздействия. Актуализированная редакция </w:t>
      </w:r>
      <w:r w:rsidRPr="00AD3F68">
        <w:rPr>
          <w:rFonts w:ascii="Times New Roman" w:eastAsia="SimSun" w:hAnsi="Times New Roman"/>
          <w:sz w:val="24"/>
          <w:szCs w:val="24"/>
        </w:rPr>
        <w:t xml:space="preserve">СНиП 2.01.07-85»; </w:t>
      </w:r>
    </w:p>
    <w:p w14:paraId="56BC75AE" w14:textId="77777777" w:rsidR="00121902" w:rsidRPr="00AD3F68" w:rsidRDefault="00121902" w:rsidP="0087355A">
      <w:pPr>
        <w:pStyle w:val="af8"/>
        <w:numPr>
          <w:ilvl w:val="0"/>
          <w:numId w:val="106"/>
        </w:numPr>
        <w:tabs>
          <w:tab w:val="left" w:pos="284"/>
        </w:tabs>
        <w:spacing w:after="0"/>
        <w:ind w:left="0" w:firstLine="426"/>
        <w:jc w:val="both"/>
        <w:rPr>
          <w:rFonts w:ascii="Times New Roman" w:eastAsia="SimSun" w:hAnsi="Times New Roman"/>
          <w:sz w:val="24"/>
          <w:szCs w:val="24"/>
        </w:rPr>
      </w:pPr>
      <w:r w:rsidRPr="00AD3F68">
        <w:rPr>
          <w:rFonts w:ascii="Times New Roman" w:eastAsia="SimSun" w:hAnsi="Times New Roman"/>
          <w:iCs/>
          <w:sz w:val="24"/>
          <w:szCs w:val="24"/>
        </w:rPr>
        <w:t>выпадение снега</w:t>
      </w:r>
      <w:r w:rsidRPr="00AD3F68">
        <w:rPr>
          <w:rFonts w:ascii="Times New Roman" w:eastAsia="SimSun" w:hAnsi="Times New Roman"/>
          <w:b/>
          <w:bCs/>
          <w:sz w:val="24"/>
          <w:szCs w:val="24"/>
        </w:rPr>
        <w:t xml:space="preserve"> </w:t>
      </w:r>
      <w:r w:rsidRPr="00AD3F68">
        <w:rPr>
          <w:rFonts w:ascii="Times New Roman" w:hAnsi="Times New Roman"/>
          <w:color w:val="000000" w:themeColor="text1"/>
          <w:sz w:val="24"/>
          <w:szCs w:val="24"/>
        </w:rPr>
        <w:t>—</w:t>
      </w:r>
      <w:r w:rsidRPr="00AD3F68">
        <w:rPr>
          <w:rFonts w:ascii="Times New Roman" w:eastAsia="SimSun" w:hAnsi="Times New Roman"/>
          <w:b/>
          <w:bCs/>
          <w:sz w:val="24"/>
          <w:szCs w:val="24"/>
        </w:rPr>
        <w:t xml:space="preserve"> </w:t>
      </w:r>
      <w:r w:rsidRPr="00AD3F68">
        <w:rPr>
          <w:rFonts w:ascii="Times New Roman" w:eastAsia="SimSun" w:hAnsi="Times New Roman"/>
          <w:sz w:val="24"/>
          <w:szCs w:val="24"/>
        </w:rPr>
        <w:t xml:space="preserve">конструкции кровли должны быть рассчитаны на восприятие снеговых нагрузок, установленных </w:t>
      </w:r>
      <w:r w:rsidRPr="00AD3F68">
        <w:rPr>
          <w:rFonts w:ascii="Times New Roman" w:hAnsi="Times New Roman"/>
          <w:sz w:val="24"/>
          <w:szCs w:val="24"/>
        </w:rPr>
        <w:t xml:space="preserve">СП 20.13330.2016 «Свод правил. Нагрузки и воздействия. Актуализированная редакция </w:t>
      </w:r>
      <w:r w:rsidRPr="00AD3F68">
        <w:rPr>
          <w:rFonts w:ascii="Times New Roman" w:eastAsia="SimSun" w:hAnsi="Times New Roman"/>
          <w:sz w:val="24"/>
          <w:szCs w:val="24"/>
        </w:rPr>
        <w:t>СНиП 2.01.07-85» для данного района строительства;</w:t>
      </w:r>
    </w:p>
    <w:p w14:paraId="16FB6FDA" w14:textId="77777777" w:rsidR="00121902" w:rsidRPr="00AD3F68" w:rsidRDefault="00121902" w:rsidP="0087355A">
      <w:pPr>
        <w:pStyle w:val="af8"/>
        <w:numPr>
          <w:ilvl w:val="0"/>
          <w:numId w:val="106"/>
        </w:numPr>
        <w:tabs>
          <w:tab w:val="left" w:pos="284"/>
        </w:tabs>
        <w:spacing w:after="0"/>
        <w:ind w:left="0" w:firstLine="426"/>
        <w:jc w:val="both"/>
        <w:rPr>
          <w:rFonts w:ascii="Times New Roman" w:eastAsia="SimSun" w:hAnsi="Times New Roman"/>
          <w:sz w:val="24"/>
          <w:szCs w:val="24"/>
        </w:rPr>
      </w:pPr>
      <w:r w:rsidRPr="00AD3F68">
        <w:rPr>
          <w:rFonts w:ascii="Times New Roman" w:eastAsia="SimSun" w:hAnsi="Times New Roman"/>
          <w:iCs/>
          <w:sz w:val="24"/>
          <w:szCs w:val="24"/>
        </w:rPr>
        <w:t>сильные морозы</w:t>
      </w:r>
      <w:r w:rsidRPr="00AD3F68">
        <w:rPr>
          <w:rFonts w:ascii="Times New Roman" w:eastAsia="SimSun" w:hAnsi="Times New Roman"/>
          <w:b/>
          <w:bCs/>
          <w:sz w:val="24"/>
          <w:szCs w:val="24"/>
        </w:rPr>
        <w:t xml:space="preserve"> </w:t>
      </w:r>
      <w:r w:rsidRPr="00AD3F68">
        <w:rPr>
          <w:rFonts w:ascii="Times New Roman" w:hAnsi="Times New Roman"/>
          <w:color w:val="000000" w:themeColor="text1"/>
          <w:sz w:val="24"/>
          <w:szCs w:val="24"/>
        </w:rPr>
        <w:t>—</w:t>
      </w:r>
      <w:r w:rsidRPr="00AD3F68">
        <w:rPr>
          <w:rFonts w:ascii="Times New Roman" w:eastAsia="SimSun" w:hAnsi="Times New Roman"/>
          <w:b/>
          <w:bCs/>
          <w:sz w:val="24"/>
          <w:szCs w:val="24"/>
        </w:rPr>
        <w:t xml:space="preserve"> </w:t>
      </w:r>
      <w:r w:rsidRPr="00AD3F68">
        <w:rPr>
          <w:rFonts w:ascii="Times New Roman" w:eastAsia="SimSun" w:hAnsi="Times New Roman"/>
          <w:sz w:val="24"/>
          <w:szCs w:val="24"/>
        </w:rPr>
        <w:t>производительность системы отопления должна быть рассчитана в соответствии с требованиями СП 60.13330.2020 «Свод правил. Отопление, вентиляция и кондиционирование воздуха. СНиП 41-01-2003».</w:t>
      </w:r>
    </w:p>
    <w:p w14:paraId="46FEB74A" w14:textId="77777777" w:rsidR="00121902" w:rsidRPr="00AD3F68" w:rsidRDefault="00121902" w:rsidP="0087355A">
      <w:pPr>
        <w:pStyle w:val="41"/>
        <w:spacing w:before="120" w:line="276" w:lineRule="auto"/>
        <w:rPr>
          <w:rFonts w:ascii="Times New Roman" w:hAnsi="Times New Roman" w:cs="Times New Roman"/>
          <w:b/>
          <w:i w:val="0"/>
          <w:color w:val="auto"/>
        </w:rPr>
      </w:pPr>
      <w:r w:rsidRPr="00AD3F68">
        <w:rPr>
          <w:rFonts w:ascii="Times New Roman" w:hAnsi="Times New Roman" w:cs="Times New Roman"/>
          <w:b/>
          <w:i w:val="0"/>
          <w:color w:val="auto"/>
        </w:rPr>
        <w:t>5.1.4 Природные пожары</w:t>
      </w:r>
    </w:p>
    <w:p w14:paraId="34CA7B75" w14:textId="77777777" w:rsidR="00121902" w:rsidRPr="00AD3F68" w:rsidRDefault="00121902" w:rsidP="0087355A">
      <w:pPr>
        <w:spacing w:line="276" w:lineRule="auto"/>
        <w:ind w:firstLine="709"/>
        <w:rPr>
          <w:szCs w:val="24"/>
        </w:rPr>
      </w:pPr>
      <w:r w:rsidRPr="00AD3F68">
        <w:rPr>
          <w:b/>
          <w:szCs w:val="24"/>
        </w:rPr>
        <w:t>Природные пожары</w:t>
      </w:r>
      <w:r w:rsidRPr="00AD3F68">
        <w:rPr>
          <w:szCs w:val="24"/>
        </w:rPr>
        <w:t xml:space="preserve"> — это пожары, которые происходят в условиях окружающей природной среды. На территории поселения возникают лесные и торфяные пожары. Они характеризуются как неконтролируемое стихийно распространяющееся горение растительности, причиняющее материальный ущерб, вред жизни и здоровью граждан, нарушение теплового баланса в зоне пожара, загрязнение атмосферы продуктами горения, вызывающее эрозию почвы. Причиной возникновения лесных пожаров на территории поселения, как правило, является несоблюдение требований безопасности обращения с огнем граждан на отдыхе, а также неконтролируемые палы сухой травы и пожнивных остатков. Основными поражающими факторами являются открытое пламя и сильное задымление территории.</w:t>
      </w:r>
    </w:p>
    <w:p w14:paraId="56EF0EB8" w14:textId="77777777" w:rsidR="00121902" w:rsidRPr="00AD3F68" w:rsidRDefault="00121902" w:rsidP="0087355A">
      <w:pPr>
        <w:spacing w:line="276" w:lineRule="auto"/>
        <w:ind w:firstLine="709"/>
        <w:rPr>
          <w:szCs w:val="24"/>
        </w:rPr>
      </w:pPr>
      <w:r w:rsidRPr="00AD3F68">
        <w:rPr>
          <w:szCs w:val="24"/>
        </w:rPr>
        <w:t xml:space="preserve">Риск возникновения чрезвычайной ситуации, связанной с природными пожарами, сохраняется весной и летом. Наиболее опасными участками в </w:t>
      </w:r>
      <w:proofErr w:type="spellStart"/>
      <w:r w:rsidRPr="00AD3F68">
        <w:rPr>
          <w:szCs w:val="24"/>
        </w:rPr>
        <w:t>лесопожарном</w:t>
      </w:r>
      <w:proofErr w:type="spellEnd"/>
      <w:r w:rsidRPr="00AD3F68">
        <w:rPr>
          <w:szCs w:val="24"/>
        </w:rPr>
        <w:t xml:space="preserve"> отношении являются лесные массивы.</w:t>
      </w:r>
    </w:p>
    <w:p w14:paraId="2C14932B" w14:textId="4E6DB839" w:rsidR="00121902" w:rsidRPr="00AD3F68" w:rsidRDefault="00121902" w:rsidP="0087355A">
      <w:pPr>
        <w:spacing w:line="276" w:lineRule="auto"/>
        <w:ind w:firstLine="709"/>
        <w:rPr>
          <w:szCs w:val="24"/>
        </w:rPr>
      </w:pPr>
      <w:r w:rsidRPr="00AD3F68">
        <w:rPr>
          <w:szCs w:val="24"/>
        </w:rPr>
        <w:t xml:space="preserve">В границах территории поселения находится </w:t>
      </w:r>
      <w:r w:rsidR="00794397" w:rsidRPr="00AD3F68">
        <w:rPr>
          <w:szCs w:val="24"/>
        </w:rPr>
        <w:t>1354</w:t>
      </w:r>
      <w:r w:rsidRPr="00AD3F68">
        <w:rPr>
          <w:szCs w:val="24"/>
        </w:rPr>
        <w:t xml:space="preserve"> гектара земель лесного фонда, относящихся к </w:t>
      </w:r>
      <w:proofErr w:type="spellStart"/>
      <w:r w:rsidRPr="00AD3F68">
        <w:rPr>
          <w:szCs w:val="24"/>
        </w:rPr>
        <w:t>Добровскому</w:t>
      </w:r>
      <w:proofErr w:type="spellEnd"/>
      <w:r w:rsidRPr="00AD3F68">
        <w:rPr>
          <w:szCs w:val="24"/>
        </w:rPr>
        <w:t xml:space="preserve"> лесничеству. </w:t>
      </w:r>
    </w:p>
    <w:p w14:paraId="2C5EA8CC" w14:textId="77777777" w:rsidR="00121902" w:rsidRPr="00AD3F68" w:rsidRDefault="00121902" w:rsidP="0087355A">
      <w:pPr>
        <w:spacing w:line="276" w:lineRule="auto"/>
        <w:ind w:firstLine="709"/>
        <w:rPr>
          <w:szCs w:val="24"/>
        </w:rPr>
      </w:pPr>
      <w:r w:rsidRPr="00AD3F68">
        <w:rPr>
          <w:szCs w:val="24"/>
        </w:rPr>
        <w:t>Лесные и торфяные пожары представляют серьезную опасность для населения, природной среды и экономики ввиду того, что лесной массив включает в себя хвойные боры и болотистые торфяники. Лес вплотную примыкает к населенным пунктам, дорогам, объектам экономики. В летний период при устойчивой засушливой погоде потенциальная опасность возрастает, лесной пожар может охватить большие площади. При возгорании пламя может перекинуться на населенные пункты и объекты экономики, затруднить передвижение по транспортным артериям. Может быть и обратный эффект – искры от транспорта, а также огонь при сжигании сухой травы, мусора на огородах и пустырях населенных пунктов могут вызвать лесные пожары, создать угрозу магистральным газопроводам и линиям электропередачи.</w:t>
      </w:r>
    </w:p>
    <w:p w14:paraId="467E5B39" w14:textId="77777777" w:rsidR="00121902" w:rsidRPr="00AD3F68" w:rsidRDefault="00121902" w:rsidP="0087355A">
      <w:pPr>
        <w:spacing w:line="276" w:lineRule="auto"/>
        <w:ind w:firstLine="709"/>
        <w:rPr>
          <w:szCs w:val="24"/>
        </w:rPr>
      </w:pPr>
      <w:r w:rsidRPr="00AD3F68">
        <w:rPr>
          <w:szCs w:val="24"/>
        </w:rPr>
        <w:t>Основными причинами возникновения лесных пожаров являются:</w:t>
      </w:r>
    </w:p>
    <w:p w14:paraId="787E6DA0" w14:textId="77777777" w:rsidR="00121902" w:rsidRPr="00AD3F68" w:rsidRDefault="00121902" w:rsidP="0087355A">
      <w:pPr>
        <w:numPr>
          <w:ilvl w:val="0"/>
          <w:numId w:val="86"/>
        </w:numPr>
        <w:spacing w:line="276" w:lineRule="auto"/>
        <w:ind w:left="0" w:firstLine="426"/>
        <w:contextualSpacing/>
        <w:rPr>
          <w:szCs w:val="24"/>
        </w:rPr>
      </w:pPr>
      <w:r w:rsidRPr="00AD3F68">
        <w:rPr>
          <w:szCs w:val="24"/>
        </w:rPr>
        <w:t>неосторожное обращение с огнем туристов, охотников, рыбаков, грибников и других лиц при посещении лесов (костер, непогашенный окурок, не затушенная спичка, искры из глушителя автомобиля и так далее);</w:t>
      </w:r>
    </w:p>
    <w:p w14:paraId="25407DC0" w14:textId="77777777" w:rsidR="00121902" w:rsidRPr="00AD3F68" w:rsidRDefault="00121902" w:rsidP="0087355A">
      <w:pPr>
        <w:numPr>
          <w:ilvl w:val="0"/>
          <w:numId w:val="86"/>
        </w:numPr>
        <w:spacing w:line="276" w:lineRule="auto"/>
        <w:ind w:left="0" w:firstLine="426"/>
        <w:contextualSpacing/>
        <w:rPr>
          <w:szCs w:val="24"/>
        </w:rPr>
      </w:pPr>
      <w:r w:rsidRPr="00AD3F68">
        <w:rPr>
          <w:szCs w:val="24"/>
        </w:rPr>
        <w:t xml:space="preserve">весенние и осенние неконтролируемые выжигания сухой травы; </w:t>
      </w:r>
    </w:p>
    <w:p w14:paraId="3624F482" w14:textId="77777777" w:rsidR="00121902" w:rsidRPr="00AD3F68" w:rsidRDefault="00121902" w:rsidP="0087355A">
      <w:pPr>
        <w:numPr>
          <w:ilvl w:val="0"/>
          <w:numId w:val="86"/>
        </w:numPr>
        <w:spacing w:line="276" w:lineRule="auto"/>
        <w:ind w:left="0" w:firstLine="426"/>
        <w:contextualSpacing/>
        <w:rPr>
          <w:szCs w:val="24"/>
        </w:rPr>
      </w:pPr>
      <w:r w:rsidRPr="00AD3F68">
        <w:rPr>
          <w:szCs w:val="24"/>
        </w:rPr>
        <w:t>нарушение правил пожарной безопасности лесозаготовителями, грозовые разряды.</w:t>
      </w:r>
    </w:p>
    <w:p w14:paraId="42C4FD30" w14:textId="77777777" w:rsidR="00121902" w:rsidRPr="00AD3F68" w:rsidRDefault="00121902" w:rsidP="0087355A">
      <w:pPr>
        <w:spacing w:line="276" w:lineRule="auto"/>
        <w:ind w:firstLine="709"/>
        <w:rPr>
          <w:szCs w:val="24"/>
        </w:rPr>
      </w:pPr>
      <w:r w:rsidRPr="00AD3F68">
        <w:rPr>
          <w:szCs w:val="24"/>
        </w:rPr>
        <w:t xml:space="preserve">Погодные условия определяют также возможность возникновения лесных пожаров в связи с грозовой активностью. Установлено, что грозы, приведшие к пожару, почти в половине случаев сопровождаются осадками не менее 2 мм, а в 25–30 % случаев – это сухие грозы. Пожары от гроз возникают в основном на сухих участках леса, чаще всего в сосняках лишайниковых и </w:t>
      </w:r>
      <w:proofErr w:type="spellStart"/>
      <w:r w:rsidRPr="00AD3F68">
        <w:rPr>
          <w:szCs w:val="24"/>
        </w:rPr>
        <w:lastRenderedPageBreak/>
        <w:t>зеленомошно</w:t>
      </w:r>
      <w:proofErr w:type="spellEnd"/>
      <w:r w:rsidRPr="00AD3F68">
        <w:rPr>
          <w:szCs w:val="24"/>
        </w:rPr>
        <w:t xml:space="preserve">-брусничных. Особая опасность заключается в том, что во время грозы в короткий срок на большой площади возникает несколько десятков очагов горения. Часть лесных пожаров от молний обнаруживается в тот же или на другой день после грозы, а очаги тления могут оставаться длительное время. </w:t>
      </w:r>
    </w:p>
    <w:p w14:paraId="1A31EBBD" w14:textId="77777777" w:rsidR="00121902" w:rsidRPr="00AD3F68" w:rsidRDefault="00121902" w:rsidP="0087355A">
      <w:pPr>
        <w:spacing w:line="276" w:lineRule="auto"/>
        <w:ind w:firstLine="709"/>
        <w:rPr>
          <w:szCs w:val="24"/>
        </w:rPr>
      </w:pPr>
      <w:r w:rsidRPr="00AD3F68">
        <w:rPr>
          <w:szCs w:val="24"/>
        </w:rPr>
        <w:t xml:space="preserve">Кроме климатических условий возникновение лесных пожаров сильно зависит от количества населенных пунктов, плотности населения, степени хозяйственного освоения лесных территорий. Более высокая </w:t>
      </w:r>
      <w:proofErr w:type="spellStart"/>
      <w:r w:rsidRPr="00AD3F68">
        <w:rPr>
          <w:szCs w:val="24"/>
        </w:rPr>
        <w:t>горимость</w:t>
      </w:r>
      <w:proofErr w:type="spellEnd"/>
      <w:r w:rsidRPr="00AD3F68">
        <w:rPr>
          <w:szCs w:val="24"/>
        </w:rPr>
        <w:t xml:space="preserve"> установлена для лесных массивов, приуроченных к населенным пунктам и транспортной сети, включая речную. </w:t>
      </w:r>
    </w:p>
    <w:p w14:paraId="082D6836" w14:textId="77777777" w:rsidR="00121902" w:rsidRPr="00AD3F68" w:rsidRDefault="00121902" w:rsidP="0087355A">
      <w:pPr>
        <w:spacing w:line="276" w:lineRule="auto"/>
        <w:ind w:firstLine="709"/>
        <w:rPr>
          <w:szCs w:val="24"/>
        </w:rPr>
      </w:pPr>
      <w:r w:rsidRPr="00AD3F68">
        <w:rPr>
          <w:szCs w:val="24"/>
        </w:rPr>
        <w:t>Пожары могут возникнуть в жилом секторе, лесах, прилегающих к населенным пунктам, особенно при сжигании сухой травы, при пожарах в лесу в жаркую сухую погоду, что приводит к человеческим жертвам, большим материальным затратам.</w:t>
      </w:r>
    </w:p>
    <w:p w14:paraId="51039C15" w14:textId="77777777" w:rsidR="00121902" w:rsidRPr="00AD3F68" w:rsidRDefault="00121902" w:rsidP="0087355A">
      <w:pPr>
        <w:spacing w:line="276" w:lineRule="auto"/>
        <w:ind w:firstLine="709"/>
        <w:rPr>
          <w:szCs w:val="24"/>
        </w:rPr>
      </w:pPr>
      <w:r w:rsidRPr="00AD3F68">
        <w:rPr>
          <w:szCs w:val="24"/>
        </w:rPr>
        <w:t xml:space="preserve">Преобладающее число пожаров возникает от костров. </w:t>
      </w:r>
    </w:p>
    <w:p w14:paraId="1287C1E0" w14:textId="77777777" w:rsidR="00121902" w:rsidRPr="00AD3F68" w:rsidRDefault="00121902" w:rsidP="0087355A">
      <w:pPr>
        <w:spacing w:line="276" w:lineRule="auto"/>
        <w:ind w:firstLine="709"/>
        <w:rPr>
          <w:szCs w:val="24"/>
        </w:rPr>
      </w:pPr>
      <w:r w:rsidRPr="00AD3F68">
        <w:rPr>
          <w:szCs w:val="24"/>
        </w:rPr>
        <w:t>Меры пожарной безопасности в лесах включают в себя:</w:t>
      </w:r>
    </w:p>
    <w:p w14:paraId="7D256598" w14:textId="77777777" w:rsidR="00121902" w:rsidRPr="00AD3F68" w:rsidRDefault="00121902" w:rsidP="0087355A">
      <w:pPr>
        <w:pStyle w:val="af8"/>
        <w:numPr>
          <w:ilvl w:val="0"/>
          <w:numId w:val="107"/>
        </w:numPr>
        <w:tabs>
          <w:tab w:val="left" w:pos="142"/>
        </w:tabs>
        <w:ind w:left="0" w:firstLine="426"/>
        <w:jc w:val="both"/>
        <w:rPr>
          <w:rFonts w:ascii="Times New Roman" w:hAnsi="Times New Roman"/>
          <w:sz w:val="24"/>
          <w:szCs w:val="24"/>
        </w:rPr>
      </w:pPr>
      <w:r w:rsidRPr="00AD3F68">
        <w:rPr>
          <w:rFonts w:ascii="Times New Roman" w:hAnsi="Times New Roman"/>
          <w:sz w:val="24"/>
          <w:szCs w:val="24"/>
        </w:rPr>
        <w:t xml:space="preserve"> предупреждение лесных пожаров (противопожарное обустройство лесов и обеспечение средствами предупреждения и тушения лесных пожаров);</w:t>
      </w:r>
    </w:p>
    <w:p w14:paraId="1EB77367" w14:textId="77777777" w:rsidR="00121902" w:rsidRPr="00AD3F68" w:rsidRDefault="00121902" w:rsidP="0087355A">
      <w:pPr>
        <w:pStyle w:val="af8"/>
        <w:numPr>
          <w:ilvl w:val="0"/>
          <w:numId w:val="107"/>
        </w:numPr>
        <w:tabs>
          <w:tab w:val="left" w:pos="142"/>
        </w:tabs>
        <w:ind w:left="0" w:firstLine="426"/>
        <w:jc w:val="both"/>
        <w:rPr>
          <w:rFonts w:ascii="Times New Roman" w:hAnsi="Times New Roman"/>
          <w:sz w:val="24"/>
          <w:szCs w:val="24"/>
        </w:rPr>
      </w:pPr>
      <w:r w:rsidRPr="00AD3F68">
        <w:rPr>
          <w:rFonts w:ascii="Times New Roman" w:hAnsi="Times New Roman"/>
          <w:sz w:val="24"/>
          <w:szCs w:val="24"/>
        </w:rPr>
        <w:t xml:space="preserve"> мониторинг пожарной опасности в лесах и лесных пожаров;</w:t>
      </w:r>
    </w:p>
    <w:p w14:paraId="7ED30191" w14:textId="77777777" w:rsidR="00121902" w:rsidRPr="00AD3F68" w:rsidRDefault="00121902" w:rsidP="0087355A">
      <w:pPr>
        <w:pStyle w:val="af8"/>
        <w:numPr>
          <w:ilvl w:val="0"/>
          <w:numId w:val="107"/>
        </w:numPr>
        <w:tabs>
          <w:tab w:val="left" w:pos="142"/>
        </w:tabs>
        <w:ind w:left="0" w:firstLine="426"/>
        <w:jc w:val="both"/>
        <w:rPr>
          <w:rFonts w:ascii="Times New Roman" w:hAnsi="Times New Roman"/>
          <w:sz w:val="24"/>
          <w:szCs w:val="24"/>
        </w:rPr>
      </w:pPr>
      <w:r w:rsidRPr="00AD3F68">
        <w:rPr>
          <w:rFonts w:ascii="Times New Roman" w:hAnsi="Times New Roman"/>
          <w:sz w:val="24"/>
          <w:szCs w:val="24"/>
        </w:rPr>
        <w:t xml:space="preserve"> разработку и утверждение планов тушения лесных пожаров;</w:t>
      </w:r>
    </w:p>
    <w:p w14:paraId="7FF01EFE" w14:textId="77777777" w:rsidR="00121902" w:rsidRPr="00AD3F68" w:rsidRDefault="00121902" w:rsidP="0087355A">
      <w:pPr>
        <w:pStyle w:val="af8"/>
        <w:numPr>
          <w:ilvl w:val="0"/>
          <w:numId w:val="107"/>
        </w:numPr>
        <w:tabs>
          <w:tab w:val="left" w:pos="142"/>
        </w:tabs>
        <w:spacing w:after="0"/>
        <w:ind w:left="0" w:firstLine="426"/>
        <w:jc w:val="both"/>
        <w:rPr>
          <w:rFonts w:ascii="Times New Roman" w:hAnsi="Times New Roman"/>
          <w:sz w:val="24"/>
          <w:szCs w:val="24"/>
        </w:rPr>
      </w:pPr>
      <w:r w:rsidRPr="00AD3F68">
        <w:rPr>
          <w:rFonts w:ascii="Times New Roman" w:hAnsi="Times New Roman"/>
          <w:sz w:val="24"/>
          <w:szCs w:val="24"/>
        </w:rPr>
        <w:t xml:space="preserve"> иные меры пожарной безопасности в лесах.</w:t>
      </w:r>
    </w:p>
    <w:p w14:paraId="39E1F846" w14:textId="77777777" w:rsidR="00121902" w:rsidRPr="00AD3F68" w:rsidRDefault="00121902" w:rsidP="0087355A">
      <w:pPr>
        <w:spacing w:line="276" w:lineRule="auto"/>
        <w:ind w:firstLine="709"/>
        <w:rPr>
          <w:szCs w:val="24"/>
        </w:rPr>
      </w:pPr>
      <w:r w:rsidRPr="00AD3F68">
        <w:rPr>
          <w:szCs w:val="24"/>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14:paraId="2CFE74F7" w14:textId="77777777" w:rsidR="00121902" w:rsidRPr="00AD3F68" w:rsidRDefault="00121902" w:rsidP="0087355A">
      <w:pPr>
        <w:spacing w:line="276" w:lineRule="auto"/>
        <w:ind w:firstLine="709"/>
        <w:rPr>
          <w:szCs w:val="24"/>
        </w:rPr>
      </w:pPr>
      <w:r w:rsidRPr="00AD3F68">
        <w:rPr>
          <w:szCs w:val="24"/>
        </w:rPr>
        <w:t>Меры противопожарного обустройства лесов включают в себя:</w:t>
      </w:r>
    </w:p>
    <w:p w14:paraId="38D9F1E9" w14:textId="77777777" w:rsidR="00121902" w:rsidRPr="00AD3F68" w:rsidRDefault="00121902" w:rsidP="0087355A">
      <w:pPr>
        <w:pStyle w:val="af8"/>
        <w:numPr>
          <w:ilvl w:val="0"/>
          <w:numId w:val="108"/>
        </w:numPr>
        <w:tabs>
          <w:tab w:val="left" w:pos="142"/>
        </w:tabs>
        <w:ind w:left="0" w:firstLine="426"/>
        <w:jc w:val="both"/>
        <w:rPr>
          <w:rFonts w:ascii="Times New Roman" w:hAnsi="Times New Roman"/>
          <w:sz w:val="24"/>
          <w:szCs w:val="24"/>
        </w:rPr>
      </w:pPr>
      <w:r w:rsidRPr="00AD3F68">
        <w:rPr>
          <w:rFonts w:ascii="Times New Roman" w:hAnsi="Times New Roman"/>
          <w:sz w:val="24"/>
          <w:szCs w:val="24"/>
        </w:rPr>
        <w:t xml:space="preserve"> строительство, реконструкцию и эксплуатацию лесных дорог, предназначенных для охраны лесов от пожаров;</w:t>
      </w:r>
    </w:p>
    <w:p w14:paraId="1C224ABE" w14:textId="77777777" w:rsidR="00121902" w:rsidRPr="00AD3F68" w:rsidRDefault="00121902" w:rsidP="0087355A">
      <w:pPr>
        <w:pStyle w:val="af8"/>
        <w:numPr>
          <w:ilvl w:val="0"/>
          <w:numId w:val="108"/>
        </w:numPr>
        <w:tabs>
          <w:tab w:val="left" w:pos="142"/>
        </w:tabs>
        <w:ind w:left="0" w:firstLine="426"/>
        <w:jc w:val="both"/>
        <w:rPr>
          <w:rFonts w:ascii="Times New Roman" w:hAnsi="Times New Roman"/>
          <w:sz w:val="24"/>
          <w:szCs w:val="24"/>
        </w:rPr>
      </w:pPr>
      <w:r w:rsidRPr="00AD3F68">
        <w:rPr>
          <w:rFonts w:ascii="Times New Roman" w:hAnsi="Times New Roman"/>
          <w:sz w:val="24"/>
          <w:szCs w:val="24"/>
        </w:rPr>
        <w:t xml:space="preserve">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14:paraId="6A9A1F5B" w14:textId="77777777" w:rsidR="00121902" w:rsidRPr="00AD3F68" w:rsidRDefault="00121902" w:rsidP="0087355A">
      <w:pPr>
        <w:pStyle w:val="af8"/>
        <w:numPr>
          <w:ilvl w:val="0"/>
          <w:numId w:val="108"/>
        </w:numPr>
        <w:tabs>
          <w:tab w:val="left" w:pos="142"/>
        </w:tabs>
        <w:ind w:left="0" w:firstLine="426"/>
        <w:jc w:val="both"/>
        <w:rPr>
          <w:rFonts w:ascii="Times New Roman" w:hAnsi="Times New Roman"/>
          <w:sz w:val="24"/>
          <w:szCs w:val="24"/>
        </w:rPr>
      </w:pPr>
      <w:r w:rsidRPr="00AD3F68">
        <w:rPr>
          <w:rFonts w:ascii="Times New Roman" w:hAnsi="Times New Roman"/>
          <w:sz w:val="24"/>
          <w:szCs w:val="24"/>
        </w:rPr>
        <w:t xml:space="preserve"> прокладку просек, противопожарных разрывов, устройство противопожарных минерализованных полос;</w:t>
      </w:r>
    </w:p>
    <w:p w14:paraId="35B1D913" w14:textId="77777777" w:rsidR="00121902" w:rsidRPr="00AD3F68" w:rsidRDefault="00121902" w:rsidP="0087355A">
      <w:pPr>
        <w:pStyle w:val="af8"/>
        <w:numPr>
          <w:ilvl w:val="0"/>
          <w:numId w:val="108"/>
        </w:numPr>
        <w:tabs>
          <w:tab w:val="left" w:pos="142"/>
        </w:tabs>
        <w:ind w:left="0" w:firstLine="426"/>
        <w:jc w:val="both"/>
        <w:rPr>
          <w:rFonts w:ascii="Times New Roman" w:hAnsi="Times New Roman"/>
          <w:sz w:val="24"/>
          <w:szCs w:val="24"/>
        </w:rPr>
      </w:pPr>
      <w:r w:rsidRPr="00AD3F68">
        <w:rPr>
          <w:rFonts w:ascii="Times New Roman" w:hAnsi="Times New Roman"/>
          <w:sz w:val="24"/>
          <w:szCs w:val="24"/>
        </w:rPr>
        <w:t xml:space="preserve">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14:paraId="02E180C7" w14:textId="77777777" w:rsidR="00121902" w:rsidRPr="00AD3F68" w:rsidRDefault="00121902" w:rsidP="0087355A">
      <w:pPr>
        <w:pStyle w:val="af8"/>
        <w:numPr>
          <w:ilvl w:val="0"/>
          <w:numId w:val="108"/>
        </w:numPr>
        <w:tabs>
          <w:tab w:val="left" w:pos="142"/>
        </w:tabs>
        <w:ind w:left="0" w:firstLine="426"/>
        <w:jc w:val="both"/>
        <w:rPr>
          <w:rFonts w:ascii="Times New Roman" w:hAnsi="Times New Roman"/>
          <w:sz w:val="24"/>
          <w:szCs w:val="24"/>
        </w:rPr>
      </w:pPr>
      <w:r w:rsidRPr="00AD3F68">
        <w:rPr>
          <w:rFonts w:ascii="Times New Roman" w:hAnsi="Times New Roman"/>
          <w:sz w:val="24"/>
          <w:szCs w:val="24"/>
        </w:rPr>
        <w:t xml:space="preserve"> устройство пожарных водоемов и подъездов к источникам противопожарного водоснабжения;</w:t>
      </w:r>
    </w:p>
    <w:p w14:paraId="201601BA" w14:textId="77777777" w:rsidR="00121902" w:rsidRPr="00AD3F68" w:rsidRDefault="00121902" w:rsidP="0087355A">
      <w:pPr>
        <w:pStyle w:val="af8"/>
        <w:numPr>
          <w:ilvl w:val="0"/>
          <w:numId w:val="108"/>
        </w:numPr>
        <w:tabs>
          <w:tab w:val="left" w:pos="142"/>
        </w:tabs>
        <w:ind w:left="0" w:firstLine="426"/>
        <w:jc w:val="both"/>
        <w:rPr>
          <w:rFonts w:ascii="Times New Roman" w:hAnsi="Times New Roman"/>
          <w:sz w:val="24"/>
          <w:szCs w:val="24"/>
        </w:rPr>
      </w:pPr>
      <w:r w:rsidRPr="00AD3F68">
        <w:rPr>
          <w:rFonts w:ascii="Times New Roman" w:hAnsi="Times New Roman"/>
          <w:sz w:val="24"/>
          <w:szCs w:val="24"/>
        </w:rPr>
        <w:t xml:space="preserve"> проведение работ по гидромелиорации;</w:t>
      </w:r>
    </w:p>
    <w:p w14:paraId="074CEF3A" w14:textId="77777777" w:rsidR="00121902" w:rsidRPr="00AD3F68" w:rsidRDefault="00121902" w:rsidP="0087355A">
      <w:pPr>
        <w:pStyle w:val="af8"/>
        <w:numPr>
          <w:ilvl w:val="0"/>
          <w:numId w:val="108"/>
        </w:numPr>
        <w:tabs>
          <w:tab w:val="left" w:pos="142"/>
        </w:tabs>
        <w:ind w:left="0" w:firstLine="426"/>
        <w:jc w:val="both"/>
        <w:rPr>
          <w:rFonts w:ascii="Times New Roman" w:hAnsi="Times New Roman"/>
          <w:sz w:val="24"/>
          <w:szCs w:val="24"/>
        </w:rPr>
      </w:pPr>
      <w:r w:rsidRPr="00AD3F68">
        <w:rPr>
          <w:rFonts w:ascii="Times New Roman" w:hAnsi="Times New Roman"/>
          <w:sz w:val="24"/>
          <w:szCs w:val="24"/>
        </w:rPr>
        <w:t xml:space="preserve">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14:paraId="2D824675" w14:textId="77777777" w:rsidR="00121902" w:rsidRPr="00AD3F68" w:rsidRDefault="00121902" w:rsidP="0087355A">
      <w:pPr>
        <w:pStyle w:val="af8"/>
        <w:numPr>
          <w:ilvl w:val="0"/>
          <w:numId w:val="108"/>
        </w:numPr>
        <w:tabs>
          <w:tab w:val="left" w:pos="142"/>
        </w:tabs>
        <w:ind w:left="0" w:firstLine="426"/>
        <w:jc w:val="both"/>
        <w:rPr>
          <w:rFonts w:ascii="Times New Roman" w:hAnsi="Times New Roman"/>
          <w:sz w:val="24"/>
          <w:szCs w:val="24"/>
        </w:rPr>
      </w:pPr>
      <w:r w:rsidRPr="00AD3F68">
        <w:rPr>
          <w:rFonts w:ascii="Times New Roman" w:hAnsi="Times New Roman"/>
          <w:sz w:val="24"/>
          <w:szCs w:val="24"/>
        </w:rPr>
        <w:t xml:space="preserve">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14:paraId="79D5CDCB" w14:textId="77777777" w:rsidR="00121902" w:rsidRPr="00AD3F68" w:rsidRDefault="00121902" w:rsidP="0087355A">
      <w:pPr>
        <w:pStyle w:val="af8"/>
        <w:numPr>
          <w:ilvl w:val="0"/>
          <w:numId w:val="108"/>
        </w:numPr>
        <w:tabs>
          <w:tab w:val="left" w:pos="142"/>
        </w:tabs>
        <w:spacing w:after="0"/>
        <w:ind w:left="0" w:firstLine="426"/>
        <w:jc w:val="both"/>
        <w:rPr>
          <w:rFonts w:ascii="Times New Roman" w:hAnsi="Times New Roman"/>
          <w:sz w:val="24"/>
          <w:szCs w:val="24"/>
        </w:rPr>
      </w:pPr>
      <w:r w:rsidRPr="00AD3F68">
        <w:rPr>
          <w:rFonts w:ascii="Times New Roman" w:hAnsi="Times New Roman"/>
          <w:sz w:val="24"/>
          <w:szCs w:val="24"/>
        </w:rPr>
        <w:t xml:space="preserve"> иные определенные Правительством Российской Федерации меры.</w:t>
      </w:r>
    </w:p>
    <w:p w14:paraId="1A44D60A" w14:textId="77777777" w:rsidR="00121902" w:rsidRPr="00AD3F68" w:rsidRDefault="00121902" w:rsidP="0087355A">
      <w:pPr>
        <w:spacing w:line="276" w:lineRule="auto"/>
        <w:ind w:firstLine="709"/>
        <w:rPr>
          <w:szCs w:val="24"/>
        </w:rPr>
      </w:pPr>
      <w:r w:rsidRPr="00AD3F68">
        <w:rPr>
          <w:szCs w:val="24"/>
        </w:rPr>
        <w:t>К иным мерам, определенным Правительством Российской Федерации, согласно постановлению Правительства Российской Федерации от 16.04.2011 № 281 «О мерах противопожарного обустройства лесов», относятся:</w:t>
      </w:r>
    </w:p>
    <w:p w14:paraId="5DD409AF" w14:textId="77777777" w:rsidR="00121902" w:rsidRPr="00AD3F68" w:rsidRDefault="00121902" w:rsidP="0087355A">
      <w:pPr>
        <w:pStyle w:val="af8"/>
        <w:numPr>
          <w:ilvl w:val="0"/>
          <w:numId w:val="109"/>
        </w:numPr>
        <w:tabs>
          <w:tab w:val="left" w:pos="142"/>
        </w:tabs>
        <w:ind w:left="0" w:firstLine="426"/>
        <w:jc w:val="both"/>
        <w:rPr>
          <w:rFonts w:ascii="Times New Roman" w:hAnsi="Times New Roman"/>
          <w:sz w:val="24"/>
          <w:szCs w:val="24"/>
        </w:rPr>
      </w:pPr>
      <w:r w:rsidRPr="00AD3F68">
        <w:rPr>
          <w:rFonts w:ascii="Times New Roman" w:hAnsi="Times New Roman"/>
          <w:sz w:val="24"/>
          <w:szCs w:val="24"/>
        </w:rPr>
        <w:t xml:space="preserve"> прочистка просек, прочистка противопожарных минерализованных полос и их обновление;</w:t>
      </w:r>
    </w:p>
    <w:p w14:paraId="2A84666D" w14:textId="77777777" w:rsidR="00121902" w:rsidRPr="00AD3F68" w:rsidRDefault="00121902" w:rsidP="0087355A">
      <w:pPr>
        <w:pStyle w:val="af8"/>
        <w:numPr>
          <w:ilvl w:val="0"/>
          <w:numId w:val="109"/>
        </w:numPr>
        <w:tabs>
          <w:tab w:val="left" w:pos="142"/>
        </w:tabs>
        <w:ind w:left="0" w:firstLine="426"/>
        <w:jc w:val="both"/>
        <w:rPr>
          <w:rFonts w:ascii="Times New Roman" w:hAnsi="Times New Roman"/>
          <w:sz w:val="24"/>
          <w:szCs w:val="24"/>
        </w:rPr>
      </w:pPr>
      <w:r w:rsidRPr="00AD3F68">
        <w:rPr>
          <w:rFonts w:ascii="Times New Roman" w:hAnsi="Times New Roman"/>
          <w:sz w:val="24"/>
          <w:szCs w:val="24"/>
        </w:rPr>
        <w:t xml:space="preserve"> эксплуатация пожарных водоемов и подъездов к источникам водоснабжения;</w:t>
      </w:r>
    </w:p>
    <w:p w14:paraId="345A33FF" w14:textId="77777777" w:rsidR="00121902" w:rsidRPr="00AD3F68" w:rsidRDefault="00121902" w:rsidP="0087355A">
      <w:pPr>
        <w:pStyle w:val="af8"/>
        <w:numPr>
          <w:ilvl w:val="0"/>
          <w:numId w:val="109"/>
        </w:numPr>
        <w:tabs>
          <w:tab w:val="left" w:pos="142"/>
        </w:tabs>
        <w:ind w:left="0" w:firstLine="426"/>
        <w:jc w:val="both"/>
        <w:rPr>
          <w:rFonts w:ascii="Times New Roman" w:hAnsi="Times New Roman"/>
          <w:sz w:val="24"/>
          <w:szCs w:val="24"/>
        </w:rPr>
      </w:pPr>
      <w:r w:rsidRPr="00AD3F68">
        <w:rPr>
          <w:rFonts w:ascii="Times New Roman" w:hAnsi="Times New Roman"/>
          <w:sz w:val="24"/>
          <w:szCs w:val="24"/>
        </w:rPr>
        <w:t xml:space="preserve"> благоустройство зон отдыха граждан, пребывающих в лесах в соответствии со статьей 11 Лесного кодекса Российской Федерации;</w:t>
      </w:r>
    </w:p>
    <w:p w14:paraId="038993A9" w14:textId="77777777" w:rsidR="00121902" w:rsidRPr="00AD3F68" w:rsidRDefault="00121902" w:rsidP="0087355A">
      <w:pPr>
        <w:pStyle w:val="af8"/>
        <w:numPr>
          <w:ilvl w:val="0"/>
          <w:numId w:val="109"/>
        </w:numPr>
        <w:tabs>
          <w:tab w:val="left" w:pos="142"/>
        </w:tabs>
        <w:ind w:left="0" w:firstLine="426"/>
        <w:jc w:val="both"/>
        <w:rPr>
          <w:rFonts w:ascii="Times New Roman" w:hAnsi="Times New Roman"/>
          <w:sz w:val="24"/>
          <w:szCs w:val="24"/>
        </w:rPr>
      </w:pPr>
      <w:r w:rsidRPr="00AD3F68">
        <w:rPr>
          <w:rFonts w:ascii="Times New Roman" w:hAnsi="Times New Roman"/>
          <w:sz w:val="24"/>
          <w:szCs w:val="24"/>
        </w:rPr>
        <w:lastRenderedPageBreak/>
        <w:t xml:space="preserve">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14:paraId="4FF25B96" w14:textId="77777777" w:rsidR="00121902" w:rsidRPr="00AD3F68" w:rsidRDefault="00121902" w:rsidP="0087355A">
      <w:pPr>
        <w:pStyle w:val="af8"/>
        <w:numPr>
          <w:ilvl w:val="0"/>
          <w:numId w:val="109"/>
        </w:numPr>
        <w:tabs>
          <w:tab w:val="left" w:pos="142"/>
        </w:tabs>
        <w:ind w:left="0" w:firstLine="426"/>
        <w:jc w:val="both"/>
        <w:rPr>
          <w:rFonts w:ascii="Times New Roman" w:hAnsi="Times New Roman"/>
          <w:sz w:val="24"/>
          <w:szCs w:val="24"/>
        </w:rPr>
      </w:pPr>
      <w:r w:rsidRPr="00AD3F68">
        <w:rPr>
          <w:rFonts w:ascii="Times New Roman" w:hAnsi="Times New Roman"/>
          <w:sz w:val="24"/>
          <w:szCs w:val="24"/>
        </w:rPr>
        <w:t xml:space="preserve"> создание и содержание противопожарных заслонов, и устройство лиственных опушек;</w:t>
      </w:r>
    </w:p>
    <w:p w14:paraId="1FB0753E" w14:textId="77777777" w:rsidR="00121902" w:rsidRPr="00AD3F68" w:rsidRDefault="00121902" w:rsidP="0087355A">
      <w:pPr>
        <w:pStyle w:val="af8"/>
        <w:numPr>
          <w:ilvl w:val="0"/>
          <w:numId w:val="109"/>
        </w:numPr>
        <w:tabs>
          <w:tab w:val="left" w:pos="142"/>
        </w:tabs>
        <w:spacing w:after="0"/>
        <w:ind w:left="0" w:firstLine="426"/>
        <w:jc w:val="both"/>
        <w:rPr>
          <w:rFonts w:ascii="Times New Roman" w:hAnsi="Times New Roman"/>
          <w:sz w:val="24"/>
          <w:szCs w:val="24"/>
        </w:rPr>
      </w:pPr>
      <w:r w:rsidRPr="00AD3F68">
        <w:rPr>
          <w:rFonts w:ascii="Times New Roman" w:hAnsi="Times New Roman"/>
          <w:sz w:val="24"/>
          <w:szCs w:val="24"/>
        </w:rPr>
        <w:t xml:space="preserve"> установка и размещение стендов и других знаков и указателей, содержащих информацию о мерах пожарной безопасности в лесах.</w:t>
      </w:r>
    </w:p>
    <w:p w14:paraId="4F8E86A4" w14:textId="77777777" w:rsidR="00121902" w:rsidRPr="00AD3F68" w:rsidRDefault="00121902" w:rsidP="0087355A">
      <w:pPr>
        <w:spacing w:line="276" w:lineRule="auto"/>
        <w:ind w:firstLine="709"/>
        <w:rPr>
          <w:szCs w:val="24"/>
        </w:rPr>
      </w:pPr>
      <w:r w:rsidRPr="00AD3F68">
        <w:rPr>
          <w:szCs w:val="24"/>
        </w:rPr>
        <w:t>Обеспечение средствами предупреждения и тушения лесных пожаров включает в себя:</w:t>
      </w:r>
    </w:p>
    <w:p w14:paraId="29D0277B" w14:textId="77777777" w:rsidR="00121902" w:rsidRPr="00AD3F68" w:rsidRDefault="00121902" w:rsidP="0087355A">
      <w:pPr>
        <w:pStyle w:val="af8"/>
        <w:numPr>
          <w:ilvl w:val="0"/>
          <w:numId w:val="110"/>
        </w:numPr>
        <w:tabs>
          <w:tab w:val="left" w:pos="142"/>
        </w:tabs>
        <w:ind w:left="0" w:firstLine="426"/>
        <w:jc w:val="both"/>
        <w:rPr>
          <w:rFonts w:ascii="Times New Roman" w:hAnsi="Times New Roman"/>
          <w:sz w:val="24"/>
          <w:szCs w:val="24"/>
        </w:rPr>
      </w:pPr>
      <w:r w:rsidRPr="00AD3F68">
        <w:rPr>
          <w:rFonts w:ascii="Times New Roman" w:hAnsi="Times New Roman"/>
          <w:sz w:val="24"/>
          <w:szCs w:val="24"/>
        </w:rPr>
        <w:t xml:space="preserve"> приобретение противопожарного снаряжения и инвентаря;</w:t>
      </w:r>
    </w:p>
    <w:p w14:paraId="318774B9" w14:textId="77777777" w:rsidR="00121902" w:rsidRPr="00AD3F68" w:rsidRDefault="00121902" w:rsidP="0087355A">
      <w:pPr>
        <w:pStyle w:val="af8"/>
        <w:numPr>
          <w:ilvl w:val="0"/>
          <w:numId w:val="110"/>
        </w:numPr>
        <w:tabs>
          <w:tab w:val="left" w:pos="142"/>
        </w:tabs>
        <w:ind w:left="0" w:firstLine="426"/>
        <w:jc w:val="both"/>
        <w:rPr>
          <w:rFonts w:ascii="Times New Roman" w:hAnsi="Times New Roman"/>
          <w:sz w:val="24"/>
          <w:szCs w:val="24"/>
        </w:rPr>
      </w:pPr>
      <w:r w:rsidRPr="00AD3F68">
        <w:rPr>
          <w:rFonts w:ascii="Times New Roman" w:hAnsi="Times New Roman"/>
          <w:sz w:val="24"/>
          <w:szCs w:val="24"/>
        </w:rPr>
        <w:t xml:space="preserve"> содержание пожарной техники и оборудования, систем связи и оповещения;</w:t>
      </w:r>
    </w:p>
    <w:p w14:paraId="3495AB49" w14:textId="77777777" w:rsidR="00121902" w:rsidRPr="00AD3F68" w:rsidRDefault="00121902" w:rsidP="0087355A">
      <w:pPr>
        <w:pStyle w:val="af8"/>
        <w:numPr>
          <w:ilvl w:val="0"/>
          <w:numId w:val="110"/>
        </w:numPr>
        <w:tabs>
          <w:tab w:val="left" w:pos="142"/>
        </w:tabs>
        <w:spacing w:after="0"/>
        <w:ind w:left="0" w:firstLine="426"/>
        <w:jc w:val="both"/>
        <w:rPr>
          <w:rFonts w:ascii="Times New Roman" w:hAnsi="Times New Roman"/>
          <w:sz w:val="24"/>
          <w:szCs w:val="24"/>
        </w:rPr>
      </w:pPr>
      <w:r w:rsidRPr="00AD3F68">
        <w:rPr>
          <w:rFonts w:ascii="Times New Roman" w:hAnsi="Times New Roman"/>
          <w:sz w:val="24"/>
          <w:szCs w:val="24"/>
        </w:rPr>
        <w:t xml:space="preserve"> создание резерва пожарной техники и оборудования, противопожарного снаряжения и инвентаря, а также горюче-смазочных материалов.</w:t>
      </w:r>
    </w:p>
    <w:p w14:paraId="6CD8CD55" w14:textId="77777777" w:rsidR="00121902" w:rsidRPr="00AD3F68" w:rsidRDefault="00121902" w:rsidP="0087355A">
      <w:pPr>
        <w:spacing w:line="276" w:lineRule="auto"/>
        <w:ind w:firstLine="709"/>
        <w:rPr>
          <w:szCs w:val="24"/>
        </w:rPr>
      </w:pPr>
      <w:r w:rsidRPr="00AD3F68">
        <w:rPr>
          <w:szCs w:val="24"/>
        </w:rPr>
        <w:t>Превентивные мероприятия, проводимые органами местного самоуправления:</w:t>
      </w:r>
    </w:p>
    <w:p w14:paraId="544A3076" w14:textId="77777777" w:rsidR="00121902" w:rsidRPr="00AD3F68" w:rsidRDefault="00121902" w:rsidP="0087355A">
      <w:pPr>
        <w:numPr>
          <w:ilvl w:val="0"/>
          <w:numId w:val="87"/>
        </w:numPr>
        <w:spacing w:line="276" w:lineRule="auto"/>
        <w:ind w:left="0" w:firstLine="426"/>
        <w:contextualSpacing/>
        <w:rPr>
          <w:szCs w:val="24"/>
        </w:rPr>
      </w:pPr>
      <w:r w:rsidRPr="00AD3F68">
        <w:rPr>
          <w:szCs w:val="24"/>
        </w:rPr>
        <w:t xml:space="preserve">восстанавливаются и содержатся в исправном состоянии источники противопожарного водоснабжения, в зимнее время расчищаются дороги, подъезды к источникам водоснабжения;  </w:t>
      </w:r>
    </w:p>
    <w:p w14:paraId="3D31FF00" w14:textId="77777777" w:rsidR="00121902" w:rsidRPr="00AD3F68" w:rsidRDefault="00121902" w:rsidP="0087355A">
      <w:pPr>
        <w:numPr>
          <w:ilvl w:val="0"/>
          <w:numId w:val="87"/>
        </w:numPr>
        <w:spacing w:line="276" w:lineRule="auto"/>
        <w:ind w:left="0" w:firstLine="426"/>
        <w:contextualSpacing/>
        <w:rPr>
          <w:szCs w:val="24"/>
        </w:rPr>
      </w:pPr>
      <w:r w:rsidRPr="00AD3F68">
        <w:rPr>
          <w:szCs w:val="24"/>
        </w:rPr>
        <w:t>в летний период производится выкос травы перед домами, производится разборка ветхих и заброшенных строений;</w:t>
      </w:r>
    </w:p>
    <w:p w14:paraId="42107E90" w14:textId="77777777" w:rsidR="00121902" w:rsidRPr="00AD3F68" w:rsidRDefault="00121902" w:rsidP="0087355A">
      <w:pPr>
        <w:numPr>
          <w:ilvl w:val="0"/>
          <w:numId w:val="87"/>
        </w:numPr>
        <w:spacing w:line="276" w:lineRule="auto"/>
        <w:ind w:left="0" w:firstLine="426"/>
        <w:contextualSpacing/>
        <w:rPr>
          <w:szCs w:val="24"/>
        </w:rPr>
      </w:pPr>
      <w:r w:rsidRPr="00AD3F68">
        <w:rPr>
          <w:szCs w:val="24"/>
        </w:rPr>
        <w:t>обустройство защитных противопожарных полос (минерализованной и заградительной).</w:t>
      </w:r>
    </w:p>
    <w:p w14:paraId="0DD432CE" w14:textId="77777777" w:rsidR="00121902" w:rsidRPr="00AD3F68" w:rsidRDefault="00121902" w:rsidP="0087355A">
      <w:pPr>
        <w:spacing w:line="276" w:lineRule="auto"/>
        <w:ind w:firstLine="709"/>
        <w:rPr>
          <w:szCs w:val="24"/>
        </w:rPr>
      </w:pPr>
      <w:r w:rsidRPr="00AD3F68">
        <w:rPr>
          <w:szCs w:val="24"/>
        </w:rPr>
        <w:t>Для успешного тушения пожаров разработана и реализуется единая система государственных и общественных мероприятий, названная пожарной профилактикой.</w:t>
      </w:r>
    </w:p>
    <w:p w14:paraId="20ADD02B" w14:textId="77777777" w:rsidR="00121902" w:rsidRPr="00AD3F68" w:rsidRDefault="00121902" w:rsidP="0087355A">
      <w:pPr>
        <w:spacing w:line="276" w:lineRule="auto"/>
        <w:ind w:firstLine="709"/>
        <w:rPr>
          <w:rFonts w:eastAsia="Times New Roman"/>
          <w:szCs w:val="24"/>
          <w:lang w:eastAsia="ru-RU"/>
        </w:rPr>
      </w:pPr>
      <w:r w:rsidRPr="00AD3F68">
        <w:rPr>
          <w:rFonts w:eastAsia="Times New Roman"/>
          <w:szCs w:val="24"/>
          <w:lang w:eastAsia="ru-RU"/>
        </w:rPr>
        <w:t xml:space="preserve">При выявлении опасных геофизических воздействий и их влияния на строительство зданий и сооружений следует учитывать категории оценки сложности природных условий. </w:t>
      </w:r>
    </w:p>
    <w:p w14:paraId="4717D876" w14:textId="77777777" w:rsidR="00121902" w:rsidRPr="00AD3F68" w:rsidRDefault="00121902" w:rsidP="0087355A">
      <w:pPr>
        <w:spacing w:line="276" w:lineRule="auto"/>
        <w:ind w:firstLine="709"/>
        <w:rPr>
          <w:rFonts w:eastAsia="Times New Roman"/>
          <w:szCs w:val="24"/>
          <w:lang w:eastAsia="ru-RU"/>
        </w:rPr>
      </w:pPr>
      <w:r w:rsidRPr="00AD3F68">
        <w:rPr>
          <w:rFonts w:eastAsia="Times New Roman"/>
          <w:szCs w:val="24"/>
          <w:lang w:eastAsia="ru-RU"/>
        </w:rPr>
        <w:t>Для прогноза опасных природных воздействий следует применять структурно-геоморфологические, геологические, геофизические, сейсмологические, инженерно-геологические и гидрогеологические, инженерно-экологические, инженерно-гидрометеорологические и инженерно-геодезические методы исследования, а также их комплексирование с учетом сложности природной и природно-техногенной обстановки территории.</w:t>
      </w:r>
    </w:p>
    <w:p w14:paraId="78D814B5" w14:textId="77777777" w:rsidR="00121902" w:rsidRPr="00AD3F68" w:rsidRDefault="00121902" w:rsidP="0087355A">
      <w:pPr>
        <w:autoSpaceDE w:val="0"/>
        <w:autoSpaceDN w:val="0"/>
        <w:adjustRightInd w:val="0"/>
        <w:spacing w:line="276" w:lineRule="auto"/>
        <w:ind w:firstLine="709"/>
        <w:rPr>
          <w:bCs/>
          <w:szCs w:val="24"/>
        </w:rPr>
      </w:pPr>
      <w:r w:rsidRPr="00AD3F68">
        <w:rPr>
          <w:rFonts w:eastAsia="Times New Roman"/>
          <w:szCs w:val="24"/>
          <w:lang w:eastAsia="ru-RU"/>
        </w:rPr>
        <w:t>Результаты оценки опасности природных, в том числе геофизических воздействий, должны быть учтены при разработке документации на строительство зданий и сооружений.</w:t>
      </w:r>
    </w:p>
    <w:p w14:paraId="149F6EE6" w14:textId="77777777" w:rsidR="00121902" w:rsidRPr="00AD3F68" w:rsidRDefault="00121902" w:rsidP="0087355A">
      <w:pPr>
        <w:pStyle w:val="0212166"/>
      </w:pPr>
      <w:bookmarkStart w:id="358" w:name="_Toc494115613"/>
      <w:bookmarkStart w:id="359" w:name="_Toc500595498"/>
      <w:bookmarkStart w:id="360" w:name="_Toc69297579"/>
      <w:bookmarkStart w:id="361" w:name="_Toc96345897"/>
      <w:bookmarkStart w:id="362" w:name="_Toc131162837"/>
      <w:r w:rsidRPr="00AD3F68">
        <w:t>5.2 Перечень возможных источников чрезвычайных ситуаций техногенного характера</w:t>
      </w:r>
      <w:bookmarkEnd w:id="358"/>
      <w:bookmarkEnd w:id="359"/>
      <w:bookmarkEnd w:id="360"/>
      <w:bookmarkEnd w:id="361"/>
      <w:bookmarkEnd w:id="362"/>
    </w:p>
    <w:p w14:paraId="436E2CDF" w14:textId="77777777" w:rsidR="00121902" w:rsidRPr="00AD3F68" w:rsidRDefault="00121902" w:rsidP="0087355A">
      <w:pPr>
        <w:pStyle w:val="affc"/>
        <w:spacing w:before="0" w:after="0" w:line="276" w:lineRule="auto"/>
        <w:ind w:firstLine="709"/>
      </w:pPr>
      <w:r w:rsidRPr="00AD3F68">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14:paraId="74BC2D24" w14:textId="77777777" w:rsidR="00121902" w:rsidRPr="00AD3F68" w:rsidRDefault="00121902" w:rsidP="0087355A">
      <w:pPr>
        <w:pStyle w:val="affc"/>
        <w:spacing w:before="0" w:after="0" w:line="276" w:lineRule="auto"/>
        <w:ind w:firstLine="709"/>
      </w:pPr>
      <w:r w:rsidRPr="00AD3F68">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так далее), изношенности оборудования, низкой квалификации персонала, нарушения техники безопасности в ходе эксплуатации объекта.</w:t>
      </w:r>
    </w:p>
    <w:p w14:paraId="721CBEE1" w14:textId="77777777" w:rsidR="00121902" w:rsidRPr="00AD3F68" w:rsidRDefault="00121902" w:rsidP="0087355A">
      <w:pPr>
        <w:pStyle w:val="affc"/>
        <w:spacing w:before="0" w:after="0" w:line="276" w:lineRule="auto"/>
        <w:ind w:firstLine="709"/>
      </w:pPr>
      <w:r w:rsidRPr="00AD3F68">
        <w:t>Чрезвычайные ситуации техногенного характера на территории муниципального образования классифицируются в соответствии с ГОСТ 22.0.07-97/ГОСТ Р 22.0.07-95 «Межгосударственный стандарт.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14:paraId="53D3A0DE" w14:textId="77777777" w:rsidR="00121902" w:rsidRPr="00AD3F68" w:rsidRDefault="00121902" w:rsidP="0087355A">
      <w:pPr>
        <w:pStyle w:val="affc"/>
        <w:spacing w:before="0" w:after="0" w:line="276" w:lineRule="auto"/>
        <w:ind w:firstLine="709"/>
      </w:pPr>
      <w:r w:rsidRPr="00AD3F68">
        <w:rPr>
          <w:rFonts w:eastAsia="Calibri"/>
        </w:rPr>
        <w:t>Поражающие факторы источников техногенных ЧС классифицируют по генезису (происхождению) и механизму воздействия.</w:t>
      </w:r>
    </w:p>
    <w:p w14:paraId="78CF4A79" w14:textId="77777777" w:rsidR="00121902" w:rsidRPr="00AD3F68" w:rsidRDefault="00121902" w:rsidP="0087355A">
      <w:pPr>
        <w:pStyle w:val="affc"/>
        <w:spacing w:before="0" w:after="0" w:line="276" w:lineRule="auto"/>
        <w:ind w:firstLine="709"/>
      </w:pPr>
      <w:r w:rsidRPr="00AD3F68">
        <w:rPr>
          <w:rFonts w:eastAsia="Calibri"/>
        </w:rPr>
        <w:lastRenderedPageBreak/>
        <w:t>Поражающие факторы источников техногенных ЧС по генезису подразделяют на факторы: прямого действия (первичные и побочного действия) и вторичные. Первичные поражающие факторы непосредственно вызываются возникновением источника техногенной ЧС. Вторичные поражающие факторы вызываются изменением объектов окружающей среды первичными поражающими факторами.</w:t>
      </w:r>
    </w:p>
    <w:p w14:paraId="4368FE64" w14:textId="77777777" w:rsidR="00121902" w:rsidRPr="00AD3F68" w:rsidRDefault="00121902" w:rsidP="0087355A">
      <w:pPr>
        <w:pStyle w:val="affc"/>
        <w:spacing w:before="0" w:after="0" w:line="276" w:lineRule="auto"/>
        <w:ind w:firstLine="709"/>
      </w:pPr>
      <w:r w:rsidRPr="00AD3F68">
        <w:rPr>
          <w:rFonts w:eastAsia="Calibri"/>
        </w:rPr>
        <w:t>Поражающие факторы источников техногенных ЧС по механизму действия подразделяют на факторы: физического действия, химического действия.</w:t>
      </w:r>
    </w:p>
    <w:p w14:paraId="2DF414AD" w14:textId="77777777" w:rsidR="00121902" w:rsidRPr="00AD3F68" w:rsidRDefault="00121902" w:rsidP="0087355A">
      <w:pPr>
        <w:pStyle w:val="affc"/>
        <w:spacing w:before="0" w:after="0" w:line="276" w:lineRule="auto"/>
        <w:ind w:firstLine="709"/>
      </w:pPr>
      <w:r w:rsidRPr="00AD3F68">
        <w:rPr>
          <w:rFonts w:eastAsia="Calibri"/>
        </w:rPr>
        <w:t>К поражающим факторам физического действия относят:</w:t>
      </w:r>
    </w:p>
    <w:p w14:paraId="07C9FC3B" w14:textId="77777777" w:rsidR="00121902" w:rsidRPr="00AD3F68" w:rsidRDefault="00121902" w:rsidP="0087355A">
      <w:pPr>
        <w:pStyle w:val="affff3"/>
        <w:numPr>
          <w:ilvl w:val="0"/>
          <w:numId w:val="88"/>
        </w:numPr>
        <w:tabs>
          <w:tab w:val="left" w:pos="709"/>
        </w:tabs>
        <w:spacing w:after="0" w:line="276" w:lineRule="auto"/>
        <w:ind w:left="0" w:firstLine="426"/>
        <w:rPr>
          <w:rFonts w:cs="Times New Roman"/>
        </w:rPr>
      </w:pPr>
      <w:r w:rsidRPr="00AD3F68">
        <w:rPr>
          <w:rFonts w:eastAsia="Calibri" w:cs="Times New Roman"/>
        </w:rPr>
        <w:t>воздушную ударную волну;</w:t>
      </w:r>
    </w:p>
    <w:p w14:paraId="6ADE0C91" w14:textId="77777777" w:rsidR="00121902" w:rsidRPr="00AD3F68" w:rsidRDefault="00121902" w:rsidP="0087355A">
      <w:pPr>
        <w:pStyle w:val="affff3"/>
        <w:numPr>
          <w:ilvl w:val="0"/>
          <w:numId w:val="88"/>
        </w:numPr>
        <w:tabs>
          <w:tab w:val="left" w:pos="709"/>
        </w:tabs>
        <w:spacing w:after="0" w:line="276" w:lineRule="auto"/>
        <w:ind w:left="0" w:firstLine="426"/>
        <w:rPr>
          <w:rFonts w:cs="Times New Roman"/>
        </w:rPr>
      </w:pPr>
      <w:r w:rsidRPr="00AD3F68">
        <w:rPr>
          <w:rFonts w:eastAsia="Calibri" w:cs="Times New Roman"/>
        </w:rPr>
        <w:t>волну сжатия в грунте;</w:t>
      </w:r>
    </w:p>
    <w:p w14:paraId="63950C29" w14:textId="77777777" w:rsidR="00121902" w:rsidRPr="00AD3F68" w:rsidRDefault="00121902" w:rsidP="0087355A">
      <w:pPr>
        <w:pStyle w:val="affff3"/>
        <w:numPr>
          <w:ilvl w:val="0"/>
          <w:numId w:val="88"/>
        </w:numPr>
        <w:tabs>
          <w:tab w:val="left" w:pos="709"/>
        </w:tabs>
        <w:spacing w:after="0" w:line="276" w:lineRule="auto"/>
        <w:ind w:left="0" w:firstLine="426"/>
        <w:rPr>
          <w:rFonts w:cs="Times New Roman"/>
        </w:rPr>
      </w:pPr>
      <w:r w:rsidRPr="00AD3F68">
        <w:rPr>
          <w:rFonts w:eastAsia="Calibri" w:cs="Times New Roman"/>
        </w:rPr>
        <w:t>сейсмовзрывную волну;</w:t>
      </w:r>
    </w:p>
    <w:p w14:paraId="680079E7" w14:textId="77777777" w:rsidR="00121902" w:rsidRPr="00AD3F68" w:rsidRDefault="00121902" w:rsidP="0087355A">
      <w:pPr>
        <w:pStyle w:val="affff3"/>
        <w:numPr>
          <w:ilvl w:val="0"/>
          <w:numId w:val="88"/>
        </w:numPr>
        <w:tabs>
          <w:tab w:val="left" w:pos="709"/>
        </w:tabs>
        <w:spacing w:after="0" w:line="276" w:lineRule="auto"/>
        <w:ind w:left="0" w:firstLine="426"/>
        <w:rPr>
          <w:rFonts w:cs="Times New Roman"/>
        </w:rPr>
      </w:pPr>
      <w:r w:rsidRPr="00AD3F68">
        <w:rPr>
          <w:rFonts w:eastAsia="Calibri" w:cs="Times New Roman"/>
        </w:rPr>
        <w:t>волну прорыва гидротехнических сооружений;</w:t>
      </w:r>
    </w:p>
    <w:p w14:paraId="75517A2B" w14:textId="77777777" w:rsidR="00121902" w:rsidRPr="00AD3F68" w:rsidRDefault="00121902" w:rsidP="0087355A">
      <w:pPr>
        <w:pStyle w:val="affff3"/>
        <w:numPr>
          <w:ilvl w:val="0"/>
          <w:numId w:val="88"/>
        </w:numPr>
        <w:tabs>
          <w:tab w:val="left" w:pos="709"/>
        </w:tabs>
        <w:spacing w:after="0" w:line="276" w:lineRule="auto"/>
        <w:ind w:left="0" w:firstLine="426"/>
        <w:rPr>
          <w:rFonts w:cs="Times New Roman"/>
        </w:rPr>
      </w:pPr>
      <w:r w:rsidRPr="00AD3F68">
        <w:rPr>
          <w:rFonts w:eastAsia="Calibri" w:cs="Times New Roman"/>
        </w:rPr>
        <w:t>обломки или осколки;</w:t>
      </w:r>
    </w:p>
    <w:p w14:paraId="51C8A900" w14:textId="77777777" w:rsidR="00121902" w:rsidRPr="00AD3F68" w:rsidRDefault="00121902" w:rsidP="0087355A">
      <w:pPr>
        <w:pStyle w:val="affff3"/>
        <w:numPr>
          <w:ilvl w:val="0"/>
          <w:numId w:val="88"/>
        </w:numPr>
        <w:tabs>
          <w:tab w:val="left" w:pos="709"/>
        </w:tabs>
        <w:spacing w:after="0" w:line="276" w:lineRule="auto"/>
        <w:ind w:left="0" w:firstLine="426"/>
        <w:rPr>
          <w:rFonts w:cs="Times New Roman"/>
        </w:rPr>
      </w:pPr>
      <w:r w:rsidRPr="00AD3F68">
        <w:rPr>
          <w:rFonts w:eastAsia="Calibri" w:cs="Times New Roman"/>
        </w:rPr>
        <w:t>экстремальный нагрев среды;</w:t>
      </w:r>
    </w:p>
    <w:p w14:paraId="1A0835B3" w14:textId="77777777" w:rsidR="00121902" w:rsidRPr="00AD3F68" w:rsidRDefault="00121902" w:rsidP="0087355A">
      <w:pPr>
        <w:pStyle w:val="affff3"/>
        <w:numPr>
          <w:ilvl w:val="0"/>
          <w:numId w:val="88"/>
        </w:numPr>
        <w:tabs>
          <w:tab w:val="left" w:pos="709"/>
        </w:tabs>
        <w:spacing w:after="0" w:line="276" w:lineRule="auto"/>
        <w:ind w:left="0" w:firstLine="426"/>
        <w:rPr>
          <w:rFonts w:cs="Times New Roman"/>
        </w:rPr>
      </w:pPr>
      <w:r w:rsidRPr="00AD3F68">
        <w:rPr>
          <w:rFonts w:eastAsia="Calibri" w:cs="Times New Roman"/>
        </w:rPr>
        <w:t>тепловое излучение;</w:t>
      </w:r>
    </w:p>
    <w:p w14:paraId="4800DF8E" w14:textId="77777777" w:rsidR="00121902" w:rsidRPr="00AD3F68" w:rsidRDefault="00121902" w:rsidP="0087355A">
      <w:pPr>
        <w:pStyle w:val="affff3"/>
        <w:numPr>
          <w:ilvl w:val="0"/>
          <w:numId w:val="88"/>
        </w:numPr>
        <w:tabs>
          <w:tab w:val="left" w:pos="709"/>
        </w:tabs>
        <w:spacing w:after="0" w:line="276" w:lineRule="auto"/>
        <w:ind w:left="0" w:firstLine="426"/>
        <w:rPr>
          <w:rFonts w:cs="Times New Roman"/>
        </w:rPr>
      </w:pPr>
      <w:r w:rsidRPr="00AD3F68">
        <w:rPr>
          <w:rFonts w:eastAsia="Calibri" w:cs="Times New Roman"/>
        </w:rPr>
        <w:t>ионизирующее излучение.</w:t>
      </w:r>
    </w:p>
    <w:p w14:paraId="648D2805" w14:textId="77777777" w:rsidR="00121902" w:rsidRPr="00AD3F68" w:rsidRDefault="00121902" w:rsidP="0087355A">
      <w:pPr>
        <w:pStyle w:val="affc"/>
        <w:spacing w:before="0" w:after="0" w:line="276" w:lineRule="auto"/>
        <w:ind w:firstLine="709"/>
      </w:pPr>
      <w:r w:rsidRPr="00AD3F68">
        <w:t>К поражающим факторам химического действия относят токсическое действие опасных химических веществ.</w:t>
      </w:r>
    </w:p>
    <w:p w14:paraId="16453511" w14:textId="49BD8D3C" w:rsidR="00121902" w:rsidRPr="00AD3F68" w:rsidRDefault="00121902" w:rsidP="0087355A">
      <w:pPr>
        <w:pStyle w:val="affc"/>
        <w:spacing w:before="0" w:after="0" w:line="276" w:lineRule="auto"/>
        <w:ind w:firstLine="709"/>
      </w:pPr>
      <w:r w:rsidRPr="00AD3F68">
        <w:t xml:space="preserve">На территории сельского поселения </w:t>
      </w:r>
      <w:proofErr w:type="spellStart"/>
      <w:r w:rsidR="00A54DE6" w:rsidRPr="00AD3F68">
        <w:t>Корен</w:t>
      </w:r>
      <w:r w:rsidR="00A323A7" w:rsidRPr="00AD3F68">
        <w:t>ё</w:t>
      </w:r>
      <w:r w:rsidR="00A54DE6" w:rsidRPr="00AD3F68">
        <w:t>вщинский</w:t>
      </w:r>
      <w:proofErr w:type="spellEnd"/>
      <w:r w:rsidRPr="00AD3F68">
        <w:t xml:space="preserve"> сельсовет вероятны риски возникновения следующих чрезвычайных ситуаций техногенного характера:</w:t>
      </w:r>
    </w:p>
    <w:p w14:paraId="78117A34" w14:textId="77777777" w:rsidR="00121902" w:rsidRPr="00AD3F68" w:rsidRDefault="00121902" w:rsidP="0087355A">
      <w:pPr>
        <w:numPr>
          <w:ilvl w:val="0"/>
          <w:numId w:val="104"/>
        </w:numPr>
        <w:tabs>
          <w:tab w:val="num" w:pos="709"/>
        </w:tabs>
        <w:spacing w:line="276" w:lineRule="auto"/>
        <w:ind w:left="0" w:firstLine="426"/>
      </w:pPr>
      <w:r w:rsidRPr="00AD3F68">
        <w:t>аварии на автомобильных дорогах;</w:t>
      </w:r>
    </w:p>
    <w:p w14:paraId="518A2376" w14:textId="77777777" w:rsidR="00121902" w:rsidRPr="00AD3F68" w:rsidRDefault="00121902" w:rsidP="0087355A">
      <w:pPr>
        <w:numPr>
          <w:ilvl w:val="0"/>
          <w:numId w:val="104"/>
        </w:numPr>
        <w:tabs>
          <w:tab w:val="num" w:pos="709"/>
        </w:tabs>
        <w:spacing w:line="276" w:lineRule="auto"/>
        <w:ind w:left="0" w:firstLine="426"/>
      </w:pPr>
      <w:r w:rsidRPr="00AD3F68">
        <w:t>пожары;</w:t>
      </w:r>
    </w:p>
    <w:p w14:paraId="3B7F4866" w14:textId="77777777" w:rsidR="00121902" w:rsidRPr="00AD3F68" w:rsidRDefault="00121902" w:rsidP="0087355A">
      <w:pPr>
        <w:numPr>
          <w:ilvl w:val="0"/>
          <w:numId w:val="104"/>
        </w:numPr>
        <w:tabs>
          <w:tab w:val="num" w:pos="709"/>
        </w:tabs>
        <w:spacing w:line="276" w:lineRule="auto"/>
        <w:ind w:left="0" w:firstLine="426"/>
      </w:pPr>
      <w:r w:rsidRPr="00AD3F68">
        <w:t xml:space="preserve">взрывы в зданиях; </w:t>
      </w:r>
    </w:p>
    <w:p w14:paraId="1D09456D" w14:textId="77777777" w:rsidR="00121902" w:rsidRPr="00AD3F68" w:rsidRDefault="00121902" w:rsidP="0087355A">
      <w:pPr>
        <w:numPr>
          <w:ilvl w:val="0"/>
          <w:numId w:val="104"/>
        </w:numPr>
        <w:tabs>
          <w:tab w:val="num" w:pos="709"/>
        </w:tabs>
        <w:spacing w:line="276" w:lineRule="auto"/>
        <w:ind w:left="0" w:firstLine="426"/>
      </w:pPr>
      <w:r w:rsidRPr="00AD3F68">
        <w:t>взрывы на коммуникациях и технологическом оборудовании инженерных объектов;</w:t>
      </w:r>
    </w:p>
    <w:p w14:paraId="07B92E4F" w14:textId="77777777" w:rsidR="00121902" w:rsidRPr="00AD3F68" w:rsidRDefault="00121902" w:rsidP="0087355A">
      <w:pPr>
        <w:numPr>
          <w:ilvl w:val="0"/>
          <w:numId w:val="104"/>
        </w:numPr>
        <w:tabs>
          <w:tab w:val="num" w:pos="709"/>
        </w:tabs>
        <w:spacing w:line="276" w:lineRule="auto"/>
        <w:ind w:left="0" w:firstLine="426"/>
      </w:pPr>
      <w:r w:rsidRPr="00AD3F68">
        <w:t>аварии на тепловых сетях.</w:t>
      </w:r>
    </w:p>
    <w:p w14:paraId="663239A7" w14:textId="77777777" w:rsidR="00121902" w:rsidRPr="00AD3F68" w:rsidRDefault="00121902" w:rsidP="0087355A">
      <w:pPr>
        <w:spacing w:line="276" w:lineRule="auto"/>
        <w:ind w:firstLine="709"/>
      </w:pPr>
      <w:r w:rsidRPr="00AD3F68">
        <w:t>Катастрофы техногенного и природного характера приводят к следующим возможным последствиям: пожары, взрывы, человеческие жертвы, перебои в обеспечении электроэнергией, водой и теплом. Причинами возникновения пожаров в основном являются нарушения правил пожарной безопасности, правил эксплуатации электрооборудования и неосторожное обращение с огнем.</w:t>
      </w:r>
    </w:p>
    <w:p w14:paraId="2FDABB46" w14:textId="77777777" w:rsidR="00121902" w:rsidRPr="00AD3F68" w:rsidRDefault="00121902" w:rsidP="0087355A">
      <w:pPr>
        <w:pStyle w:val="021216b"/>
      </w:pPr>
      <w:r w:rsidRPr="00AD3F68">
        <w:t>5.2.1 Чрезвычайные ситуации на транспорте</w:t>
      </w:r>
    </w:p>
    <w:p w14:paraId="754F2CB7" w14:textId="77777777" w:rsidR="00121902" w:rsidRPr="00AD3F68" w:rsidRDefault="00121902" w:rsidP="0087355A">
      <w:pPr>
        <w:spacing w:line="276" w:lineRule="auto"/>
        <w:ind w:firstLine="709"/>
      </w:pPr>
      <w:r w:rsidRPr="00AD3F68">
        <w:t>Основными причинами возникновения аварий на автомобильных дорогах являются: нарушение правил дорожного движения, превышение скорости, неисправность транспортных средств, неудовлетворительное техническое состояние автомобильных дорог.</w:t>
      </w:r>
    </w:p>
    <w:p w14:paraId="797362D6" w14:textId="77777777" w:rsidR="00121902" w:rsidRPr="00AD3F68" w:rsidRDefault="00121902" w:rsidP="0087355A">
      <w:pPr>
        <w:spacing w:line="276" w:lineRule="auto"/>
        <w:ind w:firstLine="709"/>
      </w:pPr>
      <w:r w:rsidRPr="00AD3F68">
        <w:t>К серьезным ДТП могут привести невыполнение правил перевозки опасных грузов и несоблюдение при этом необходимых требований безопасности. Данные аварии часто сопровождаются разливом на грунт и в водоемы опасных веществ (химических, пожароопасных).</w:t>
      </w:r>
    </w:p>
    <w:p w14:paraId="5AA39D68" w14:textId="77777777" w:rsidR="00121902" w:rsidRPr="00AD3F68" w:rsidRDefault="00121902" w:rsidP="0087355A">
      <w:pPr>
        <w:pStyle w:val="021216b"/>
      </w:pPr>
      <w:r w:rsidRPr="00AD3F68">
        <w:t>5.2.2 Чрезвычайные ситуации на потенциально опасных объектах</w:t>
      </w:r>
    </w:p>
    <w:p w14:paraId="711E3E36" w14:textId="38C5DC14" w:rsidR="004C1BF0" w:rsidRPr="00AD3F68" w:rsidRDefault="00121902" w:rsidP="0087355A">
      <w:pPr>
        <w:pStyle w:val="0212161"/>
        <w:spacing w:line="276" w:lineRule="auto"/>
      </w:pPr>
      <w:r w:rsidRPr="00AD3F68">
        <w:t xml:space="preserve">На территории сельского поселения </w:t>
      </w:r>
      <w:proofErr w:type="spellStart"/>
      <w:r w:rsidR="00A54DE6" w:rsidRPr="00AD3F68">
        <w:t>Корен</w:t>
      </w:r>
      <w:r w:rsidR="00A323A7" w:rsidRPr="00AD3F68">
        <w:t>ё</w:t>
      </w:r>
      <w:r w:rsidR="00A54DE6" w:rsidRPr="00AD3F68">
        <w:t>вщинский</w:t>
      </w:r>
      <w:proofErr w:type="spellEnd"/>
      <w:r w:rsidRPr="00AD3F68">
        <w:t xml:space="preserve"> сельсовет потенциально опасные объекты отсутствуют.</w:t>
      </w:r>
    </w:p>
    <w:p w14:paraId="3FEA21C2" w14:textId="304585C5" w:rsidR="005502E7" w:rsidRPr="00AD3F68" w:rsidRDefault="005502E7" w:rsidP="0087355A">
      <w:pPr>
        <w:pStyle w:val="0212161"/>
        <w:spacing w:line="276" w:lineRule="auto"/>
      </w:pPr>
      <w:r w:rsidRPr="00AD3F68">
        <w:br w:type="page"/>
      </w:r>
    </w:p>
    <w:p w14:paraId="487CD8F7" w14:textId="77777777" w:rsidR="00121902" w:rsidRPr="00AD3F68" w:rsidRDefault="00121902" w:rsidP="0087355A">
      <w:pPr>
        <w:pStyle w:val="021216b"/>
      </w:pPr>
      <w:r w:rsidRPr="00AD3F68">
        <w:lastRenderedPageBreak/>
        <w:t>5.2.3 Чрезвычайные ситуации на системах жилищно-коммунального хозяйства</w:t>
      </w:r>
    </w:p>
    <w:p w14:paraId="789C49E1" w14:textId="77777777" w:rsidR="00121902" w:rsidRPr="00AD3F68" w:rsidRDefault="00121902" w:rsidP="0087355A">
      <w:pPr>
        <w:spacing w:line="276" w:lineRule="auto"/>
        <w:ind w:firstLine="709"/>
        <w:rPr>
          <w:b/>
          <w:szCs w:val="24"/>
        </w:rPr>
      </w:pPr>
      <w:r w:rsidRPr="00AD3F68">
        <w:rPr>
          <w:b/>
          <w:szCs w:val="24"/>
        </w:rPr>
        <w:t>Аварии на электроэнергетических системах</w:t>
      </w:r>
    </w:p>
    <w:p w14:paraId="1ECB27E3" w14:textId="77777777" w:rsidR="00121902" w:rsidRPr="00AD3F68" w:rsidRDefault="00121902" w:rsidP="0087355A">
      <w:pPr>
        <w:pStyle w:val="affc"/>
        <w:spacing w:before="0" w:after="0" w:line="276" w:lineRule="auto"/>
        <w:ind w:firstLine="709"/>
      </w:pPr>
      <w:r w:rsidRPr="00AD3F68">
        <w:t>Аварии на электроэнергетических системах (понизительные подстанции, линии электропередачи) могут привести к перерывам электроснабжения потребителей, выходу из строя установок, обеспечивающих жизнедеятельность, создать пожароопасную ситуацию.</w:t>
      </w:r>
    </w:p>
    <w:p w14:paraId="72C5FFB6" w14:textId="77777777" w:rsidR="00121902" w:rsidRPr="00AD3F68" w:rsidRDefault="00121902" w:rsidP="0087355A">
      <w:pPr>
        <w:pStyle w:val="affc"/>
        <w:spacing w:before="0" w:after="0" w:line="276" w:lineRule="auto"/>
        <w:ind w:firstLine="709"/>
      </w:pPr>
      <w:r w:rsidRPr="00AD3F68">
        <w:t>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«пляски» и обрыва проводов линий электропередачи), продолжительные ливневые дожди.</w:t>
      </w:r>
    </w:p>
    <w:p w14:paraId="30EFD790" w14:textId="77777777" w:rsidR="00121902" w:rsidRPr="00AD3F68" w:rsidRDefault="00121902" w:rsidP="0087355A">
      <w:pPr>
        <w:pStyle w:val="affc"/>
        <w:spacing w:before="0" w:after="0" w:line="276" w:lineRule="auto"/>
        <w:ind w:firstLine="709"/>
      </w:pPr>
      <w:r w:rsidRPr="00AD3F68">
        <w:t>При снегопадах, сильных ветрах, обледенении и несанкционированных действиях организаций и физических лиц могут произойти тяжелые аварии из-за выхода из строя понизительных подстанций.</w:t>
      </w:r>
    </w:p>
    <w:p w14:paraId="7C2D7F42" w14:textId="77777777" w:rsidR="00121902" w:rsidRPr="00AD3F68" w:rsidRDefault="00121902" w:rsidP="0087355A">
      <w:pPr>
        <w:spacing w:line="276" w:lineRule="auto"/>
        <w:ind w:firstLine="709"/>
        <w:rPr>
          <w:b/>
          <w:szCs w:val="24"/>
        </w:rPr>
      </w:pPr>
      <w:r w:rsidRPr="00AD3F68">
        <w:rPr>
          <w:b/>
          <w:szCs w:val="24"/>
        </w:rPr>
        <w:t>Аварии на коммунальных системах жизнеобеспечения</w:t>
      </w:r>
    </w:p>
    <w:p w14:paraId="7877FFE8" w14:textId="77777777" w:rsidR="00121902" w:rsidRPr="00AD3F68" w:rsidRDefault="00121902" w:rsidP="0087355A">
      <w:pPr>
        <w:pStyle w:val="affc"/>
        <w:spacing w:before="0" w:after="0" w:line="276" w:lineRule="auto"/>
        <w:ind w:firstLine="709"/>
      </w:pPr>
      <w:r w:rsidRPr="00AD3F68">
        <w:t>Аварии на коммунальных системах жизнеобеспечения приводят к прекращению снабжения зданий и сооружений водой, электроэнергией, теплом.</w:t>
      </w:r>
    </w:p>
    <w:p w14:paraId="2EA16E14" w14:textId="77777777" w:rsidR="00121902" w:rsidRPr="00AD3F68" w:rsidRDefault="00121902" w:rsidP="0087355A">
      <w:pPr>
        <w:pStyle w:val="affc"/>
        <w:spacing w:before="0" w:after="0" w:line="276" w:lineRule="auto"/>
        <w:ind w:firstLine="709"/>
      </w:pPr>
      <w:r w:rsidRPr="00AD3F68">
        <w:t>Последствия от аварии на коммунальных системах жизнеобеспечения могут оказывать поражающее действие на людей: поражение электрическим током при прикосновении к оборванным проводам, возникновением пожаров вследствие коротких замыканий и возгорания газа. Кроме того, возможно затопление территории вследствие разрушения водопроводных труб и коллекторов, ожоги людей при разрушении элементов системы паро- и теплоснабжения.</w:t>
      </w:r>
    </w:p>
    <w:p w14:paraId="0208C66B" w14:textId="77777777" w:rsidR="00121902" w:rsidRPr="00AD3F68" w:rsidRDefault="00121902" w:rsidP="0087355A">
      <w:pPr>
        <w:pStyle w:val="0212166"/>
      </w:pPr>
      <w:bookmarkStart w:id="363" w:name="_Toc67415016"/>
      <w:bookmarkStart w:id="364" w:name="_Toc69297580"/>
      <w:bookmarkStart w:id="365" w:name="_Toc96345898"/>
      <w:bookmarkStart w:id="366" w:name="_Toc131162838"/>
      <w:r w:rsidRPr="00AD3F68">
        <w:t>5.3 Перечень потенциально опасных объектов на проектируемой территории</w:t>
      </w:r>
      <w:bookmarkEnd w:id="363"/>
      <w:bookmarkEnd w:id="364"/>
      <w:bookmarkEnd w:id="365"/>
      <w:bookmarkEnd w:id="366"/>
    </w:p>
    <w:p w14:paraId="25B09F7C" w14:textId="77777777" w:rsidR="00121902" w:rsidRPr="00AD3F68" w:rsidRDefault="00121902" w:rsidP="0087355A">
      <w:pPr>
        <w:autoSpaceDE w:val="0"/>
        <w:autoSpaceDN w:val="0"/>
        <w:adjustRightInd w:val="0"/>
        <w:spacing w:line="276" w:lineRule="auto"/>
        <w:ind w:firstLine="709"/>
        <w:rPr>
          <w:szCs w:val="24"/>
        </w:rPr>
      </w:pPr>
      <w:r w:rsidRPr="00AD3F68">
        <w:rPr>
          <w:szCs w:val="24"/>
        </w:rPr>
        <w:t xml:space="preserve">Источник биолого-социальной чрезвычайной ситуации —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 </w:t>
      </w:r>
    </w:p>
    <w:p w14:paraId="03E31CC3" w14:textId="77777777" w:rsidR="00121902" w:rsidRPr="00AD3F68" w:rsidRDefault="00121902" w:rsidP="0087355A">
      <w:pPr>
        <w:autoSpaceDE w:val="0"/>
        <w:autoSpaceDN w:val="0"/>
        <w:adjustRightInd w:val="0"/>
        <w:spacing w:line="276" w:lineRule="auto"/>
        <w:ind w:firstLine="709"/>
        <w:rPr>
          <w:szCs w:val="24"/>
        </w:rPr>
      </w:pPr>
      <w:r w:rsidRPr="00AD3F68">
        <w:rPr>
          <w:szCs w:val="24"/>
        </w:rPr>
        <w:t xml:space="preserve">В качестве источников ЧС биолого-социального характера рассматриваются: </w:t>
      </w:r>
    </w:p>
    <w:p w14:paraId="3AD31E9C" w14:textId="77777777" w:rsidR="00121902" w:rsidRPr="00AD3F68" w:rsidRDefault="00121902" w:rsidP="0087355A">
      <w:pPr>
        <w:pStyle w:val="af8"/>
        <w:numPr>
          <w:ilvl w:val="0"/>
          <w:numId w:val="89"/>
        </w:numPr>
        <w:tabs>
          <w:tab w:val="left" w:pos="709"/>
        </w:tabs>
        <w:autoSpaceDE w:val="0"/>
        <w:autoSpaceDN w:val="0"/>
        <w:adjustRightInd w:val="0"/>
        <w:spacing w:after="0"/>
        <w:ind w:left="0" w:firstLine="426"/>
        <w:jc w:val="both"/>
        <w:rPr>
          <w:rFonts w:ascii="Times New Roman" w:hAnsi="Times New Roman"/>
          <w:sz w:val="24"/>
          <w:szCs w:val="24"/>
        </w:rPr>
      </w:pPr>
      <w:r w:rsidRPr="00AD3F68">
        <w:rPr>
          <w:rFonts w:ascii="Times New Roman" w:hAnsi="Times New Roman"/>
          <w:sz w:val="24"/>
          <w:szCs w:val="24"/>
        </w:rPr>
        <w:t xml:space="preserve">эпидемии; </w:t>
      </w:r>
    </w:p>
    <w:p w14:paraId="504A223C" w14:textId="77777777" w:rsidR="00121902" w:rsidRPr="00AD3F68" w:rsidRDefault="00121902" w:rsidP="0087355A">
      <w:pPr>
        <w:pStyle w:val="af8"/>
        <w:numPr>
          <w:ilvl w:val="0"/>
          <w:numId w:val="89"/>
        </w:numPr>
        <w:tabs>
          <w:tab w:val="left" w:pos="709"/>
        </w:tabs>
        <w:autoSpaceDE w:val="0"/>
        <w:autoSpaceDN w:val="0"/>
        <w:adjustRightInd w:val="0"/>
        <w:spacing w:after="0"/>
        <w:ind w:left="0" w:firstLine="426"/>
        <w:jc w:val="both"/>
        <w:rPr>
          <w:rFonts w:ascii="Times New Roman" w:hAnsi="Times New Roman"/>
          <w:sz w:val="24"/>
          <w:szCs w:val="24"/>
        </w:rPr>
      </w:pPr>
      <w:r w:rsidRPr="00AD3F68">
        <w:rPr>
          <w:rFonts w:ascii="Times New Roman" w:hAnsi="Times New Roman"/>
          <w:sz w:val="24"/>
          <w:szCs w:val="24"/>
        </w:rPr>
        <w:t xml:space="preserve">эпизоотии; </w:t>
      </w:r>
    </w:p>
    <w:p w14:paraId="47103049" w14:textId="77777777" w:rsidR="00121902" w:rsidRPr="00AD3F68" w:rsidRDefault="00121902" w:rsidP="0087355A">
      <w:pPr>
        <w:pStyle w:val="af8"/>
        <w:numPr>
          <w:ilvl w:val="0"/>
          <w:numId w:val="89"/>
        </w:numPr>
        <w:tabs>
          <w:tab w:val="left" w:pos="709"/>
        </w:tabs>
        <w:autoSpaceDE w:val="0"/>
        <w:autoSpaceDN w:val="0"/>
        <w:adjustRightInd w:val="0"/>
        <w:spacing w:after="120"/>
        <w:ind w:left="0" w:firstLine="426"/>
        <w:jc w:val="both"/>
        <w:rPr>
          <w:rFonts w:ascii="Times New Roman" w:hAnsi="Times New Roman"/>
          <w:sz w:val="24"/>
          <w:szCs w:val="24"/>
        </w:rPr>
      </w:pPr>
      <w:r w:rsidRPr="00AD3F68">
        <w:rPr>
          <w:rFonts w:ascii="Times New Roman" w:hAnsi="Times New Roman"/>
          <w:sz w:val="24"/>
          <w:szCs w:val="24"/>
        </w:rPr>
        <w:t>эпифитотии.</w:t>
      </w:r>
    </w:p>
    <w:p w14:paraId="53194E37" w14:textId="77777777" w:rsidR="00121902" w:rsidRPr="00AD3F68" w:rsidRDefault="00121902" w:rsidP="0087355A">
      <w:pPr>
        <w:pStyle w:val="021216b"/>
      </w:pPr>
      <w:bookmarkStart w:id="367" w:name="_Toc476583476"/>
      <w:bookmarkStart w:id="368" w:name="_Toc498688249"/>
      <w:bookmarkStart w:id="369" w:name="_Toc65044524"/>
      <w:r w:rsidRPr="00AD3F68">
        <w:t>5.3.1 Эпидемии</w:t>
      </w:r>
      <w:bookmarkEnd w:id="367"/>
      <w:bookmarkEnd w:id="368"/>
      <w:bookmarkEnd w:id="369"/>
    </w:p>
    <w:p w14:paraId="0CDA6AD3" w14:textId="77777777" w:rsidR="00121902" w:rsidRPr="00AD3F68" w:rsidRDefault="00121902" w:rsidP="0087355A">
      <w:pPr>
        <w:autoSpaceDE w:val="0"/>
        <w:autoSpaceDN w:val="0"/>
        <w:adjustRightInd w:val="0"/>
        <w:spacing w:line="276" w:lineRule="auto"/>
        <w:ind w:firstLine="709"/>
        <w:rPr>
          <w:szCs w:val="24"/>
        </w:rPr>
      </w:pPr>
      <w:r w:rsidRPr="00AD3F68">
        <w:rPr>
          <w:bCs/>
          <w:szCs w:val="24"/>
        </w:rPr>
        <w:t>Эпидемия</w:t>
      </w:r>
      <w:r w:rsidRPr="00AD3F68">
        <w:rPr>
          <w:b/>
          <w:bCs/>
          <w:szCs w:val="24"/>
        </w:rPr>
        <w:t xml:space="preserve"> </w:t>
      </w:r>
      <w:r w:rsidRPr="00AD3F68">
        <w:rPr>
          <w:szCs w:val="24"/>
        </w:rPr>
        <w:t xml:space="preserve">— массовое, прогрессирующее во времени и пространстве в пределах определенного региона распространение инфекционной болезни людей, значительно превышающее обычное. </w:t>
      </w:r>
    </w:p>
    <w:p w14:paraId="3240E823" w14:textId="77777777" w:rsidR="00121902" w:rsidRPr="00AD3F68" w:rsidRDefault="00121902" w:rsidP="0087355A">
      <w:pPr>
        <w:spacing w:line="276" w:lineRule="auto"/>
        <w:ind w:firstLine="709"/>
        <w:rPr>
          <w:szCs w:val="24"/>
        </w:rPr>
      </w:pPr>
      <w:r w:rsidRPr="00AD3F68">
        <w:rPr>
          <w:szCs w:val="24"/>
        </w:rPr>
        <w:t>При несоблюдении гигиенических требований на территории сельского поселения возможны вспышки сезонных заболеваний, к которым можно отнести грипп, дизентерию. При употреблении инфицированных продуктов возможны массовые желудочные заболевания и пищевые отравления.</w:t>
      </w:r>
    </w:p>
    <w:p w14:paraId="7F164520" w14:textId="77777777" w:rsidR="00121902" w:rsidRPr="00AD3F68" w:rsidRDefault="00121902" w:rsidP="0087355A">
      <w:pPr>
        <w:pStyle w:val="021216b"/>
      </w:pPr>
      <w:bookmarkStart w:id="370" w:name="_Toc476583477"/>
      <w:bookmarkStart w:id="371" w:name="_Toc498688250"/>
      <w:bookmarkStart w:id="372" w:name="_Toc65044525"/>
      <w:r w:rsidRPr="00AD3F68">
        <w:t>5.3.2 Эпизоотии</w:t>
      </w:r>
      <w:bookmarkEnd w:id="370"/>
      <w:bookmarkEnd w:id="371"/>
      <w:bookmarkEnd w:id="372"/>
    </w:p>
    <w:p w14:paraId="1466E898" w14:textId="77777777" w:rsidR="00121902" w:rsidRPr="00AD3F68" w:rsidRDefault="00121902" w:rsidP="0087355A">
      <w:pPr>
        <w:autoSpaceDE w:val="0"/>
        <w:autoSpaceDN w:val="0"/>
        <w:adjustRightInd w:val="0"/>
        <w:spacing w:line="276" w:lineRule="auto"/>
        <w:ind w:firstLine="709"/>
        <w:rPr>
          <w:szCs w:val="24"/>
        </w:rPr>
      </w:pPr>
      <w:r w:rsidRPr="00AD3F68">
        <w:rPr>
          <w:bCs/>
          <w:szCs w:val="24"/>
        </w:rPr>
        <w:t>Эпизоотия</w:t>
      </w:r>
      <w:r w:rsidRPr="00AD3F68">
        <w:rPr>
          <w:b/>
          <w:bCs/>
          <w:szCs w:val="24"/>
        </w:rPr>
        <w:t xml:space="preserve"> </w:t>
      </w:r>
      <w:r w:rsidRPr="00AD3F68">
        <w:rPr>
          <w:szCs w:val="24"/>
        </w:rPr>
        <w:t xml:space="preserve">—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животных. </w:t>
      </w:r>
    </w:p>
    <w:p w14:paraId="4AF5CE62" w14:textId="77777777" w:rsidR="00121902" w:rsidRPr="00AD3F68" w:rsidRDefault="00121902" w:rsidP="0087355A">
      <w:pPr>
        <w:autoSpaceDE w:val="0"/>
        <w:autoSpaceDN w:val="0"/>
        <w:adjustRightInd w:val="0"/>
        <w:spacing w:line="276" w:lineRule="auto"/>
        <w:ind w:firstLine="709"/>
        <w:rPr>
          <w:szCs w:val="24"/>
        </w:rPr>
      </w:pPr>
      <w:r w:rsidRPr="00AD3F68">
        <w:rPr>
          <w:szCs w:val="24"/>
        </w:rPr>
        <w:t>Эпизоотическая ситуация в поселении оценивается как благополучная, вспышек инфекционных болезней животных не выявлено.</w:t>
      </w:r>
    </w:p>
    <w:p w14:paraId="52FB6429" w14:textId="77777777" w:rsidR="00121902" w:rsidRPr="00AD3F68" w:rsidRDefault="00121902" w:rsidP="0087355A">
      <w:pPr>
        <w:pStyle w:val="021216b"/>
      </w:pPr>
      <w:bookmarkStart w:id="373" w:name="_Toc476583478"/>
      <w:bookmarkStart w:id="374" w:name="_Toc498688251"/>
      <w:bookmarkStart w:id="375" w:name="_Toc65044526"/>
      <w:r w:rsidRPr="00AD3F68">
        <w:lastRenderedPageBreak/>
        <w:t>5.3.3 Эпифитотия</w:t>
      </w:r>
      <w:bookmarkEnd w:id="373"/>
      <w:bookmarkEnd w:id="374"/>
      <w:bookmarkEnd w:id="375"/>
    </w:p>
    <w:p w14:paraId="113E5B94" w14:textId="77777777" w:rsidR="00121902" w:rsidRPr="00AD3F68" w:rsidRDefault="00121902" w:rsidP="0087355A">
      <w:pPr>
        <w:autoSpaceDE w:val="0"/>
        <w:autoSpaceDN w:val="0"/>
        <w:adjustRightInd w:val="0"/>
        <w:spacing w:line="276" w:lineRule="auto"/>
        <w:ind w:firstLine="709"/>
        <w:rPr>
          <w:szCs w:val="24"/>
        </w:rPr>
      </w:pPr>
      <w:r w:rsidRPr="00AD3F68">
        <w:rPr>
          <w:bCs/>
          <w:szCs w:val="24"/>
        </w:rPr>
        <w:t>Эпифитотия</w:t>
      </w:r>
      <w:r w:rsidRPr="00AD3F68">
        <w:rPr>
          <w:b/>
          <w:bCs/>
          <w:szCs w:val="24"/>
        </w:rPr>
        <w:t xml:space="preserve"> </w:t>
      </w:r>
      <w:r w:rsidRPr="00AD3F68">
        <w:rPr>
          <w:szCs w:val="24"/>
        </w:rPr>
        <w:t>— массовое, прогрессирующее во времени и пространстве инфекционное заболевание сельскохозяйственных растений и/или резкое увеличение численности вредителей растений.</w:t>
      </w:r>
    </w:p>
    <w:p w14:paraId="204BF8B6" w14:textId="79BF8D3F" w:rsidR="00121902" w:rsidRPr="00AD3F68" w:rsidRDefault="00121902" w:rsidP="0087355A">
      <w:pPr>
        <w:spacing w:line="276" w:lineRule="auto"/>
        <w:ind w:right="44" w:firstLine="709"/>
        <w:rPr>
          <w:color w:val="000000" w:themeColor="text1"/>
          <w:szCs w:val="24"/>
        </w:rPr>
      </w:pPr>
      <w:r w:rsidRPr="00AD3F68">
        <w:rPr>
          <w:color w:val="000000" w:themeColor="text1"/>
          <w:szCs w:val="24"/>
        </w:rPr>
        <w:t xml:space="preserve">Из опасных вредителей сельскохозяйственных культур на территории </w:t>
      </w:r>
      <w:proofErr w:type="spellStart"/>
      <w:r w:rsidR="00376C19" w:rsidRPr="00AD3F68">
        <w:rPr>
          <w:color w:val="000000"/>
          <w:szCs w:val="24"/>
        </w:rPr>
        <w:t>Коренёвщинского</w:t>
      </w:r>
      <w:proofErr w:type="spellEnd"/>
      <w:r w:rsidR="00376C19" w:rsidRPr="00AD3F68">
        <w:rPr>
          <w:color w:val="000000"/>
          <w:szCs w:val="24"/>
        </w:rPr>
        <w:t xml:space="preserve"> сельсовета </w:t>
      </w:r>
      <w:r w:rsidRPr="00AD3F68">
        <w:rPr>
          <w:color w:val="000000" w:themeColor="text1"/>
          <w:szCs w:val="24"/>
        </w:rPr>
        <w:t xml:space="preserve">встречаются колорадский жук, мышевидные грызуны, фасолевая зерновка, </w:t>
      </w:r>
      <w:proofErr w:type="spellStart"/>
      <w:r w:rsidRPr="00AD3F68">
        <w:rPr>
          <w:color w:val="000000" w:themeColor="text1"/>
          <w:szCs w:val="24"/>
        </w:rPr>
        <w:t>элия</w:t>
      </w:r>
      <w:proofErr w:type="spellEnd"/>
      <w:r w:rsidRPr="00AD3F68">
        <w:rPr>
          <w:color w:val="000000" w:themeColor="text1"/>
          <w:szCs w:val="24"/>
        </w:rPr>
        <w:t xml:space="preserve"> остроголовая, плодовая разноцветная листовертка, луковая моль и луговой мотылек.</w:t>
      </w:r>
    </w:p>
    <w:p w14:paraId="1D911D95" w14:textId="77777777" w:rsidR="00121902" w:rsidRPr="00AD3F68" w:rsidRDefault="00121902" w:rsidP="0087355A">
      <w:pPr>
        <w:autoSpaceDE w:val="0"/>
        <w:autoSpaceDN w:val="0"/>
        <w:adjustRightInd w:val="0"/>
        <w:spacing w:line="276" w:lineRule="auto"/>
        <w:ind w:firstLine="709"/>
        <w:rPr>
          <w:szCs w:val="24"/>
        </w:rPr>
      </w:pPr>
      <w:r w:rsidRPr="00AD3F68">
        <w:rPr>
          <w:iCs/>
          <w:szCs w:val="24"/>
        </w:rPr>
        <w:t xml:space="preserve">Возможно </w:t>
      </w:r>
      <w:r w:rsidRPr="00AD3F68">
        <w:rPr>
          <w:szCs w:val="24"/>
        </w:rPr>
        <w:t>увеличение численности мышевидных грызунов при условии мягкой зимы. Также возможен вылет бабочек лугового мотылька из труднодоступных мест плавневой зоны, а также залет их из сопредельных территорий. При благоприятных погодных условиях возможно увеличение численности колорадского жука.</w:t>
      </w:r>
    </w:p>
    <w:p w14:paraId="6328B132" w14:textId="77777777" w:rsidR="00121902" w:rsidRPr="00AD3F68" w:rsidRDefault="00121902" w:rsidP="0087355A">
      <w:pPr>
        <w:autoSpaceDE w:val="0"/>
        <w:autoSpaceDN w:val="0"/>
        <w:adjustRightInd w:val="0"/>
        <w:spacing w:line="276" w:lineRule="auto"/>
        <w:ind w:firstLine="709"/>
        <w:rPr>
          <w:szCs w:val="24"/>
        </w:rPr>
      </w:pPr>
      <w:r w:rsidRPr="00AD3F68">
        <w:rPr>
          <w:szCs w:val="24"/>
        </w:rPr>
        <w:t xml:space="preserve">Может наблюдаться поражение фитофторозом картофеля и томатов в условиях дождливой погоды и при умеренной температуре в летний период. </w:t>
      </w:r>
    </w:p>
    <w:p w14:paraId="2B22C3BA" w14:textId="77777777" w:rsidR="00121902" w:rsidRPr="00AD3F68" w:rsidRDefault="00121902" w:rsidP="0087355A">
      <w:pPr>
        <w:pStyle w:val="0212166"/>
      </w:pPr>
      <w:bookmarkStart w:id="376" w:name="_Toc350161341"/>
      <w:bookmarkStart w:id="377" w:name="_Toc369263587"/>
      <w:bookmarkStart w:id="378" w:name="_Toc398895217"/>
      <w:bookmarkStart w:id="379" w:name="_Toc494115616"/>
      <w:bookmarkStart w:id="380" w:name="_Toc500595502"/>
      <w:bookmarkStart w:id="381" w:name="_Toc69297581"/>
      <w:bookmarkStart w:id="382" w:name="_Toc96345899"/>
      <w:bookmarkStart w:id="383" w:name="_Toc131162839"/>
      <w:bookmarkStart w:id="384" w:name="_Hlk14791492"/>
      <w:r w:rsidRPr="00AD3F68">
        <w:t xml:space="preserve">5.4 </w:t>
      </w:r>
      <w:bookmarkStart w:id="385" w:name="_Toc404855100"/>
      <w:bookmarkEnd w:id="376"/>
      <w:bookmarkEnd w:id="377"/>
      <w:bookmarkEnd w:id="378"/>
      <w:r w:rsidRPr="00AD3F68">
        <w:t>Перечень мероприятий по обеспечению пожарной безопасности</w:t>
      </w:r>
      <w:bookmarkEnd w:id="379"/>
      <w:bookmarkEnd w:id="380"/>
      <w:bookmarkEnd w:id="381"/>
      <w:bookmarkEnd w:id="382"/>
      <w:bookmarkEnd w:id="383"/>
      <w:bookmarkEnd w:id="385"/>
    </w:p>
    <w:p w14:paraId="6FBB7402" w14:textId="77777777" w:rsidR="00121902" w:rsidRPr="00AD3F68" w:rsidRDefault="00121902" w:rsidP="0087355A">
      <w:pPr>
        <w:spacing w:line="276" w:lineRule="auto"/>
        <w:ind w:firstLine="709"/>
        <w:rPr>
          <w:b/>
        </w:rPr>
      </w:pPr>
      <w:r w:rsidRPr="00AD3F68">
        <w:rPr>
          <w:b/>
        </w:rPr>
        <w:t>Анализ существующего состояния</w:t>
      </w:r>
    </w:p>
    <w:p w14:paraId="055E6ED6" w14:textId="77777777" w:rsidR="00121902" w:rsidRPr="00AD3F68" w:rsidRDefault="00121902" w:rsidP="0087355A">
      <w:pPr>
        <w:pStyle w:val="affc"/>
        <w:spacing w:before="0" w:after="0" w:line="276" w:lineRule="auto"/>
        <w:ind w:firstLine="709"/>
      </w:pPr>
      <w:r w:rsidRPr="00AD3F68">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сельских поселений должна осуществляться в соответствии с генеральными планами сельских поселений, учитывающими требования пожарной безопасности, установленные данным Федеральным законом. </w:t>
      </w:r>
    </w:p>
    <w:p w14:paraId="12CEAFD5" w14:textId="77777777" w:rsidR="00121902" w:rsidRPr="00AD3F68" w:rsidRDefault="00121902" w:rsidP="0087355A">
      <w:pPr>
        <w:pStyle w:val="affc"/>
        <w:spacing w:before="0" w:after="0" w:line="276" w:lineRule="auto"/>
        <w:ind w:firstLine="709"/>
      </w:pPr>
      <w:r w:rsidRPr="00AD3F68">
        <w:t>Дислокация подразделений пожарной охраны на территории сельского поселения определяется исходя из условия, что время прибытия первого подразделения к месту вызова в сельском поселении не должно превышать 20 минут. Подразделения пожарной охраны населенных пунктов должны размещаться в зданиях пожарных депо.</w:t>
      </w:r>
    </w:p>
    <w:p w14:paraId="1E3C38AD" w14:textId="77777777" w:rsidR="00121902" w:rsidRPr="00AD3F68" w:rsidRDefault="00121902" w:rsidP="0087355A">
      <w:pPr>
        <w:pStyle w:val="affc"/>
        <w:spacing w:before="0" w:after="0" w:line="276" w:lineRule="auto"/>
        <w:ind w:firstLine="709"/>
      </w:pPr>
      <w:r w:rsidRPr="00AD3F68">
        <w:t>В весенний и летний период количество вспышек пожаров на территориях лесного фонда увеличивается в связи с возрастанием количества отдыхающих.</w:t>
      </w:r>
    </w:p>
    <w:p w14:paraId="07570477" w14:textId="77777777" w:rsidR="00121902" w:rsidRPr="00AD3F68" w:rsidRDefault="00121902" w:rsidP="0087355A">
      <w:pPr>
        <w:pStyle w:val="affc"/>
        <w:spacing w:before="0" w:after="0" w:line="276" w:lineRule="auto"/>
        <w:ind w:firstLine="709"/>
      </w:pPr>
      <w:r w:rsidRPr="00AD3F68">
        <w:t xml:space="preserve">В соответствии с постановлением Правительства Российской Федерации от 07.10.2020 </w:t>
      </w:r>
      <w:r w:rsidRPr="00AD3F68">
        <w:br/>
        <w:t>№ 1614 «Об утверждении Правил пожарной безопасности в лесах», меры пожарной безопасности в лесах включают в себя:</w:t>
      </w:r>
    </w:p>
    <w:p w14:paraId="305304E0" w14:textId="77777777" w:rsidR="00121902" w:rsidRPr="00AD3F68" w:rsidRDefault="00121902" w:rsidP="0087355A">
      <w:pPr>
        <w:pStyle w:val="affff3"/>
        <w:numPr>
          <w:ilvl w:val="0"/>
          <w:numId w:val="90"/>
        </w:numPr>
        <w:tabs>
          <w:tab w:val="left" w:pos="709"/>
        </w:tabs>
        <w:spacing w:after="0" w:line="276" w:lineRule="auto"/>
        <w:ind w:left="0" w:firstLine="426"/>
        <w:jc w:val="both"/>
        <w:rPr>
          <w:rFonts w:cs="Times New Roman"/>
        </w:rPr>
      </w:pPr>
      <w:r w:rsidRPr="00AD3F68">
        <w:rPr>
          <w:rFonts w:cs="Times New Roman"/>
        </w:rPr>
        <w:t>предупреждение лесных пожаров (противопожарное обустройство лесов и обеспечение средствами предупреждения и тушения лесных пожаров);</w:t>
      </w:r>
    </w:p>
    <w:p w14:paraId="7BEECF53" w14:textId="77777777" w:rsidR="00121902" w:rsidRPr="00AD3F68" w:rsidRDefault="00121902" w:rsidP="0087355A">
      <w:pPr>
        <w:pStyle w:val="affff3"/>
        <w:numPr>
          <w:ilvl w:val="0"/>
          <w:numId w:val="90"/>
        </w:numPr>
        <w:tabs>
          <w:tab w:val="left" w:pos="709"/>
        </w:tabs>
        <w:spacing w:after="0" w:line="276" w:lineRule="auto"/>
        <w:ind w:left="0" w:firstLine="426"/>
        <w:jc w:val="both"/>
        <w:rPr>
          <w:rFonts w:cs="Times New Roman"/>
        </w:rPr>
      </w:pPr>
      <w:r w:rsidRPr="00AD3F68">
        <w:rPr>
          <w:rFonts w:cs="Times New Roman"/>
        </w:rPr>
        <w:t>мониторинг пожарной опасности в лесах и лесных пожаров;</w:t>
      </w:r>
    </w:p>
    <w:p w14:paraId="1394AE13" w14:textId="77777777" w:rsidR="00121902" w:rsidRPr="00AD3F68" w:rsidRDefault="00121902" w:rsidP="0087355A">
      <w:pPr>
        <w:pStyle w:val="affff3"/>
        <w:numPr>
          <w:ilvl w:val="0"/>
          <w:numId w:val="90"/>
        </w:numPr>
        <w:tabs>
          <w:tab w:val="left" w:pos="709"/>
        </w:tabs>
        <w:spacing w:after="0" w:line="276" w:lineRule="auto"/>
        <w:ind w:left="0" w:firstLine="426"/>
        <w:jc w:val="both"/>
        <w:rPr>
          <w:rFonts w:cs="Times New Roman"/>
        </w:rPr>
      </w:pPr>
      <w:r w:rsidRPr="00AD3F68">
        <w:rPr>
          <w:rFonts w:cs="Times New Roman"/>
        </w:rPr>
        <w:t xml:space="preserve">разработку и утверждение </w:t>
      </w:r>
      <w:hyperlink r:id="rId68" w:history="1">
        <w:r w:rsidRPr="00AD3F68">
          <w:rPr>
            <w:rFonts w:cs="Times New Roman"/>
          </w:rPr>
          <w:t>планов</w:t>
        </w:r>
      </w:hyperlink>
      <w:r w:rsidRPr="00AD3F68">
        <w:rPr>
          <w:rFonts w:cs="Times New Roman"/>
        </w:rPr>
        <w:t xml:space="preserve"> тушения лесных пожаров;</w:t>
      </w:r>
    </w:p>
    <w:p w14:paraId="49E6B963" w14:textId="77777777" w:rsidR="00121902" w:rsidRPr="00AD3F68" w:rsidRDefault="00121902" w:rsidP="0087355A">
      <w:pPr>
        <w:pStyle w:val="affff3"/>
        <w:numPr>
          <w:ilvl w:val="0"/>
          <w:numId w:val="90"/>
        </w:numPr>
        <w:tabs>
          <w:tab w:val="left" w:pos="709"/>
        </w:tabs>
        <w:spacing w:after="0" w:line="276" w:lineRule="auto"/>
        <w:ind w:left="0" w:firstLine="426"/>
        <w:jc w:val="both"/>
        <w:rPr>
          <w:rFonts w:cs="Times New Roman"/>
        </w:rPr>
      </w:pPr>
      <w:r w:rsidRPr="00AD3F68">
        <w:rPr>
          <w:rFonts w:cs="Times New Roman"/>
        </w:rPr>
        <w:t>иные меры.</w:t>
      </w:r>
    </w:p>
    <w:p w14:paraId="3362E46E" w14:textId="77777777" w:rsidR="00121902" w:rsidRPr="00AD3F68" w:rsidRDefault="00121902" w:rsidP="0087355A">
      <w:pPr>
        <w:spacing w:line="276" w:lineRule="auto"/>
        <w:ind w:firstLine="709"/>
        <w:rPr>
          <w:b/>
        </w:rPr>
      </w:pPr>
      <w:r w:rsidRPr="00AD3F68">
        <w:rPr>
          <w:b/>
        </w:rPr>
        <w:t>Информация об основных проблемах и ограничениях</w:t>
      </w:r>
    </w:p>
    <w:p w14:paraId="73E22527" w14:textId="2FD02959" w:rsidR="00121902" w:rsidRPr="00AD3F68" w:rsidRDefault="00121902" w:rsidP="0087355A">
      <w:pPr>
        <w:spacing w:line="276" w:lineRule="auto"/>
        <w:ind w:firstLine="709"/>
      </w:pPr>
      <w:r w:rsidRPr="00AD3F68">
        <w:t xml:space="preserve">Основным ограничением является </w:t>
      </w:r>
      <w:r w:rsidR="00613299" w:rsidRPr="00AD3F68">
        <w:t>отсутствие на территории</w:t>
      </w:r>
      <w:r w:rsidRPr="00AD3F68">
        <w:t xml:space="preserve"> сельского поселения </w:t>
      </w:r>
      <w:proofErr w:type="spellStart"/>
      <w:r w:rsidR="00376C19" w:rsidRPr="00AD3F68">
        <w:t>Коренёвщинский</w:t>
      </w:r>
      <w:proofErr w:type="spellEnd"/>
      <w:r w:rsidR="00376C19" w:rsidRPr="00AD3F68">
        <w:t xml:space="preserve"> </w:t>
      </w:r>
      <w:r w:rsidRPr="00AD3F68">
        <w:t>сельсовет объект</w:t>
      </w:r>
      <w:r w:rsidR="00613299" w:rsidRPr="00AD3F68">
        <w:t>ов</w:t>
      </w:r>
      <w:r w:rsidRPr="00AD3F68">
        <w:t xml:space="preserve"> пожарной охраны. Ближайший пожарно-спасательный пост расположен на расстоянии </w:t>
      </w:r>
      <w:r w:rsidR="00131945" w:rsidRPr="00AD3F68">
        <w:t>8</w:t>
      </w:r>
      <w:r w:rsidRPr="00AD3F68">
        <w:t xml:space="preserve"> км от с. </w:t>
      </w:r>
      <w:proofErr w:type="spellStart"/>
      <w:r w:rsidR="00131945" w:rsidRPr="00AD3F68">
        <w:t>Коренёвщино</w:t>
      </w:r>
      <w:proofErr w:type="spellEnd"/>
      <w:r w:rsidRPr="00AD3F68">
        <w:t xml:space="preserve"> в </w:t>
      </w:r>
      <w:r w:rsidR="00131945" w:rsidRPr="00AD3F68">
        <w:t>с.</w:t>
      </w:r>
      <w:r w:rsidR="008473A5" w:rsidRPr="00AD3F68">
        <w:t xml:space="preserve"> </w:t>
      </w:r>
      <w:r w:rsidR="00131945" w:rsidRPr="00AD3F68">
        <w:t>Большой Хомутец</w:t>
      </w:r>
      <w:r w:rsidR="00D11CD9" w:rsidRPr="00AD3F68">
        <w:t xml:space="preserve"> </w:t>
      </w:r>
      <w:r w:rsidR="001B41D4" w:rsidRPr="00AD3F68">
        <w:t>сельского поселения Больше</w:t>
      </w:r>
      <w:r w:rsidR="001E32B8" w:rsidRPr="00AD3F68">
        <w:t>-</w:t>
      </w:r>
      <w:proofErr w:type="spellStart"/>
      <w:r w:rsidR="001E32B8" w:rsidRPr="00AD3F68">
        <w:t>Х</w:t>
      </w:r>
      <w:r w:rsidR="001B41D4" w:rsidRPr="00AD3F68">
        <w:t>омутецкий</w:t>
      </w:r>
      <w:proofErr w:type="spellEnd"/>
      <w:r w:rsidR="001B41D4" w:rsidRPr="00AD3F68">
        <w:t xml:space="preserve"> сельсовет</w:t>
      </w:r>
    </w:p>
    <w:p w14:paraId="45B8372A" w14:textId="77777777" w:rsidR="00121902" w:rsidRPr="00AD3F68" w:rsidRDefault="00121902" w:rsidP="0087355A">
      <w:pPr>
        <w:spacing w:line="276" w:lineRule="auto"/>
        <w:ind w:firstLine="709"/>
        <w:rPr>
          <w:b/>
        </w:rPr>
      </w:pPr>
      <w:r w:rsidRPr="00AD3F68">
        <w:rPr>
          <w:b/>
        </w:rPr>
        <w:t>Направления развития</w:t>
      </w:r>
    </w:p>
    <w:p w14:paraId="4729129C" w14:textId="77777777" w:rsidR="00121902" w:rsidRPr="00AD3F68" w:rsidRDefault="00121902" w:rsidP="0087355A">
      <w:pPr>
        <w:spacing w:line="276" w:lineRule="auto"/>
        <w:ind w:firstLine="709"/>
      </w:pPr>
      <w:bookmarkStart w:id="386" w:name="_Toc69297582"/>
      <w:r w:rsidRPr="00AD3F68">
        <w:t xml:space="preserve">В период высокой пожарной опасности необходимо принимать дополнительные меры по охране лесов, включая ограничения на их посещение населением и въезд в них транспортных средств, а также приостанавливать работы в лесах на определенных участках. С наступлением четвертого класса опасности осуществлять передачу по районному радио, телевидению </w:t>
      </w:r>
      <w:r w:rsidRPr="00AD3F68">
        <w:lastRenderedPageBreak/>
        <w:t>объявлений по предупреждению населения об осторожном обращении с огнем в лесу, запрещению входа и въезда в леса в период высокой пожарной опасности.</w:t>
      </w:r>
    </w:p>
    <w:p w14:paraId="0DBBC809" w14:textId="77777777" w:rsidR="00121902" w:rsidRPr="00AD3F68" w:rsidRDefault="00121902" w:rsidP="0087355A">
      <w:pPr>
        <w:pStyle w:val="0212166"/>
      </w:pPr>
      <w:bookmarkStart w:id="387" w:name="_Toc96345900"/>
      <w:bookmarkStart w:id="388" w:name="_Toc131162840"/>
      <w:r w:rsidRPr="00AD3F68">
        <w:rPr>
          <w:iCs/>
          <w:szCs w:val="28"/>
        </w:rPr>
        <w:t xml:space="preserve">5.5 </w:t>
      </w:r>
      <w:r w:rsidRPr="00AD3F68">
        <w:t>Инженерно-технические мероприятия по предупреждению чрезвычайных ситуаций природного и техногенного характера и минимизации их последствий</w:t>
      </w:r>
      <w:bookmarkEnd w:id="386"/>
      <w:bookmarkEnd w:id="387"/>
      <w:bookmarkEnd w:id="388"/>
    </w:p>
    <w:p w14:paraId="77F5C12E" w14:textId="77777777" w:rsidR="00121902" w:rsidRPr="00AD3F68" w:rsidRDefault="00121902" w:rsidP="0087355A">
      <w:pPr>
        <w:pStyle w:val="affc"/>
        <w:spacing w:before="0" w:after="0" w:line="276" w:lineRule="auto"/>
        <w:ind w:firstLine="709"/>
      </w:pPr>
      <w:r w:rsidRPr="00AD3F68">
        <w:t>Соблюдение требований по гражданской обороне, предупреждение чрезвычайных ситуаций природного и техногенного характера являются одними из основных принципов осуществления градостроительной деятельности.</w:t>
      </w:r>
    </w:p>
    <w:p w14:paraId="2A00FF98" w14:textId="77777777" w:rsidR="00121902" w:rsidRPr="00AD3F68" w:rsidRDefault="00121902" w:rsidP="0087355A">
      <w:pPr>
        <w:pStyle w:val="affc"/>
        <w:spacing w:before="0" w:after="0" w:line="276" w:lineRule="auto"/>
        <w:ind w:firstLine="709"/>
      </w:pPr>
      <w:r w:rsidRPr="00AD3F68">
        <w:t>Жилая застройка, объекты социального и культурно-бытового назначения в зоне возможных сильных разрушений, зоне возможного катастрофического затопления к размещению не планируются.</w:t>
      </w:r>
    </w:p>
    <w:p w14:paraId="035A23B1" w14:textId="77777777" w:rsidR="00121902" w:rsidRPr="00AD3F68" w:rsidRDefault="00121902" w:rsidP="0087355A">
      <w:pPr>
        <w:pStyle w:val="affc"/>
        <w:spacing w:before="0" w:after="0" w:line="276" w:lineRule="auto"/>
        <w:ind w:firstLine="709"/>
      </w:pPr>
      <w:r w:rsidRPr="00AD3F68">
        <w:t>На основании Федерального закона от 12.02.1998 № 28-ФЗ «О гражданской обороне», разработано «Положение об организации и ведении гражданской обороны в муниципальных образованиях и организациях», утвержденное приказом Министерства Российской Федерации по делам гражданской обороны, чрезвычайным ситуациям и ликвидации последствий стихийных бедствий от 14.11.2008 № 687, которое определяет организацию и основные направления подготовки к ведению и ведения гражданской обороны, а также основные мероприятия по гражданской обороне в муниципальных образованиях и организациях.</w:t>
      </w:r>
    </w:p>
    <w:p w14:paraId="3417FCFE" w14:textId="77777777" w:rsidR="00121902" w:rsidRPr="00AD3F68" w:rsidRDefault="00121902" w:rsidP="0087355A">
      <w:pPr>
        <w:pStyle w:val="affc"/>
        <w:spacing w:before="0" w:after="0" w:line="276" w:lineRule="auto"/>
        <w:ind w:firstLine="709"/>
      </w:pPr>
      <w:r w:rsidRPr="00AD3F68">
        <w:t>Одной из основных задач в области гражданской обороны является оповещение населения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14:paraId="17515EE3" w14:textId="77777777" w:rsidR="00121902" w:rsidRPr="00AD3F68" w:rsidRDefault="00121902" w:rsidP="0087355A">
      <w:pPr>
        <w:pStyle w:val="affc"/>
        <w:spacing w:before="0" w:after="0" w:line="276" w:lineRule="auto"/>
        <w:ind w:firstLine="709"/>
      </w:pPr>
      <w:r w:rsidRPr="00AD3F68">
        <w:t xml:space="preserve">Оповещение населения об опасностях, связанных с возникновением ЧС, осуществляется в соответствии с приказом Министерства Российской Федерации по делам гражданской обороны, чрезвычайным ситуациям и ликвидации последствий стихийных бедствий № 578, Министерства цифрового развития, связи и массовых коммуникаций Российской Федерации № 365 от 31.07.2020 «Об утверждении Положения о системах оповещения населения», а также в соответствии с муниципальными нормативно-правовыми актами. </w:t>
      </w:r>
    </w:p>
    <w:p w14:paraId="27B1F04D" w14:textId="77777777" w:rsidR="00121902" w:rsidRPr="00AD3F68" w:rsidRDefault="00121902" w:rsidP="0087355A">
      <w:pPr>
        <w:pStyle w:val="affc"/>
        <w:spacing w:before="0" w:after="0" w:line="276" w:lineRule="auto"/>
        <w:ind w:firstLine="709"/>
      </w:pPr>
      <w:r w:rsidRPr="00AD3F68">
        <w:t>В соответствии с Федеральным законом от 12.02.1998 № 28-ФЗ «О гражданской обороне», на территории Российской Федерации предусматривается система мероприятий по подготовке к защите и по защите населения, материальных и культурных ценностей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14:paraId="705C7889" w14:textId="6EB5E66F" w:rsidR="00121902" w:rsidRPr="00AD3F68" w:rsidRDefault="00121902" w:rsidP="0087355A">
      <w:pPr>
        <w:pStyle w:val="affc"/>
        <w:spacing w:before="0" w:after="0" w:line="276" w:lineRule="auto"/>
        <w:ind w:firstLine="709"/>
      </w:pPr>
      <w:r w:rsidRPr="00AD3F68">
        <w:t xml:space="preserve">В целях защиты людей, территорий и объектов, находящихся на территории сельского поселения </w:t>
      </w:r>
      <w:proofErr w:type="spellStart"/>
      <w:r w:rsidR="00D11CD9" w:rsidRPr="00AD3F68">
        <w:t>Коренё</w:t>
      </w:r>
      <w:r w:rsidR="00A54DE6" w:rsidRPr="00AD3F68">
        <w:t>вщинский</w:t>
      </w:r>
      <w:proofErr w:type="spellEnd"/>
      <w:r w:rsidRPr="00AD3F68">
        <w:t xml:space="preserve"> сельсовет от опасностей, возникающих при ведении военных действий, или вследствие этих действий, на территории поселения должно быть предусмотрено устройство объектов гражданской обороны (убежищ, укрытий, санитарно-обмывочных пунктов, станций обеззараживания одежды, станций обеззараживания техники). </w:t>
      </w:r>
    </w:p>
    <w:p w14:paraId="26891350" w14:textId="77777777" w:rsidR="00121902" w:rsidRPr="00AD3F68" w:rsidRDefault="00121902" w:rsidP="0087355A">
      <w:pPr>
        <w:pStyle w:val="affc"/>
        <w:spacing w:before="0" w:after="0" w:line="276" w:lineRule="auto"/>
        <w:ind w:firstLine="709"/>
      </w:pPr>
      <w:r w:rsidRPr="00AD3F68">
        <w:t>Создание объектов гражданской обороны определено постановлением Правительства Российской Федерации от 29.11.1999 № 1309 «О Порядке создания убежищ и иных объектов гражданской обороны» (далее — Порядок создания убежищ и иных объектов гражданской обороны).</w:t>
      </w:r>
    </w:p>
    <w:p w14:paraId="73B69B22" w14:textId="77777777" w:rsidR="00121902" w:rsidRPr="00AD3F68" w:rsidRDefault="00121902" w:rsidP="0087355A">
      <w:pPr>
        <w:pStyle w:val="affc"/>
        <w:spacing w:before="0" w:after="0" w:line="276" w:lineRule="auto"/>
        <w:ind w:firstLine="709"/>
      </w:pPr>
      <w:r w:rsidRPr="00AD3F68">
        <w:t>При проектировании новых и обследовании существующих защитных сооружений гражданской обороны необходимо выполнение требований</w:t>
      </w:r>
      <w:hyperlink r:id="rId69" w:history="1">
        <w:r w:rsidRPr="00AD3F68">
          <w:t xml:space="preserve"> СП 88.13330.2014 «Свод правил. Защитные сооружения гражданской обороны</w:t>
        </w:r>
      </w:hyperlink>
      <w:r w:rsidRPr="00AD3F68">
        <w:t xml:space="preserve">. Актуализированная редакция СНиП </w:t>
      </w:r>
      <w:r w:rsidRPr="00AD3F68">
        <w:rPr>
          <w:lang w:val="en-US"/>
        </w:rPr>
        <w:t>II</w:t>
      </w:r>
      <w:r w:rsidRPr="00AD3F68">
        <w:t xml:space="preserve">-11-77*», а также СП 165.1325800.2014 «Свод правил. Инженерно-технические мероприятия по гражданской обороне. Актуализированная редакция СНиП 2.01.51-90». </w:t>
      </w:r>
    </w:p>
    <w:p w14:paraId="3F6A5499" w14:textId="77777777" w:rsidR="00121902" w:rsidRPr="00AD3F68" w:rsidRDefault="00121902" w:rsidP="0087355A">
      <w:pPr>
        <w:pStyle w:val="affc"/>
        <w:spacing w:before="0" w:after="0" w:line="276" w:lineRule="auto"/>
        <w:ind w:firstLine="709"/>
      </w:pPr>
      <w:r w:rsidRPr="00AD3F68">
        <w:lastRenderedPageBreak/>
        <w:t>Убежища следует проектировать, как правило, двойного назначения и применять в военное время и при чрезвычайных ситуациях мирного времени.</w:t>
      </w:r>
    </w:p>
    <w:p w14:paraId="6D3C4520" w14:textId="77777777" w:rsidR="00121902" w:rsidRPr="00AD3F68" w:rsidRDefault="00121902" w:rsidP="0087355A">
      <w:pPr>
        <w:pStyle w:val="affc"/>
        <w:spacing w:before="0" w:after="0" w:line="276" w:lineRule="auto"/>
        <w:ind w:firstLine="709"/>
      </w:pPr>
      <w:r w:rsidRPr="00AD3F68">
        <w:t xml:space="preserve">Встроенные убежища следует размещать в подвальных, цокольных и первых этажах зданий и сооружений. Размещение убежищ в первых этажах допускается с разрешения министерств и ведомств при соответствующем технико-экономическом обосновании. </w:t>
      </w:r>
    </w:p>
    <w:p w14:paraId="3C34CAC5" w14:textId="77777777" w:rsidR="00121902" w:rsidRPr="00AD3F68" w:rsidRDefault="00121902" w:rsidP="0087355A">
      <w:pPr>
        <w:pStyle w:val="affc"/>
        <w:spacing w:before="0" w:after="0" w:line="276" w:lineRule="auto"/>
        <w:ind w:firstLine="709"/>
      </w:pPr>
      <w:r w:rsidRPr="00AD3F68">
        <w:t>Укрытия необходимо оборудовать всеми необходимыми средствами (вентиляция, фильтры, резервное электроснабжение, пост радио-дозиметрического контроля и так далее).</w:t>
      </w:r>
    </w:p>
    <w:p w14:paraId="5053C201" w14:textId="77777777" w:rsidR="00121902" w:rsidRPr="00AD3F68" w:rsidRDefault="00121902" w:rsidP="0087355A">
      <w:pPr>
        <w:pStyle w:val="affc"/>
        <w:spacing w:before="0" w:after="0" w:line="276" w:lineRule="auto"/>
        <w:ind w:firstLine="709"/>
      </w:pPr>
      <w:r w:rsidRPr="00AD3F68">
        <w:t>В соответствии с Порядком создания убежищ и иных объектов гражданской обороны, санитарно-обмывочные пункты, станции обеззараживания одежды и техники и иные объекты гражданской обороны создаются для обеспечения радиационной, химической, биологической и медицинской защиты и первоочередного жизнеобеспечения населения, санитарной обработки людей и животных, специальной обработки одежды и транспортных средств.</w:t>
      </w:r>
    </w:p>
    <w:p w14:paraId="3846836B" w14:textId="77777777" w:rsidR="00121902" w:rsidRPr="00AD3F68" w:rsidRDefault="00121902" w:rsidP="0087355A">
      <w:pPr>
        <w:spacing w:line="276" w:lineRule="auto"/>
        <w:ind w:firstLine="709"/>
        <w:rPr>
          <w:b/>
          <w:szCs w:val="24"/>
        </w:rPr>
      </w:pPr>
      <w:r w:rsidRPr="00AD3F68">
        <w:rPr>
          <w:b/>
          <w:szCs w:val="24"/>
        </w:rPr>
        <w:t>Требования к маскировочным мероприятиям</w:t>
      </w:r>
    </w:p>
    <w:p w14:paraId="042C7EA9" w14:textId="77777777" w:rsidR="00121902" w:rsidRPr="00AD3F68" w:rsidRDefault="00121902" w:rsidP="0087355A">
      <w:pPr>
        <w:pStyle w:val="affc"/>
        <w:spacing w:before="0" w:after="0" w:line="276" w:lineRule="auto"/>
        <w:ind w:firstLine="709"/>
      </w:pPr>
      <w:r w:rsidRPr="00AD3F68">
        <w:t>Согласно СП 165.1325800.2014 «Свод правил. Инженерно-технические мероприятия по гражданской обороне. Актуализированная редакция СНиП 2.01.51-90», подготовку к ведению маскировочных мероприятий на объектах и территориях следует осуществлять в мирное время заблаговременно, путем разработки планирующих документов, подготовки личного состава аварийно-спасательных формирований и спасательных служб, а также накопления имущества и технических средств, необходимых для их проведения.</w:t>
      </w:r>
    </w:p>
    <w:p w14:paraId="3A03C441" w14:textId="77777777" w:rsidR="00121902" w:rsidRPr="00AD3F68" w:rsidRDefault="00121902" w:rsidP="0087355A">
      <w:pPr>
        <w:pStyle w:val="affc"/>
        <w:spacing w:before="0" w:after="0" w:line="276" w:lineRule="auto"/>
        <w:ind w:firstLine="709"/>
      </w:pPr>
      <w:r w:rsidRPr="00AD3F68">
        <w:t>К объектам и территориям могут быть применены следующие виды маскировочных мероприятий:</w:t>
      </w:r>
    </w:p>
    <w:p w14:paraId="3D8CC78E" w14:textId="77777777" w:rsidR="00121902" w:rsidRPr="00AD3F68" w:rsidRDefault="00121902" w:rsidP="0087355A">
      <w:pPr>
        <w:pStyle w:val="affff3"/>
        <w:numPr>
          <w:ilvl w:val="0"/>
          <w:numId w:val="91"/>
        </w:numPr>
        <w:tabs>
          <w:tab w:val="left" w:pos="709"/>
        </w:tabs>
        <w:spacing w:after="0" w:line="276" w:lineRule="auto"/>
        <w:ind w:left="0" w:firstLine="426"/>
        <w:jc w:val="both"/>
        <w:rPr>
          <w:rFonts w:cs="Times New Roman"/>
        </w:rPr>
      </w:pPr>
      <w:r w:rsidRPr="00AD3F68">
        <w:rPr>
          <w:rFonts w:cs="Times New Roman"/>
        </w:rPr>
        <w:t xml:space="preserve">световая маскировка — </w:t>
      </w:r>
      <w:r w:rsidRPr="00AD3F68">
        <w:rPr>
          <w:rFonts w:cs="Times New Roman"/>
          <w:lang w:eastAsia="ru-RU"/>
        </w:rPr>
        <w:t xml:space="preserve">осуществляют в приграничных населенных пунктах и </w:t>
      </w:r>
      <w:r w:rsidRPr="00AD3F68">
        <w:rPr>
          <w:rFonts w:cs="Times New Roman"/>
        </w:rPr>
        <w:t>на отдельно расположенных объектах капитального строительства, если эти объекты рассматриваются органами военного управления как вероятные цели поражения на территории Российской Федерации;</w:t>
      </w:r>
    </w:p>
    <w:p w14:paraId="5CD07989" w14:textId="77777777" w:rsidR="00121902" w:rsidRPr="00AD3F68" w:rsidRDefault="00121902" w:rsidP="0087355A">
      <w:pPr>
        <w:pStyle w:val="affff3"/>
        <w:numPr>
          <w:ilvl w:val="0"/>
          <w:numId w:val="91"/>
        </w:numPr>
        <w:tabs>
          <w:tab w:val="left" w:pos="709"/>
        </w:tabs>
        <w:spacing w:after="0" w:line="276" w:lineRule="auto"/>
        <w:ind w:left="0" w:firstLine="426"/>
        <w:jc w:val="both"/>
        <w:rPr>
          <w:rFonts w:cs="Times New Roman"/>
        </w:rPr>
      </w:pPr>
      <w:r w:rsidRPr="00AD3F68">
        <w:rPr>
          <w:rFonts w:cs="Times New Roman"/>
        </w:rPr>
        <w:t xml:space="preserve">световая маскировка, скрытие, имитация, а также демонстративные действия — проводят на территориях, отнесенных к группам по гражданской обороне и в населенных пунктах с расположенными на их территориях организациями, отнесенными к категориям по гражданской обороне, предусматривают маскировку объектов организаций и инфраструктуры населенных пунктов при проведении как определенных мероприятий по гражданской обороне, так и с целью обеспечения защиты объектов, продолжающих работу (функционирование) в военное время, если они являются вероятными целями поражения в военное время. Основное предназначение — противодействие их обнаружению, ведению </w:t>
      </w:r>
      <w:proofErr w:type="spellStart"/>
      <w:r w:rsidRPr="00AD3F68">
        <w:rPr>
          <w:rFonts w:cs="Times New Roman"/>
        </w:rPr>
        <w:t>целеуказания</w:t>
      </w:r>
      <w:proofErr w:type="spellEnd"/>
      <w:r w:rsidRPr="00AD3F68">
        <w:rPr>
          <w:rFonts w:cs="Times New Roman"/>
        </w:rPr>
        <w:t xml:space="preserve"> и выводу их из строя, а также недопущение срыва сроков выполнения мероприятий по гражданской обороне;</w:t>
      </w:r>
    </w:p>
    <w:p w14:paraId="44D36CA3" w14:textId="77777777" w:rsidR="00121902" w:rsidRPr="00AD3F68" w:rsidRDefault="00121902" w:rsidP="0087355A">
      <w:pPr>
        <w:pStyle w:val="affff3"/>
        <w:numPr>
          <w:ilvl w:val="0"/>
          <w:numId w:val="91"/>
        </w:numPr>
        <w:tabs>
          <w:tab w:val="left" w:pos="709"/>
        </w:tabs>
        <w:spacing w:after="0" w:line="276" w:lineRule="auto"/>
        <w:ind w:left="0" w:firstLine="426"/>
        <w:jc w:val="both"/>
        <w:rPr>
          <w:rFonts w:cs="Times New Roman"/>
        </w:rPr>
      </w:pPr>
      <w:r w:rsidRPr="00AD3F68">
        <w:rPr>
          <w:rFonts w:cs="Times New Roman"/>
        </w:rPr>
        <w:t>комплексная маскировка территорий — проводят в зонах вероятного пролета средств доставки и средств поражения к целям (объектам вероятного поражения), основное предназначение – изменение (скрытие и создание ложных) ориентирных указателей территорий, осуществляют в целях снижения точности наведения средств доставки и поражения на цели;</w:t>
      </w:r>
    </w:p>
    <w:p w14:paraId="7DFB8A52" w14:textId="77777777" w:rsidR="00121902" w:rsidRPr="00AD3F68" w:rsidRDefault="00121902" w:rsidP="0087355A">
      <w:pPr>
        <w:pStyle w:val="affff3"/>
        <w:numPr>
          <w:ilvl w:val="0"/>
          <w:numId w:val="91"/>
        </w:numPr>
        <w:tabs>
          <w:tab w:val="left" w:pos="709"/>
        </w:tabs>
        <w:spacing w:after="0" w:line="276" w:lineRule="auto"/>
        <w:ind w:left="0" w:firstLine="426"/>
        <w:jc w:val="both"/>
        <w:rPr>
          <w:rFonts w:cs="Times New Roman"/>
        </w:rPr>
      </w:pPr>
      <w:r w:rsidRPr="00AD3F68">
        <w:rPr>
          <w:rFonts w:cs="Times New Roman"/>
        </w:rPr>
        <w:t>комплексная маскировка организаций — проводят на территориях организаций, продолжающих свою деятельность в период мобилизации и военное время, прилегающих к ним территориях, а также на территориях организаций, обеспечивающих жизнедеятельность территорий, отнесенных к группам по гражданской обороне, и предусматривает весь комплекс маскировочных мероприятий, обеспечивающих снижение демаскирующих параметров объектов и прилегающих ориентирных указателей территорий (в оптическом, радиолокационном, тепловом (инфракрасном) спектрах, снижение параметров упругих колебаний и гравитации объектов, а также мероприятий по ввозу или вывозу людей, оборудования и материалов).</w:t>
      </w:r>
    </w:p>
    <w:p w14:paraId="35F65537" w14:textId="77777777" w:rsidR="00121902" w:rsidRPr="00AD3F68" w:rsidRDefault="00121902" w:rsidP="0087355A">
      <w:pPr>
        <w:pStyle w:val="affc"/>
        <w:spacing w:before="0" w:after="0" w:line="276" w:lineRule="auto"/>
        <w:ind w:firstLine="709"/>
      </w:pPr>
      <w:r w:rsidRPr="00AD3F68">
        <w:lastRenderedPageBreak/>
        <w:t>Световую маскировку сельского поселения, а также входящих в зоны маскировки объектов и территорий, следует предусматривать в двух режимах: частичного затемнения и ложного освещения.</w:t>
      </w:r>
    </w:p>
    <w:p w14:paraId="462FE856" w14:textId="77777777" w:rsidR="00121902" w:rsidRPr="00AD3F68" w:rsidRDefault="00121902" w:rsidP="0087355A">
      <w:pPr>
        <w:pStyle w:val="affc"/>
        <w:spacing w:before="0" w:after="0" w:line="276" w:lineRule="auto"/>
        <w:ind w:firstLine="709"/>
      </w:pPr>
      <w:r w:rsidRPr="00AD3F68">
        <w:t>Подготовительные мероприятия, обеспечивающие осуществление светомаскировки в этих режимах, следует проводить заблаговременно, в мирное время.</w:t>
      </w:r>
    </w:p>
    <w:p w14:paraId="36F0FE6A" w14:textId="77777777" w:rsidR="00121902" w:rsidRPr="00AD3F68" w:rsidRDefault="00121902" w:rsidP="0087355A">
      <w:pPr>
        <w:pStyle w:val="affc"/>
        <w:spacing w:before="0" w:after="0" w:line="276" w:lineRule="auto"/>
        <w:ind w:firstLine="709"/>
      </w:pPr>
      <w:r w:rsidRPr="00AD3F68">
        <w:t>В режиме частичного затемнения следует предусматривать завершение подготовки к введению режима ложного освещения. Режим частичного затемнения не должен нарушать нормальную производственную деятельность в поселении, а также на объектах капитального строительства.</w:t>
      </w:r>
    </w:p>
    <w:p w14:paraId="565CF3CF" w14:textId="77777777" w:rsidR="00121902" w:rsidRPr="00AD3F68" w:rsidRDefault="00121902" w:rsidP="0087355A">
      <w:pPr>
        <w:pStyle w:val="affc"/>
        <w:spacing w:before="0" w:after="0" w:line="276" w:lineRule="auto"/>
        <w:ind w:firstLine="709"/>
      </w:pPr>
      <w:r w:rsidRPr="00AD3F68">
        <w:t>Переход с обычного освещения на режим частичного затемнения должен быть проведен не более чем за 3 часа.</w:t>
      </w:r>
    </w:p>
    <w:p w14:paraId="47023B18" w14:textId="77777777" w:rsidR="00121902" w:rsidRPr="00AD3F68" w:rsidRDefault="00121902" w:rsidP="0087355A">
      <w:pPr>
        <w:pStyle w:val="affc"/>
        <w:spacing w:before="0" w:after="0" w:line="276" w:lineRule="auto"/>
        <w:ind w:firstLine="709"/>
      </w:pPr>
      <w:r w:rsidRPr="00AD3F68">
        <w:t>Режим частичного затемнения после его введения действует постоянно, кроме времени действия режима ложного освещения.</w:t>
      </w:r>
    </w:p>
    <w:p w14:paraId="3BA1DAF7" w14:textId="77777777" w:rsidR="00121902" w:rsidRPr="00AD3F68" w:rsidRDefault="00121902" w:rsidP="0087355A">
      <w:pPr>
        <w:pStyle w:val="affc"/>
        <w:spacing w:before="0" w:after="0" w:line="276" w:lineRule="auto"/>
        <w:ind w:firstLine="709"/>
      </w:pPr>
      <w:r w:rsidRPr="00AD3F68">
        <w:t>Режим ложного освещения предусматривает полное затемнение наиболее важных зданий и сооружений и ориентирных указателей на территориях, а также освещение ложных и менее значимых объектов (улиц и территорий). Режим ложного освещения вводят по сигналу «Воздушная тревога» и отменяют с объявлением сигнала «Отбой воздушной тревоги».</w:t>
      </w:r>
    </w:p>
    <w:p w14:paraId="4B5A0800" w14:textId="77777777" w:rsidR="00121902" w:rsidRPr="00AD3F68" w:rsidRDefault="00121902" w:rsidP="0087355A">
      <w:pPr>
        <w:pStyle w:val="affc"/>
        <w:spacing w:before="0" w:after="0" w:line="276" w:lineRule="auto"/>
        <w:ind w:firstLine="709"/>
      </w:pPr>
      <w:r w:rsidRPr="00AD3F68">
        <w:t>Переход с режима частичного затемнения на режим ложного освещения должен быть осуществлен не более, чем за 3 минуты.</w:t>
      </w:r>
    </w:p>
    <w:p w14:paraId="57F1D2C6" w14:textId="77777777" w:rsidR="00121902" w:rsidRPr="00AD3F68" w:rsidRDefault="00121902" w:rsidP="0087355A">
      <w:pPr>
        <w:pStyle w:val="affc"/>
        <w:spacing w:before="0" w:after="0" w:line="276" w:lineRule="auto"/>
        <w:ind w:firstLine="709"/>
      </w:pPr>
      <w:r w:rsidRPr="00AD3F68">
        <w:t>Маскировка производственных огней (факелов, горячего шлака, расплавленного металла и так далее) допускается проведением инженерно-технических мероприятий по изменению излучаемого спектра электромагнитных излучений и создания ложных огней аналогичной интенсивности во всем спектре электромагнитных излучений. В этом случае допускается выключать внутреннее электроосвещение производственных помещений после окончания маскировки производственных огней, находящихся в них, но не позднее чем через 5 мин после подачи сигнала «Воздушная тревога».</w:t>
      </w:r>
    </w:p>
    <w:p w14:paraId="732FC98C" w14:textId="77777777" w:rsidR="00121902" w:rsidRPr="00AD3F68" w:rsidRDefault="00121902" w:rsidP="0087355A">
      <w:pPr>
        <w:pStyle w:val="affc"/>
        <w:spacing w:before="0" w:after="0" w:line="276" w:lineRule="auto"/>
        <w:ind w:firstLine="709"/>
      </w:pPr>
      <w:r w:rsidRPr="00AD3F68">
        <w:t>Транспорт, а также средства регулирования его движения в режиме частичного затемнения светомаскировке не подлежат.</w:t>
      </w:r>
    </w:p>
    <w:p w14:paraId="0B53F4FA" w14:textId="77777777" w:rsidR="00121902" w:rsidRPr="00AD3F68" w:rsidRDefault="00121902" w:rsidP="0087355A">
      <w:pPr>
        <w:pStyle w:val="affc"/>
        <w:spacing w:before="0" w:after="0" w:line="276" w:lineRule="auto"/>
        <w:ind w:firstLine="709"/>
      </w:pPr>
      <w:r w:rsidRPr="00AD3F68">
        <w:t>В режиме ложного освещения наземный транспорт должен быть остановлен, его осветительные огни, а также средства регулирования движения должны быть выключены.</w:t>
      </w:r>
    </w:p>
    <w:p w14:paraId="2EE9CAB3" w14:textId="77777777" w:rsidR="00121902" w:rsidRPr="00AD3F68" w:rsidRDefault="00121902" w:rsidP="0087355A">
      <w:pPr>
        <w:pStyle w:val="affc"/>
        <w:spacing w:before="0" w:after="0" w:line="276" w:lineRule="auto"/>
        <w:ind w:firstLine="709"/>
      </w:pPr>
      <w:r w:rsidRPr="00AD3F68">
        <w:t>Скрытие заключается в устранении или ослаблении демаскирующих признаков, характерных для работающего оборудования и (или) технических средств (систем). Скрытие обеспечивают соблюдением маскировочной дисциплины, использованием маскирующих свойств местности, естественных условий и применением специальных приемов, технологий и средств маскировки.</w:t>
      </w:r>
    </w:p>
    <w:p w14:paraId="5A12117D" w14:textId="77777777" w:rsidR="00121902" w:rsidRPr="00AD3F68" w:rsidRDefault="00121902" w:rsidP="0087355A">
      <w:pPr>
        <w:pStyle w:val="affc"/>
        <w:spacing w:before="0" w:after="0" w:line="276" w:lineRule="auto"/>
        <w:ind w:firstLine="709"/>
      </w:pPr>
      <w:r w:rsidRPr="00AD3F68">
        <w:t>Имитация заключается в создании ложных объектов и ложной обстановки путем использования макетов сооружений, оборудования и техники на территории объекта и на расстоянии от объекта, обеспечивающем уход (увод) современных средств поражения на ложные объекты.</w:t>
      </w:r>
    </w:p>
    <w:p w14:paraId="0235C7CC" w14:textId="77777777" w:rsidR="00121902" w:rsidRPr="00AD3F68" w:rsidRDefault="00121902" w:rsidP="0087355A">
      <w:pPr>
        <w:pStyle w:val="affc"/>
        <w:spacing w:before="0" w:after="0" w:line="276" w:lineRule="auto"/>
        <w:ind w:firstLine="709"/>
      </w:pPr>
      <w:r w:rsidRPr="00AD3F68">
        <w:t>Демонстративные действия — это преднамеренный показ деятельности персонала объектов, аварийно-спасательных формирований и спасательных служб на оборудованных ложных объектах, направленный на имитацию их функционирования и создание условий для поражения ложных целей.</w:t>
      </w:r>
    </w:p>
    <w:p w14:paraId="643E995A" w14:textId="04DE0F7A" w:rsidR="00121902" w:rsidRPr="00AD3F68" w:rsidRDefault="00121902" w:rsidP="0087355A">
      <w:pPr>
        <w:pStyle w:val="affc"/>
        <w:spacing w:before="0" w:after="0" w:line="276" w:lineRule="auto"/>
        <w:ind w:firstLine="709"/>
      </w:pPr>
      <w:r w:rsidRPr="00AD3F68">
        <w:t xml:space="preserve">Комплексная маскировка является одним из видов защиты </w:t>
      </w:r>
      <w:r w:rsidR="00410900" w:rsidRPr="00AD3F68">
        <w:t>сельских поселений</w:t>
      </w:r>
      <w:r w:rsidRPr="00AD3F68">
        <w:t xml:space="preserve">, отнесенных к </w:t>
      </w:r>
      <w:r w:rsidR="009F6C3F" w:rsidRPr="00AD3F68">
        <w:t>группам по гражданской обороне;</w:t>
      </w:r>
      <w:r w:rsidRPr="00AD3F68">
        <w:t xml:space="preserve"> на территории которых располагаются организации, отнесенные к категориям по гражданской обороне; организаций, продолжающих </w:t>
      </w:r>
      <w:r w:rsidRPr="00AD3F68">
        <w:lastRenderedPageBreak/>
        <w:t>свою деятельность в период проведения мобилизации и военное время, а также организаций, обеспечивающих жизнедеятельность территорий, отнесенных к группам по гражданской обороне, реализуемых при выполнении мероприятий по гражданской обороне заблаговременно, при приведении гражданской обороны в готовность и в военное время. Комплексную маскировку организуют и осуществляют в соответствии с законодательством Российской Федерации о гражданской обороне и об обороне в целях создания ложного представления о составе и объемах проводимых мероприятий в области ведения гражданской обороны, а также скрытия действительного расположения, состава и размещения зданий, сооружений и технологического оборудования объектов капитального строительства и инфраструктуры от всех видов и средств ведения разведки и поражения противника.</w:t>
      </w:r>
    </w:p>
    <w:p w14:paraId="508DED09" w14:textId="77777777" w:rsidR="00121902" w:rsidRPr="00AD3F68" w:rsidRDefault="00121902" w:rsidP="0087355A">
      <w:pPr>
        <w:pStyle w:val="affc"/>
        <w:spacing w:before="0" w:after="0" w:line="276" w:lineRule="auto"/>
        <w:ind w:firstLine="709"/>
      </w:pPr>
      <w:r w:rsidRPr="00AD3F68">
        <w:t>Комплексная маскировка предусматривает создание автоматизированной системы управления технологическим оборудованием и системами, средствами маскировки, обнаружения и противодействия современным средствам поражения на прикрываемом объекте или территории, обеспечивающее снижение (устранение) демаскирующих параметров объектов и прилегающих ориентирных указателей.</w:t>
      </w:r>
    </w:p>
    <w:p w14:paraId="6FCB4CDB" w14:textId="77777777" w:rsidR="00121902" w:rsidRPr="00AD3F68" w:rsidRDefault="00121902" w:rsidP="0087355A">
      <w:pPr>
        <w:pStyle w:val="affc"/>
        <w:spacing w:before="0" w:after="0" w:line="276" w:lineRule="auto"/>
        <w:ind w:firstLine="709"/>
      </w:pPr>
      <w:r w:rsidRPr="00AD3F68">
        <w:t xml:space="preserve">В сельском поселении, попадающем в зоны ведения маскировки, заблаговременно следует осуществлять инженерно-технические мероприятия: </w:t>
      </w:r>
    </w:p>
    <w:p w14:paraId="65505E8C" w14:textId="77777777" w:rsidR="00121902" w:rsidRPr="00AD3F68" w:rsidRDefault="00121902" w:rsidP="0087355A">
      <w:pPr>
        <w:pStyle w:val="affc"/>
        <w:numPr>
          <w:ilvl w:val="0"/>
          <w:numId w:val="92"/>
        </w:numPr>
        <w:tabs>
          <w:tab w:val="left" w:pos="709"/>
        </w:tabs>
        <w:spacing w:before="0" w:after="0" w:line="276" w:lineRule="auto"/>
        <w:ind w:left="0" w:firstLine="426"/>
      </w:pPr>
      <w:r w:rsidRPr="00AD3F68">
        <w:t>снижение параметров физических полей;</w:t>
      </w:r>
    </w:p>
    <w:p w14:paraId="57481DC4" w14:textId="77777777" w:rsidR="00121902" w:rsidRPr="00AD3F68" w:rsidRDefault="00121902" w:rsidP="0087355A">
      <w:pPr>
        <w:pStyle w:val="affc"/>
        <w:numPr>
          <w:ilvl w:val="0"/>
          <w:numId w:val="92"/>
        </w:numPr>
        <w:tabs>
          <w:tab w:val="left" w:pos="709"/>
        </w:tabs>
        <w:spacing w:before="0" w:after="0" w:line="276" w:lineRule="auto"/>
        <w:ind w:left="0" w:firstLine="426"/>
      </w:pPr>
      <w:r w:rsidRPr="00AD3F68">
        <w:t xml:space="preserve">снижение параметров упругих колебаний и гравитации объектов; </w:t>
      </w:r>
    </w:p>
    <w:p w14:paraId="04AABA2E" w14:textId="16BC9BDD" w:rsidR="00121902" w:rsidRPr="00AD3F68" w:rsidRDefault="00121902" w:rsidP="0087355A">
      <w:pPr>
        <w:pStyle w:val="affc"/>
        <w:numPr>
          <w:ilvl w:val="0"/>
          <w:numId w:val="92"/>
        </w:numPr>
        <w:tabs>
          <w:tab w:val="left" w:pos="709"/>
        </w:tabs>
        <w:spacing w:before="0" w:after="0" w:line="276" w:lineRule="auto"/>
        <w:ind w:left="0" w:firstLine="426"/>
      </w:pPr>
      <w:proofErr w:type="gramStart"/>
      <w:r w:rsidRPr="00AD3F68">
        <w:t>по проверка</w:t>
      </w:r>
      <w:proofErr w:type="gramEnd"/>
      <w:r w:rsidRPr="00AD3F68">
        <w:t xml:space="preserve"> и наладка отключения наружного освещения населенных пунктов </w:t>
      </w:r>
      <w:r w:rsidR="00410900" w:rsidRPr="00AD3F68">
        <w:t xml:space="preserve">сельских поселений </w:t>
      </w:r>
      <w:r w:rsidRPr="00AD3F68">
        <w:t xml:space="preserve">и объектов капитального строительства; </w:t>
      </w:r>
    </w:p>
    <w:p w14:paraId="24B51F40" w14:textId="77777777" w:rsidR="00121902" w:rsidRPr="00AD3F68" w:rsidRDefault="00121902" w:rsidP="0087355A">
      <w:pPr>
        <w:pStyle w:val="affc"/>
        <w:numPr>
          <w:ilvl w:val="0"/>
          <w:numId w:val="92"/>
        </w:numPr>
        <w:tabs>
          <w:tab w:val="left" w:pos="709"/>
        </w:tabs>
        <w:spacing w:before="0" w:after="0" w:line="276" w:lineRule="auto"/>
        <w:ind w:left="0" w:firstLine="426"/>
      </w:pPr>
      <w:r w:rsidRPr="00AD3F68">
        <w:t>создание ложных объектов, а также организационные мероприятия по подготовке и обеспечению световой маскировки производственных огней при подаче сигнала «Воздушная тревога».</w:t>
      </w:r>
    </w:p>
    <w:p w14:paraId="537C97FD" w14:textId="77777777" w:rsidR="00121902" w:rsidRPr="00AD3F68" w:rsidRDefault="00121902" w:rsidP="0087355A">
      <w:pPr>
        <w:pStyle w:val="affc"/>
        <w:spacing w:before="0" w:after="0" w:line="276" w:lineRule="auto"/>
        <w:ind w:firstLine="709"/>
      </w:pPr>
      <w:r w:rsidRPr="00AD3F68">
        <w:t>Маскировку железнодорожного, воздушного, морского, автомобильного и речного транспорта следует проводить в соответствии с требованиями СП 264.1325800.2016 «Свод правил. Световая маскировка населенных пунктов и объектов народного хозяйства. Актуализированная редакция СНиП 2.01.53-84», а также иных нормативных документов по маскировке (комплексной маскировке), разрабатываемых с учетом особенностей работы соответствующих видов транспорта и утверждаемых федеральными органами исполнительной власти по согласованию с Министерством обороны России.</w:t>
      </w:r>
    </w:p>
    <w:p w14:paraId="6DDFB886" w14:textId="77777777" w:rsidR="00121902" w:rsidRPr="00AD3F68" w:rsidRDefault="00121902" w:rsidP="0087355A">
      <w:pPr>
        <w:spacing w:line="276" w:lineRule="auto"/>
        <w:ind w:firstLine="709"/>
        <w:rPr>
          <w:i/>
          <w:szCs w:val="24"/>
        </w:rPr>
      </w:pPr>
      <w:r w:rsidRPr="00AD3F68">
        <w:rPr>
          <w:i/>
          <w:szCs w:val="24"/>
        </w:rPr>
        <w:t>Требования к эвакуационным мероприятиям</w:t>
      </w:r>
    </w:p>
    <w:p w14:paraId="3AB6D0EF" w14:textId="2D06576A" w:rsidR="00121902" w:rsidRPr="00AD3F68" w:rsidRDefault="00121902" w:rsidP="0087355A">
      <w:pPr>
        <w:pStyle w:val="affc"/>
        <w:spacing w:before="0" w:after="0" w:line="276" w:lineRule="auto"/>
        <w:ind w:firstLine="709"/>
      </w:pPr>
      <w:r w:rsidRPr="00AD3F68">
        <w:t xml:space="preserve">Порядок эвакуации населения, материальных и культурных ценностей с территории сельского поселения </w:t>
      </w:r>
      <w:proofErr w:type="spellStart"/>
      <w:r w:rsidR="00A54DE6" w:rsidRPr="00AD3F68">
        <w:t>Корен</w:t>
      </w:r>
      <w:r w:rsidR="00D11CD9" w:rsidRPr="00AD3F68">
        <w:t>ёв</w:t>
      </w:r>
      <w:r w:rsidR="00A54DE6" w:rsidRPr="00AD3F68">
        <w:t>щинский</w:t>
      </w:r>
      <w:proofErr w:type="spellEnd"/>
      <w:r w:rsidRPr="00AD3F68">
        <w:t xml:space="preserve"> сельсовет в безопасные районы определяется в соответствии с постановлением Правительства Российской Федерации от 22.06.2004 № 303 </w:t>
      </w:r>
      <w:r w:rsidR="005502E7" w:rsidRPr="00AD3F68">
        <w:br/>
      </w:r>
      <w:r w:rsidRPr="00AD3F68">
        <w:t>«О порядке эвакуации населения, материальных и культурных ценностей в безопасные районы».</w:t>
      </w:r>
    </w:p>
    <w:p w14:paraId="127A3C2A" w14:textId="77777777" w:rsidR="00121902" w:rsidRPr="00AD3F68" w:rsidRDefault="00121902" w:rsidP="0087355A">
      <w:pPr>
        <w:pStyle w:val="affc"/>
        <w:spacing w:before="0" w:after="0" w:line="276" w:lineRule="auto"/>
        <w:ind w:firstLine="709"/>
      </w:pPr>
      <w:r w:rsidRPr="00AD3F68">
        <w:t xml:space="preserve">Эвакуация населения, материальных и культурных ценностей — это комплекс мероприятий по организованному вывозу (выводу) населения, материальных и культурных ценностей из зон возможных опасностей и их размещение в безопасных районах. </w:t>
      </w:r>
    </w:p>
    <w:p w14:paraId="7662DAD7" w14:textId="77777777" w:rsidR="00121902" w:rsidRPr="00AD3F68" w:rsidRDefault="00121902" w:rsidP="0087355A">
      <w:pPr>
        <w:pStyle w:val="affc"/>
        <w:spacing w:before="0" w:after="0" w:line="276" w:lineRule="auto"/>
        <w:ind w:firstLine="709"/>
      </w:pPr>
      <w:r w:rsidRPr="00AD3F68">
        <w:t>Вывоз населения в безопасные районы осуществляется всеми видами транспорта независимо от форм собственности, привлекаемого в соответствии с законодательством Российской Федерации, не используемого по мобилизационным планам и в интересах Вооруженных Сил Российской Федерации, с одновременным выводом части населения пешим порядком.</w:t>
      </w:r>
    </w:p>
    <w:p w14:paraId="4972642A" w14:textId="77777777" w:rsidR="00121902" w:rsidRPr="00AD3F68" w:rsidRDefault="00121902" w:rsidP="0087355A">
      <w:pPr>
        <w:pStyle w:val="affc"/>
        <w:spacing w:before="0" w:after="0" w:line="276" w:lineRule="auto"/>
        <w:ind w:firstLine="709"/>
      </w:pPr>
      <w:r w:rsidRPr="00AD3F68">
        <w:lastRenderedPageBreak/>
        <w:t>Безопасный район — территория, расположенная вне зон возможных опасностей, зон возможных разрушений и подготовленная для жизнеобеспечения местного и эвакуированного населения, а также для размещения и хранения материальных и культурных ценностей.</w:t>
      </w:r>
    </w:p>
    <w:p w14:paraId="4479750D" w14:textId="77777777" w:rsidR="00121902" w:rsidRPr="00AD3F68" w:rsidRDefault="00121902" w:rsidP="0087355A">
      <w:pPr>
        <w:pStyle w:val="affc"/>
        <w:spacing w:before="0" w:after="0" w:line="276" w:lineRule="auto"/>
        <w:ind w:firstLine="709"/>
      </w:pPr>
      <w:r w:rsidRPr="00AD3F68">
        <w:t>Безопасные районы для размещения населения, размещения хранения материальных и культурных ценностей определяются заблаговременно в мирное время по согласованию с органами исполнительной власти субъектов Российской Федерации, органами местного самоуправления, органами, осуществляющими управление гражданской обороной, и органами военного управления.</w:t>
      </w:r>
    </w:p>
    <w:p w14:paraId="028C4CBE" w14:textId="77777777" w:rsidR="00121902" w:rsidRPr="00AD3F68" w:rsidRDefault="00121902" w:rsidP="0087355A">
      <w:pPr>
        <w:pStyle w:val="affc"/>
        <w:spacing w:before="0" w:after="0" w:line="276" w:lineRule="auto"/>
        <w:ind w:firstLine="709"/>
      </w:pPr>
      <w:r w:rsidRPr="00AD3F68">
        <w:t>При отсутствии безопасных районов на территории субъекта Российской Федерации или невозможности размещения всего эвакуируемого населения, материальных и культурных ценностей в имеющихся безопасных районах субъекта Российской Федерации размещение эвакуируемого населения, материальных и культурных ценностей осуществляется в безопасных районах, предварительно подготовленных на смежных территориях субъектов Российской Федерации, по согласованию с субъектом Российской Федерации.</w:t>
      </w:r>
    </w:p>
    <w:p w14:paraId="5B68C068" w14:textId="77777777" w:rsidR="00121902" w:rsidRPr="00AD3F68" w:rsidRDefault="00121902" w:rsidP="0087355A">
      <w:pPr>
        <w:pStyle w:val="affc"/>
        <w:spacing w:before="0" w:after="0" w:line="276" w:lineRule="auto"/>
        <w:ind w:firstLine="709"/>
      </w:pPr>
      <w:r w:rsidRPr="00AD3F68">
        <w:t>Работники организаций, продолжающих работу в зонах возможных опасностей, подлежат рассредоточению.</w:t>
      </w:r>
    </w:p>
    <w:p w14:paraId="5CAA3624" w14:textId="77777777" w:rsidR="00121902" w:rsidRPr="00AD3F68" w:rsidRDefault="00121902" w:rsidP="0087355A">
      <w:pPr>
        <w:pStyle w:val="affc"/>
        <w:spacing w:before="0" w:after="0" w:line="276" w:lineRule="auto"/>
        <w:ind w:firstLine="709"/>
      </w:pPr>
      <w:r w:rsidRPr="00AD3F68">
        <w:t>Рассредоточение — это комплекс мероприятий по организованному вывозу (выводу) из зон возможных опасностей и размещению в безопасных районах для проживания и отдыха рабочих смен организаций, продолжающих производственную деятельность в этих зонах, не занятых непосредственно в производственной деятельности.</w:t>
      </w:r>
    </w:p>
    <w:p w14:paraId="08EBE430" w14:textId="77777777" w:rsidR="00121902" w:rsidRPr="00AD3F68" w:rsidRDefault="00121902" w:rsidP="0087355A">
      <w:pPr>
        <w:pStyle w:val="affc"/>
        <w:spacing w:before="0" w:after="0" w:line="276" w:lineRule="auto"/>
        <w:ind w:firstLine="709"/>
      </w:pPr>
      <w:r w:rsidRPr="00AD3F68">
        <w:t>Эвакуации подлежат:</w:t>
      </w:r>
    </w:p>
    <w:p w14:paraId="5C9DC87F" w14:textId="77777777" w:rsidR="00121902" w:rsidRPr="00AD3F68" w:rsidRDefault="00121902" w:rsidP="0087355A">
      <w:pPr>
        <w:pStyle w:val="affc"/>
        <w:numPr>
          <w:ilvl w:val="0"/>
          <w:numId w:val="93"/>
        </w:numPr>
        <w:tabs>
          <w:tab w:val="left" w:pos="709"/>
          <w:tab w:val="left" w:pos="851"/>
        </w:tabs>
        <w:spacing w:before="0" w:after="0" w:line="276" w:lineRule="auto"/>
        <w:ind w:left="0" w:firstLine="426"/>
      </w:pPr>
      <w:r w:rsidRPr="00AD3F68">
        <w:t>работники расположенных в населенных пунктах организаций, переносящих производственную деятельность в военное время в безопасные районы, а также неработающие члены семей указанных работников;</w:t>
      </w:r>
    </w:p>
    <w:p w14:paraId="2C219FC8" w14:textId="77777777" w:rsidR="00121902" w:rsidRPr="00AD3F68" w:rsidRDefault="00121902" w:rsidP="0087355A">
      <w:pPr>
        <w:pStyle w:val="affc"/>
        <w:numPr>
          <w:ilvl w:val="0"/>
          <w:numId w:val="93"/>
        </w:numPr>
        <w:tabs>
          <w:tab w:val="left" w:pos="709"/>
          <w:tab w:val="left" w:pos="851"/>
        </w:tabs>
        <w:spacing w:before="0" w:after="0" w:line="276" w:lineRule="auto"/>
        <w:ind w:left="0" w:firstLine="426"/>
      </w:pPr>
      <w:r w:rsidRPr="00AD3F68">
        <w:t>нетрудоспособное и не занятое в производстве население;</w:t>
      </w:r>
    </w:p>
    <w:p w14:paraId="20FB87DC" w14:textId="77777777" w:rsidR="00121902" w:rsidRPr="00AD3F68" w:rsidRDefault="00121902" w:rsidP="0087355A">
      <w:pPr>
        <w:pStyle w:val="affc"/>
        <w:numPr>
          <w:ilvl w:val="0"/>
          <w:numId w:val="93"/>
        </w:numPr>
        <w:tabs>
          <w:tab w:val="left" w:pos="709"/>
          <w:tab w:val="left" w:pos="851"/>
        </w:tabs>
        <w:spacing w:before="0" w:after="0" w:line="276" w:lineRule="auto"/>
        <w:ind w:left="0" w:firstLine="426"/>
      </w:pPr>
      <w:r w:rsidRPr="00AD3F68">
        <w:t>материальные и культурные ценности.</w:t>
      </w:r>
    </w:p>
    <w:p w14:paraId="6C97D258" w14:textId="77777777" w:rsidR="00121902" w:rsidRPr="00AD3F68" w:rsidRDefault="00121902" w:rsidP="0087355A">
      <w:pPr>
        <w:pStyle w:val="affc"/>
        <w:spacing w:before="0" w:after="0" w:line="276" w:lineRule="auto"/>
        <w:ind w:firstLine="709"/>
      </w:pPr>
      <w:r w:rsidRPr="00AD3F68">
        <w:t>В зависимости от масштаба, особенностей возникновения и развития военных действий производится частичная или общая эвакуация.</w:t>
      </w:r>
    </w:p>
    <w:p w14:paraId="176D687E" w14:textId="77777777" w:rsidR="00121902" w:rsidRPr="00AD3F68" w:rsidRDefault="00121902" w:rsidP="0087355A">
      <w:pPr>
        <w:pStyle w:val="affc"/>
        <w:spacing w:before="0" w:after="0" w:line="276" w:lineRule="auto"/>
        <w:ind w:firstLine="709"/>
      </w:pPr>
      <w:r w:rsidRPr="00AD3F68">
        <w:t>Частичная эвакуация проводится без нарушения действующих графиков работы транспорта. При этом эвакуируются нетрудоспособное и не занятое в производстве население (лица, обучающиеся в школах-интернатах и образовательных учреждениях начального, среднего и высшего профессионального образования, совместно с преподавателями, обслуживающим персоналом и членами их семей, воспитанники детских домов, ведомственных детских садов, пенсионеры, содержащиеся в домах инвалидов и ветеранов, совместно с обслуживающим персоналом и членами их семей), материальные и культурные ценности, подлежащие первоочередной эвакуации.</w:t>
      </w:r>
    </w:p>
    <w:p w14:paraId="5B4E5A40" w14:textId="77777777" w:rsidR="00121902" w:rsidRPr="00AD3F68" w:rsidRDefault="00121902" w:rsidP="0087355A">
      <w:pPr>
        <w:pStyle w:val="affc"/>
        <w:spacing w:before="0" w:after="0" w:line="276" w:lineRule="auto"/>
        <w:ind w:firstLine="709"/>
      </w:pPr>
      <w:r w:rsidRPr="00AD3F68">
        <w:t>Общая эвакуация проводится в отношении всех категорий населения, за исключением нетранспортабельных больных, обслуживающего их персонала, а также граждан, подлежащих призыву на военную службу по мобилизации.</w:t>
      </w:r>
    </w:p>
    <w:p w14:paraId="67E93718" w14:textId="77777777" w:rsidR="00121902" w:rsidRPr="00AD3F68" w:rsidRDefault="00121902" w:rsidP="0087355A">
      <w:pPr>
        <w:pStyle w:val="affc"/>
        <w:spacing w:before="0" w:after="0" w:line="276" w:lineRule="auto"/>
        <w:ind w:firstLine="709"/>
      </w:pPr>
      <w:r w:rsidRPr="00AD3F68">
        <w:t>Эвакуация, рассредоточение работников организаций планируются заблаговременно в мирное время и осуществляются по территориально-производственному принципу, в соответствии с которым:</w:t>
      </w:r>
    </w:p>
    <w:p w14:paraId="78F3787F" w14:textId="77777777" w:rsidR="00121902" w:rsidRPr="00AD3F68" w:rsidRDefault="00121902" w:rsidP="0087355A">
      <w:pPr>
        <w:pStyle w:val="affc"/>
        <w:numPr>
          <w:ilvl w:val="0"/>
          <w:numId w:val="94"/>
        </w:numPr>
        <w:spacing w:before="0" w:after="0" w:line="276" w:lineRule="auto"/>
        <w:ind w:left="0" w:firstLine="426"/>
      </w:pPr>
      <w:r w:rsidRPr="00AD3F68">
        <w:t>эвакуация работников организаций, переносящих производственную деятельность в безопасные районы, рассредоточение работников организаций, а также эвакуация неработающих членов семей указанных работников организуются и проводятся соответствующими должностными лицами организаций;</w:t>
      </w:r>
    </w:p>
    <w:p w14:paraId="2F6285BE" w14:textId="77777777" w:rsidR="00121902" w:rsidRPr="00AD3F68" w:rsidRDefault="00121902" w:rsidP="0087355A">
      <w:pPr>
        <w:pStyle w:val="affc"/>
        <w:numPr>
          <w:ilvl w:val="0"/>
          <w:numId w:val="94"/>
        </w:numPr>
        <w:spacing w:before="0" w:after="0" w:line="276" w:lineRule="auto"/>
        <w:ind w:left="0" w:firstLine="426"/>
      </w:pPr>
      <w:r w:rsidRPr="00AD3F68">
        <w:lastRenderedPageBreak/>
        <w:t>эвакуация остального нетрудоспособного населения и не занятого в производстве населения организуется по месту жительства должностными лицами органов местного самоуправления.</w:t>
      </w:r>
    </w:p>
    <w:p w14:paraId="71B1892F" w14:textId="77777777" w:rsidR="00121902" w:rsidRPr="00AD3F68" w:rsidRDefault="00121902" w:rsidP="0087355A">
      <w:pPr>
        <w:pStyle w:val="affc"/>
        <w:spacing w:before="0" w:after="0" w:line="276" w:lineRule="auto"/>
        <w:ind w:firstLine="709"/>
      </w:pPr>
      <w:r w:rsidRPr="00AD3F68">
        <w:t>При планировании эвакуации, рассредоточения работников организаций учитываются производственные и мобилизационные планы, а также миграция населения.</w:t>
      </w:r>
    </w:p>
    <w:p w14:paraId="42E8D4FF" w14:textId="77777777" w:rsidR="00121902" w:rsidRPr="00AD3F68" w:rsidRDefault="00121902" w:rsidP="0087355A">
      <w:pPr>
        <w:pStyle w:val="affc"/>
        <w:spacing w:before="0" w:after="0" w:line="276" w:lineRule="auto"/>
        <w:ind w:firstLine="709"/>
      </w:pPr>
      <w:r w:rsidRPr="00AD3F68">
        <w:t>При рассредоточении работников организаций, продолжающих производственную деятельность в военное время, а также неработающие смены их семей размещаются в ближних к указанным организациям безопасных районов, с учетом наличия внутригородских и загородных путей сообщения.</w:t>
      </w:r>
    </w:p>
    <w:p w14:paraId="79401D77" w14:textId="77777777" w:rsidR="00121902" w:rsidRPr="00AD3F68" w:rsidRDefault="00121902" w:rsidP="0087355A">
      <w:pPr>
        <w:pStyle w:val="affc"/>
        <w:spacing w:before="0" w:after="0" w:line="276" w:lineRule="auto"/>
        <w:ind w:firstLine="709"/>
      </w:pPr>
      <w:r w:rsidRPr="00AD3F68">
        <w:t>При невозможности совместного размещения члены семей указанных работников размещаются в ближних к этим районам безопасных районах.</w:t>
      </w:r>
    </w:p>
    <w:p w14:paraId="2BB74E7A" w14:textId="77777777" w:rsidR="00121902" w:rsidRPr="00AD3F68" w:rsidRDefault="00121902" w:rsidP="0087355A">
      <w:pPr>
        <w:pStyle w:val="affc"/>
        <w:spacing w:before="0" w:after="0" w:line="276" w:lineRule="auto"/>
        <w:ind w:firstLine="709"/>
      </w:pPr>
      <w:r w:rsidRPr="00AD3F68">
        <w:t xml:space="preserve">В исключительных случаях по решению руководителя органа исполнительной власти субъекта Российской Федерации, органа местного самоуправления разрешается размещать рассредоточиваемых работников организаций и население в зонах возможных разрушений вне зон опасностей. </w:t>
      </w:r>
    </w:p>
    <w:p w14:paraId="324A55B2" w14:textId="77777777" w:rsidR="00121902" w:rsidRPr="00AD3F68" w:rsidRDefault="00121902" w:rsidP="0087355A">
      <w:pPr>
        <w:pStyle w:val="affc"/>
        <w:spacing w:before="0" w:after="0" w:line="276" w:lineRule="auto"/>
        <w:ind w:firstLine="709"/>
      </w:pPr>
      <w:r w:rsidRPr="00AD3F68">
        <w:t>Районы размещения работников организаций, переносящих производственную деятельность в безопасные районы, а также неработающих членов их семей выделяются за районами размещения рассредоточиваемых работников организаций.</w:t>
      </w:r>
    </w:p>
    <w:p w14:paraId="68C64A0E" w14:textId="2A1C482F" w:rsidR="00121902" w:rsidRPr="00AD3F68" w:rsidRDefault="00121902" w:rsidP="0087355A">
      <w:pPr>
        <w:pStyle w:val="affc"/>
        <w:spacing w:before="0" w:after="0" w:line="276" w:lineRule="auto"/>
        <w:ind w:firstLine="709"/>
      </w:pPr>
      <w:r w:rsidRPr="00AD3F68">
        <w:t xml:space="preserve">Нетрудоспособное и </w:t>
      </w:r>
      <w:r w:rsidR="00AA25CE" w:rsidRPr="00AD3F68">
        <w:t>не занятое в производстве население,</w:t>
      </w:r>
      <w:r w:rsidRPr="00AD3F68">
        <w:t xml:space="preserve"> и лица, не являющиеся членами семей работников организаций, продолжающих производственную деятельность в военное время, размещаются в более отдаленных и безопасных районах по сравнению с районами, в которых размещаются работники указанных организаций.</w:t>
      </w:r>
    </w:p>
    <w:p w14:paraId="1A13E45D" w14:textId="77777777" w:rsidR="00121902" w:rsidRPr="00AD3F68" w:rsidRDefault="00121902" w:rsidP="0087355A">
      <w:pPr>
        <w:pStyle w:val="affc"/>
        <w:spacing w:before="0" w:after="0" w:line="276" w:lineRule="auto"/>
        <w:ind w:firstLine="709"/>
      </w:pPr>
      <w:r w:rsidRPr="00AD3F68">
        <w:t>Для планирования, подготовки и проведения эвакуации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заблаговременно в мирное время создаются:</w:t>
      </w:r>
    </w:p>
    <w:p w14:paraId="082C7F22" w14:textId="77777777" w:rsidR="00121902" w:rsidRPr="00AD3F68" w:rsidRDefault="00121902" w:rsidP="0087355A">
      <w:pPr>
        <w:pStyle w:val="affc"/>
        <w:numPr>
          <w:ilvl w:val="0"/>
          <w:numId w:val="95"/>
        </w:numPr>
        <w:spacing w:before="0" w:after="0" w:line="276" w:lineRule="auto"/>
        <w:ind w:left="0" w:firstLine="426"/>
      </w:pPr>
      <w:r w:rsidRPr="00AD3F68">
        <w:t>эвакуационные комиссии;</w:t>
      </w:r>
    </w:p>
    <w:p w14:paraId="2E15E96F" w14:textId="77777777" w:rsidR="00121902" w:rsidRPr="00AD3F68" w:rsidRDefault="00121902" w:rsidP="0087355A">
      <w:pPr>
        <w:pStyle w:val="affc"/>
        <w:numPr>
          <w:ilvl w:val="0"/>
          <w:numId w:val="95"/>
        </w:numPr>
        <w:spacing w:before="0" w:after="0" w:line="276" w:lineRule="auto"/>
        <w:ind w:left="0" w:firstLine="426"/>
      </w:pPr>
      <w:r w:rsidRPr="00AD3F68">
        <w:t>сборные эвакуационные пункты;</w:t>
      </w:r>
    </w:p>
    <w:p w14:paraId="19A91600" w14:textId="77777777" w:rsidR="00121902" w:rsidRPr="00AD3F68" w:rsidRDefault="00121902" w:rsidP="0087355A">
      <w:pPr>
        <w:pStyle w:val="affc"/>
        <w:numPr>
          <w:ilvl w:val="0"/>
          <w:numId w:val="95"/>
        </w:numPr>
        <w:spacing w:before="0" w:after="0" w:line="276" w:lineRule="auto"/>
        <w:ind w:left="0" w:firstLine="426"/>
      </w:pPr>
      <w:r w:rsidRPr="00AD3F68">
        <w:t>промежуточные пункты эвакуации;</w:t>
      </w:r>
    </w:p>
    <w:p w14:paraId="06BDCD34" w14:textId="77777777" w:rsidR="00121902" w:rsidRPr="00AD3F68" w:rsidRDefault="00121902" w:rsidP="0087355A">
      <w:pPr>
        <w:pStyle w:val="affc"/>
        <w:numPr>
          <w:ilvl w:val="0"/>
          <w:numId w:val="95"/>
        </w:numPr>
        <w:spacing w:before="0" w:after="0" w:line="276" w:lineRule="auto"/>
        <w:ind w:left="0" w:firstLine="426"/>
      </w:pPr>
      <w:r w:rsidRPr="00AD3F68">
        <w:t>группы управления на пеших маршрутах эвакуации населения;</w:t>
      </w:r>
    </w:p>
    <w:p w14:paraId="3A75F724" w14:textId="77777777" w:rsidR="00121902" w:rsidRPr="00AD3F68" w:rsidRDefault="00121902" w:rsidP="0087355A">
      <w:pPr>
        <w:pStyle w:val="affc"/>
        <w:numPr>
          <w:ilvl w:val="0"/>
          <w:numId w:val="95"/>
        </w:numPr>
        <w:spacing w:before="0" w:after="0" w:line="276" w:lineRule="auto"/>
        <w:ind w:left="0" w:firstLine="426"/>
      </w:pPr>
      <w:proofErr w:type="spellStart"/>
      <w:r w:rsidRPr="00AD3F68">
        <w:t>эвакоприемные</w:t>
      </w:r>
      <w:proofErr w:type="spellEnd"/>
      <w:r w:rsidRPr="00AD3F68">
        <w:t xml:space="preserve"> комиссии;</w:t>
      </w:r>
    </w:p>
    <w:p w14:paraId="5A970335" w14:textId="77777777" w:rsidR="00121902" w:rsidRPr="00AD3F68" w:rsidRDefault="00121902" w:rsidP="0087355A">
      <w:pPr>
        <w:pStyle w:val="affc"/>
        <w:numPr>
          <w:ilvl w:val="0"/>
          <w:numId w:val="95"/>
        </w:numPr>
        <w:spacing w:before="0" w:after="0" w:line="276" w:lineRule="auto"/>
        <w:ind w:left="0" w:firstLine="426"/>
      </w:pPr>
      <w:r w:rsidRPr="00AD3F68">
        <w:t>приемные эвакуационные пункты;</w:t>
      </w:r>
    </w:p>
    <w:p w14:paraId="6E62EE01" w14:textId="77777777" w:rsidR="00121902" w:rsidRPr="00AD3F68" w:rsidRDefault="00121902" w:rsidP="0087355A">
      <w:pPr>
        <w:pStyle w:val="affc"/>
        <w:numPr>
          <w:ilvl w:val="0"/>
          <w:numId w:val="95"/>
        </w:numPr>
        <w:spacing w:before="0" w:after="0" w:line="276" w:lineRule="auto"/>
        <w:ind w:left="0" w:firstLine="426"/>
      </w:pPr>
      <w:r w:rsidRPr="00AD3F68">
        <w:t>администрации пунктов посадки (высадки) населения, погрузки (выгрузки) материальных и культурных ценностей на транспорт.</w:t>
      </w:r>
    </w:p>
    <w:p w14:paraId="64518FD3" w14:textId="77777777" w:rsidR="00121902" w:rsidRPr="00AD3F68" w:rsidRDefault="00121902" w:rsidP="0087355A">
      <w:pPr>
        <w:pStyle w:val="affc"/>
        <w:spacing w:before="0" w:after="0" w:line="276" w:lineRule="auto"/>
        <w:ind w:firstLine="709"/>
      </w:pPr>
      <w:r w:rsidRPr="00AD3F68">
        <w:t>Размещение объектов использования атомной энергии, опасных производственных объектов, особо опасных, технически сложных и уникальных объектов необходимо проводить с учетом требований СП 165.1325800.2014 «Свод правил. Инженерно-технические мероприятия по гражданской обороне. Актуализированная редакция СНиП 2.01.51-90».</w:t>
      </w:r>
    </w:p>
    <w:p w14:paraId="28078E69" w14:textId="77777777" w:rsidR="00121902" w:rsidRPr="00AD3F68" w:rsidRDefault="00121902" w:rsidP="0087355A">
      <w:pPr>
        <w:pStyle w:val="affc"/>
        <w:spacing w:before="0" w:after="0" w:line="276" w:lineRule="auto"/>
        <w:ind w:firstLine="709"/>
      </w:pPr>
      <w:r w:rsidRPr="00AD3F68">
        <w:t>Объекты использования атомной энергии следует размещать с учетом их влияния на окружающую среду и радиационную безопасность населения в соответствии с требованиями законодательства Российской Федерации о радиационной безопасности.</w:t>
      </w:r>
    </w:p>
    <w:p w14:paraId="44EF162E" w14:textId="77777777" w:rsidR="00121902" w:rsidRPr="00AD3F68" w:rsidRDefault="00121902" w:rsidP="0087355A">
      <w:pPr>
        <w:pStyle w:val="affc"/>
        <w:spacing w:before="0" w:after="0" w:line="276" w:lineRule="auto"/>
        <w:ind w:firstLine="709"/>
      </w:pPr>
      <w:r w:rsidRPr="00AD3F68">
        <w:t>В зоне возможного радиоактивного загрязнения с радиусом удаления 5 км от объектов использования атомной энергии должны оборудоваться и поддерживаться в готовности к использованию по предназначению локальные системы оповещения.</w:t>
      </w:r>
    </w:p>
    <w:p w14:paraId="2332B9DB" w14:textId="77777777" w:rsidR="00121902" w:rsidRPr="00AD3F68" w:rsidRDefault="00121902" w:rsidP="0087355A">
      <w:pPr>
        <w:pStyle w:val="affc"/>
        <w:spacing w:before="0" w:after="0" w:line="276" w:lineRule="auto"/>
        <w:ind w:firstLine="709"/>
      </w:pPr>
      <w:r w:rsidRPr="00AD3F68">
        <w:t xml:space="preserve">В зоне возможного радиоактивного загрязнения должно быть обеспечено укрытие населения в защитных сооружениях, предусмотрена экстренная эвакуация населения в </w:t>
      </w:r>
      <w:r w:rsidRPr="00AD3F68">
        <w:lastRenderedPageBreak/>
        <w:t>безопасные районы, проведение йодной профилактики и организация дозиметрического контроля.</w:t>
      </w:r>
    </w:p>
    <w:p w14:paraId="6C10C38C" w14:textId="77777777" w:rsidR="00121902" w:rsidRPr="00AD3F68" w:rsidRDefault="00121902" w:rsidP="0087355A">
      <w:pPr>
        <w:pStyle w:val="affc"/>
        <w:spacing w:before="0" w:after="0" w:line="276" w:lineRule="auto"/>
        <w:ind w:firstLine="709"/>
      </w:pPr>
      <w:r w:rsidRPr="00AD3F68">
        <w:t>Дорожная сеть в районе эвакуации населения должна позволять осуществлять эвакуацию проживающего в ней населения в течение не более 4 часов.</w:t>
      </w:r>
    </w:p>
    <w:p w14:paraId="5A2ACC84" w14:textId="77777777" w:rsidR="00121902" w:rsidRPr="00AD3F68" w:rsidRDefault="00121902" w:rsidP="0087355A">
      <w:pPr>
        <w:pStyle w:val="affc"/>
        <w:spacing w:before="0" w:after="0" w:line="276" w:lineRule="auto"/>
        <w:ind w:firstLine="709"/>
      </w:pPr>
      <w:r w:rsidRPr="00AD3F68">
        <w:t>Строительство складов для хранения токсичных веществ, высокотоксичных веществ, веществ, представляющих опасность для окружающей среды, взрывчатых, горючих, окисляющих и воспламеняющихся веществ следует предусматривать на удалении от селитебных зон сельского поселения, устанавливаемом нормативными правовыми актами и нормативными документами в области промышленной безопасности.</w:t>
      </w:r>
    </w:p>
    <w:p w14:paraId="36F4CB21" w14:textId="77777777" w:rsidR="00121902" w:rsidRPr="00AD3F68" w:rsidRDefault="00121902" w:rsidP="0087355A">
      <w:pPr>
        <w:pStyle w:val="affc"/>
        <w:spacing w:before="0" w:after="0" w:line="276" w:lineRule="auto"/>
        <w:ind w:firstLine="709"/>
      </w:pPr>
      <w:r w:rsidRPr="00AD3F68">
        <w:t xml:space="preserve">При размещении резервуарных парков нефти и нефтепродуктов на площадках, имеющих более высокие отметки по сравнению с отметками территории населенного пункта, предприятий и путей железных дорог общей сети, расположенных на расстоянии до 200 м от резервуарного парка, а также при размещении складов нефти и нефтепродуктов у берегов рек на расстоянии </w:t>
      </w:r>
      <w:r w:rsidRPr="00AD3F68">
        <w:br/>
        <w:t>200 м и менее от уреза воды (при максимальном уровне) следует предусматривать дополнительные мероприятия, регламентированные ГОСТ Р 53324-2009 «Национальный стандарт Российской Федерации. Ограждения резервуаров. Требования пожарной безопасности» (далее — ГОСТ Р 53324) и исключающие при аварии резервуаров возможность разлива нефти и нефтепродуктов на территории населенного пункта или предприятия, на пути железных дорог общей сети или в водоем.</w:t>
      </w:r>
    </w:p>
    <w:p w14:paraId="68218F65" w14:textId="77777777" w:rsidR="00121902" w:rsidRPr="00AD3F68" w:rsidRDefault="00121902" w:rsidP="0087355A">
      <w:pPr>
        <w:pStyle w:val="affc"/>
        <w:spacing w:before="0" w:after="0" w:line="276" w:lineRule="auto"/>
        <w:ind w:firstLine="709"/>
      </w:pPr>
      <w:r w:rsidRPr="00AD3F68">
        <w:t xml:space="preserve">Сооружения складов сжиженных углеводородных газов и легковоспламеняющихся жидкостей следует располагать на земельных участках с более низким уровнем по сравнению с отметками территорий населенного пункта, организаций и путей железных дорог общей сети. Допускается размещение указанных складов на земельных участках с более высоким уровнем по сравнению с отметками территорий населенного пункта, организаций и путей железных дорог общей сети, на расстоянии более 300 м от них. На складах, расположенных на расстоянии от </w:t>
      </w:r>
      <w:r w:rsidRPr="00AD3F68">
        <w:br/>
        <w:t>100 до 300 м,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14:paraId="6A8710CC" w14:textId="77777777" w:rsidR="00121902" w:rsidRPr="00AD3F68" w:rsidRDefault="00121902" w:rsidP="0087355A">
      <w:pPr>
        <w:pStyle w:val="affc"/>
        <w:spacing w:before="0" w:after="0" w:line="276" w:lineRule="auto"/>
        <w:ind w:firstLine="709"/>
      </w:pPr>
      <w:r w:rsidRPr="00AD3F68">
        <w:t xml:space="preserve">При размещении складов сжиженных углеводородных газов на площадках с более высокой отметкой по сравнению с отметками территорий соседних населенных пунктов, организаций и железных дорог общей сети, расположенных на расстоянии до 300 м от резервуаров, должны быть предусмотрены меры, регламентированные </w:t>
      </w:r>
      <w:hyperlink r:id="rId70" w:history="1">
        <w:r w:rsidRPr="00AD3F68">
          <w:t>ГОСТ Р 53324</w:t>
        </w:r>
      </w:hyperlink>
      <w:r w:rsidRPr="00AD3F68">
        <w:t>.</w:t>
      </w:r>
    </w:p>
    <w:p w14:paraId="5A9C4CA8" w14:textId="77777777" w:rsidR="00121902" w:rsidRPr="00AD3F68" w:rsidRDefault="00121902" w:rsidP="0087355A">
      <w:pPr>
        <w:pStyle w:val="affc"/>
        <w:spacing w:before="0" w:after="0" w:line="276" w:lineRule="auto"/>
        <w:ind w:firstLine="709"/>
      </w:pPr>
      <w:r w:rsidRPr="00AD3F68">
        <w:t>Товарно-сырьевые склады и базы горючих жидкостей, токсичных, высокотоксичных и окисляющих веществ, воспламеняющихся и горючих газов, отнесенные в соответствии с законодательством Российской Федерации о промышленной безопасности к опасным производственным объектам, следует размещать на расстоянии не менее 200 м от берегов моря, морских вокзалов, крупных рейдов и мест постоянной стоянки флота, гидроэлектростанций, судостроительных и судоремонтных заводов, мостов, водозаборов, на расстоянии от них не менее 300 м, если нормативными документами от указанных объектов не требуется большего расстояния.</w:t>
      </w:r>
    </w:p>
    <w:p w14:paraId="3935AE1C" w14:textId="77777777" w:rsidR="00121902" w:rsidRPr="00AD3F68" w:rsidRDefault="00121902" w:rsidP="0087355A">
      <w:pPr>
        <w:pStyle w:val="affc"/>
        <w:spacing w:before="0" w:after="0" w:line="276" w:lineRule="auto"/>
        <w:ind w:firstLine="709"/>
      </w:pPr>
      <w:r w:rsidRPr="00AD3F68">
        <w:t xml:space="preserve">При размещении баз и </w:t>
      </w:r>
      <w:proofErr w:type="gramStart"/>
      <w:r w:rsidRPr="00AD3F68">
        <w:t>складов для хранения аварийно-химически опасных веществ</w:t>
      </w:r>
      <w:proofErr w:type="gramEnd"/>
      <w:r w:rsidRPr="00AD3F68">
        <w:t xml:space="preserve"> и взрывоопасных веществ на территориях, отнесенных к группам по гражданской обороне, и на территориях организаций, отнесенных к категории особой важности по гражданской обороне, максимальные запасы аварийно-химически опасных веществ и взрывоопасных веществ должны быть обоснованы и установлены в проектной документации на строительство указанных баз и складов.</w:t>
      </w:r>
    </w:p>
    <w:p w14:paraId="5B654349" w14:textId="77777777" w:rsidR="00121902" w:rsidRPr="00AD3F68" w:rsidRDefault="00121902" w:rsidP="0087355A">
      <w:pPr>
        <w:pStyle w:val="affc"/>
        <w:spacing w:before="0" w:after="0" w:line="276" w:lineRule="auto"/>
        <w:ind w:firstLine="709"/>
      </w:pPr>
      <w:r w:rsidRPr="00AD3F68">
        <w:lastRenderedPageBreak/>
        <w:t>На объектах, на которых получают, используют, перерабатывают, образуют, хранят, транспортируют, уничтожают аварийно-химически опасные вещества, следует создавать, в соответствии с требованиями законодательства в области промышленной безопасности, автоматизированные системы контроля аварийных выбросов, позволяющие обнаруживать территории, зараженные (загрязненные) опасными для жизни и здоровья людей веществами, сопряженные с локальными системами оповещения работающего персонала этих объектов, а также населения, проживающего в радиусе до 2,5 км от границы объектов, об угрозе и возникновении аварии с выбросом (выливом) аварийно-химически опасных веществ.</w:t>
      </w:r>
    </w:p>
    <w:p w14:paraId="56D31C90" w14:textId="77777777" w:rsidR="00121902" w:rsidRPr="00AD3F68" w:rsidRDefault="00121902" w:rsidP="0087355A">
      <w:pPr>
        <w:pStyle w:val="affc"/>
        <w:spacing w:before="0" w:after="0" w:line="276" w:lineRule="auto"/>
        <w:ind w:firstLine="709"/>
      </w:pPr>
      <w:r w:rsidRPr="00AD3F68">
        <w:t xml:space="preserve">Трассы магистральных трубопроводов (газопроводов, нефтепроводов, продуктопроводов, </w:t>
      </w:r>
      <w:proofErr w:type="spellStart"/>
      <w:r w:rsidRPr="00AD3F68">
        <w:t>конденсатопроводов</w:t>
      </w:r>
      <w:proofErr w:type="spellEnd"/>
      <w:r w:rsidRPr="00AD3F68">
        <w:t>) при наземной прокладке труб должны проходить за пределами зон возможных сильных разрушений.</w:t>
      </w:r>
    </w:p>
    <w:p w14:paraId="7BFBA05E" w14:textId="77777777" w:rsidR="00121902" w:rsidRPr="00AD3F68" w:rsidRDefault="00121902" w:rsidP="0087355A">
      <w:pPr>
        <w:pStyle w:val="affc"/>
        <w:spacing w:before="0" w:after="0" w:line="276" w:lineRule="auto"/>
        <w:ind w:firstLine="709"/>
      </w:pPr>
      <w:r w:rsidRPr="00AD3F68">
        <w:t>В зонах возможных сильных разрушений допускается открытая (незаглубленная) прокладка магистральных трубопроводов только через препятствия.</w:t>
      </w:r>
    </w:p>
    <w:p w14:paraId="7F44311A" w14:textId="77777777" w:rsidR="00121902" w:rsidRPr="00AD3F68" w:rsidRDefault="00121902" w:rsidP="0087355A">
      <w:pPr>
        <w:pStyle w:val="affc"/>
        <w:spacing w:before="0" w:after="0" w:line="276" w:lineRule="auto"/>
        <w:ind w:firstLine="709"/>
      </w:pPr>
      <w:r w:rsidRPr="00AD3F68">
        <w:t>При прокладке магистральных трубопроводов в зонах возможного катастрофического затопления следует сводить до минимума количество участков с надземным способом прокладки и предусматривать мероприятия, обеспечивающие их нормальную эксплуатацию.</w:t>
      </w:r>
    </w:p>
    <w:p w14:paraId="761CB57E" w14:textId="77777777" w:rsidR="00121902" w:rsidRPr="00AD3F68" w:rsidRDefault="00121902" w:rsidP="0087355A">
      <w:pPr>
        <w:pStyle w:val="affc"/>
        <w:spacing w:before="0" w:after="0" w:line="276" w:lineRule="auto"/>
        <w:ind w:firstLine="709"/>
      </w:pPr>
      <w:r w:rsidRPr="00AD3F68">
        <w:t>Перекачивающие насосные и компрессорные станции, дожимные компрессорные и газораспределительные станции по трассе магистральных трубопроводов необходимо располагать за пределами зон возможных сильных разрушений и зон возможного катастрофического затопления.</w:t>
      </w:r>
    </w:p>
    <w:p w14:paraId="466B9723" w14:textId="77777777" w:rsidR="00121902" w:rsidRPr="00AD3F68" w:rsidRDefault="00121902" w:rsidP="0087355A">
      <w:pPr>
        <w:pStyle w:val="affc"/>
        <w:spacing w:before="0" w:after="0" w:line="276" w:lineRule="auto"/>
        <w:ind w:firstLine="709"/>
      </w:pPr>
      <w:r w:rsidRPr="00AD3F68">
        <w:t>Для оповещения населения об опасностях, возникающих при ведении военных действий или вследствие этих действий, а также при чрезвычайных ситуациях, следует создавать технические системы оповещения на муниципальном уровне – местную систему оповещения (на территории муниципального образования).</w:t>
      </w:r>
    </w:p>
    <w:p w14:paraId="2891F701" w14:textId="77777777" w:rsidR="00121902" w:rsidRPr="00AD3F68" w:rsidRDefault="00121902" w:rsidP="0087355A">
      <w:pPr>
        <w:pStyle w:val="affc"/>
        <w:spacing w:before="0" w:after="0" w:line="276" w:lineRule="auto"/>
        <w:ind w:firstLine="709"/>
      </w:pPr>
      <w:r w:rsidRPr="00AD3F68">
        <w:t>Магистральные кабельные линии связи и магистральные радиорелейные линии связи следует прокладывать вне зон возможных разрушений.</w:t>
      </w:r>
    </w:p>
    <w:p w14:paraId="02BD9A50" w14:textId="77777777" w:rsidR="00121902" w:rsidRPr="00AD3F68" w:rsidRDefault="00121902" w:rsidP="0087355A">
      <w:pPr>
        <w:pStyle w:val="affc"/>
        <w:spacing w:before="0" w:after="0" w:line="276" w:lineRule="auto"/>
        <w:ind w:firstLine="709"/>
      </w:pPr>
      <w:r w:rsidRPr="00AD3F68">
        <w:t>Трассы магистральных кабельных линий связи следует проводить также вне зон вероятного катастрофического затопления. В случаях вынужденного попадания части магистральной кабельной линии связи в зону вероятного катастрофического затопления следует предусматривать прокладку подводных кабелей, избегая устройства в этой зоне усилительных (регенерационных) пунктов.</w:t>
      </w:r>
    </w:p>
    <w:p w14:paraId="3ED5A456" w14:textId="77777777" w:rsidR="00121902" w:rsidRPr="00AD3F68" w:rsidRDefault="00121902" w:rsidP="0087355A">
      <w:pPr>
        <w:pStyle w:val="affc"/>
        <w:spacing w:before="0" w:after="0" w:line="276" w:lineRule="auto"/>
        <w:ind w:firstLine="709"/>
      </w:pPr>
      <w:r w:rsidRPr="00AD3F68">
        <w:t>Все сетевые узлы следует располагать вне зон возможных разрушений и зон вероятного катастрофического затопления, а также за пределами зон возможного радиоактивного загрязнения и зон возможного химического заражения. Исключение в отдельных случаях допускается только для сетевых узлов выделения.</w:t>
      </w:r>
    </w:p>
    <w:p w14:paraId="250E56B5" w14:textId="77777777" w:rsidR="00121902" w:rsidRPr="00AD3F68" w:rsidRDefault="00121902" w:rsidP="0087355A">
      <w:pPr>
        <w:pStyle w:val="affc"/>
        <w:spacing w:before="0" w:after="0" w:line="276" w:lineRule="auto"/>
        <w:ind w:firstLine="709"/>
      </w:pPr>
      <w:r w:rsidRPr="00AD3F68">
        <w:t>Магистральные кабельные и радиорелейные линии связи, идущие в одном географическом направлении, следует, как правило, проектировать по разнесенным трассам, не попадающим в одни и те же зоны возможного разрушения или вероятного катастрофического затопления.</w:t>
      </w:r>
    </w:p>
    <w:p w14:paraId="3221119B" w14:textId="77777777" w:rsidR="00121902" w:rsidRPr="00AD3F68" w:rsidRDefault="00121902" w:rsidP="0087355A">
      <w:pPr>
        <w:pStyle w:val="affc"/>
        <w:spacing w:before="0" w:after="0" w:line="276" w:lineRule="auto"/>
        <w:ind w:firstLine="709"/>
      </w:pPr>
      <w:r w:rsidRPr="00AD3F68">
        <w:t>Передающие и приемные радиостанции (радиоцентры), узловые станции магистральных радиорелейных линий (прямой видимости и тропосферного рассеяния) и наземные станции космической связи с выделением телефонных каналов, а также радиобюро, приемные и передающие радиостанции следует размещать вне зон возможных разрушений и зон вероятного катастрофического затопления.</w:t>
      </w:r>
    </w:p>
    <w:p w14:paraId="39AD3576" w14:textId="77777777" w:rsidR="00121902" w:rsidRPr="00AD3F68" w:rsidRDefault="00121902" w:rsidP="0087355A">
      <w:pPr>
        <w:pStyle w:val="affc"/>
        <w:spacing w:before="0" w:after="0" w:line="276" w:lineRule="auto"/>
        <w:ind w:firstLine="709"/>
      </w:pPr>
      <w:r w:rsidRPr="00AD3F68">
        <w:t xml:space="preserve">При проектировании или реконструкции новых сетей связи в зонах возможных разрушений и вероятного катастрофического затопления следует предусматривать возможность </w:t>
      </w:r>
      <w:r w:rsidRPr="00AD3F68">
        <w:lastRenderedPageBreak/>
        <w:t>оперативного развертывания средств радиотелефонной связи во взаимодействии с мобильными средствами радиорелейной и спутниковой связи.</w:t>
      </w:r>
    </w:p>
    <w:p w14:paraId="44E8B4A7" w14:textId="77777777" w:rsidR="00121902" w:rsidRPr="00AD3F68" w:rsidRDefault="00121902" w:rsidP="0087355A">
      <w:pPr>
        <w:pStyle w:val="affc"/>
        <w:spacing w:before="0" w:after="0" w:line="276" w:lineRule="auto"/>
        <w:ind w:firstLine="709"/>
      </w:pPr>
      <w:r w:rsidRPr="00AD3F68">
        <w:t>Радиотрансляционные сети должны иметь (по согласованию с территориальным органом федерального органа исполнительной власти, уполномоченного на решение задач в области гражданской обороны) требуемое по расчету число уличных громкоговорителей для внешнего оповещения населения.</w:t>
      </w:r>
    </w:p>
    <w:p w14:paraId="2E673AC5" w14:textId="77777777" w:rsidR="00121902" w:rsidRPr="00AD3F68" w:rsidRDefault="00121902" w:rsidP="0087355A">
      <w:pPr>
        <w:pStyle w:val="affc"/>
        <w:spacing w:before="0" w:after="0" w:line="276" w:lineRule="auto"/>
        <w:ind w:firstLine="709"/>
      </w:pPr>
      <w:r w:rsidRPr="00AD3F68">
        <w:t>В целях повышения устойчивости федерального и регионального телевизионного вещания следует создавать загородные незащищенные производственные базы телецентров, располагаемые вблизи узловых радиорелейных станций и станций космической связи за пределами зон возможных разрушений и зон вероятного катастрофического затопления.</w:t>
      </w:r>
    </w:p>
    <w:p w14:paraId="494651B6" w14:textId="77777777" w:rsidR="00121902" w:rsidRPr="00AD3F68" w:rsidRDefault="00121902" w:rsidP="0087355A">
      <w:pPr>
        <w:pStyle w:val="affc"/>
        <w:spacing w:before="0" w:after="0" w:line="276" w:lineRule="auto"/>
        <w:ind w:firstLine="709"/>
      </w:pPr>
      <w:r w:rsidRPr="00AD3F68">
        <w:t>Объекты электроснабжения следует проектировать с учетом обеспечения устойчивого электроснабжения территорий, отнесенных к группам по гражданской обороне, и организаций, отнесенных к категориям по гражданской обороне, в условиях реализации опасностей, возникающих при ведении военных действий или вследствие этих действий, а также при чрезвычайных ситуациях.</w:t>
      </w:r>
    </w:p>
    <w:p w14:paraId="29B98B29" w14:textId="77777777" w:rsidR="00121902" w:rsidRPr="00AD3F68" w:rsidRDefault="00121902" w:rsidP="0087355A">
      <w:pPr>
        <w:pStyle w:val="affc"/>
        <w:spacing w:before="0" w:after="0" w:line="276" w:lineRule="auto"/>
        <w:ind w:firstLine="709"/>
      </w:pPr>
      <w:r w:rsidRPr="00AD3F68">
        <w:t>На территориях, отнесенных к группам по гражданской обороне, размещение тепловых электростанций, независимо от их установленной мощности, допускается только за пределами селитебной территории.</w:t>
      </w:r>
    </w:p>
    <w:p w14:paraId="4E1C67C7" w14:textId="77777777" w:rsidR="00121902" w:rsidRPr="00AD3F68" w:rsidRDefault="00121902" w:rsidP="0087355A">
      <w:pPr>
        <w:pStyle w:val="affc"/>
        <w:spacing w:before="0" w:after="0" w:line="276" w:lineRule="auto"/>
        <w:ind w:firstLine="709"/>
      </w:pPr>
      <w:r w:rsidRPr="00AD3F68">
        <w:t xml:space="preserve">Распределительные линии электропередачи энергетических систем напряжением </w:t>
      </w:r>
      <w:r w:rsidRPr="00AD3F68">
        <w:br/>
        <w:t>35–110 (220) кВ и более должны быть закольцованы и подключены к нескольким источникам электроснабжения с учетом возможного повреждения отдельных источников, а также должны проходить по разным трассам.</w:t>
      </w:r>
    </w:p>
    <w:p w14:paraId="32C62CDD" w14:textId="77777777" w:rsidR="00121902" w:rsidRPr="00AD3F68" w:rsidRDefault="00121902" w:rsidP="0087355A">
      <w:pPr>
        <w:pStyle w:val="affc"/>
        <w:spacing w:before="0" w:after="0" w:line="276" w:lineRule="auto"/>
        <w:ind w:firstLine="709"/>
      </w:pPr>
      <w:r w:rsidRPr="00AD3F68">
        <w:t>При проектировании схем внешнего электроснабжения территорий, отнесенных к группам по гражданской обороне, следует предусматривать их электроснабжение от нескольких независимых и территориально разнесенных источников электроснабжения (электростанций и подстанций), часть из которых должна располагаться за пределами зон возможных разрушений.</w:t>
      </w:r>
    </w:p>
    <w:p w14:paraId="77B3DF84" w14:textId="77777777" w:rsidR="00121902" w:rsidRPr="00AD3F68" w:rsidRDefault="00121902" w:rsidP="0087355A">
      <w:pPr>
        <w:pStyle w:val="affc"/>
        <w:spacing w:before="0" w:after="0" w:line="276" w:lineRule="auto"/>
        <w:ind w:firstLine="709"/>
      </w:pPr>
      <w:r w:rsidRPr="00AD3F68">
        <w:t>В целях повышения надежности электроснабжения следует проектировать в кабельном исполнении линии электропередачи:</w:t>
      </w:r>
    </w:p>
    <w:p w14:paraId="4A92C4DC" w14:textId="77777777" w:rsidR="00121902" w:rsidRPr="00AD3F68" w:rsidRDefault="00121902" w:rsidP="0087355A">
      <w:pPr>
        <w:pStyle w:val="affc"/>
        <w:numPr>
          <w:ilvl w:val="0"/>
          <w:numId w:val="96"/>
        </w:numPr>
        <w:tabs>
          <w:tab w:val="left" w:pos="709"/>
        </w:tabs>
        <w:spacing w:before="0" w:after="0" w:line="276" w:lineRule="auto"/>
        <w:ind w:left="0" w:firstLine="426"/>
      </w:pPr>
      <w:r w:rsidRPr="00AD3F68">
        <w:t>расположенные на территориях, отнесенных к особой группе и к первой группе по гражданской обороне;</w:t>
      </w:r>
    </w:p>
    <w:p w14:paraId="7B971A23" w14:textId="77777777" w:rsidR="00121902" w:rsidRPr="00AD3F68" w:rsidRDefault="00121902" w:rsidP="0087355A">
      <w:pPr>
        <w:pStyle w:val="affc"/>
        <w:numPr>
          <w:ilvl w:val="0"/>
          <w:numId w:val="96"/>
        </w:numPr>
        <w:tabs>
          <w:tab w:val="left" w:pos="709"/>
        </w:tabs>
        <w:spacing w:before="0" w:after="0" w:line="276" w:lineRule="auto"/>
        <w:ind w:left="0" w:firstLine="426"/>
      </w:pPr>
      <w:r w:rsidRPr="00AD3F68">
        <w:t>питающие объекты обороны (объекты военного назначения) и организации, имеющие мобилизационное задание;</w:t>
      </w:r>
    </w:p>
    <w:p w14:paraId="6ED2B855" w14:textId="77777777" w:rsidR="00121902" w:rsidRPr="00AD3F68" w:rsidRDefault="00121902" w:rsidP="0087355A">
      <w:pPr>
        <w:pStyle w:val="affc"/>
        <w:numPr>
          <w:ilvl w:val="0"/>
          <w:numId w:val="96"/>
        </w:numPr>
        <w:tabs>
          <w:tab w:val="left" w:pos="709"/>
        </w:tabs>
        <w:spacing w:before="0" w:after="0" w:line="276" w:lineRule="auto"/>
        <w:ind w:left="0" w:firstLine="426"/>
      </w:pPr>
      <w:r w:rsidRPr="00AD3F68">
        <w:t xml:space="preserve">питающие организации, обеспечивающие жизнедеятельность территорий; </w:t>
      </w:r>
    </w:p>
    <w:p w14:paraId="24F68C64" w14:textId="77777777" w:rsidR="00121902" w:rsidRPr="00AD3F68" w:rsidRDefault="00121902" w:rsidP="0087355A">
      <w:pPr>
        <w:pStyle w:val="affc"/>
        <w:numPr>
          <w:ilvl w:val="0"/>
          <w:numId w:val="96"/>
        </w:numPr>
        <w:tabs>
          <w:tab w:val="left" w:pos="709"/>
        </w:tabs>
        <w:spacing w:before="0" w:after="0" w:line="276" w:lineRule="auto"/>
        <w:ind w:left="0" w:firstLine="426"/>
      </w:pPr>
      <w:r w:rsidRPr="00AD3F68">
        <w:t>питающие участки электрифицированных железнодорожных путей;</w:t>
      </w:r>
    </w:p>
    <w:p w14:paraId="2174A761" w14:textId="77777777" w:rsidR="00121902" w:rsidRPr="00AD3F68" w:rsidRDefault="00121902" w:rsidP="0087355A">
      <w:pPr>
        <w:pStyle w:val="affc"/>
        <w:numPr>
          <w:ilvl w:val="0"/>
          <w:numId w:val="96"/>
        </w:numPr>
        <w:tabs>
          <w:tab w:val="left" w:pos="709"/>
        </w:tabs>
        <w:spacing w:before="0" w:after="0" w:line="276" w:lineRule="auto"/>
        <w:ind w:left="0" w:firstLine="426"/>
      </w:pPr>
      <w:r w:rsidRPr="00AD3F68">
        <w:t xml:space="preserve">питающие объекты газо- и водоснабжения; лечебные учреждения; </w:t>
      </w:r>
    </w:p>
    <w:p w14:paraId="1345FFEB" w14:textId="77777777" w:rsidR="00121902" w:rsidRPr="00AD3F68" w:rsidRDefault="00121902" w:rsidP="0087355A">
      <w:pPr>
        <w:pStyle w:val="affc"/>
        <w:numPr>
          <w:ilvl w:val="0"/>
          <w:numId w:val="96"/>
        </w:numPr>
        <w:tabs>
          <w:tab w:val="left" w:pos="709"/>
        </w:tabs>
        <w:spacing w:before="0" w:after="0" w:line="276" w:lineRule="auto"/>
        <w:ind w:left="0" w:firstLine="426"/>
      </w:pPr>
      <w:r w:rsidRPr="00AD3F68">
        <w:t>питающие особо опасные и технически сложные объекты.</w:t>
      </w:r>
    </w:p>
    <w:p w14:paraId="7F779F60" w14:textId="77777777" w:rsidR="00121902" w:rsidRPr="00AD3F68" w:rsidRDefault="00121902" w:rsidP="0087355A">
      <w:pPr>
        <w:pStyle w:val="affc"/>
        <w:spacing w:before="0" w:after="0" w:line="276" w:lineRule="auto"/>
        <w:ind w:firstLine="709"/>
      </w:pPr>
      <w:r w:rsidRPr="00AD3F68">
        <w:t>Неотключаемые объекты должны обеспечиваться электроэнергией по двум кабельным линиям от двух независимых и территориально разнесенных источников электроснабжения.</w:t>
      </w:r>
    </w:p>
    <w:p w14:paraId="2B2A313E" w14:textId="77777777" w:rsidR="00121902" w:rsidRPr="00AD3F68" w:rsidRDefault="00121902" w:rsidP="0087355A">
      <w:pPr>
        <w:pStyle w:val="affc"/>
        <w:spacing w:before="0" w:after="0" w:line="276" w:lineRule="auto"/>
        <w:ind w:firstLine="709"/>
      </w:pPr>
      <w:r w:rsidRPr="00AD3F68">
        <w:t xml:space="preserve">При проектировании и строительстве магистральных трубопроводов (газопроводов, нефтепроводов, продуктопроводов) необходимо предусматривать электроснабжение перекачивающих насосных и компрессорных станций от источников электроснабжения, расположенных за пределами зон возможных разрушений, а также установку на них автономных резервных источников питания </w:t>
      </w:r>
      <w:proofErr w:type="spellStart"/>
      <w:r w:rsidRPr="00AD3F68">
        <w:t>электроприемников</w:t>
      </w:r>
      <w:proofErr w:type="spellEnd"/>
      <w:r w:rsidRPr="00AD3F68">
        <w:t xml:space="preserve">. </w:t>
      </w:r>
    </w:p>
    <w:p w14:paraId="0CAFEBAC" w14:textId="3009A044" w:rsidR="00121902" w:rsidRPr="00AD3F68" w:rsidRDefault="00121902" w:rsidP="0087355A">
      <w:pPr>
        <w:pStyle w:val="affc"/>
        <w:spacing w:before="0" w:after="0" w:line="276" w:lineRule="auto"/>
        <w:ind w:firstLine="709"/>
      </w:pPr>
      <w:r w:rsidRPr="00AD3F68">
        <w:t xml:space="preserve">Для уникальных объектов инженерно-технические мероприятия по гражданской обороне разрабатывают в объеме требований, установленных Федеральным законом от 30.12.2009 </w:t>
      </w:r>
      <w:r w:rsidRPr="00AD3F68">
        <w:br/>
        <w:t xml:space="preserve">№ 384-ФЗ «Технический регламент о безопасности зданий и сооружений», а также документами </w:t>
      </w:r>
      <w:r w:rsidRPr="00AD3F68">
        <w:lastRenderedPageBreak/>
        <w:t xml:space="preserve">по стандартизации, в результате </w:t>
      </w:r>
      <w:r w:rsidR="001E32B8" w:rsidRPr="00AD3F68">
        <w:t>применения,</w:t>
      </w:r>
      <w:r w:rsidRPr="00AD3F68">
        <w:t xml:space="preserve"> которых на обязательной основе обеспечивается его соблюдение.</w:t>
      </w:r>
    </w:p>
    <w:p w14:paraId="53F0D849" w14:textId="77777777" w:rsidR="00121902" w:rsidRPr="00AD3F68" w:rsidRDefault="00121902" w:rsidP="0087355A">
      <w:pPr>
        <w:spacing w:line="276" w:lineRule="auto"/>
        <w:ind w:firstLine="709"/>
        <w:rPr>
          <w:i/>
          <w:szCs w:val="24"/>
        </w:rPr>
      </w:pPr>
      <w:r w:rsidRPr="00AD3F68">
        <w:rPr>
          <w:i/>
          <w:szCs w:val="24"/>
        </w:rPr>
        <w:t>Мероприятия по предупреждению чрезвычайных ситуаций техногенного характера</w:t>
      </w:r>
    </w:p>
    <w:p w14:paraId="59A64834" w14:textId="77777777" w:rsidR="00121902" w:rsidRPr="00AD3F68" w:rsidRDefault="00121902" w:rsidP="0087355A">
      <w:pPr>
        <w:pStyle w:val="affc"/>
        <w:spacing w:before="0" w:after="0" w:line="276" w:lineRule="auto"/>
        <w:ind w:firstLine="709"/>
      </w:pPr>
      <w:r w:rsidRPr="00AD3F68">
        <w:t>Генеральным планом предложен комплекс мероприятий по предотвращению чрезвычайных ситуаций техногенного характера.</w:t>
      </w:r>
    </w:p>
    <w:p w14:paraId="5B2CCB01" w14:textId="77777777" w:rsidR="00121902" w:rsidRPr="00AD3F68" w:rsidRDefault="00121902" w:rsidP="0087355A">
      <w:pPr>
        <w:pStyle w:val="affc"/>
        <w:spacing w:before="0" w:after="0" w:line="276" w:lineRule="auto"/>
        <w:ind w:firstLine="709"/>
      </w:pPr>
      <w:r w:rsidRPr="00AD3F68">
        <w:t>Для обеспечения безопасности на взрывопожароопасных объектах рекомендуется проведение следующих инженерно-технических и организационно-технических мероприятий:</w:t>
      </w:r>
    </w:p>
    <w:p w14:paraId="6074D694"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заземление технологического оборудования и коммуникаций для защиты от накопления и проявления статического электричества;</w:t>
      </w:r>
    </w:p>
    <w:p w14:paraId="7D58D736"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 xml:space="preserve">оборудование резервуаров хранения нефтепродуктов автоматической системой пожаротушения с </w:t>
      </w:r>
      <w:proofErr w:type="spellStart"/>
      <w:r w:rsidRPr="00AD3F68">
        <w:rPr>
          <w:rFonts w:cs="Times New Roman"/>
        </w:rPr>
        <w:t>пеногенераторами</w:t>
      </w:r>
      <w:proofErr w:type="spellEnd"/>
      <w:r w:rsidRPr="00AD3F68">
        <w:rPr>
          <w:rFonts w:cs="Times New Roman"/>
        </w:rPr>
        <w:t xml:space="preserve"> и сухими трубопроводами, ручными </w:t>
      </w:r>
      <w:proofErr w:type="spellStart"/>
      <w:r w:rsidRPr="00AD3F68">
        <w:rPr>
          <w:rFonts w:cs="Times New Roman"/>
        </w:rPr>
        <w:t>пеноподъемниками</w:t>
      </w:r>
      <w:proofErr w:type="spellEnd"/>
      <w:r w:rsidRPr="00AD3F68">
        <w:rPr>
          <w:rFonts w:cs="Times New Roman"/>
        </w:rPr>
        <w:t>;</w:t>
      </w:r>
    </w:p>
    <w:p w14:paraId="54451E97"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создание противопожарных водоемов на территории или в непосредственной близости от объектов;</w:t>
      </w:r>
    </w:p>
    <w:p w14:paraId="7AB356F3"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оборудование территории объектов пожарными гидрантами;</w:t>
      </w:r>
    </w:p>
    <w:p w14:paraId="4D1BAF26"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 xml:space="preserve">оборудование производственных площадок </w:t>
      </w:r>
      <w:proofErr w:type="spellStart"/>
      <w:r w:rsidRPr="00AD3F68">
        <w:rPr>
          <w:rFonts w:cs="Times New Roman"/>
        </w:rPr>
        <w:t>молниезащитой</w:t>
      </w:r>
      <w:proofErr w:type="spellEnd"/>
      <w:r w:rsidRPr="00AD3F68">
        <w:rPr>
          <w:rFonts w:cs="Times New Roman"/>
        </w:rPr>
        <w:t>;</w:t>
      </w:r>
    </w:p>
    <w:p w14:paraId="3A1B1CD9"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оснащение производственных и вспомогательных зданий объектов автоматической пожарной сигнализацией;</w:t>
      </w:r>
    </w:p>
    <w:p w14:paraId="3D2E74B8"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 xml:space="preserve">обеспечение проезда вокруг </w:t>
      </w:r>
      <w:proofErr w:type="spellStart"/>
      <w:r w:rsidRPr="00AD3F68">
        <w:rPr>
          <w:rFonts w:cs="Times New Roman"/>
        </w:rPr>
        <w:t>промплощадок</w:t>
      </w:r>
      <w:proofErr w:type="spellEnd"/>
      <w:r w:rsidRPr="00AD3F68">
        <w:rPr>
          <w:rFonts w:cs="Times New Roman"/>
        </w:rPr>
        <w:t xml:space="preserve"> и резервуаров для передвижения механизированных средств пожаротушения;</w:t>
      </w:r>
    </w:p>
    <w:p w14:paraId="3A40800D"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осуществление постоянного контроля состояния противопожарного оборудования на территории промышленных площадок;</w:t>
      </w:r>
    </w:p>
    <w:p w14:paraId="577D37F5"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для обеспечения своевременной локализации загорания, ведения контроля за соблюдением противопожарного режима, проведения профилактической работы рекомендуется создание добровольных пожарных команд из числа инженерно-технических работников, рабочих;</w:t>
      </w:r>
    </w:p>
    <w:p w14:paraId="79D8858C"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при выполнении работ на территориях резервуарных парков или складских помещений рекомендуется применять инструменты из материалов, исключающих искрообразование;</w:t>
      </w:r>
    </w:p>
    <w:p w14:paraId="02883A02"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создание оперативного плана пожаротушения и плана ликвидации аварийных ситуаций, предусматривающих порядок действия пожарной охраны и персонала взрывопожароопасных объектов;</w:t>
      </w:r>
    </w:p>
    <w:p w14:paraId="3F2612CD"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проведение инструктажа по пожарной безопасности.</w:t>
      </w:r>
    </w:p>
    <w:p w14:paraId="32AC2588" w14:textId="77777777" w:rsidR="00121902" w:rsidRPr="00AD3F68" w:rsidRDefault="00121902" w:rsidP="0087355A">
      <w:pPr>
        <w:pStyle w:val="affc"/>
        <w:spacing w:before="0" w:after="0" w:line="276" w:lineRule="auto"/>
        <w:ind w:firstLine="709"/>
      </w:pPr>
      <w:r w:rsidRPr="00AD3F68">
        <w:t>Для обеспечения безопасности трубопроводов следует предусматривать следующие мероприятия:</w:t>
      </w:r>
    </w:p>
    <w:p w14:paraId="1128A1D5" w14:textId="27A27986"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 xml:space="preserve">при подземной и наземной (в насыпи) прокладках трубопроводов необходимо предусматривать противоэрозионные мероприятия с использованием местных материалов, а при пересечении подземными трубопроводами крутых склонов, промоин, оросительных каналов и кюветов в местах пересечений </w:t>
      </w:r>
      <w:r w:rsidR="0087355A" w:rsidRPr="00AD3F68">
        <w:rPr>
          <w:rFonts w:cs="Times New Roman"/>
        </w:rPr>
        <w:t>—</w:t>
      </w:r>
      <w:r w:rsidRPr="00AD3F68">
        <w:rPr>
          <w:rFonts w:cs="Times New Roman"/>
        </w:rPr>
        <w:t xml:space="preserve"> перемычки, предотвращающие проникание в траншею воды и распространение ее вдоль трубопровода;</w:t>
      </w:r>
    </w:p>
    <w:p w14:paraId="5ED53089"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при прокладке трубопроводов в земляных насыпях на пересечениях через балки, овраги и ручьи следует предусматривать устройство водопропускных сооружений (лотков, труб и тому подобного). Поперечное сечение водопропускных сооружений следует определять по максимальному расходу воды повторяемостью один раз в 50 лет;</w:t>
      </w:r>
    </w:p>
    <w:p w14:paraId="33B3CE8A" w14:textId="0F3153B5"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 xml:space="preserve">трасса газопровода отмечается на территории опознавательными знаками, на ограждении отключающей задвижки размещается надпись: «Огнеопасно </w:t>
      </w:r>
      <w:r w:rsidR="005502E7" w:rsidRPr="00AD3F68">
        <w:rPr>
          <w:rFonts w:cs="Times New Roman"/>
        </w:rPr>
        <w:t>—</w:t>
      </w:r>
      <w:r w:rsidRPr="00AD3F68">
        <w:rPr>
          <w:rFonts w:cs="Times New Roman"/>
        </w:rPr>
        <w:t xml:space="preserve"> газ» с табличками-указателями </w:t>
      </w:r>
      <w:r w:rsidRPr="00AD3F68">
        <w:rPr>
          <w:rFonts w:cs="Times New Roman"/>
        </w:rPr>
        <w:lastRenderedPageBreak/>
        <w:t>охранной зоны, телефонами городской газовой службы, районного отдела по делам гражданской обороны и ЧС;</w:t>
      </w:r>
    </w:p>
    <w:p w14:paraId="140744A6"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материалы и технические изделия для системы газоснабжения должны соответствовать требованиям государственных стандартов и технических условий;</w:t>
      </w:r>
    </w:p>
    <w:p w14:paraId="75E156D7"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работа по локализации и ликвидации аварийных ситуаций производится без наряда-допуска до устранения прямой угрозы жизни людей и повреждения материальных ценностей.</w:t>
      </w:r>
    </w:p>
    <w:p w14:paraId="60CD5B55" w14:textId="77777777" w:rsidR="00121902" w:rsidRPr="00AD3F68" w:rsidRDefault="00121902" w:rsidP="0087355A">
      <w:pPr>
        <w:pStyle w:val="affff3"/>
        <w:tabs>
          <w:tab w:val="left" w:pos="709"/>
        </w:tabs>
        <w:spacing w:after="0" w:line="276" w:lineRule="auto"/>
        <w:ind w:firstLine="709"/>
        <w:jc w:val="both"/>
        <w:rPr>
          <w:rFonts w:cs="Times New Roman"/>
        </w:rPr>
      </w:pPr>
      <w:r w:rsidRPr="00AD3F68">
        <w:rPr>
          <w:rFonts w:cs="Times New Roman"/>
        </w:rPr>
        <w:t>После устранения угрозы работы по проведению газопровода и газооборудования в технически исправное состояние должны производиться по наряду-допуску.</w:t>
      </w:r>
    </w:p>
    <w:p w14:paraId="4135B501" w14:textId="77777777" w:rsidR="00121902" w:rsidRPr="00AD3F68" w:rsidRDefault="00121902" w:rsidP="0087355A">
      <w:pPr>
        <w:pStyle w:val="affc"/>
        <w:spacing w:before="0" w:after="0" w:line="276" w:lineRule="auto"/>
        <w:ind w:firstLine="709"/>
      </w:pPr>
      <w:r w:rsidRPr="00AD3F68">
        <w:t>Надежность коммунальных систем жизнеобеспечения обеспечивается при проведении следующих мероприятий:</w:t>
      </w:r>
    </w:p>
    <w:p w14:paraId="446DBB22"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планово-предупредительных ремонтов оборудования и сетей;</w:t>
      </w:r>
    </w:p>
    <w:p w14:paraId="40B0E40A"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замене и модернизации морально устаревшего технологического оборудования;</w:t>
      </w:r>
    </w:p>
    <w:p w14:paraId="5D29218F"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установки дополнительной запорной арматуры;</w:t>
      </w:r>
    </w:p>
    <w:p w14:paraId="0DF94132"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наличия резервного электроснабжения;</w:t>
      </w:r>
    </w:p>
    <w:p w14:paraId="2E46D144"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замены устаревшего оборудования на новое;</w:t>
      </w:r>
    </w:p>
    <w:p w14:paraId="6DD6D6B9"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создания аварийного запаса материалов.</w:t>
      </w:r>
    </w:p>
    <w:p w14:paraId="65F859D0" w14:textId="77777777" w:rsidR="00121902" w:rsidRPr="00AD3F68" w:rsidRDefault="00121902" w:rsidP="0087355A">
      <w:pPr>
        <w:pStyle w:val="affc"/>
        <w:spacing w:before="0" w:after="0" w:line="276" w:lineRule="auto"/>
        <w:ind w:firstLine="709"/>
      </w:pPr>
      <w:r w:rsidRPr="00AD3F68">
        <w:t>На автомобильных дорогах предлагается провести следующие мероприятия:</w:t>
      </w:r>
    </w:p>
    <w:p w14:paraId="039A5BE7"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улучшение качества зимнего содержания дорог, в том числе очистка дорог;</w:t>
      </w:r>
    </w:p>
    <w:p w14:paraId="53C47081"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устройство ограждений, разметка, установка дорожных знаков, улучшение освещения на автодорогах;</w:t>
      </w:r>
    </w:p>
    <w:p w14:paraId="321CD88F"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очистка дорог в зимнее время от снежных валов, сужающих проезжую часть и ограничивающих видимость.</w:t>
      </w:r>
    </w:p>
    <w:p w14:paraId="17ACBBAC" w14:textId="77777777" w:rsidR="00121902" w:rsidRPr="00AD3F68" w:rsidRDefault="00121902" w:rsidP="0087355A">
      <w:pPr>
        <w:pStyle w:val="affc"/>
        <w:spacing w:before="0" w:after="0" w:line="276" w:lineRule="auto"/>
        <w:ind w:firstLine="709"/>
      </w:pPr>
      <w:r w:rsidRPr="00AD3F68">
        <w:t>Еще одним методом предотвращения возникновения ЧС является прогнозирование ЧС.</w:t>
      </w:r>
    </w:p>
    <w:p w14:paraId="58A8612B" w14:textId="76730F5B" w:rsidR="00121902" w:rsidRPr="00AD3F68" w:rsidRDefault="00121902" w:rsidP="0087355A">
      <w:pPr>
        <w:pStyle w:val="affc"/>
        <w:spacing w:before="0" w:after="0" w:line="276" w:lineRule="auto"/>
        <w:ind w:firstLine="709"/>
      </w:pPr>
      <w:r w:rsidRPr="00AD3F68">
        <w:t xml:space="preserve">Целью прогнозирования техногенных чрезвычайных ситуаций является заблаговременное получение качественной и количественной информации о возможном времени и месте техногенных чрезвычайных ситуаций, характере и </w:t>
      </w:r>
      <w:r w:rsidR="00AA25CE" w:rsidRPr="00AD3F68">
        <w:t>степени,</w:t>
      </w:r>
      <w:r w:rsidRPr="00AD3F68">
        <w:t xml:space="preserve"> связанных с ними опасностей для населения и территорий</w:t>
      </w:r>
      <w:r w:rsidR="00AA25CE" w:rsidRPr="00AD3F68">
        <w:t>,</w:t>
      </w:r>
      <w:r w:rsidRPr="00AD3F68">
        <w:t xml:space="preserve"> и оценка возможных социально-экономических последствий чрезвычайных ситуаций.</w:t>
      </w:r>
    </w:p>
    <w:p w14:paraId="4EA4847D" w14:textId="77777777" w:rsidR="00121902" w:rsidRPr="00AD3F68" w:rsidRDefault="00121902" w:rsidP="0087355A">
      <w:pPr>
        <w:pStyle w:val="affc"/>
        <w:spacing w:before="0" w:after="0" w:line="276" w:lineRule="auto"/>
        <w:ind w:firstLine="709"/>
      </w:pPr>
      <w:r w:rsidRPr="00AD3F68">
        <w:t xml:space="preserve">Для достижения указанной цели при прогнозировании решаются следующие основные задачи: </w:t>
      </w:r>
    </w:p>
    <w:p w14:paraId="187B8F65"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выявление и идентификация потенциально опасных зон с возможными источниками чрезвычайных ситуаций техногенного характера;</w:t>
      </w:r>
    </w:p>
    <w:p w14:paraId="5738E351"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разработка возможных вариантов возникновения и развития чрезвычайной ситуации, моделирование развития чрезвычайной ситуации;</w:t>
      </w:r>
    </w:p>
    <w:p w14:paraId="3C757B29"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оценка вероятности (частоты) возникновения чрезвычайной ситуации по различным сценариям;</w:t>
      </w:r>
    </w:p>
    <w:p w14:paraId="02029A7B"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моделирование параметров полей поражающих факторов возможных источников чрезвычайной ситуации;</w:t>
      </w:r>
    </w:p>
    <w:p w14:paraId="38ED1835"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 xml:space="preserve">прогнозирование обстановки (инженерной, пожарной, медицинской и других) в районе возможной чрезвычайной ситуации с целью планирования контрмер и необходимых сил и </w:t>
      </w:r>
      <w:proofErr w:type="gramStart"/>
      <w:r w:rsidRPr="00AD3F68">
        <w:rPr>
          <w:rFonts w:cs="Times New Roman"/>
        </w:rPr>
        <w:t>средств для проведения защитных мероприятий</w:t>
      </w:r>
      <w:proofErr w:type="gramEnd"/>
      <w:r w:rsidRPr="00AD3F68">
        <w:rPr>
          <w:rFonts w:cs="Times New Roman"/>
        </w:rPr>
        <w:t xml:space="preserve"> и ликвидации чрезвычайной ситуации;</w:t>
      </w:r>
    </w:p>
    <w:p w14:paraId="7AC67395"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прогнозирование и оценка возможных социально-экономических и экологических последствий (потери, ущерб);</w:t>
      </w:r>
    </w:p>
    <w:p w14:paraId="2A4D132A"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оценка параметров (показателей) риска и построение карт (полей) риска.</w:t>
      </w:r>
    </w:p>
    <w:p w14:paraId="69E50BCB" w14:textId="77777777" w:rsidR="00121902" w:rsidRPr="00AD3F68" w:rsidRDefault="00121902" w:rsidP="0087355A">
      <w:pPr>
        <w:pStyle w:val="affc"/>
        <w:spacing w:before="0" w:after="0" w:line="276" w:lineRule="auto"/>
        <w:ind w:firstLine="709"/>
      </w:pPr>
      <w:r w:rsidRPr="00AD3F68">
        <w:lastRenderedPageBreak/>
        <w:t xml:space="preserve">Организация прогнозирования техногенных чрезвычайных ситуаций осуществляется на основе представляемой информации о всех имеющихся в регионе потенциально опасных объектах. </w:t>
      </w:r>
    </w:p>
    <w:p w14:paraId="13026D46" w14:textId="77777777" w:rsidR="00121902" w:rsidRPr="00AD3F68" w:rsidRDefault="00121902" w:rsidP="0087355A">
      <w:pPr>
        <w:pStyle w:val="affc"/>
        <w:spacing w:before="0" w:after="0" w:line="276" w:lineRule="auto"/>
        <w:ind w:firstLine="709"/>
      </w:pPr>
      <w:r w:rsidRPr="00AD3F68">
        <w:t>Результаты прогнозирования техногенных чрезвычайных ситуаций учитываются при решении вопросов проектирования, строительства, эксплуатации и вывода из эксплуатации объектов, выдаче разрешений и лицензий на виды деятельности, связанные с повышенной опасностью.</w:t>
      </w:r>
    </w:p>
    <w:p w14:paraId="5F26D9F0" w14:textId="77777777" w:rsidR="00121902" w:rsidRPr="00AD3F68" w:rsidRDefault="00121902" w:rsidP="0087355A">
      <w:pPr>
        <w:spacing w:line="276" w:lineRule="auto"/>
        <w:ind w:firstLine="709"/>
        <w:rPr>
          <w:i/>
          <w:szCs w:val="24"/>
        </w:rPr>
      </w:pPr>
      <w:r w:rsidRPr="00AD3F68">
        <w:rPr>
          <w:i/>
          <w:szCs w:val="24"/>
        </w:rPr>
        <w:t>Мероприятия по предупреждению чрезвычайных ситуаций природного характера</w:t>
      </w:r>
    </w:p>
    <w:p w14:paraId="7083BF46" w14:textId="77777777" w:rsidR="00121902" w:rsidRPr="00AD3F68" w:rsidRDefault="00121902" w:rsidP="0087355A">
      <w:pPr>
        <w:pStyle w:val="affc"/>
        <w:spacing w:before="0" w:after="0" w:line="276" w:lineRule="auto"/>
        <w:ind w:firstLine="709"/>
      </w:pPr>
      <w:r w:rsidRPr="00AD3F68">
        <w:t>С целью защиты населения территории от опасных метеорологических явлений и процессов предусматривается комплекс мероприятий:</w:t>
      </w:r>
    </w:p>
    <w:p w14:paraId="094DE0A3"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создание аварийного запаса противогололедных средств;</w:t>
      </w:r>
    </w:p>
    <w:p w14:paraId="0BAF789A"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подготовка техники для борьбы с сильными заносами и снегопадами;</w:t>
      </w:r>
    </w:p>
    <w:p w14:paraId="65B265F0" w14:textId="1303DDB1"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 xml:space="preserve">контроль состояния и своевременное восстановление деятельности жизнеобеспечивающих объектов на территории </w:t>
      </w:r>
      <w:proofErr w:type="spellStart"/>
      <w:r w:rsidR="004F2EAB" w:rsidRPr="00AD3F68">
        <w:rPr>
          <w:rFonts w:cs="Times New Roman"/>
        </w:rPr>
        <w:t>Корен</w:t>
      </w:r>
      <w:r w:rsidR="00B41B2C" w:rsidRPr="00AD3F68">
        <w:rPr>
          <w:rFonts w:cs="Times New Roman"/>
        </w:rPr>
        <w:t>ё</w:t>
      </w:r>
      <w:r w:rsidR="004F2EAB" w:rsidRPr="00AD3F68">
        <w:rPr>
          <w:rFonts w:cs="Times New Roman"/>
        </w:rPr>
        <w:t>вщинского</w:t>
      </w:r>
      <w:proofErr w:type="spellEnd"/>
      <w:r w:rsidRPr="00AD3F68">
        <w:rPr>
          <w:rFonts w:cs="Times New Roman"/>
        </w:rPr>
        <w:t xml:space="preserve"> сельсовета.</w:t>
      </w:r>
    </w:p>
    <w:p w14:paraId="07FD98A9" w14:textId="77777777" w:rsidR="00121902" w:rsidRPr="00AD3F68" w:rsidRDefault="00121902" w:rsidP="0087355A">
      <w:pPr>
        <w:pStyle w:val="affc"/>
        <w:spacing w:before="0" w:after="0" w:line="276" w:lineRule="auto"/>
        <w:ind w:firstLine="709"/>
      </w:pPr>
      <w:r w:rsidRPr="00AD3F68">
        <w:t>Для предупреждения образования или ликвидации зимней скользкости на автомобильных дорогах рекомендуется проведение следующих мероприятий:</w:t>
      </w:r>
    </w:p>
    <w:p w14:paraId="26D63129"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профилактическая обработка покрытий противогололедными материалами (далее — ПГМ) до появления зимней скользкости или в начале снегопада, чтобы предотвратить образование снежного наката;</w:t>
      </w:r>
    </w:p>
    <w:p w14:paraId="0228BA5B"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ликвидация снежно-ледяных отложений с помощью химических или комбинированных ПГМ;</w:t>
      </w:r>
    </w:p>
    <w:p w14:paraId="6F81DAF8"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обработка снежно-ледяных отложений фрикционными материалами.</w:t>
      </w:r>
    </w:p>
    <w:p w14:paraId="63BA58DA" w14:textId="77777777" w:rsidR="00121902" w:rsidRPr="00AD3F68" w:rsidRDefault="00121902" w:rsidP="0087355A">
      <w:pPr>
        <w:pStyle w:val="affc"/>
        <w:spacing w:before="0" w:after="0" w:line="276" w:lineRule="auto"/>
        <w:ind w:firstLine="709"/>
      </w:pPr>
      <w:r w:rsidRPr="00AD3F68">
        <w:t>Комплекс работ по зимнему содержанию улиц и дорог, в том числе предотвращение развития гололедных явлений на дорожных покрытиях, осуществляют дорожно-эксплуатационные участки.</w:t>
      </w:r>
    </w:p>
    <w:p w14:paraId="7EEF7E3B" w14:textId="77777777" w:rsidR="00121902" w:rsidRPr="00AD3F68" w:rsidRDefault="00121902" w:rsidP="0087355A">
      <w:pPr>
        <w:pStyle w:val="affc"/>
        <w:spacing w:before="0" w:after="0" w:line="276" w:lineRule="auto"/>
        <w:ind w:firstLine="709"/>
      </w:pPr>
      <w:r w:rsidRPr="00AD3F68">
        <w:t>Для защиты зданий и сооружений от воздействия молнии применяются различные способы: установка молниеприемников, токоотводов и заземлителей, экранирование и другие. Соблюдение норм при выборе молниезащиты существенно снижает риск ущерба от удара молнии.</w:t>
      </w:r>
    </w:p>
    <w:p w14:paraId="44CA91DF" w14:textId="77777777" w:rsidR="00121902" w:rsidRPr="00AD3F68" w:rsidRDefault="00121902" w:rsidP="0087355A">
      <w:pPr>
        <w:pStyle w:val="affc"/>
        <w:spacing w:before="0" w:after="0" w:line="276" w:lineRule="auto"/>
        <w:ind w:firstLine="709"/>
      </w:pPr>
      <w:r w:rsidRPr="00AD3F68">
        <w:t xml:space="preserve">При выборе комплекса средств молниезащиты следует руководствоваться «Инструкцией по устройству молниезащиты зданий, сооружений и промышленных коммуникаций», утвержденной приказом Министерства энергетики Российской Федерации от 30.06.2003 № 280. </w:t>
      </w:r>
    </w:p>
    <w:p w14:paraId="2A4AFC58" w14:textId="77777777" w:rsidR="00121902" w:rsidRPr="00AD3F68" w:rsidRDefault="00121902" w:rsidP="0087355A">
      <w:pPr>
        <w:pStyle w:val="affc"/>
        <w:spacing w:before="0" w:after="0" w:line="276" w:lineRule="auto"/>
        <w:ind w:firstLine="709"/>
        <w:rPr>
          <w:i/>
        </w:rPr>
      </w:pPr>
      <w:r w:rsidRPr="00AD3F68">
        <w:rPr>
          <w:i/>
        </w:rPr>
        <w:t>Мероприятия по предупреждению чрезвычайных ситуаций биолого-социального характера</w:t>
      </w:r>
    </w:p>
    <w:p w14:paraId="19BF77C4" w14:textId="77777777" w:rsidR="00121902" w:rsidRPr="00AD3F68" w:rsidRDefault="00121902" w:rsidP="0087355A">
      <w:pPr>
        <w:pStyle w:val="affc"/>
        <w:spacing w:before="0" w:after="0" w:line="276" w:lineRule="auto"/>
        <w:ind w:firstLine="709"/>
      </w:pPr>
      <w:r w:rsidRPr="00AD3F68">
        <w:t>Основные мероприятия по предупреждению чрезвычайных ситуаций биолого-социального характера:</w:t>
      </w:r>
    </w:p>
    <w:p w14:paraId="61624BBB"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продолжить дальнейшую работу по проведению серологического мониторинга за напряженностью коллективного иммунитета против инфекционных заболеваний, управляемых средствами специфической профилактики;</w:t>
      </w:r>
    </w:p>
    <w:p w14:paraId="13002140"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координировать деятельность всех служб и ведомств, включая органы исполнительной власти, по проведению организационных и практических мероприятий, направленных на профилактику гриппа птиц;</w:t>
      </w:r>
    </w:p>
    <w:p w14:paraId="07083F56"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обеспечить эффективный надзор за лабораторной и клинической диагностикой природно-очаговых и зооантропонозных инфекционных заболеваний;</w:t>
      </w:r>
    </w:p>
    <w:p w14:paraId="62728ABA"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lastRenderedPageBreak/>
        <w:t>обеспечить надзор за соблюдением санитарного законодательства в области профилактики клещевого вирусного энцефалита;</w:t>
      </w:r>
    </w:p>
    <w:p w14:paraId="5F40DC28" w14:textId="77777777"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проводить информационно-разъяснительную работу среди населения по вопросам личной и общественной профилактики инфекционных и паразитарных заболеваний;</w:t>
      </w:r>
    </w:p>
    <w:p w14:paraId="564ADB86" w14:textId="27437E8D" w:rsidR="00121902" w:rsidRPr="00AD3F68" w:rsidRDefault="00121902" w:rsidP="0087355A">
      <w:pPr>
        <w:pStyle w:val="affff3"/>
        <w:numPr>
          <w:ilvl w:val="0"/>
          <w:numId w:val="97"/>
        </w:numPr>
        <w:tabs>
          <w:tab w:val="left" w:pos="709"/>
        </w:tabs>
        <w:spacing w:after="0" w:line="276" w:lineRule="auto"/>
        <w:ind w:left="0" w:firstLine="426"/>
        <w:jc w:val="both"/>
        <w:rPr>
          <w:rFonts w:cs="Times New Roman"/>
        </w:rPr>
      </w:pPr>
      <w:r w:rsidRPr="00AD3F68">
        <w:rPr>
          <w:rFonts w:cs="Times New Roman"/>
        </w:rPr>
        <w:t xml:space="preserve">обеспечить проведение в полном объеме на территории </w:t>
      </w:r>
      <w:proofErr w:type="spellStart"/>
      <w:r w:rsidR="004F2EAB" w:rsidRPr="00AD3F68">
        <w:rPr>
          <w:rFonts w:cs="Times New Roman"/>
        </w:rPr>
        <w:t>Корен</w:t>
      </w:r>
      <w:r w:rsidR="00D11CD9" w:rsidRPr="00AD3F68">
        <w:rPr>
          <w:rFonts w:cs="Times New Roman"/>
        </w:rPr>
        <w:t>ёв</w:t>
      </w:r>
      <w:r w:rsidR="004F2EAB" w:rsidRPr="00AD3F68">
        <w:rPr>
          <w:rFonts w:cs="Times New Roman"/>
        </w:rPr>
        <w:t>щинского</w:t>
      </w:r>
      <w:proofErr w:type="spellEnd"/>
      <w:r w:rsidRPr="00AD3F68">
        <w:rPr>
          <w:rFonts w:cs="Times New Roman"/>
        </w:rPr>
        <w:t xml:space="preserve"> сельсовета </w:t>
      </w:r>
      <w:proofErr w:type="spellStart"/>
      <w:r w:rsidRPr="00AD3F68">
        <w:rPr>
          <w:rFonts w:cs="Times New Roman"/>
        </w:rPr>
        <w:t>дератизационных</w:t>
      </w:r>
      <w:proofErr w:type="spellEnd"/>
      <w:r w:rsidRPr="00AD3F68">
        <w:rPr>
          <w:rFonts w:cs="Times New Roman"/>
        </w:rPr>
        <w:t>, дезинсекционных и дезинфекционных мероприятий.</w:t>
      </w:r>
    </w:p>
    <w:bookmarkEnd w:id="384"/>
    <w:p w14:paraId="4261AEAE" w14:textId="77777777" w:rsidR="00121902" w:rsidRPr="00AD3F68" w:rsidRDefault="00121902" w:rsidP="00121902">
      <w:pPr>
        <w:spacing w:line="276" w:lineRule="auto"/>
        <w:rPr>
          <w:szCs w:val="24"/>
          <w:lang w:eastAsia="ru-RU"/>
        </w:rPr>
        <w:sectPr w:rsidR="00121902" w:rsidRPr="00AD3F68" w:rsidSect="00430D8D">
          <w:footerReference w:type="default" r:id="rId71"/>
          <w:pgSz w:w="11906" w:h="16838"/>
          <w:pgMar w:top="1134" w:right="567" w:bottom="1134" w:left="1418" w:header="567" w:footer="567" w:gutter="0"/>
          <w:cols w:space="708"/>
          <w:docGrid w:linePitch="360"/>
        </w:sectPr>
      </w:pPr>
    </w:p>
    <w:p w14:paraId="6A13BF3F" w14:textId="71A9ECC6" w:rsidR="003A596C" w:rsidRPr="00AD3F68" w:rsidRDefault="003A596C" w:rsidP="00F0319D">
      <w:pPr>
        <w:pStyle w:val="0212163"/>
      </w:pPr>
      <w:bookmarkStart w:id="389" w:name="_Toc131162841"/>
      <w:r w:rsidRPr="00AD3F68">
        <w:lastRenderedPageBreak/>
        <w:t xml:space="preserve">РАЗДЕЛ </w:t>
      </w:r>
      <w:r w:rsidR="00121902" w:rsidRPr="00AD3F68">
        <w:t>6</w:t>
      </w:r>
      <w:r w:rsidRPr="00AD3F68">
        <w:t>. ОЦЕНКА ВОЗМОЖНОГО ВЛИЯНИЯ ПЛАНИРУЕМЫХ ДЛЯ РАЗМЕЩЕНИЯ ОБЪЕКТОВ МЕСТНОГО ЗНАЧЕНИЯ ПОСЕЛЕНИЯ НА КОМПЛЕКСНОЕ РАЗВИТИЕ ТЕРРИТОРИИ</w:t>
      </w:r>
      <w:bookmarkEnd w:id="239"/>
      <w:bookmarkEnd w:id="389"/>
    </w:p>
    <w:bookmarkEnd w:id="240"/>
    <w:p w14:paraId="101ED317" w14:textId="2AECBD27" w:rsidR="00920649" w:rsidRPr="00AD3F68" w:rsidRDefault="00920649" w:rsidP="00B330A7">
      <w:pPr>
        <w:spacing w:line="276" w:lineRule="auto"/>
        <w:ind w:firstLine="709"/>
        <w:rPr>
          <w:szCs w:val="24"/>
        </w:rPr>
      </w:pPr>
      <w:r w:rsidRPr="00AD3F68">
        <w:rPr>
          <w:szCs w:val="24"/>
        </w:rPr>
        <w:t xml:space="preserve">Планируемые для размещения объекты местного значения поселения должны повлиять на устойчивый экономический рост и комплексное социально-экономическое развитие </w:t>
      </w:r>
      <w:r w:rsidRPr="00AD3F68">
        <w:rPr>
          <w:szCs w:val="24"/>
        </w:rPr>
        <w:br/>
      </w:r>
      <w:r w:rsidR="0002313D" w:rsidRPr="00AD3F68">
        <w:rPr>
          <w:szCs w:val="24"/>
        </w:rPr>
        <w:t xml:space="preserve">сельского поселения </w:t>
      </w:r>
      <w:proofErr w:type="spellStart"/>
      <w:r w:rsidR="00D11CD9" w:rsidRPr="00AD3F68">
        <w:rPr>
          <w:szCs w:val="24"/>
        </w:rPr>
        <w:t>Коренё</w:t>
      </w:r>
      <w:r w:rsidR="0002313D" w:rsidRPr="00AD3F68">
        <w:rPr>
          <w:szCs w:val="24"/>
        </w:rPr>
        <w:t>вщинский</w:t>
      </w:r>
      <w:proofErr w:type="spellEnd"/>
      <w:r w:rsidR="0002313D" w:rsidRPr="00AD3F68">
        <w:rPr>
          <w:szCs w:val="24"/>
        </w:rPr>
        <w:t xml:space="preserve"> сельсовет</w:t>
      </w:r>
      <w:r w:rsidRPr="00AD3F68">
        <w:rPr>
          <w:szCs w:val="24"/>
        </w:rPr>
        <w:t xml:space="preserve"> </w:t>
      </w:r>
      <w:r w:rsidR="00440096" w:rsidRPr="00AD3F68">
        <w:rPr>
          <w:szCs w:val="24"/>
        </w:rPr>
        <w:t>посредством</w:t>
      </w:r>
      <w:r w:rsidRPr="00AD3F68">
        <w:rPr>
          <w:szCs w:val="24"/>
        </w:rPr>
        <w:t>:</w:t>
      </w:r>
    </w:p>
    <w:p w14:paraId="0994D7D9" w14:textId="51870F9F" w:rsidR="00920649" w:rsidRPr="00AD3F68" w:rsidRDefault="00440096" w:rsidP="00B330A7">
      <w:pPr>
        <w:pStyle w:val="af8"/>
        <w:numPr>
          <w:ilvl w:val="0"/>
          <w:numId w:val="58"/>
        </w:numPr>
        <w:spacing w:after="0"/>
        <w:ind w:left="0" w:firstLine="426"/>
        <w:jc w:val="both"/>
        <w:rPr>
          <w:rFonts w:ascii="Times New Roman" w:eastAsia="Calibri" w:hAnsi="Times New Roman"/>
          <w:sz w:val="24"/>
          <w:szCs w:val="24"/>
          <w:lang w:eastAsia="en-US"/>
        </w:rPr>
      </w:pPr>
      <w:r w:rsidRPr="00AD3F68">
        <w:rPr>
          <w:rFonts w:ascii="Times New Roman" w:eastAsia="Calibri" w:hAnsi="Times New Roman"/>
          <w:sz w:val="24"/>
          <w:szCs w:val="24"/>
          <w:lang w:eastAsia="en-US"/>
        </w:rPr>
        <w:t>создания</w:t>
      </w:r>
      <w:r w:rsidR="00920649" w:rsidRPr="00AD3F68">
        <w:rPr>
          <w:rFonts w:ascii="Times New Roman" w:eastAsia="Calibri" w:hAnsi="Times New Roman"/>
          <w:sz w:val="24"/>
          <w:szCs w:val="24"/>
          <w:lang w:eastAsia="en-US"/>
        </w:rPr>
        <w:t xml:space="preserve"> условий для сбалансированного развития экономики </w:t>
      </w:r>
      <w:r w:rsidR="0036757E" w:rsidRPr="00AD3F68">
        <w:rPr>
          <w:rFonts w:ascii="Times New Roman" w:eastAsia="Calibri" w:hAnsi="Times New Roman"/>
          <w:sz w:val="24"/>
          <w:szCs w:val="24"/>
          <w:lang w:eastAsia="en-US"/>
        </w:rPr>
        <w:t>сельского поселения</w:t>
      </w:r>
      <w:r w:rsidR="00920649" w:rsidRPr="00AD3F68">
        <w:rPr>
          <w:rFonts w:ascii="Times New Roman" w:eastAsia="Calibri" w:hAnsi="Times New Roman"/>
          <w:sz w:val="24"/>
          <w:szCs w:val="24"/>
          <w:lang w:eastAsia="en-US"/>
        </w:rPr>
        <w:t xml:space="preserve">; </w:t>
      </w:r>
    </w:p>
    <w:p w14:paraId="2E29660B" w14:textId="59213A89" w:rsidR="00920649" w:rsidRPr="00AD3F68" w:rsidRDefault="00920649" w:rsidP="00B330A7">
      <w:pPr>
        <w:pStyle w:val="af8"/>
        <w:numPr>
          <w:ilvl w:val="0"/>
          <w:numId w:val="58"/>
        </w:numPr>
        <w:spacing w:after="0"/>
        <w:ind w:left="0" w:firstLine="426"/>
        <w:jc w:val="both"/>
        <w:rPr>
          <w:rFonts w:ascii="Times New Roman" w:eastAsia="Calibri" w:hAnsi="Times New Roman"/>
          <w:sz w:val="24"/>
          <w:szCs w:val="24"/>
          <w:lang w:eastAsia="en-US"/>
        </w:rPr>
      </w:pPr>
      <w:r w:rsidRPr="00AD3F68">
        <w:rPr>
          <w:rFonts w:ascii="Times New Roman" w:eastAsia="Calibri" w:hAnsi="Times New Roman"/>
          <w:sz w:val="24"/>
          <w:szCs w:val="24"/>
          <w:lang w:eastAsia="en-US"/>
        </w:rPr>
        <w:t>создани</w:t>
      </w:r>
      <w:r w:rsidR="00440096" w:rsidRPr="00AD3F68">
        <w:rPr>
          <w:rFonts w:ascii="Times New Roman" w:eastAsia="Calibri" w:hAnsi="Times New Roman"/>
          <w:sz w:val="24"/>
          <w:szCs w:val="24"/>
          <w:lang w:eastAsia="en-US"/>
        </w:rPr>
        <w:t>я</w:t>
      </w:r>
      <w:r w:rsidRPr="00AD3F68">
        <w:rPr>
          <w:rFonts w:ascii="Times New Roman" w:eastAsia="Calibri" w:hAnsi="Times New Roman"/>
          <w:sz w:val="24"/>
          <w:szCs w:val="24"/>
          <w:lang w:eastAsia="en-US"/>
        </w:rPr>
        <w:t xml:space="preserve"> условий для развития человека и его профессиональной самореализации;</w:t>
      </w:r>
    </w:p>
    <w:p w14:paraId="053C6F0B" w14:textId="77777777" w:rsidR="00920649" w:rsidRPr="00AD3F68" w:rsidRDefault="00920649" w:rsidP="00B330A7">
      <w:pPr>
        <w:pStyle w:val="af8"/>
        <w:numPr>
          <w:ilvl w:val="0"/>
          <w:numId w:val="58"/>
        </w:numPr>
        <w:spacing w:after="0"/>
        <w:ind w:left="0" w:firstLine="426"/>
        <w:jc w:val="both"/>
        <w:rPr>
          <w:rFonts w:ascii="Times New Roman" w:eastAsia="Calibri" w:hAnsi="Times New Roman"/>
          <w:sz w:val="24"/>
          <w:szCs w:val="24"/>
          <w:lang w:eastAsia="en-US"/>
        </w:rPr>
      </w:pPr>
      <w:r w:rsidRPr="00AD3F68">
        <w:rPr>
          <w:rFonts w:ascii="Times New Roman" w:eastAsia="Calibri" w:hAnsi="Times New Roman"/>
          <w:sz w:val="24"/>
          <w:szCs w:val="24"/>
          <w:lang w:eastAsia="en-US"/>
        </w:rPr>
        <w:t>повышение качества жизни населения в сельских населенных пунктах, создание комфортных условий проживания, отдыха и воспитания детей.</w:t>
      </w:r>
    </w:p>
    <w:p w14:paraId="7A7CB190" w14:textId="456F228D" w:rsidR="00920649" w:rsidRPr="00AD3F68" w:rsidRDefault="00920649" w:rsidP="00B330A7">
      <w:pPr>
        <w:spacing w:line="276" w:lineRule="auto"/>
        <w:ind w:firstLine="709"/>
        <w:rPr>
          <w:szCs w:val="24"/>
        </w:rPr>
      </w:pPr>
      <w:r w:rsidRPr="00AD3F68">
        <w:rPr>
          <w:szCs w:val="24"/>
        </w:rPr>
        <w:t xml:space="preserve">Для достижения </w:t>
      </w:r>
      <w:r w:rsidR="00440096" w:rsidRPr="00AD3F68">
        <w:rPr>
          <w:szCs w:val="24"/>
        </w:rPr>
        <w:t>положительного эффекта</w:t>
      </w:r>
      <w:r w:rsidRPr="00AD3F68">
        <w:rPr>
          <w:szCs w:val="24"/>
        </w:rPr>
        <w:t xml:space="preserve">, как на среднесрочную, так и на долгосрочную перспективу, на территории </w:t>
      </w:r>
      <w:r w:rsidR="0036757E" w:rsidRPr="00AD3F68">
        <w:rPr>
          <w:szCs w:val="24"/>
        </w:rPr>
        <w:t xml:space="preserve">сельского поселения </w:t>
      </w:r>
      <w:r w:rsidRPr="00AD3F68">
        <w:rPr>
          <w:szCs w:val="24"/>
        </w:rPr>
        <w:t>необходимо р</w:t>
      </w:r>
      <w:r w:rsidR="00440096" w:rsidRPr="00AD3F68">
        <w:rPr>
          <w:szCs w:val="24"/>
        </w:rPr>
        <w:t xml:space="preserve">азвитие качественной социальной, инженерной и транспортной </w:t>
      </w:r>
      <w:r w:rsidRPr="00AD3F68">
        <w:rPr>
          <w:szCs w:val="24"/>
        </w:rPr>
        <w:t>инфраструктуры.</w:t>
      </w:r>
    </w:p>
    <w:p w14:paraId="1CB4E6D6" w14:textId="045BB092" w:rsidR="00920649" w:rsidRPr="00AD3F68" w:rsidRDefault="00440096" w:rsidP="00B330A7">
      <w:pPr>
        <w:spacing w:line="276" w:lineRule="auto"/>
        <w:ind w:firstLine="709"/>
        <w:rPr>
          <w:szCs w:val="24"/>
        </w:rPr>
      </w:pPr>
      <w:r w:rsidRPr="00AD3F68">
        <w:rPr>
          <w:szCs w:val="24"/>
        </w:rPr>
        <w:t xml:space="preserve">Развитие </w:t>
      </w:r>
      <w:r w:rsidR="00920649" w:rsidRPr="00AD3F68">
        <w:rPr>
          <w:szCs w:val="24"/>
        </w:rPr>
        <w:t>инфраструктуры предполагает решение ряда задач:</w:t>
      </w:r>
    </w:p>
    <w:p w14:paraId="63086D97" w14:textId="77777777" w:rsidR="00920649" w:rsidRPr="00AD3F68" w:rsidRDefault="00920649" w:rsidP="00B330A7">
      <w:pPr>
        <w:pStyle w:val="af8"/>
        <w:numPr>
          <w:ilvl w:val="0"/>
          <w:numId w:val="59"/>
        </w:numPr>
        <w:tabs>
          <w:tab w:val="left" w:pos="426"/>
        </w:tabs>
        <w:spacing w:after="0"/>
        <w:ind w:left="0" w:firstLine="426"/>
        <w:jc w:val="both"/>
        <w:rPr>
          <w:rFonts w:ascii="Times New Roman" w:eastAsia="Calibri" w:hAnsi="Times New Roman"/>
          <w:sz w:val="24"/>
          <w:szCs w:val="24"/>
          <w:lang w:eastAsia="en-US"/>
        </w:rPr>
      </w:pPr>
      <w:r w:rsidRPr="00AD3F68">
        <w:rPr>
          <w:rFonts w:ascii="Times New Roman" w:eastAsia="Calibri" w:hAnsi="Times New Roman"/>
          <w:sz w:val="24"/>
          <w:szCs w:val="24"/>
          <w:lang w:eastAsia="en-US"/>
        </w:rPr>
        <w:t>развитие системы социальной поддержки населения;</w:t>
      </w:r>
    </w:p>
    <w:p w14:paraId="55612F7E" w14:textId="725C6309" w:rsidR="00920649" w:rsidRPr="00AD3F68" w:rsidRDefault="00920649" w:rsidP="00B330A7">
      <w:pPr>
        <w:pStyle w:val="af8"/>
        <w:numPr>
          <w:ilvl w:val="0"/>
          <w:numId w:val="59"/>
        </w:numPr>
        <w:tabs>
          <w:tab w:val="left" w:pos="426"/>
        </w:tabs>
        <w:spacing w:after="0"/>
        <w:ind w:left="0" w:firstLine="426"/>
        <w:jc w:val="both"/>
        <w:rPr>
          <w:rFonts w:ascii="Times New Roman" w:eastAsia="Calibri" w:hAnsi="Times New Roman"/>
          <w:sz w:val="24"/>
          <w:szCs w:val="24"/>
          <w:lang w:eastAsia="en-US"/>
        </w:rPr>
      </w:pPr>
      <w:r w:rsidRPr="00AD3F68">
        <w:rPr>
          <w:rFonts w:ascii="Times New Roman" w:eastAsia="Calibri" w:hAnsi="Times New Roman"/>
          <w:sz w:val="24"/>
          <w:szCs w:val="24"/>
          <w:lang w:eastAsia="en-US"/>
        </w:rPr>
        <w:t>развитие предоставления услуг;</w:t>
      </w:r>
    </w:p>
    <w:p w14:paraId="0670E312" w14:textId="77777777" w:rsidR="00920649" w:rsidRPr="00AD3F68" w:rsidRDefault="00920649" w:rsidP="00B330A7">
      <w:pPr>
        <w:pStyle w:val="af8"/>
        <w:numPr>
          <w:ilvl w:val="0"/>
          <w:numId w:val="59"/>
        </w:numPr>
        <w:tabs>
          <w:tab w:val="left" w:pos="426"/>
        </w:tabs>
        <w:spacing w:after="0"/>
        <w:ind w:left="0" w:firstLine="426"/>
        <w:jc w:val="both"/>
        <w:rPr>
          <w:rFonts w:ascii="Times New Roman" w:eastAsia="Calibri" w:hAnsi="Times New Roman"/>
          <w:sz w:val="24"/>
          <w:szCs w:val="24"/>
          <w:lang w:eastAsia="en-US"/>
        </w:rPr>
      </w:pPr>
      <w:r w:rsidRPr="00AD3F68">
        <w:rPr>
          <w:rFonts w:ascii="Times New Roman" w:eastAsia="Calibri" w:hAnsi="Times New Roman"/>
          <w:sz w:val="24"/>
          <w:szCs w:val="24"/>
          <w:lang w:eastAsia="en-US"/>
        </w:rPr>
        <w:t>рост качества и доступности услуг образования и здравоохранения;</w:t>
      </w:r>
    </w:p>
    <w:p w14:paraId="33C3E94E" w14:textId="538D4241" w:rsidR="00920649" w:rsidRPr="00AD3F68" w:rsidRDefault="00440096" w:rsidP="00B330A7">
      <w:pPr>
        <w:pStyle w:val="af8"/>
        <w:numPr>
          <w:ilvl w:val="0"/>
          <w:numId w:val="59"/>
        </w:numPr>
        <w:tabs>
          <w:tab w:val="left" w:pos="426"/>
        </w:tabs>
        <w:spacing w:after="0"/>
        <w:ind w:left="0" w:firstLine="426"/>
        <w:jc w:val="both"/>
        <w:rPr>
          <w:rFonts w:ascii="Times New Roman" w:eastAsia="Calibri" w:hAnsi="Times New Roman"/>
          <w:sz w:val="24"/>
          <w:szCs w:val="24"/>
          <w:lang w:eastAsia="en-US"/>
        </w:rPr>
      </w:pPr>
      <w:r w:rsidRPr="00AD3F68">
        <w:rPr>
          <w:rFonts w:ascii="Times New Roman" w:eastAsia="Calibri" w:hAnsi="Times New Roman"/>
          <w:sz w:val="24"/>
          <w:szCs w:val="24"/>
          <w:lang w:eastAsia="en-US"/>
        </w:rPr>
        <w:t xml:space="preserve">развитие спорта и </w:t>
      </w:r>
      <w:r w:rsidR="00920649" w:rsidRPr="00AD3F68">
        <w:rPr>
          <w:rFonts w:ascii="Times New Roman" w:eastAsia="Calibri" w:hAnsi="Times New Roman"/>
          <w:sz w:val="24"/>
          <w:szCs w:val="24"/>
          <w:lang w:eastAsia="en-US"/>
        </w:rPr>
        <w:t>мас</w:t>
      </w:r>
      <w:r w:rsidRPr="00AD3F68">
        <w:rPr>
          <w:rFonts w:ascii="Times New Roman" w:eastAsia="Calibri" w:hAnsi="Times New Roman"/>
          <w:sz w:val="24"/>
          <w:szCs w:val="24"/>
          <w:lang w:eastAsia="en-US"/>
        </w:rPr>
        <w:t xml:space="preserve">совой физической культуры </w:t>
      </w:r>
      <w:r w:rsidR="00920649" w:rsidRPr="00AD3F68">
        <w:rPr>
          <w:rFonts w:ascii="Times New Roman" w:eastAsia="Calibri" w:hAnsi="Times New Roman"/>
          <w:sz w:val="24"/>
          <w:szCs w:val="24"/>
          <w:lang w:eastAsia="en-US"/>
        </w:rPr>
        <w:t xml:space="preserve">во всех населенных пунктах </w:t>
      </w:r>
      <w:r w:rsidR="0036757E" w:rsidRPr="00AD3F68">
        <w:rPr>
          <w:rFonts w:ascii="Times New Roman" w:eastAsia="Calibri" w:hAnsi="Times New Roman"/>
          <w:sz w:val="24"/>
          <w:szCs w:val="24"/>
          <w:lang w:eastAsia="en-US"/>
        </w:rPr>
        <w:t>сельского поселения</w:t>
      </w:r>
      <w:r w:rsidR="00920649" w:rsidRPr="00AD3F68">
        <w:rPr>
          <w:rFonts w:ascii="Times New Roman" w:eastAsia="Calibri" w:hAnsi="Times New Roman"/>
          <w:sz w:val="24"/>
          <w:szCs w:val="24"/>
          <w:lang w:eastAsia="en-US"/>
        </w:rPr>
        <w:t>;</w:t>
      </w:r>
    </w:p>
    <w:p w14:paraId="7DDA1EE9" w14:textId="77777777" w:rsidR="00920649" w:rsidRPr="00AD3F68" w:rsidRDefault="00920649" w:rsidP="00B330A7">
      <w:pPr>
        <w:pStyle w:val="af8"/>
        <w:numPr>
          <w:ilvl w:val="0"/>
          <w:numId w:val="59"/>
        </w:numPr>
        <w:tabs>
          <w:tab w:val="left" w:pos="426"/>
        </w:tabs>
        <w:spacing w:after="0"/>
        <w:ind w:left="0" w:firstLine="426"/>
        <w:jc w:val="both"/>
        <w:rPr>
          <w:rFonts w:ascii="Times New Roman" w:eastAsia="Calibri" w:hAnsi="Times New Roman"/>
          <w:sz w:val="24"/>
          <w:szCs w:val="24"/>
          <w:lang w:eastAsia="en-US"/>
        </w:rPr>
      </w:pPr>
      <w:r w:rsidRPr="00AD3F68">
        <w:rPr>
          <w:rFonts w:ascii="Times New Roman" w:eastAsia="Calibri" w:hAnsi="Times New Roman"/>
          <w:sz w:val="24"/>
          <w:szCs w:val="24"/>
          <w:lang w:eastAsia="en-US"/>
        </w:rPr>
        <w:t>сохранение и развитие культурного потенциала;</w:t>
      </w:r>
    </w:p>
    <w:p w14:paraId="33E0DF16" w14:textId="77777777" w:rsidR="00920649" w:rsidRPr="00AD3F68" w:rsidRDefault="00920649" w:rsidP="00B330A7">
      <w:pPr>
        <w:pStyle w:val="af8"/>
        <w:numPr>
          <w:ilvl w:val="0"/>
          <w:numId w:val="59"/>
        </w:numPr>
        <w:tabs>
          <w:tab w:val="left" w:pos="426"/>
        </w:tabs>
        <w:spacing w:after="0"/>
        <w:ind w:left="0" w:firstLine="426"/>
        <w:jc w:val="both"/>
        <w:rPr>
          <w:rFonts w:ascii="Times New Roman" w:eastAsia="Calibri" w:hAnsi="Times New Roman"/>
          <w:sz w:val="24"/>
          <w:szCs w:val="24"/>
          <w:lang w:eastAsia="en-US"/>
        </w:rPr>
      </w:pPr>
      <w:r w:rsidRPr="00AD3F68">
        <w:rPr>
          <w:rFonts w:ascii="Times New Roman" w:eastAsia="Calibri" w:hAnsi="Times New Roman"/>
          <w:sz w:val="24"/>
          <w:szCs w:val="24"/>
          <w:lang w:eastAsia="en-US"/>
        </w:rPr>
        <w:t>ведение интеллектуальной молодежной политики;</w:t>
      </w:r>
    </w:p>
    <w:p w14:paraId="2D30A147" w14:textId="097F0309" w:rsidR="00106B60" w:rsidRPr="00AD3F68" w:rsidRDefault="00920649" w:rsidP="00B330A7">
      <w:pPr>
        <w:pStyle w:val="af8"/>
        <w:numPr>
          <w:ilvl w:val="0"/>
          <w:numId w:val="59"/>
        </w:numPr>
        <w:tabs>
          <w:tab w:val="left" w:pos="709"/>
          <w:tab w:val="left" w:pos="9498"/>
        </w:tabs>
        <w:autoSpaceDE w:val="0"/>
        <w:autoSpaceDN w:val="0"/>
        <w:adjustRightInd w:val="0"/>
        <w:spacing w:after="0"/>
        <w:ind w:left="0" w:firstLine="426"/>
        <w:jc w:val="both"/>
      </w:pPr>
      <w:r w:rsidRPr="00AD3F68">
        <w:rPr>
          <w:rFonts w:ascii="Times New Roman" w:eastAsia="Calibri" w:hAnsi="Times New Roman"/>
          <w:sz w:val="24"/>
          <w:szCs w:val="24"/>
          <w:lang w:eastAsia="en-US"/>
        </w:rPr>
        <w:t>улучшение жилищных условий населения.</w:t>
      </w:r>
    </w:p>
    <w:p w14:paraId="45582DCA" w14:textId="77777777" w:rsidR="005B1F24" w:rsidRPr="00AD3F68" w:rsidRDefault="005B1F24" w:rsidP="005B1F24">
      <w:pPr>
        <w:pStyle w:val="af8"/>
        <w:tabs>
          <w:tab w:val="left" w:pos="709"/>
          <w:tab w:val="left" w:pos="9498"/>
        </w:tabs>
        <w:autoSpaceDE w:val="0"/>
        <w:autoSpaceDN w:val="0"/>
        <w:adjustRightInd w:val="0"/>
        <w:spacing w:after="0"/>
        <w:ind w:left="426"/>
        <w:jc w:val="both"/>
        <w:sectPr w:rsidR="005B1F24" w:rsidRPr="00AD3F68" w:rsidSect="0035345A">
          <w:footerReference w:type="default" r:id="rId72"/>
          <w:headerReference w:type="first" r:id="rId73"/>
          <w:pgSz w:w="11906" w:h="16838"/>
          <w:pgMar w:top="1134" w:right="567" w:bottom="1134" w:left="1418" w:header="567" w:footer="567" w:gutter="0"/>
          <w:cols w:space="720"/>
          <w:docGrid w:linePitch="326"/>
        </w:sectPr>
      </w:pPr>
    </w:p>
    <w:p w14:paraId="2620A358" w14:textId="1601D460" w:rsidR="00D86B63" w:rsidRPr="00AD3F68" w:rsidRDefault="00D86B63" w:rsidP="00F0319D">
      <w:pPr>
        <w:pStyle w:val="0212163"/>
        <w:rPr>
          <w:rFonts w:eastAsiaTheme="minorHAnsi"/>
        </w:rPr>
      </w:pPr>
      <w:bookmarkStart w:id="390" w:name="_Toc69297590"/>
      <w:bookmarkStart w:id="391" w:name="_Toc96345902"/>
      <w:bookmarkStart w:id="392" w:name="_Toc131162842"/>
      <w:r w:rsidRPr="00AD3F68">
        <w:lastRenderedPageBreak/>
        <w:t>РАЗДЕЛ 7. ОСНОВНЫЕ ТЕХНИКО-ЭКОНОМИЧЕСКИЕ ПОКАЗАТЕЛИ ГЕНЕРАЛЬНОГО ПЛАНА</w:t>
      </w:r>
      <w:bookmarkStart w:id="393" w:name="_Toc249371367"/>
      <w:bookmarkEnd w:id="390"/>
      <w:bookmarkEnd w:id="393"/>
      <w:r w:rsidRPr="00AD3F68">
        <w:t xml:space="preserve"> </w:t>
      </w:r>
      <w:r w:rsidRPr="00AD3F68">
        <w:rPr>
          <w:rFonts w:eastAsiaTheme="minorHAnsi"/>
        </w:rPr>
        <w:t>ПОСЕЛЕНИЯ</w:t>
      </w:r>
      <w:bookmarkEnd w:id="391"/>
      <w:bookmarkEnd w:id="392"/>
    </w:p>
    <w:p w14:paraId="4D2738B7" w14:textId="77777777" w:rsidR="00D86B63" w:rsidRPr="00AD3F68" w:rsidRDefault="00D86B63" w:rsidP="00A772EB">
      <w:pPr>
        <w:widowControl w:val="0"/>
        <w:spacing w:line="276" w:lineRule="auto"/>
        <w:ind w:firstLine="709"/>
        <w:rPr>
          <w:rFonts w:eastAsia="Tahoma"/>
          <w:color w:val="000000"/>
          <w:szCs w:val="24"/>
        </w:rPr>
      </w:pPr>
      <w:r w:rsidRPr="00AD3F68">
        <w:rPr>
          <w:rFonts w:eastAsia="Tahoma"/>
          <w:color w:val="000000"/>
          <w:szCs w:val="24"/>
        </w:rPr>
        <w:t>Основные технико-экономические показатели (таблица 7.1) являются прогнозными оценками и приводятся в генеральном плане в целях информационной целостности документа.</w:t>
      </w:r>
    </w:p>
    <w:p w14:paraId="74B7A4D6" w14:textId="77777777" w:rsidR="00D86B63" w:rsidRPr="00AD3F68" w:rsidRDefault="00D86B63" w:rsidP="00A772EB">
      <w:pPr>
        <w:pStyle w:val="af8"/>
        <w:widowControl w:val="0"/>
        <w:spacing w:after="0"/>
        <w:ind w:left="1429"/>
        <w:jc w:val="right"/>
        <w:rPr>
          <w:rFonts w:ascii="Times New Roman" w:eastAsia="Tahoma" w:hAnsi="Times New Roman"/>
          <w:color w:val="000000"/>
          <w:sz w:val="24"/>
          <w:szCs w:val="24"/>
        </w:rPr>
      </w:pPr>
      <w:bookmarkStart w:id="394" w:name="_GoBack"/>
      <w:bookmarkEnd w:id="394"/>
      <w:r w:rsidRPr="00AD3F68">
        <w:rPr>
          <w:rFonts w:ascii="Times New Roman" w:eastAsia="Tahoma" w:hAnsi="Times New Roman"/>
          <w:color w:val="000000"/>
          <w:sz w:val="24"/>
          <w:szCs w:val="24"/>
        </w:rPr>
        <w:t>Таблица 7.1</w:t>
      </w:r>
    </w:p>
    <w:p w14:paraId="443B9636" w14:textId="77777777" w:rsidR="00D86B63" w:rsidRPr="00AD3F68" w:rsidRDefault="00D86B63" w:rsidP="00A772EB">
      <w:pPr>
        <w:widowControl w:val="0"/>
        <w:spacing w:line="276" w:lineRule="auto"/>
        <w:jc w:val="center"/>
        <w:rPr>
          <w:rFonts w:eastAsia="Tahoma"/>
          <w:color w:val="000000"/>
          <w:szCs w:val="24"/>
        </w:rPr>
      </w:pPr>
      <w:r w:rsidRPr="00AD3F68">
        <w:rPr>
          <w:rFonts w:eastAsia="Tahoma"/>
          <w:color w:val="000000"/>
          <w:szCs w:val="24"/>
        </w:rPr>
        <w:t>Основные технико-экономические показатели</w:t>
      </w:r>
    </w:p>
    <w:tbl>
      <w:tblPr>
        <w:tblStyle w:val="163"/>
        <w:tblW w:w="5000" w:type="pct"/>
        <w:tblLook w:val="04A0" w:firstRow="1" w:lastRow="0" w:firstColumn="1" w:lastColumn="0" w:noHBand="0" w:noVBand="1"/>
      </w:tblPr>
      <w:tblGrid>
        <w:gridCol w:w="705"/>
        <w:gridCol w:w="4819"/>
        <w:gridCol w:w="1560"/>
        <w:gridCol w:w="1558"/>
        <w:gridCol w:w="1269"/>
      </w:tblGrid>
      <w:tr w:rsidR="00D86B63" w:rsidRPr="00AD3F68" w14:paraId="35AC4310" w14:textId="77777777" w:rsidTr="00B04B48">
        <w:trPr>
          <w:tblHeader/>
        </w:trPr>
        <w:tc>
          <w:tcPr>
            <w:tcW w:w="356" w:type="pct"/>
            <w:vMerge w:val="restart"/>
            <w:tcBorders>
              <w:bottom w:val="nil"/>
            </w:tcBorders>
            <w:vAlign w:val="center"/>
          </w:tcPr>
          <w:p w14:paraId="3CFE61D2" w14:textId="77777777" w:rsidR="00D86B63" w:rsidRPr="00AD3F68" w:rsidRDefault="00D86B63" w:rsidP="00F010A9">
            <w:pPr>
              <w:widowControl w:val="0"/>
              <w:spacing w:line="240" w:lineRule="auto"/>
              <w:jc w:val="center"/>
              <w:rPr>
                <w:rFonts w:eastAsia="Times New Roman"/>
                <w:b/>
                <w:sz w:val="20"/>
                <w:szCs w:val="21"/>
                <w:lang w:eastAsia="ru-RU" w:bidi="ru-RU"/>
              </w:rPr>
            </w:pPr>
            <w:r w:rsidRPr="00AD3F68">
              <w:rPr>
                <w:rFonts w:eastAsia="Times New Roman"/>
                <w:b/>
                <w:sz w:val="20"/>
                <w:szCs w:val="21"/>
                <w:lang w:eastAsia="ru-RU" w:bidi="ru-RU"/>
              </w:rPr>
              <w:t>№</w:t>
            </w:r>
          </w:p>
        </w:tc>
        <w:tc>
          <w:tcPr>
            <w:tcW w:w="2431" w:type="pct"/>
            <w:vMerge w:val="restart"/>
            <w:tcBorders>
              <w:bottom w:val="nil"/>
            </w:tcBorders>
            <w:vAlign w:val="center"/>
          </w:tcPr>
          <w:p w14:paraId="05FB84B8" w14:textId="77777777" w:rsidR="00D86B63" w:rsidRPr="00AD3F68" w:rsidRDefault="00D86B63" w:rsidP="00F010A9">
            <w:pPr>
              <w:widowControl w:val="0"/>
              <w:spacing w:line="240" w:lineRule="auto"/>
              <w:jc w:val="center"/>
              <w:rPr>
                <w:rFonts w:eastAsia="Times New Roman"/>
                <w:b/>
                <w:sz w:val="20"/>
                <w:szCs w:val="21"/>
                <w:lang w:eastAsia="ru-RU" w:bidi="ru-RU"/>
              </w:rPr>
            </w:pPr>
            <w:r w:rsidRPr="00AD3F68">
              <w:rPr>
                <w:rFonts w:eastAsia="Times New Roman"/>
                <w:b/>
                <w:sz w:val="20"/>
                <w:szCs w:val="21"/>
                <w:lang w:eastAsia="ru-RU" w:bidi="ru-RU"/>
              </w:rPr>
              <w:t>Показатели</w:t>
            </w:r>
          </w:p>
        </w:tc>
        <w:tc>
          <w:tcPr>
            <w:tcW w:w="787" w:type="pct"/>
            <w:vMerge w:val="restart"/>
            <w:tcBorders>
              <w:bottom w:val="nil"/>
            </w:tcBorders>
            <w:vAlign w:val="center"/>
          </w:tcPr>
          <w:p w14:paraId="1D1F28A4" w14:textId="77777777" w:rsidR="00D86B63" w:rsidRPr="00AD3F68" w:rsidRDefault="00D86B63" w:rsidP="00F010A9">
            <w:pPr>
              <w:widowControl w:val="0"/>
              <w:spacing w:line="240" w:lineRule="auto"/>
              <w:jc w:val="center"/>
              <w:rPr>
                <w:rFonts w:eastAsia="Times New Roman"/>
                <w:b/>
                <w:sz w:val="20"/>
                <w:szCs w:val="21"/>
                <w:lang w:eastAsia="ru-RU" w:bidi="ru-RU"/>
              </w:rPr>
            </w:pPr>
            <w:r w:rsidRPr="00AD3F68">
              <w:rPr>
                <w:rFonts w:eastAsia="Times New Roman"/>
                <w:b/>
                <w:sz w:val="20"/>
                <w:szCs w:val="21"/>
                <w:lang w:eastAsia="ru-RU" w:bidi="ru-RU"/>
              </w:rPr>
              <w:t>Единица измерения</w:t>
            </w:r>
          </w:p>
        </w:tc>
        <w:tc>
          <w:tcPr>
            <w:tcW w:w="1426" w:type="pct"/>
            <w:gridSpan w:val="2"/>
            <w:tcBorders>
              <w:bottom w:val="single" w:sz="4" w:space="0" w:color="auto"/>
            </w:tcBorders>
          </w:tcPr>
          <w:p w14:paraId="4F66CBFB" w14:textId="77777777" w:rsidR="00D86B63" w:rsidRPr="00AD3F68" w:rsidRDefault="00D86B63" w:rsidP="00F010A9">
            <w:pPr>
              <w:widowControl w:val="0"/>
              <w:spacing w:line="240" w:lineRule="auto"/>
              <w:jc w:val="center"/>
              <w:rPr>
                <w:rFonts w:eastAsia="Times New Roman"/>
                <w:b/>
                <w:sz w:val="20"/>
                <w:szCs w:val="21"/>
                <w:lang w:eastAsia="ru-RU" w:bidi="ru-RU"/>
              </w:rPr>
            </w:pPr>
            <w:r w:rsidRPr="00AD3F68">
              <w:rPr>
                <w:rFonts w:eastAsia="Times New Roman"/>
                <w:b/>
                <w:sz w:val="20"/>
                <w:szCs w:val="21"/>
                <w:lang w:eastAsia="ru-RU" w:bidi="ru-RU"/>
              </w:rPr>
              <w:t>Значение показателя</w:t>
            </w:r>
          </w:p>
        </w:tc>
      </w:tr>
      <w:tr w:rsidR="00D86B63" w:rsidRPr="00AD3F68" w14:paraId="33517D5C" w14:textId="77777777" w:rsidTr="00B04B48">
        <w:trPr>
          <w:tblHeader/>
        </w:trPr>
        <w:tc>
          <w:tcPr>
            <w:tcW w:w="356" w:type="pct"/>
            <w:vMerge/>
            <w:tcBorders>
              <w:bottom w:val="nil"/>
            </w:tcBorders>
          </w:tcPr>
          <w:p w14:paraId="2C957F5A" w14:textId="77777777" w:rsidR="00D86B63" w:rsidRPr="00AD3F68" w:rsidRDefault="00D86B63" w:rsidP="00F010A9">
            <w:pPr>
              <w:widowControl w:val="0"/>
              <w:spacing w:line="240" w:lineRule="auto"/>
              <w:jc w:val="center"/>
              <w:rPr>
                <w:rFonts w:eastAsia="Times New Roman"/>
                <w:b/>
                <w:sz w:val="20"/>
                <w:szCs w:val="21"/>
                <w:lang w:eastAsia="ru-RU" w:bidi="ru-RU"/>
              </w:rPr>
            </w:pPr>
          </w:p>
        </w:tc>
        <w:tc>
          <w:tcPr>
            <w:tcW w:w="2431" w:type="pct"/>
            <w:vMerge/>
            <w:tcBorders>
              <w:bottom w:val="nil"/>
            </w:tcBorders>
          </w:tcPr>
          <w:p w14:paraId="7E435E8F" w14:textId="77777777" w:rsidR="00D86B63" w:rsidRPr="00AD3F68" w:rsidRDefault="00D86B63" w:rsidP="00F010A9">
            <w:pPr>
              <w:widowControl w:val="0"/>
              <w:spacing w:line="240" w:lineRule="auto"/>
              <w:jc w:val="center"/>
              <w:rPr>
                <w:rFonts w:eastAsia="Times New Roman"/>
                <w:b/>
                <w:sz w:val="20"/>
                <w:szCs w:val="21"/>
                <w:lang w:eastAsia="ru-RU" w:bidi="ru-RU"/>
              </w:rPr>
            </w:pPr>
          </w:p>
        </w:tc>
        <w:tc>
          <w:tcPr>
            <w:tcW w:w="787" w:type="pct"/>
            <w:vMerge/>
            <w:tcBorders>
              <w:bottom w:val="nil"/>
            </w:tcBorders>
          </w:tcPr>
          <w:p w14:paraId="798F7CFF" w14:textId="77777777" w:rsidR="00D86B63" w:rsidRPr="00AD3F68" w:rsidRDefault="00D86B63" w:rsidP="00F010A9">
            <w:pPr>
              <w:widowControl w:val="0"/>
              <w:spacing w:line="240" w:lineRule="auto"/>
              <w:jc w:val="center"/>
              <w:rPr>
                <w:rFonts w:eastAsia="Times New Roman"/>
                <w:b/>
                <w:sz w:val="20"/>
                <w:szCs w:val="21"/>
                <w:lang w:eastAsia="ru-RU" w:bidi="ru-RU"/>
              </w:rPr>
            </w:pPr>
          </w:p>
        </w:tc>
        <w:tc>
          <w:tcPr>
            <w:tcW w:w="786" w:type="pct"/>
            <w:tcBorders>
              <w:bottom w:val="nil"/>
            </w:tcBorders>
          </w:tcPr>
          <w:p w14:paraId="10BB35F4" w14:textId="77777777" w:rsidR="00D86B63" w:rsidRPr="00AD3F68" w:rsidRDefault="00D86B63" w:rsidP="00F010A9">
            <w:pPr>
              <w:widowControl w:val="0"/>
              <w:spacing w:line="240" w:lineRule="auto"/>
              <w:jc w:val="center"/>
              <w:rPr>
                <w:rFonts w:eastAsia="Times New Roman"/>
                <w:b/>
                <w:sz w:val="20"/>
                <w:szCs w:val="21"/>
                <w:lang w:eastAsia="ru-RU" w:bidi="ru-RU"/>
              </w:rPr>
            </w:pPr>
            <w:r w:rsidRPr="00AD3F68">
              <w:rPr>
                <w:rFonts w:eastAsia="Times New Roman"/>
                <w:b/>
                <w:sz w:val="20"/>
                <w:szCs w:val="21"/>
                <w:lang w:eastAsia="ru-RU" w:bidi="ru-RU"/>
              </w:rPr>
              <w:t>существующее состояние</w:t>
            </w:r>
          </w:p>
        </w:tc>
        <w:tc>
          <w:tcPr>
            <w:tcW w:w="640" w:type="pct"/>
            <w:tcBorders>
              <w:bottom w:val="nil"/>
            </w:tcBorders>
            <w:vAlign w:val="center"/>
          </w:tcPr>
          <w:p w14:paraId="79119A18" w14:textId="77777777" w:rsidR="00D86B63" w:rsidRPr="00AD3F68" w:rsidRDefault="00D86B63" w:rsidP="00F010A9">
            <w:pPr>
              <w:widowControl w:val="0"/>
              <w:spacing w:line="240" w:lineRule="auto"/>
              <w:jc w:val="center"/>
              <w:rPr>
                <w:rFonts w:eastAsia="Times New Roman"/>
                <w:b/>
                <w:sz w:val="20"/>
                <w:szCs w:val="21"/>
                <w:lang w:eastAsia="ru-RU" w:bidi="ru-RU"/>
              </w:rPr>
            </w:pPr>
            <w:r w:rsidRPr="00AD3F68">
              <w:rPr>
                <w:rFonts w:eastAsia="Times New Roman"/>
                <w:b/>
                <w:sz w:val="20"/>
                <w:szCs w:val="21"/>
                <w:lang w:eastAsia="ru-RU" w:bidi="ru-RU"/>
              </w:rPr>
              <w:t>расчетный срок</w:t>
            </w:r>
          </w:p>
        </w:tc>
      </w:tr>
    </w:tbl>
    <w:p w14:paraId="584308F7" w14:textId="77777777" w:rsidR="00D86B63" w:rsidRPr="00AD3F68" w:rsidRDefault="00D86B63" w:rsidP="00AC3181">
      <w:pPr>
        <w:pStyle w:val="af8"/>
        <w:widowControl w:val="0"/>
        <w:numPr>
          <w:ilvl w:val="0"/>
          <w:numId w:val="59"/>
        </w:numPr>
        <w:spacing w:after="0" w:line="14" w:lineRule="auto"/>
        <w:rPr>
          <w:rFonts w:ascii="Tahoma" w:eastAsia="Tahoma" w:hAnsi="Tahoma" w:cs="Tahoma"/>
          <w:color w:val="000000"/>
          <w:szCs w:val="24"/>
          <w:lang w:bidi="ru-RU"/>
        </w:rPr>
      </w:pPr>
    </w:p>
    <w:tbl>
      <w:tblPr>
        <w:tblStyle w:val="163"/>
        <w:tblW w:w="5000" w:type="pct"/>
        <w:tblLayout w:type="fixed"/>
        <w:tblLook w:val="04A0" w:firstRow="1" w:lastRow="0" w:firstColumn="1" w:lastColumn="0" w:noHBand="0" w:noVBand="1"/>
      </w:tblPr>
      <w:tblGrid>
        <w:gridCol w:w="703"/>
        <w:gridCol w:w="4821"/>
        <w:gridCol w:w="1558"/>
        <w:gridCol w:w="1558"/>
        <w:gridCol w:w="1271"/>
      </w:tblGrid>
      <w:tr w:rsidR="00D86B63" w:rsidRPr="00AD3F68" w14:paraId="5F93A424" w14:textId="77777777" w:rsidTr="001023F5">
        <w:trPr>
          <w:tblHeader/>
        </w:trPr>
        <w:tc>
          <w:tcPr>
            <w:tcW w:w="355" w:type="pct"/>
            <w:shd w:val="clear" w:color="auto" w:fill="auto"/>
          </w:tcPr>
          <w:p w14:paraId="1EBBBDB4" w14:textId="77777777" w:rsidR="00D86B63" w:rsidRPr="00AD3F68" w:rsidRDefault="00D86B63" w:rsidP="00F010A9">
            <w:pPr>
              <w:widowControl w:val="0"/>
              <w:spacing w:line="240" w:lineRule="auto"/>
              <w:jc w:val="center"/>
              <w:rPr>
                <w:rFonts w:eastAsia="Times New Roman"/>
                <w:b/>
                <w:sz w:val="20"/>
                <w:szCs w:val="21"/>
                <w:lang w:eastAsia="ru-RU" w:bidi="ru-RU"/>
              </w:rPr>
            </w:pPr>
            <w:r w:rsidRPr="00AD3F68">
              <w:rPr>
                <w:rFonts w:eastAsia="Times New Roman"/>
                <w:b/>
                <w:sz w:val="20"/>
                <w:szCs w:val="21"/>
                <w:lang w:eastAsia="ru-RU" w:bidi="ru-RU"/>
              </w:rPr>
              <w:t>1</w:t>
            </w:r>
          </w:p>
        </w:tc>
        <w:tc>
          <w:tcPr>
            <w:tcW w:w="2432" w:type="pct"/>
            <w:shd w:val="clear" w:color="auto" w:fill="auto"/>
          </w:tcPr>
          <w:p w14:paraId="2369714B" w14:textId="77777777" w:rsidR="00D86B63" w:rsidRPr="00AD3F68" w:rsidRDefault="00D86B63" w:rsidP="00F010A9">
            <w:pPr>
              <w:widowControl w:val="0"/>
              <w:spacing w:line="240" w:lineRule="auto"/>
              <w:jc w:val="center"/>
              <w:rPr>
                <w:rFonts w:eastAsia="Times New Roman"/>
                <w:b/>
                <w:sz w:val="20"/>
                <w:szCs w:val="21"/>
                <w:lang w:eastAsia="ru-RU" w:bidi="ru-RU"/>
              </w:rPr>
            </w:pPr>
            <w:r w:rsidRPr="00AD3F68">
              <w:rPr>
                <w:rFonts w:eastAsia="Times New Roman"/>
                <w:b/>
                <w:sz w:val="20"/>
                <w:szCs w:val="21"/>
                <w:lang w:eastAsia="ru-RU" w:bidi="ru-RU"/>
              </w:rPr>
              <w:t>2</w:t>
            </w:r>
          </w:p>
        </w:tc>
        <w:tc>
          <w:tcPr>
            <w:tcW w:w="786" w:type="pct"/>
            <w:shd w:val="clear" w:color="auto" w:fill="auto"/>
          </w:tcPr>
          <w:p w14:paraId="1F2C07FD" w14:textId="77777777" w:rsidR="00D86B63" w:rsidRPr="00AD3F68" w:rsidRDefault="00D86B63" w:rsidP="00F010A9">
            <w:pPr>
              <w:widowControl w:val="0"/>
              <w:spacing w:line="240" w:lineRule="auto"/>
              <w:jc w:val="center"/>
              <w:rPr>
                <w:rFonts w:eastAsia="Times New Roman"/>
                <w:b/>
                <w:sz w:val="20"/>
                <w:szCs w:val="21"/>
                <w:lang w:eastAsia="ru-RU" w:bidi="ru-RU"/>
              </w:rPr>
            </w:pPr>
            <w:r w:rsidRPr="00AD3F68">
              <w:rPr>
                <w:rFonts w:eastAsia="Times New Roman"/>
                <w:b/>
                <w:sz w:val="20"/>
                <w:szCs w:val="21"/>
                <w:lang w:eastAsia="ru-RU" w:bidi="ru-RU"/>
              </w:rPr>
              <w:t>3</w:t>
            </w:r>
          </w:p>
        </w:tc>
        <w:tc>
          <w:tcPr>
            <w:tcW w:w="786" w:type="pct"/>
            <w:shd w:val="clear" w:color="auto" w:fill="auto"/>
          </w:tcPr>
          <w:p w14:paraId="773B4228" w14:textId="77777777" w:rsidR="00D86B63" w:rsidRPr="00AD3F68" w:rsidRDefault="00D86B63" w:rsidP="00F010A9">
            <w:pPr>
              <w:widowControl w:val="0"/>
              <w:spacing w:line="240" w:lineRule="auto"/>
              <w:jc w:val="center"/>
              <w:rPr>
                <w:rFonts w:eastAsia="Times New Roman"/>
                <w:b/>
                <w:sz w:val="20"/>
                <w:szCs w:val="21"/>
                <w:lang w:eastAsia="ru-RU" w:bidi="ru-RU"/>
              </w:rPr>
            </w:pPr>
            <w:r w:rsidRPr="00AD3F68">
              <w:rPr>
                <w:rFonts w:eastAsia="Times New Roman"/>
                <w:b/>
                <w:sz w:val="20"/>
                <w:szCs w:val="21"/>
                <w:lang w:eastAsia="ru-RU" w:bidi="ru-RU"/>
              </w:rPr>
              <w:t>4</w:t>
            </w:r>
          </w:p>
        </w:tc>
        <w:tc>
          <w:tcPr>
            <w:tcW w:w="641" w:type="pct"/>
            <w:shd w:val="clear" w:color="auto" w:fill="auto"/>
          </w:tcPr>
          <w:p w14:paraId="37660326" w14:textId="77777777" w:rsidR="00D86B63" w:rsidRPr="00AD3F68" w:rsidRDefault="00D86B63" w:rsidP="00F010A9">
            <w:pPr>
              <w:widowControl w:val="0"/>
              <w:spacing w:line="240" w:lineRule="auto"/>
              <w:jc w:val="center"/>
              <w:rPr>
                <w:rFonts w:eastAsia="Times New Roman"/>
                <w:b/>
                <w:sz w:val="20"/>
                <w:szCs w:val="21"/>
                <w:lang w:eastAsia="ru-RU" w:bidi="ru-RU"/>
              </w:rPr>
            </w:pPr>
            <w:r w:rsidRPr="00AD3F68">
              <w:rPr>
                <w:rFonts w:eastAsia="Times New Roman"/>
                <w:b/>
                <w:sz w:val="20"/>
                <w:szCs w:val="21"/>
                <w:lang w:eastAsia="ru-RU" w:bidi="ru-RU"/>
              </w:rPr>
              <w:t>5</w:t>
            </w:r>
          </w:p>
        </w:tc>
      </w:tr>
      <w:tr w:rsidR="00D86B63" w:rsidRPr="00AD3F68" w14:paraId="171594E2" w14:textId="77777777" w:rsidTr="001023F5">
        <w:tc>
          <w:tcPr>
            <w:tcW w:w="355" w:type="pct"/>
            <w:shd w:val="clear" w:color="auto" w:fill="auto"/>
          </w:tcPr>
          <w:p w14:paraId="3E0CE307" w14:textId="77777777" w:rsidR="00D86B63" w:rsidRPr="00AD3F68" w:rsidRDefault="00D86B63" w:rsidP="00F010A9">
            <w:pPr>
              <w:widowControl w:val="0"/>
              <w:spacing w:line="240" w:lineRule="auto"/>
              <w:jc w:val="center"/>
              <w:rPr>
                <w:rFonts w:eastAsia="Times New Roman"/>
                <w:b/>
                <w:sz w:val="20"/>
                <w:szCs w:val="21"/>
                <w:lang w:eastAsia="ru-RU" w:bidi="ru-RU"/>
              </w:rPr>
            </w:pPr>
            <w:r w:rsidRPr="00AD3F68">
              <w:rPr>
                <w:rFonts w:eastAsia="Times New Roman"/>
                <w:b/>
                <w:sz w:val="20"/>
                <w:szCs w:val="21"/>
                <w:lang w:eastAsia="ru-RU" w:bidi="ru-RU"/>
              </w:rPr>
              <w:t>1</w:t>
            </w:r>
          </w:p>
        </w:tc>
        <w:tc>
          <w:tcPr>
            <w:tcW w:w="4645" w:type="pct"/>
            <w:gridSpan w:val="4"/>
            <w:shd w:val="clear" w:color="auto" w:fill="auto"/>
          </w:tcPr>
          <w:p w14:paraId="0F6E573E" w14:textId="77777777" w:rsidR="00D86B63" w:rsidRPr="00AD3F68" w:rsidRDefault="00D86B63" w:rsidP="00F010A9">
            <w:pPr>
              <w:widowControl w:val="0"/>
              <w:spacing w:line="240" w:lineRule="auto"/>
              <w:jc w:val="left"/>
              <w:rPr>
                <w:rFonts w:eastAsia="Times New Roman"/>
                <w:b/>
                <w:sz w:val="20"/>
                <w:szCs w:val="21"/>
                <w:lang w:eastAsia="ru-RU" w:bidi="ru-RU"/>
              </w:rPr>
            </w:pPr>
            <w:r w:rsidRPr="00AD3F68">
              <w:rPr>
                <w:rFonts w:eastAsia="Times New Roman"/>
                <w:b/>
                <w:sz w:val="20"/>
                <w:szCs w:val="21"/>
                <w:lang w:eastAsia="ru-RU" w:bidi="ru-RU"/>
              </w:rPr>
              <w:t>Территория</w:t>
            </w:r>
          </w:p>
        </w:tc>
      </w:tr>
      <w:tr w:rsidR="00D86B63" w:rsidRPr="00AD3F68" w14:paraId="04C9B0C1" w14:textId="77777777" w:rsidTr="001023F5">
        <w:trPr>
          <w:trHeight w:val="120"/>
        </w:trPr>
        <w:tc>
          <w:tcPr>
            <w:tcW w:w="355" w:type="pct"/>
            <w:shd w:val="clear" w:color="auto" w:fill="auto"/>
          </w:tcPr>
          <w:p w14:paraId="31FD4DC9" w14:textId="77777777" w:rsidR="00D86B63" w:rsidRPr="00AD3F68" w:rsidRDefault="00D86B63" w:rsidP="00F010A9">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1.1</w:t>
            </w:r>
          </w:p>
        </w:tc>
        <w:tc>
          <w:tcPr>
            <w:tcW w:w="2432" w:type="pct"/>
            <w:shd w:val="clear" w:color="auto" w:fill="auto"/>
          </w:tcPr>
          <w:p w14:paraId="5D9DEDE3" w14:textId="77777777" w:rsidR="00D86B63" w:rsidRPr="00AD3F68" w:rsidRDefault="00D86B63" w:rsidP="00F010A9">
            <w:pPr>
              <w:widowControl w:val="0"/>
              <w:spacing w:line="240" w:lineRule="auto"/>
              <w:jc w:val="left"/>
              <w:rPr>
                <w:rFonts w:eastAsia="Times New Roman"/>
                <w:sz w:val="20"/>
                <w:szCs w:val="21"/>
                <w:lang w:eastAsia="ru-RU" w:bidi="ru-RU"/>
              </w:rPr>
            </w:pPr>
            <w:r w:rsidRPr="00AD3F68">
              <w:rPr>
                <w:rFonts w:eastAsia="Times New Roman"/>
                <w:sz w:val="20"/>
                <w:szCs w:val="21"/>
                <w:lang w:eastAsia="ru-RU" w:bidi="ru-RU"/>
              </w:rPr>
              <w:t xml:space="preserve">Площадь территории поселения </w:t>
            </w:r>
          </w:p>
        </w:tc>
        <w:tc>
          <w:tcPr>
            <w:tcW w:w="786" w:type="pct"/>
            <w:shd w:val="clear" w:color="auto" w:fill="auto"/>
          </w:tcPr>
          <w:p w14:paraId="0EBBFD74" w14:textId="77777777" w:rsidR="00D86B63" w:rsidRPr="00AD3F68" w:rsidRDefault="00D86B63" w:rsidP="00F010A9">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га</w:t>
            </w:r>
          </w:p>
        </w:tc>
        <w:tc>
          <w:tcPr>
            <w:tcW w:w="786" w:type="pct"/>
            <w:shd w:val="clear" w:color="auto" w:fill="auto"/>
          </w:tcPr>
          <w:p w14:paraId="5CF6F267" w14:textId="6214F1BB" w:rsidR="00D86B63" w:rsidRPr="00AD3F68" w:rsidRDefault="006453DB" w:rsidP="00704F8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751</w:t>
            </w:r>
            <w:r w:rsidR="00704F8B">
              <w:rPr>
                <w:rFonts w:eastAsia="Times New Roman"/>
                <w:sz w:val="20"/>
                <w:szCs w:val="21"/>
                <w:lang w:eastAsia="ru-RU" w:bidi="ru-RU"/>
              </w:rPr>
              <w:t>3,9</w:t>
            </w:r>
          </w:p>
        </w:tc>
        <w:tc>
          <w:tcPr>
            <w:tcW w:w="641" w:type="pct"/>
            <w:shd w:val="clear" w:color="auto" w:fill="auto"/>
          </w:tcPr>
          <w:p w14:paraId="08BE3A27" w14:textId="748F6817" w:rsidR="00D86B63" w:rsidRPr="00AD3F68" w:rsidRDefault="00704F8B" w:rsidP="00F010A9">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751</w:t>
            </w:r>
            <w:r>
              <w:rPr>
                <w:rFonts w:eastAsia="Times New Roman"/>
                <w:sz w:val="20"/>
                <w:szCs w:val="21"/>
                <w:lang w:eastAsia="ru-RU" w:bidi="ru-RU"/>
              </w:rPr>
              <w:t>3,9</w:t>
            </w:r>
          </w:p>
        </w:tc>
      </w:tr>
      <w:tr w:rsidR="00BC0C15" w:rsidRPr="00AD3F68" w14:paraId="65491B87" w14:textId="77777777" w:rsidTr="001023F5">
        <w:trPr>
          <w:trHeight w:val="120"/>
        </w:trPr>
        <w:tc>
          <w:tcPr>
            <w:tcW w:w="355" w:type="pct"/>
            <w:vMerge w:val="restart"/>
            <w:shd w:val="clear" w:color="auto" w:fill="auto"/>
          </w:tcPr>
          <w:p w14:paraId="488E93A3" w14:textId="77777777" w:rsidR="00BC0C15" w:rsidRPr="00AD3F68" w:rsidRDefault="00BC0C15" w:rsidP="00F010A9">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1.2</w:t>
            </w:r>
          </w:p>
        </w:tc>
        <w:tc>
          <w:tcPr>
            <w:tcW w:w="4645" w:type="pct"/>
            <w:gridSpan w:val="4"/>
            <w:shd w:val="clear" w:color="auto" w:fill="auto"/>
          </w:tcPr>
          <w:p w14:paraId="20C29E8C" w14:textId="77777777" w:rsidR="00BC0C15" w:rsidRPr="00AD3F68" w:rsidRDefault="00BC0C15" w:rsidP="00F010A9">
            <w:pPr>
              <w:widowControl w:val="0"/>
              <w:spacing w:line="240" w:lineRule="auto"/>
              <w:jc w:val="left"/>
              <w:rPr>
                <w:rFonts w:eastAsia="Times New Roman"/>
                <w:sz w:val="20"/>
                <w:szCs w:val="21"/>
                <w:lang w:eastAsia="ru-RU" w:bidi="ru-RU"/>
              </w:rPr>
            </w:pPr>
            <w:r w:rsidRPr="00AD3F68">
              <w:rPr>
                <w:rFonts w:eastAsia="Times New Roman"/>
                <w:b/>
                <w:sz w:val="20"/>
                <w:szCs w:val="21"/>
                <w:lang w:eastAsia="ru-RU" w:bidi="ru-RU"/>
              </w:rPr>
              <w:t>Функциональные зоны</w:t>
            </w:r>
          </w:p>
        </w:tc>
      </w:tr>
      <w:tr w:rsidR="00704F8B" w:rsidRPr="00704F8B" w14:paraId="30F4D36B" w14:textId="77777777" w:rsidTr="00B56630">
        <w:trPr>
          <w:trHeight w:val="120"/>
        </w:trPr>
        <w:tc>
          <w:tcPr>
            <w:tcW w:w="355" w:type="pct"/>
            <w:vMerge/>
            <w:shd w:val="clear" w:color="auto" w:fill="auto"/>
          </w:tcPr>
          <w:p w14:paraId="40B1EC80" w14:textId="77777777" w:rsidR="00704F8B" w:rsidRPr="00AD3F68" w:rsidRDefault="00704F8B" w:rsidP="00704F8B">
            <w:pPr>
              <w:widowControl w:val="0"/>
              <w:spacing w:line="240" w:lineRule="auto"/>
              <w:jc w:val="center"/>
              <w:rPr>
                <w:rFonts w:eastAsia="Times New Roman"/>
                <w:sz w:val="20"/>
                <w:szCs w:val="21"/>
                <w:lang w:eastAsia="ru-RU" w:bidi="ru-RU"/>
              </w:rPr>
            </w:pPr>
          </w:p>
        </w:tc>
        <w:tc>
          <w:tcPr>
            <w:tcW w:w="2432" w:type="pct"/>
            <w:shd w:val="clear" w:color="auto" w:fill="auto"/>
          </w:tcPr>
          <w:p w14:paraId="04CAB7E8" w14:textId="0D23FF40" w:rsidR="00704F8B" w:rsidRPr="00AD3F68" w:rsidRDefault="00704F8B" w:rsidP="00704F8B">
            <w:pPr>
              <w:spacing w:line="240" w:lineRule="auto"/>
              <w:jc w:val="left"/>
              <w:rPr>
                <w:rFonts w:eastAsia="Times New Roman"/>
                <w:color w:val="000000" w:themeColor="text1"/>
                <w:sz w:val="20"/>
                <w:szCs w:val="20"/>
                <w:lang w:eastAsia="ru-RU"/>
              </w:rPr>
            </w:pPr>
            <w:r w:rsidRPr="00AD3F68">
              <w:rPr>
                <w:sz w:val="20"/>
                <w:szCs w:val="20"/>
              </w:rPr>
              <w:t xml:space="preserve">Зона застройки индивидуальными жилыми домами </w:t>
            </w:r>
          </w:p>
        </w:tc>
        <w:tc>
          <w:tcPr>
            <w:tcW w:w="786" w:type="pct"/>
            <w:shd w:val="clear" w:color="auto" w:fill="auto"/>
          </w:tcPr>
          <w:p w14:paraId="6FFDE4BE" w14:textId="77777777" w:rsidR="00704F8B" w:rsidRPr="00AD3F68" w:rsidRDefault="00704F8B" w:rsidP="00704F8B">
            <w:pPr>
              <w:spacing w:line="240" w:lineRule="auto"/>
              <w:jc w:val="center"/>
              <w:rPr>
                <w:rFonts w:eastAsia="Times New Roman"/>
                <w:color w:val="000000" w:themeColor="text1"/>
                <w:sz w:val="20"/>
                <w:szCs w:val="20"/>
                <w:lang w:eastAsia="ru-RU"/>
              </w:rPr>
            </w:pPr>
            <w:r w:rsidRPr="00AD3F68">
              <w:rPr>
                <w:rFonts w:eastAsia="Times New Roman"/>
                <w:color w:val="000000" w:themeColor="text1"/>
                <w:sz w:val="20"/>
                <w:szCs w:val="20"/>
                <w:lang w:eastAsia="ru-RU"/>
              </w:rPr>
              <w:t>га</w:t>
            </w:r>
          </w:p>
        </w:tc>
        <w:tc>
          <w:tcPr>
            <w:tcW w:w="786" w:type="pct"/>
            <w:shd w:val="clear" w:color="auto" w:fill="auto"/>
          </w:tcPr>
          <w:p w14:paraId="7A3D4654" w14:textId="3AEEBDAB" w:rsidR="00704F8B" w:rsidRPr="00AD3F68" w:rsidRDefault="00704F8B" w:rsidP="00704F8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w:t>
            </w:r>
          </w:p>
        </w:tc>
        <w:tc>
          <w:tcPr>
            <w:tcW w:w="641" w:type="pct"/>
            <w:shd w:val="clear" w:color="auto" w:fill="auto"/>
            <w:vAlign w:val="center"/>
          </w:tcPr>
          <w:p w14:paraId="1BC007B8" w14:textId="661B6FDB" w:rsidR="00704F8B" w:rsidRPr="00704F8B" w:rsidRDefault="00704F8B" w:rsidP="00704F8B">
            <w:pPr>
              <w:widowControl w:val="0"/>
              <w:spacing w:line="240" w:lineRule="auto"/>
              <w:jc w:val="center"/>
              <w:rPr>
                <w:rFonts w:eastAsia="Times New Roman"/>
                <w:sz w:val="20"/>
                <w:szCs w:val="20"/>
                <w:highlight w:val="cyan"/>
                <w:lang w:eastAsia="ru-RU" w:bidi="ru-RU"/>
              </w:rPr>
            </w:pPr>
            <w:r>
              <w:rPr>
                <w:color w:val="000000"/>
                <w:sz w:val="20"/>
                <w:szCs w:val="20"/>
              </w:rPr>
              <w:t>1721,2</w:t>
            </w:r>
          </w:p>
        </w:tc>
      </w:tr>
      <w:tr w:rsidR="00704F8B" w:rsidRPr="00AD3F68" w14:paraId="7394CA91" w14:textId="77777777" w:rsidTr="00B56630">
        <w:trPr>
          <w:trHeight w:val="120"/>
        </w:trPr>
        <w:tc>
          <w:tcPr>
            <w:tcW w:w="355" w:type="pct"/>
            <w:vMerge/>
            <w:shd w:val="clear" w:color="auto" w:fill="auto"/>
          </w:tcPr>
          <w:p w14:paraId="4CC49B15" w14:textId="77777777" w:rsidR="00704F8B" w:rsidRPr="00AD3F68" w:rsidRDefault="00704F8B" w:rsidP="00704F8B">
            <w:pPr>
              <w:widowControl w:val="0"/>
              <w:spacing w:line="240" w:lineRule="auto"/>
              <w:jc w:val="center"/>
              <w:rPr>
                <w:rFonts w:eastAsia="Times New Roman"/>
                <w:sz w:val="20"/>
                <w:szCs w:val="21"/>
                <w:lang w:eastAsia="ru-RU" w:bidi="ru-RU"/>
              </w:rPr>
            </w:pPr>
          </w:p>
        </w:tc>
        <w:tc>
          <w:tcPr>
            <w:tcW w:w="2432" w:type="pct"/>
            <w:shd w:val="clear" w:color="auto" w:fill="auto"/>
          </w:tcPr>
          <w:p w14:paraId="2D7E41A8" w14:textId="46DF4149" w:rsidR="00704F8B" w:rsidRPr="00AD3F68" w:rsidRDefault="00704F8B" w:rsidP="00704F8B">
            <w:pPr>
              <w:spacing w:line="240" w:lineRule="auto"/>
              <w:jc w:val="left"/>
              <w:rPr>
                <w:sz w:val="20"/>
                <w:szCs w:val="20"/>
              </w:rPr>
            </w:pPr>
            <w:r w:rsidRPr="00AD3F68">
              <w:rPr>
                <w:sz w:val="20"/>
                <w:szCs w:val="20"/>
              </w:rPr>
              <w:t xml:space="preserve">Многофункциональная общественно-деловая зона </w:t>
            </w:r>
          </w:p>
        </w:tc>
        <w:tc>
          <w:tcPr>
            <w:tcW w:w="786" w:type="pct"/>
            <w:shd w:val="clear" w:color="auto" w:fill="auto"/>
          </w:tcPr>
          <w:p w14:paraId="5FA99961" w14:textId="10740C2D" w:rsidR="00704F8B" w:rsidRPr="00AD3F68" w:rsidRDefault="00704F8B" w:rsidP="00704F8B">
            <w:pPr>
              <w:spacing w:line="240" w:lineRule="auto"/>
              <w:jc w:val="center"/>
              <w:rPr>
                <w:rFonts w:eastAsia="Times New Roman"/>
                <w:color w:val="000000" w:themeColor="text1"/>
                <w:sz w:val="20"/>
                <w:szCs w:val="20"/>
                <w:lang w:eastAsia="ru-RU"/>
              </w:rPr>
            </w:pPr>
            <w:r w:rsidRPr="00AD3F68">
              <w:rPr>
                <w:rFonts w:eastAsia="Times New Roman"/>
                <w:color w:val="000000" w:themeColor="text1"/>
                <w:sz w:val="20"/>
                <w:szCs w:val="20"/>
                <w:lang w:eastAsia="ru-RU"/>
              </w:rPr>
              <w:t>га</w:t>
            </w:r>
          </w:p>
        </w:tc>
        <w:tc>
          <w:tcPr>
            <w:tcW w:w="786" w:type="pct"/>
            <w:shd w:val="clear" w:color="auto" w:fill="auto"/>
          </w:tcPr>
          <w:p w14:paraId="086E05CB" w14:textId="530507BE" w:rsidR="00704F8B" w:rsidRPr="00AD3F68" w:rsidRDefault="00704F8B" w:rsidP="00704F8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w:t>
            </w:r>
          </w:p>
        </w:tc>
        <w:tc>
          <w:tcPr>
            <w:tcW w:w="641" w:type="pct"/>
            <w:shd w:val="clear" w:color="auto" w:fill="auto"/>
            <w:vAlign w:val="center"/>
          </w:tcPr>
          <w:p w14:paraId="7FE0F144" w14:textId="024161D2" w:rsidR="00704F8B" w:rsidRPr="00AD3F68" w:rsidRDefault="00704F8B" w:rsidP="00704F8B">
            <w:pPr>
              <w:widowControl w:val="0"/>
              <w:spacing w:line="240" w:lineRule="auto"/>
              <w:jc w:val="center"/>
              <w:rPr>
                <w:rFonts w:eastAsia="Times New Roman"/>
                <w:sz w:val="20"/>
                <w:szCs w:val="20"/>
                <w:lang w:eastAsia="ru-RU" w:bidi="ru-RU"/>
              </w:rPr>
            </w:pPr>
            <w:r>
              <w:rPr>
                <w:color w:val="000000"/>
                <w:sz w:val="20"/>
                <w:szCs w:val="20"/>
              </w:rPr>
              <w:t>2,1</w:t>
            </w:r>
          </w:p>
        </w:tc>
      </w:tr>
      <w:tr w:rsidR="00704F8B" w:rsidRPr="00AD3F68" w14:paraId="35846196" w14:textId="77777777" w:rsidTr="00B56630">
        <w:trPr>
          <w:trHeight w:val="120"/>
        </w:trPr>
        <w:tc>
          <w:tcPr>
            <w:tcW w:w="355" w:type="pct"/>
            <w:vMerge/>
            <w:shd w:val="clear" w:color="auto" w:fill="auto"/>
          </w:tcPr>
          <w:p w14:paraId="6B54910D" w14:textId="77777777" w:rsidR="00704F8B" w:rsidRPr="00AD3F68" w:rsidRDefault="00704F8B" w:rsidP="00704F8B">
            <w:pPr>
              <w:widowControl w:val="0"/>
              <w:spacing w:line="240" w:lineRule="auto"/>
              <w:jc w:val="center"/>
              <w:rPr>
                <w:rFonts w:eastAsia="Times New Roman"/>
                <w:sz w:val="20"/>
                <w:szCs w:val="21"/>
                <w:lang w:eastAsia="ru-RU" w:bidi="ru-RU"/>
              </w:rPr>
            </w:pPr>
          </w:p>
        </w:tc>
        <w:tc>
          <w:tcPr>
            <w:tcW w:w="2432" w:type="pct"/>
            <w:shd w:val="clear" w:color="auto" w:fill="auto"/>
          </w:tcPr>
          <w:p w14:paraId="264D9B48" w14:textId="701C3BF2" w:rsidR="00704F8B" w:rsidRPr="00AD3F68" w:rsidRDefault="00704F8B" w:rsidP="00704F8B">
            <w:pPr>
              <w:spacing w:line="240" w:lineRule="auto"/>
              <w:jc w:val="left"/>
              <w:rPr>
                <w:rFonts w:eastAsia="Times New Roman"/>
                <w:color w:val="000000" w:themeColor="text1"/>
                <w:sz w:val="20"/>
                <w:szCs w:val="20"/>
                <w:lang w:eastAsia="ru-RU"/>
              </w:rPr>
            </w:pPr>
            <w:r w:rsidRPr="00AD3F68">
              <w:rPr>
                <w:sz w:val="20"/>
                <w:szCs w:val="20"/>
              </w:rPr>
              <w:t>Зона специализированной общественной застройки</w:t>
            </w:r>
          </w:p>
        </w:tc>
        <w:tc>
          <w:tcPr>
            <w:tcW w:w="786" w:type="pct"/>
            <w:shd w:val="clear" w:color="auto" w:fill="auto"/>
          </w:tcPr>
          <w:p w14:paraId="0A4AE0DE" w14:textId="77777777" w:rsidR="00704F8B" w:rsidRPr="00AD3F68" w:rsidRDefault="00704F8B" w:rsidP="00704F8B">
            <w:pPr>
              <w:spacing w:line="240" w:lineRule="auto"/>
              <w:jc w:val="center"/>
              <w:rPr>
                <w:rFonts w:eastAsia="Times New Roman"/>
                <w:color w:val="000000" w:themeColor="text1"/>
                <w:sz w:val="20"/>
                <w:szCs w:val="20"/>
                <w:lang w:eastAsia="ru-RU"/>
              </w:rPr>
            </w:pPr>
            <w:r w:rsidRPr="00AD3F68">
              <w:rPr>
                <w:rFonts w:eastAsia="Times New Roman"/>
                <w:color w:val="000000" w:themeColor="text1"/>
                <w:sz w:val="20"/>
                <w:szCs w:val="20"/>
                <w:lang w:eastAsia="ru-RU"/>
              </w:rPr>
              <w:t>га</w:t>
            </w:r>
          </w:p>
        </w:tc>
        <w:tc>
          <w:tcPr>
            <w:tcW w:w="786" w:type="pct"/>
            <w:shd w:val="clear" w:color="auto" w:fill="auto"/>
          </w:tcPr>
          <w:p w14:paraId="75A1519A" w14:textId="0306DEFE" w:rsidR="00704F8B" w:rsidRPr="00AD3F68" w:rsidRDefault="00704F8B" w:rsidP="00704F8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w:t>
            </w:r>
          </w:p>
        </w:tc>
        <w:tc>
          <w:tcPr>
            <w:tcW w:w="641" w:type="pct"/>
            <w:shd w:val="clear" w:color="auto" w:fill="auto"/>
            <w:vAlign w:val="center"/>
          </w:tcPr>
          <w:p w14:paraId="48C4808C" w14:textId="7358C40E" w:rsidR="00704F8B" w:rsidRPr="00AD3F68" w:rsidRDefault="00704F8B" w:rsidP="00704F8B">
            <w:pPr>
              <w:widowControl w:val="0"/>
              <w:spacing w:line="240" w:lineRule="auto"/>
              <w:jc w:val="center"/>
              <w:rPr>
                <w:rFonts w:eastAsia="Times New Roman"/>
                <w:sz w:val="20"/>
                <w:szCs w:val="20"/>
                <w:lang w:eastAsia="ru-RU" w:bidi="ru-RU"/>
              </w:rPr>
            </w:pPr>
            <w:r>
              <w:rPr>
                <w:color w:val="000000"/>
                <w:sz w:val="20"/>
                <w:szCs w:val="20"/>
              </w:rPr>
              <w:t>3</w:t>
            </w:r>
          </w:p>
        </w:tc>
      </w:tr>
      <w:tr w:rsidR="00704F8B" w:rsidRPr="00AD3F68" w14:paraId="6CD8A9AA" w14:textId="77777777" w:rsidTr="00B56630">
        <w:trPr>
          <w:trHeight w:val="120"/>
        </w:trPr>
        <w:tc>
          <w:tcPr>
            <w:tcW w:w="355" w:type="pct"/>
            <w:vMerge/>
            <w:shd w:val="clear" w:color="auto" w:fill="auto"/>
          </w:tcPr>
          <w:p w14:paraId="152C5B42" w14:textId="77777777" w:rsidR="00704F8B" w:rsidRPr="00AD3F68" w:rsidRDefault="00704F8B" w:rsidP="00704F8B">
            <w:pPr>
              <w:widowControl w:val="0"/>
              <w:spacing w:line="240" w:lineRule="auto"/>
              <w:jc w:val="center"/>
              <w:rPr>
                <w:rFonts w:eastAsia="Times New Roman"/>
                <w:sz w:val="20"/>
                <w:szCs w:val="21"/>
                <w:lang w:eastAsia="ru-RU" w:bidi="ru-RU"/>
              </w:rPr>
            </w:pPr>
          </w:p>
        </w:tc>
        <w:tc>
          <w:tcPr>
            <w:tcW w:w="2432" w:type="pct"/>
            <w:shd w:val="clear" w:color="auto" w:fill="auto"/>
          </w:tcPr>
          <w:p w14:paraId="61B5AF5E" w14:textId="2F9D0E14" w:rsidR="00704F8B" w:rsidRPr="00AD3F68" w:rsidRDefault="00704F8B" w:rsidP="00704F8B">
            <w:pPr>
              <w:spacing w:line="240" w:lineRule="auto"/>
              <w:jc w:val="left"/>
              <w:rPr>
                <w:sz w:val="20"/>
                <w:szCs w:val="20"/>
              </w:rPr>
            </w:pPr>
            <w:r w:rsidRPr="00AD3F68">
              <w:rPr>
                <w:sz w:val="20"/>
              </w:rPr>
              <w:t xml:space="preserve">Производственная зона </w:t>
            </w:r>
          </w:p>
        </w:tc>
        <w:tc>
          <w:tcPr>
            <w:tcW w:w="786" w:type="pct"/>
            <w:shd w:val="clear" w:color="auto" w:fill="auto"/>
          </w:tcPr>
          <w:p w14:paraId="1215A0CB" w14:textId="3BD4F5C0" w:rsidR="00704F8B" w:rsidRPr="00AD3F68" w:rsidRDefault="00704F8B" w:rsidP="00704F8B">
            <w:pPr>
              <w:spacing w:line="240" w:lineRule="auto"/>
              <w:jc w:val="center"/>
              <w:rPr>
                <w:rFonts w:eastAsia="Times New Roman"/>
                <w:color w:val="000000" w:themeColor="text1"/>
                <w:sz w:val="20"/>
                <w:szCs w:val="20"/>
                <w:lang w:eastAsia="ru-RU"/>
              </w:rPr>
            </w:pPr>
            <w:r w:rsidRPr="00AD3F68">
              <w:rPr>
                <w:rFonts w:eastAsia="Times New Roman"/>
                <w:color w:val="000000" w:themeColor="text1"/>
                <w:sz w:val="20"/>
                <w:szCs w:val="20"/>
                <w:lang w:eastAsia="ru-RU"/>
              </w:rPr>
              <w:t>га</w:t>
            </w:r>
          </w:p>
        </w:tc>
        <w:tc>
          <w:tcPr>
            <w:tcW w:w="786" w:type="pct"/>
            <w:shd w:val="clear" w:color="auto" w:fill="auto"/>
          </w:tcPr>
          <w:p w14:paraId="62C64A29" w14:textId="39A55705" w:rsidR="00704F8B" w:rsidRPr="00AD3F68" w:rsidRDefault="00704F8B" w:rsidP="00704F8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w:t>
            </w:r>
          </w:p>
        </w:tc>
        <w:tc>
          <w:tcPr>
            <w:tcW w:w="641" w:type="pct"/>
            <w:shd w:val="clear" w:color="auto" w:fill="auto"/>
            <w:vAlign w:val="center"/>
          </w:tcPr>
          <w:p w14:paraId="6C17EC7F" w14:textId="7E9F5071" w:rsidR="00704F8B" w:rsidRPr="00AD3F68" w:rsidRDefault="00704F8B" w:rsidP="00704F8B">
            <w:pPr>
              <w:widowControl w:val="0"/>
              <w:spacing w:line="240" w:lineRule="auto"/>
              <w:jc w:val="center"/>
              <w:rPr>
                <w:rFonts w:eastAsia="Times New Roman"/>
                <w:sz w:val="20"/>
                <w:szCs w:val="20"/>
                <w:lang w:eastAsia="ru-RU" w:bidi="ru-RU"/>
              </w:rPr>
            </w:pPr>
            <w:r>
              <w:rPr>
                <w:color w:val="000000"/>
                <w:sz w:val="20"/>
                <w:szCs w:val="20"/>
              </w:rPr>
              <w:t>5,1</w:t>
            </w:r>
          </w:p>
        </w:tc>
      </w:tr>
      <w:tr w:rsidR="00704F8B" w:rsidRPr="00AD3F68" w14:paraId="4180D84B" w14:textId="77777777" w:rsidTr="00B56630">
        <w:trPr>
          <w:trHeight w:val="120"/>
        </w:trPr>
        <w:tc>
          <w:tcPr>
            <w:tcW w:w="355" w:type="pct"/>
            <w:vMerge/>
            <w:shd w:val="clear" w:color="auto" w:fill="auto"/>
          </w:tcPr>
          <w:p w14:paraId="32A09275" w14:textId="77777777" w:rsidR="00704F8B" w:rsidRPr="00AD3F68" w:rsidRDefault="00704F8B" w:rsidP="00704F8B">
            <w:pPr>
              <w:widowControl w:val="0"/>
              <w:spacing w:line="240" w:lineRule="auto"/>
              <w:jc w:val="center"/>
              <w:rPr>
                <w:rFonts w:eastAsia="Times New Roman"/>
                <w:sz w:val="20"/>
                <w:szCs w:val="21"/>
                <w:lang w:eastAsia="ru-RU" w:bidi="ru-RU"/>
              </w:rPr>
            </w:pPr>
          </w:p>
        </w:tc>
        <w:tc>
          <w:tcPr>
            <w:tcW w:w="2432" w:type="pct"/>
            <w:shd w:val="clear" w:color="auto" w:fill="auto"/>
          </w:tcPr>
          <w:p w14:paraId="551F599C" w14:textId="0D33C416" w:rsidR="00704F8B" w:rsidRPr="00AD3F68" w:rsidRDefault="00704F8B" w:rsidP="00704F8B">
            <w:pPr>
              <w:spacing w:line="240" w:lineRule="auto"/>
              <w:jc w:val="left"/>
              <w:rPr>
                <w:rFonts w:eastAsia="Times New Roman"/>
                <w:color w:val="000000" w:themeColor="text1"/>
                <w:sz w:val="20"/>
                <w:szCs w:val="20"/>
                <w:lang w:eastAsia="ru-RU"/>
              </w:rPr>
            </w:pPr>
            <w:r w:rsidRPr="00AD3F68">
              <w:rPr>
                <w:sz w:val="20"/>
                <w:szCs w:val="20"/>
              </w:rPr>
              <w:t xml:space="preserve">Коммунально-складская зона </w:t>
            </w:r>
          </w:p>
        </w:tc>
        <w:tc>
          <w:tcPr>
            <w:tcW w:w="786" w:type="pct"/>
            <w:shd w:val="clear" w:color="auto" w:fill="auto"/>
          </w:tcPr>
          <w:p w14:paraId="2EBD9DF9" w14:textId="77777777" w:rsidR="00704F8B" w:rsidRPr="00AD3F68" w:rsidRDefault="00704F8B" w:rsidP="00704F8B">
            <w:pPr>
              <w:spacing w:line="240" w:lineRule="auto"/>
              <w:jc w:val="center"/>
              <w:rPr>
                <w:rFonts w:eastAsia="Times New Roman"/>
                <w:color w:val="000000" w:themeColor="text1"/>
                <w:sz w:val="20"/>
                <w:szCs w:val="20"/>
                <w:lang w:eastAsia="ru-RU"/>
              </w:rPr>
            </w:pPr>
            <w:r w:rsidRPr="00AD3F68">
              <w:rPr>
                <w:rFonts w:eastAsia="Times New Roman"/>
                <w:color w:val="000000" w:themeColor="text1"/>
                <w:sz w:val="20"/>
                <w:szCs w:val="20"/>
                <w:lang w:eastAsia="ru-RU"/>
              </w:rPr>
              <w:t>га</w:t>
            </w:r>
          </w:p>
        </w:tc>
        <w:tc>
          <w:tcPr>
            <w:tcW w:w="786" w:type="pct"/>
            <w:shd w:val="clear" w:color="auto" w:fill="auto"/>
          </w:tcPr>
          <w:p w14:paraId="3B622D4D" w14:textId="17081CC2" w:rsidR="00704F8B" w:rsidRPr="00AD3F68" w:rsidRDefault="00704F8B" w:rsidP="00704F8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w:t>
            </w:r>
          </w:p>
        </w:tc>
        <w:tc>
          <w:tcPr>
            <w:tcW w:w="641" w:type="pct"/>
            <w:shd w:val="clear" w:color="auto" w:fill="auto"/>
            <w:vAlign w:val="center"/>
          </w:tcPr>
          <w:p w14:paraId="4070C6A1" w14:textId="1FE98E89" w:rsidR="00704F8B" w:rsidRPr="00AD3F68" w:rsidRDefault="00704F8B" w:rsidP="00704F8B">
            <w:pPr>
              <w:widowControl w:val="0"/>
              <w:spacing w:line="240" w:lineRule="auto"/>
              <w:jc w:val="center"/>
              <w:rPr>
                <w:rFonts w:eastAsia="Times New Roman"/>
                <w:sz w:val="20"/>
                <w:szCs w:val="20"/>
                <w:lang w:eastAsia="ru-RU" w:bidi="ru-RU"/>
              </w:rPr>
            </w:pPr>
            <w:r>
              <w:rPr>
                <w:color w:val="000000"/>
                <w:sz w:val="20"/>
                <w:szCs w:val="20"/>
              </w:rPr>
              <w:t>1,3</w:t>
            </w:r>
          </w:p>
        </w:tc>
      </w:tr>
      <w:tr w:rsidR="00704F8B" w:rsidRPr="00AD3F68" w14:paraId="0E7C3745" w14:textId="77777777" w:rsidTr="00B56630">
        <w:trPr>
          <w:trHeight w:val="120"/>
        </w:trPr>
        <w:tc>
          <w:tcPr>
            <w:tcW w:w="355" w:type="pct"/>
            <w:vMerge/>
            <w:shd w:val="clear" w:color="auto" w:fill="auto"/>
          </w:tcPr>
          <w:p w14:paraId="06F68BDE" w14:textId="77777777" w:rsidR="00704F8B" w:rsidRPr="00AD3F68" w:rsidRDefault="00704F8B" w:rsidP="00704F8B">
            <w:pPr>
              <w:widowControl w:val="0"/>
              <w:spacing w:line="240" w:lineRule="auto"/>
              <w:jc w:val="center"/>
              <w:rPr>
                <w:rFonts w:eastAsia="Times New Roman"/>
                <w:sz w:val="20"/>
                <w:szCs w:val="21"/>
                <w:lang w:eastAsia="ru-RU" w:bidi="ru-RU"/>
              </w:rPr>
            </w:pPr>
          </w:p>
        </w:tc>
        <w:tc>
          <w:tcPr>
            <w:tcW w:w="2432" w:type="pct"/>
            <w:shd w:val="clear" w:color="auto" w:fill="auto"/>
          </w:tcPr>
          <w:p w14:paraId="3B60763A" w14:textId="2043FE3A" w:rsidR="00704F8B" w:rsidRPr="00AD3F68" w:rsidRDefault="00704F8B" w:rsidP="00704F8B">
            <w:pPr>
              <w:spacing w:line="240" w:lineRule="auto"/>
              <w:jc w:val="left"/>
              <w:rPr>
                <w:rFonts w:eastAsia="Times New Roman"/>
                <w:color w:val="000000" w:themeColor="text1"/>
                <w:sz w:val="20"/>
                <w:szCs w:val="20"/>
                <w:lang w:eastAsia="ru-RU"/>
              </w:rPr>
            </w:pPr>
            <w:r w:rsidRPr="00AD3F68">
              <w:rPr>
                <w:sz w:val="20"/>
                <w:szCs w:val="20"/>
              </w:rPr>
              <w:t xml:space="preserve">Зона инженерной инфраструктуры </w:t>
            </w:r>
          </w:p>
        </w:tc>
        <w:tc>
          <w:tcPr>
            <w:tcW w:w="786" w:type="pct"/>
            <w:shd w:val="clear" w:color="auto" w:fill="auto"/>
          </w:tcPr>
          <w:p w14:paraId="7EA459D8" w14:textId="77777777" w:rsidR="00704F8B" w:rsidRPr="00AD3F68" w:rsidRDefault="00704F8B" w:rsidP="00704F8B">
            <w:pPr>
              <w:spacing w:line="240" w:lineRule="auto"/>
              <w:jc w:val="center"/>
              <w:rPr>
                <w:rFonts w:eastAsia="Times New Roman"/>
                <w:color w:val="000000" w:themeColor="text1"/>
                <w:sz w:val="20"/>
                <w:szCs w:val="20"/>
                <w:lang w:eastAsia="ru-RU"/>
              </w:rPr>
            </w:pPr>
            <w:r w:rsidRPr="00AD3F68">
              <w:rPr>
                <w:rFonts w:eastAsia="Times New Roman"/>
                <w:color w:val="000000" w:themeColor="text1"/>
                <w:sz w:val="20"/>
                <w:szCs w:val="20"/>
                <w:lang w:eastAsia="ru-RU"/>
              </w:rPr>
              <w:t>га</w:t>
            </w:r>
          </w:p>
        </w:tc>
        <w:tc>
          <w:tcPr>
            <w:tcW w:w="786" w:type="pct"/>
            <w:shd w:val="clear" w:color="auto" w:fill="auto"/>
          </w:tcPr>
          <w:p w14:paraId="0217BE51" w14:textId="2D4402F6" w:rsidR="00704F8B" w:rsidRPr="00AD3F68" w:rsidRDefault="00704F8B" w:rsidP="00704F8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w:t>
            </w:r>
          </w:p>
        </w:tc>
        <w:tc>
          <w:tcPr>
            <w:tcW w:w="641" w:type="pct"/>
            <w:shd w:val="clear" w:color="auto" w:fill="auto"/>
            <w:vAlign w:val="center"/>
          </w:tcPr>
          <w:p w14:paraId="63ECCCDD" w14:textId="582615C0" w:rsidR="00704F8B" w:rsidRPr="00AD3F68" w:rsidRDefault="00704F8B" w:rsidP="00704F8B">
            <w:pPr>
              <w:widowControl w:val="0"/>
              <w:spacing w:line="240" w:lineRule="auto"/>
              <w:jc w:val="center"/>
              <w:rPr>
                <w:rFonts w:eastAsia="Times New Roman"/>
                <w:sz w:val="20"/>
                <w:szCs w:val="20"/>
                <w:lang w:eastAsia="ru-RU" w:bidi="ru-RU"/>
              </w:rPr>
            </w:pPr>
            <w:r>
              <w:rPr>
                <w:color w:val="000000"/>
                <w:sz w:val="20"/>
                <w:szCs w:val="20"/>
              </w:rPr>
              <w:t>8,4</w:t>
            </w:r>
          </w:p>
        </w:tc>
      </w:tr>
      <w:tr w:rsidR="00704F8B" w:rsidRPr="00AD3F68" w14:paraId="3303F9DD" w14:textId="77777777" w:rsidTr="00B56630">
        <w:trPr>
          <w:trHeight w:val="120"/>
        </w:trPr>
        <w:tc>
          <w:tcPr>
            <w:tcW w:w="355" w:type="pct"/>
            <w:vMerge/>
            <w:shd w:val="clear" w:color="auto" w:fill="auto"/>
          </w:tcPr>
          <w:p w14:paraId="6A87CF17" w14:textId="77777777" w:rsidR="00704F8B" w:rsidRPr="00AD3F68" w:rsidRDefault="00704F8B" w:rsidP="00704F8B">
            <w:pPr>
              <w:widowControl w:val="0"/>
              <w:spacing w:line="240" w:lineRule="auto"/>
              <w:jc w:val="center"/>
              <w:rPr>
                <w:rFonts w:eastAsia="Times New Roman"/>
                <w:sz w:val="20"/>
                <w:szCs w:val="21"/>
                <w:lang w:eastAsia="ru-RU" w:bidi="ru-RU"/>
              </w:rPr>
            </w:pPr>
          </w:p>
        </w:tc>
        <w:tc>
          <w:tcPr>
            <w:tcW w:w="2432" w:type="pct"/>
            <w:shd w:val="clear" w:color="auto" w:fill="auto"/>
          </w:tcPr>
          <w:p w14:paraId="7720924D" w14:textId="1E0ECDB4" w:rsidR="00704F8B" w:rsidRPr="00AD3F68" w:rsidRDefault="00704F8B" w:rsidP="00704F8B">
            <w:pPr>
              <w:spacing w:line="240" w:lineRule="auto"/>
              <w:jc w:val="left"/>
              <w:rPr>
                <w:sz w:val="20"/>
                <w:szCs w:val="20"/>
              </w:rPr>
            </w:pPr>
            <w:r w:rsidRPr="00AD3F68">
              <w:rPr>
                <w:sz w:val="20"/>
                <w:szCs w:val="20"/>
              </w:rPr>
              <w:t xml:space="preserve">Зона транспортной инфраструктуры </w:t>
            </w:r>
          </w:p>
        </w:tc>
        <w:tc>
          <w:tcPr>
            <w:tcW w:w="786" w:type="pct"/>
            <w:shd w:val="clear" w:color="auto" w:fill="auto"/>
          </w:tcPr>
          <w:p w14:paraId="379988DD" w14:textId="22449415" w:rsidR="00704F8B" w:rsidRPr="00AD3F68" w:rsidRDefault="00704F8B" w:rsidP="00704F8B">
            <w:pPr>
              <w:spacing w:line="240" w:lineRule="auto"/>
              <w:jc w:val="center"/>
              <w:rPr>
                <w:rFonts w:eastAsia="Times New Roman"/>
                <w:color w:val="000000" w:themeColor="text1"/>
                <w:sz w:val="20"/>
                <w:szCs w:val="20"/>
                <w:lang w:eastAsia="ru-RU"/>
              </w:rPr>
            </w:pPr>
            <w:r w:rsidRPr="00AD3F68">
              <w:rPr>
                <w:rFonts w:eastAsia="Times New Roman"/>
                <w:color w:val="000000" w:themeColor="text1"/>
                <w:sz w:val="20"/>
                <w:szCs w:val="20"/>
                <w:lang w:eastAsia="ru-RU"/>
              </w:rPr>
              <w:t>га</w:t>
            </w:r>
          </w:p>
        </w:tc>
        <w:tc>
          <w:tcPr>
            <w:tcW w:w="786" w:type="pct"/>
            <w:shd w:val="clear" w:color="auto" w:fill="auto"/>
          </w:tcPr>
          <w:p w14:paraId="1824478D" w14:textId="3BF1B203" w:rsidR="00704F8B" w:rsidRPr="00AD3F68" w:rsidRDefault="00704F8B" w:rsidP="00704F8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w:t>
            </w:r>
          </w:p>
        </w:tc>
        <w:tc>
          <w:tcPr>
            <w:tcW w:w="641" w:type="pct"/>
            <w:shd w:val="clear" w:color="auto" w:fill="auto"/>
            <w:vAlign w:val="center"/>
          </w:tcPr>
          <w:p w14:paraId="42D9A7B7" w14:textId="25189478" w:rsidR="00704F8B" w:rsidRPr="00AD3F68" w:rsidRDefault="00704F8B" w:rsidP="00704F8B">
            <w:pPr>
              <w:widowControl w:val="0"/>
              <w:spacing w:line="240" w:lineRule="auto"/>
              <w:jc w:val="center"/>
              <w:rPr>
                <w:sz w:val="20"/>
                <w:szCs w:val="20"/>
              </w:rPr>
            </w:pPr>
            <w:r>
              <w:rPr>
                <w:color w:val="000000"/>
                <w:sz w:val="20"/>
                <w:szCs w:val="20"/>
              </w:rPr>
              <w:t>31,3</w:t>
            </w:r>
          </w:p>
        </w:tc>
      </w:tr>
      <w:tr w:rsidR="00704F8B" w:rsidRPr="00AD3F68" w14:paraId="64D960F4" w14:textId="77777777" w:rsidTr="00B56630">
        <w:trPr>
          <w:trHeight w:val="120"/>
        </w:trPr>
        <w:tc>
          <w:tcPr>
            <w:tcW w:w="355" w:type="pct"/>
            <w:vMerge/>
            <w:shd w:val="clear" w:color="auto" w:fill="auto"/>
          </w:tcPr>
          <w:p w14:paraId="2E0494B9" w14:textId="77777777" w:rsidR="00704F8B" w:rsidRPr="00AD3F68" w:rsidRDefault="00704F8B" w:rsidP="00704F8B">
            <w:pPr>
              <w:widowControl w:val="0"/>
              <w:spacing w:line="240" w:lineRule="auto"/>
              <w:jc w:val="center"/>
              <w:rPr>
                <w:rFonts w:eastAsia="Times New Roman"/>
                <w:sz w:val="20"/>
                <w:szCs w:val="21"/>
                <w:lang w:eastAsia="ru-RU" w:bidi="ru-RU"/>
              </w:rPr>
            </w:pPr>
          </w:p>
        </w:tc>
        <w:tc>
          <w:tcPr>
            <w:tcW w:w="2432" w:type="pct"/>
            <w:shd w:val="clear" w:color="auto" w:fill="auto"/>
          </w:tcPr>
          <w:p w14:paraId="00CA4A8A" w14:textId="1F62D1C0" w:rsidR="00704F8B" w:rsidRPr="00AD3F68" w:rsidRDefault="00704F8B" w:rsidP="00704F8B">
            <w:pPr>
              <w:spacing w:line="240" w:lineRule="auto"/>
              <w:jc w:val="left"/>
              <w:rPr>
                <w:sz w:val="20"/>
                <w:szCs w:val="20"/>
              </w:rPr>
            </w:pPr>
            <w:r w:rsidRPr="00AD3F68">
              <w:rPr>
                <w:sz w:val="20"/>
                <w:szCs w:val="20"/>
              </w:rPr>
              <w:t>Зона сельскохозяйственных угодий</w:t>
            </w:r>
          </w:p>
        </w:tc>
        <w:tc>
          <w:tcPr>
            <w:tcW w:w="786" w:type="pct"/>
            <w:shd w:val="clear" w:color="auto" w:fill="auto"/>
          </w:tcPr>
          <w:p w14:paraId="6B9A2EA0" w14:textId="2A4A83C0" w:rsidR="00704F8B" w:rsidRPr="00AD3F68" w:rsidRDefault="00704F8B" w:rsidP="00704F8B">
            <w:pPr>
              <w:spacing w:line="240" w:lineRule="auto"/>
              <w:jc w:val="center"/>
              <w:rPr>
                <w:rFonts w:eastAsia="Times New Roman"/>
                <w:color w:val="000000" w:themeColor="text1"/>
                <w:sz w:val="20"/>
                <w:szCs w:val="20"/>
                <w:lang w:eastAsia="ru-RU"/>
              </w:rPr>
            </w:pPr>
            <w:r w:rsidRPr="00AD3F68">
              <w:rPr>
                <w:rFonts w:eastAsia="Times New Roman"/>
                <w:color w:val="000000" w:themeColor="text1"/>
                <w:sz w:val="20"/>
                <w:szCs w:val="20"/>
                <w:lang w:eastAsia="ru-RU"/>
              </w:rPr>
              <w:t>га</w:t>
            </w:r>
          </w:p>
        </w:tc>
        <w:tc>
          <w:tcPr>
            <w:tcW w:w="786" w:type="pct"/>
            <w:shd w:val="clear" w:color="auto" w:fill="auto"/>
          </w:tcPr>
          <w:p w14:paraId="14FBAD8F" w14:textId="1B4A8EA3" w:rsidR="00704F8B" w:rsidRPr="00AD3F68" w:rsidRDefault="00704F8B" w:rsidP="00704F8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w:t>
            </w:r>
          </w:p>
        </w:tc>
        <w:tc>
          <w:tcPr>
            <w:tcW w:w="641" w:type="pct"/>
            <w:shd w:val="clear" w:color="auto" w:fill="auto"/>
            <w:vAlign w:val="center"/>
          </w:tcPr>
          <w:p w14:paraId="163E0884" w14:textId="3831C382" w:rsidR="00704F8B" w:rsidRPr="00AD3F68" w:rsidRDefault="00704F8B" w:rsidP="00704F8B">
            <w:pPr>
              <w:widowControl w:val="0"/>
              <w:spacing w:line="240" w:lineRule="auto"/>
              <w:jc w:val="center"/>
              <w:rPr>
                <w:rFonts w:eastAsia="Times New Roman"/>
                <w:sz w:val="20"/>
                <w:szCs w:val="20"/>
                <w:lang w:eastAsia="ru-RU" w:bidi="ru-RU"/>
              </w:rPr>
            </w:pPr>
            <w:r>
              <w:rPr>
                <w:color w:val="000000"/>
                <w:sz w:val="20"/>
                <w:szCs w:val="20"/>
              </w:rPr>
              <w:t>2437,2</w:t>
            </w:r>
          </w:p>
        </w:tc>
      </w:tr>
      <w:tr w:rsidR="00704F8B" w:rsidRPr="00AD3F68" w14:paraId="7F07648E" w14:textId="77777777" w:rsidTr="00B56630">
        <w:trPr>
          <w:trHeight w:val="120"/>
        </w:trPr>
        <w:tc>
          <w:tcPr>
            <w:tcW w:w="355" w:type="pct"/>
            <w:vMerge/>
            <w:shd w:val="clear" w:color="auto" w:fill="auto"/>
          </w:tcPr>
          <w:p w14:paraId="659CFA76" w14:textId="77777777" w:rsidR="00704F8B" w:rsidRPr="00AD3F68" w:rsidRDefault="00704F8B" w:rsidP="00704F8B">
            <w:pPr>
              <w:widowControl w:val="0"/>
              <w:spacing w:line="240" w:lineRule="auto"/>
              <w:jc w:val="center"/>
              <w:rPr>
                <w:rFonts w:eastAsia="Times New Roman"/>
                <w:sz w:val="20"/>
                <w:szCs w:val="21"/>
                <w:lang w:eastAsia="ru-RU" w:bidi="ru-RU"/>
              </w:rPr>
            </w:pPr>
          </w:p>
        </w:tc>
        <w:tc>
          <w:tcPr>
            <w:tcW w:w="2432" w:type="pct"/>
            <w:shd w:val="clear" w:color="auto" w:fill="auto"/>
          </w:tcPr>
          <w:p w14:paraId="52415FCD" w14:textId="735E9A5F" w:rsidR="00704F8B" w:rsidRPr="00AD3F68" w:rsidRDefault="00704F8B" w:rsidP="00704F8B">
            <w:pPr>
              <w:spacing w:line="240" w:lineRule="auto"/>
              <w:jc w:val="left"/>
              <w:rPr>
                <w:sz w:val="20"/>
                <w:szCs w:val="20"/>
              </w:rPr>
            </w:pPr>
            <w:r w:rsidRPr="00DD38EB">
              <w:rPr>
                <w:sz w:val="20"/>
                <w:szCs w:val="20"/>
              </w:rPr>
              <w:t>Зоны сельскохозяйственного использования</w:t>
            </w:r>
          </w:p>
        </w:tc>
        <w:tc>
          <w:tcPr>
            <w:tcW w:w="786" w:type="pct"/>
            <w:shd w:val="clear" w:color="auto" w:fill="auto"/>
          </w:tcPr>
          <w:p w14:paraId="31051AA2" w14:textId="01DCCC0A" w:rsidR="00704F8B" w:rsidRPr="00AD3F68" w:rsidRDefault="00704F8B" w:rsidP="00704F8B">
            <w:pPr>
              <w:spacing w:line="240" w:lineRule="auto"/>
              <w:jc w:val="center"/>
              <w:rPr>
                <w:rFonts w:eastAsia="Times New Roman"/>
                <w:color w:val="000000" w:themeColor="text1"/>
                <w:sz w:val="20"/>
                <w:szCs w:val="20"/>
                <w:lang w:eastAsia="ru-RU"/>
              </w:rPr>
            </w:pPr>
            <w:r>
              <w:rPr>
                <w:rFonts w:eastAsia="Times New Roman"/>
                <w:color w:val="000000" w:themeColor="text1"/>
                <w:sz w:val="20"/>
                <w:szCs w:val="20"/>
                <w:lang w:eastAsia="ru-RU"/>
              </w:rPr>
              <w:t>га</w:t>
            </w:r>
          </w:p>
        </w:tc>
        <w:tc>
          <w:tcPr>
            <w:tcW w:w="786" w:type="pct"/>
            <w:shd w:val="clear" w:color="auto" w:fill="auto"/>
          </w:tcPr>
          <w:p w14:paraId="2BDB868E" w14:textId="10AE7F4F" w:rsidR="00704F8B" w:rsidRPr="00AD3F68" w:rsidRDefault="00704F8B" w:rsidP="00704F8B">
            <w:pPr>
              <w:widowControl w:val="0"/>
              <w:spacing w:line="240" w:lineRule="auto"/>
              <w:jc w:val="center"/>
              <w:rPr>
                <w:rFonts w:eastAsia="Times New Roman"/>
                <w:sz w:val="20"/>
                <w:szCs w:val="21"/>
                <w:lang w:eastAsia="ru-RU" w:bidi="ru-RU"/>
              </w:rPr>
            </w:pPr>
            <w:r>
              <w:rPr>
                <w:rFonts w:eastAsia="Times New Roman"/>
                <w:sz w:val="20"/>
                <w:szCs w:val="21"/>
                <w:lang w:eastAsia="ru-RU" w:bidi="ru-RU"/>
              </w:rPr>
              <w:t>-</w:t>
            </w:r>
          </w:p>
        </w:tc>
        <w:tc>
          <w:tcPr>
            <w:tcW w:w="641" w:type="pct"/>
            <w:shd w:val="clear" w:color="auto" w:fill="auto"/>
            <w:vAlign w:val="center"/>
          </w:tcPr>
          <w:p w14:paraId="1FC5B6ED" w14:textId="1B83B934" w:rsidR="00704F8B" w:rsidRPr="00DD38EB" w:rsidRDefault="00704F8B" w:rsidP="00704F8B">
            <w:pPr>
              <w:widowControl w:val="0"/>
              <w:spacing w:line="240" w:lineRule="auto"/>
              <w:jc w:val="center"/>
              <w:rPr>
                <w:color w:val="000000"/>
                <w:sz w:val="20"/>
                <w:szCs w:val="20"/>
                <w:highlight w:val="green"/>
              </w:rPr>
            </w:pPr>
            <w:r>
              <w:rPr>
                <w:color w:val="000000"/>
                <w:sz w:val="20"/>
                <w:szCs w:val="20"/>
              </w:rPr>
              <w:t>5,6</w:t>
            </w:r>
          </w:p>
        </w:tc>
      </w:tr>
      <w:tr w:rsidR="00704F8B" w:rsidRPr="00AD3F68" w14:paraId="019F22B5" w14:textId="77777777" w:rsidTr="00B56630">
        <w:trPr>
          <w:trHeight w:val="120"/>
        </w:trPr>
        <w:tc>
          <w:tcPr>
            <w:tcW w:w="355" w:type="pct"/>
            <w:vMerge/>
            <w:shd w:val="clear" w:color="auto" w:fill="auto"/>
          </w:tcPr>
          <w:p w14:paraId="10345A47" w14:textId="77777777" w:rsidR="00704F8B" w:rsidRPr="00AD3F68" w:rsidRDefault="00704F8B" w:rsidP="00704F8B">
            <w:pPr>
              <w:widowControl w:val="0"/>
              <w:spacing w:line="240" w:lineRule="auto"/>
              <w:jc w:val="center"/>
              <w:rPr>
                <w:rFonts w:eastAsia="Times New Roman"/>
                <w:sz w:val="20"/>
                <w:szCs w:val="21"/>
                <w:lang w:eastAsia="ru-RU" w:bidi="ru-RU"/>
              </w:rPr>
            </w:pPr>
          </w:p>
        </w:tc>
        <w:tc>
          <w:tcPr>
            <w:tcW w:w="2432" w:type="pct"/>
            <w:shd w:val="clear" w:color="auto" w:fill="auto"/>
          </w:tcPr>
          <w:p w14:paraId="43781B54" w14:textId="0499BB61" w:rsidR="00704F8B" w:rsidRPr="00AD3F68" w:rsidRDefault="00704F8B" w:rsidP="00704F8B">
            <w:pPr>
              <w:spacing w:line="240" w:lineRule="auto"/>
              <w:jc w:val="left"/>
              <w:rPr>
                <w:rFonts w:eastAsia="Times New Roman"/>
                <w:color w:val="000000" w:themeColor="text1"/>
                <w:sz w:val="20"/>
                <w:szCs w:val="20"/>
                <w:lang w:eastAsia="ru-RU"/>
              </w:rPr>
            </w:pPr>
            <w:r w:rsidRPr="00AD3F68">
              <w:rPr>
                <w:sz w:val="20"/>
                <w:szCs w:val="20"/>
              </w:rPr>
              <w:t>Иные зоны сельскохозяйственного назначения</w:t>
            </w:r>
          </w:p>
        </w:tc>
        <w:tc>
          <w:tcPr>
            <w:tcW w:w="786" w:type="pct"/>
            <w:shd w:val="clear" w:color="auto" w:fill="auto"/>
          </w:tcPr>
          <w:p w14:paraId="71BD2E91" w14:textId="77777777" w:rsidR="00704F8B" w:rsidRPr="00AD3F68" w:rsidRDefault="00704F8B" w:rsidP="00704F8B">
            <w:pPr>
              <w:spacing w:line="240" w:lineRule="auto"/>
              <w:jc w:val="center"/>
              <w:rPr>
                <w:rFonts w:eastAsia="Times New Roman"/>
                <w:color w:val="000000" w:themeColor="text1"/>
                <w:sz w:val="20"/>
                <w:szCs w:val="20"/>
                <w:lang w:eastAsia="ru-RU"/>
              </w:rPr>
            </w:pPr>
            <w:r w:rsidRPr="00AD3F68">
              <w:rPr>
                <w:rFonts w:eastAsia="Times New Roman"/>
                <w:color w:val="000000" w:themeColor="text1"/>
                <w:sz w:val="20"/>
                <w:szCs w:val="20"/>
                <w:lang w:eastAsia="ru-RU"/>
              </w:rPr>
              <w:t>га</w:t>
            </w:r>
          </w:p>
        </w:tc>
        <w:tc>
          <w:tcPr>
            <w:tcW w:w="786" w:type="pct"/>
            <w:shd w:val="clear" w:color="auto" w:fill="auto"/>
          </w:tcPr>
          <w:p w14:paraId="01B074B4" w14:textId="164EB366" w:rsidR="00704F8B" w:rsidRPr="00AD3F68" w:rsidRDefault="00704F8B" w:rsidP="00704F8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w:t>
            </w:r>
          </w:p>
        </w:tc>
        <w:tc>
          <w:tcPr>
            <w:tcW w:w="641" w:type="pct"/>
            <w:shd w:val="clear" w:color="auto" w:fill="auto"/>
            <w:vAlign w:val="center"/>
          </w:tcPr>
          <w:p w14:paraId="6979D2F6" w14:textId="5FD9F0F2" w:rsidR="00704F8B" w:rsidRPr="00AD3F68" w:rsidRDefault="00704F8B" w:rsidP="00704F8B">
            <w:pPr>
              <w:widowControl w:val="0"/>
              <w:spacing w:line="240" w:lineRule="auto"/>
              <w:jc w:val="center"/>
              <w:rPr>
                <w:rFonts w:eastAsia="Times New Roman"/>
                <w:sz w:val="20"/>
                <w:szCs w:val="20"/>
                <w:lang w:eastAsia="ru-RU" w:bidi="ru-RU"/>
              </w:rPr>
            </w:pPr>
            <w:r>
              <w:rPr>
                <w:color w:val="000000"/>
                <w:sz w:val="20"/>
                <w:szCs w:val="20"/>
              </w:rPr>
              <w:t>226,5</w:t>
            </w:r>
          </w:p>
        </w:tc>
      </w:tr>
      <w:tr w:rsidR="00704F8B" w:rsidRPr="00AD3F68" w14:paraId="049E50A9" w14:textId="77777777" w:rsidTr="00B56630">
        <w:trPr>
          <w:trHeight w:val="120"/>
        </w:trPr>
        <w:tc>
          <w:tcPr>
            <w:tcW w:w="355" w:type="pct"/>
            <w:vMerge/>
            <w:shd w:val="clear" w:color="auto" w:fill="auto"/>
          </w:tcPr>
          <w:p w14:paraId="51031D1F" w14:textId="77777777" w:rsidR="00704F8B" w:rsidRPr="00AD3F68" w:rsidRDefault="00704F8B" w:rsidP="00704F8B">
            <w:pPr>
              <w:widowControl w:val="0"/>
              <w:spacing w:line="240" w:lineRule="auto"/>
              <w:jc w:val="center"/>
              <w:rPr>
                <w:rFonts w:eastAsia="Times New Roman"/>
                <w:sz w:val="20"/>
                <w:szCs w:val="21"/>
                <w:lang w:eastAsia="ru-RU" w:bidi="ru-RU"/>
              </w:rPr>
            </w:pPr>
          </w:p>
        </w:tc>
        <w:tc>
          <w:tcPr>
            <w:tcW w:w="2432" w:type="pct"/>
            <w:shd w:val="clear" w:color="auto" w:fill="auto"/>
          </w:tcPr>
          <w:p w14:paraId="7F80FDE8" w14:textId="1D567892" w:rsidR="00704F8B" w:rsidRPr="00AD3F68" w:rsidRDefault="00704F8B" w:rsidP="00704F8B">
            <w:pPr>
              <w:spacing w:line="240" w:lineRule="auto"/>
              <w:jc w:val="left"/>
              <w:rPr>
                <w:rFonts w:eastAsia="Times New Roman"/>
                <w:color w:val="000000" w:themeColor="text1"/>
                <w:sz w:val="20"/>
                <w:szCs w:val="20"/>
                <w:lang w:eastAsia="ru-RU"/>
              </w:rPr>
            </w:pPr>
            <w:r w:rsidRPr="00AD3F68">
              <w:rPr>
                <w:sz w:val="20"/>
                <w:szCs w:val="20"/>
              </w:rPr>
              <w:t>Зона озелененных территорий общего пользования (лесопарки, парки, сады, скверы, бульвары, городские леса)</w:t>
            </w:r>
          </w:p>
        </w:tc>
        <w:tc>
          <w:tcPr>
            <w:tcW w:w="786" w:type="pct"/>
            <w:shd w:val="clear" w:color="auto" w:fill="auto"/>
          </w:tcPr>
          <w:p w14:paraId="1299BC2C" w14:textId="77777777" w:rsidR="00704F8B" w:rsidRPr="00AD3F68" w:rsidRDefault="00704F8B" w:rsidP="00704F8B">
            <w:pPr>
              <w:spacing w:line="240" w:lineRule="auto"/>
              <w:jc w:val="center"/>
              <w:rPr>
                <w:rFonts w:eastAsia="Times New Roman"/>
                <w:color w:val="000000" w:themeColor="text1"/>
                <w:sz w:val="20"/>
                <w:szCs w:val="20"/>
                <w:lang w:eastAsia="ru-RU"/>
              </w:rPr>
            </w:pPr>
            <w:r w:rsidRPr="00AD3F68">
              <w:rPr>
                <w:rFonts w:eastAsia="Times New Roman"/>
                <w:color w:val="000000" w:themeColor="text1"/>
                <w:sz w:val="20"/>
                <w:szCs w:val="20"/>
                <w:lang w:eastAsia="ru-RU"/>
              </w:rPr>
              <w:t>га</w:t>
            </w:r>
          </w:p>
        </w:tc>
        <w:tc>
          <w:tcPr>
            <w:tcW w:w="786" w:type="pct"/>
            <w:shd w:val="clear" w:color="auto" w:fill="auto"/>
          </w:tcPr>
          <w:p w14:paraId="2ED4A672" w14:textId="6444FBA9" w:rsidR="00704F8B" w:rsidRPr="00AD3F68" w:rsidRDefault="00704F8B" w:rsidP="00704F8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w:t>
            </w:r>
          </w:p>
        </w:tc>
        <w:tc>
          <w:tcPr>
            <w:tcW w:w="641" w:type="pct"/>
            <w:shd w:val="clear" w:color="auto" w:fill="auto"/>
            <w:vAlign w:val="center"/>
          </w:tcPr>
          <w:p w14:paraId="2F0241AD" w14:textId="7F9C8B46" w:rsidR="00704F8B" w:rsidRPr="00AD3F68" w:rsidRDefault="00704F8B" w:rsidP="00704F8B">
            <w:pPr>
              <w:widowControl w:val="0"/>
              <w:spacing w:line="240" w:lineRule="auto"/>
              <w:jc w:val="center"/>
              <w:rPr>
                <w:rFonts w:eastAsia="Times New Roman"/>
                <w:sz w:val="20"/>
                <w:szCs w:val="20"/>
                <w:lang w:eastAsia="ru-RU" w:bidi="ru-RU"/>
              </w:rPr>
            </w:pPr>
            <w:r>
              <w:rPr>
                <w:color w:val="000000"/>
                <w:sz w:val="20"/>
                <w:szCs w:val="20"/>
              </w:rPr>
              <w:t>69,3</w:t>
            </w:r>
          </w:p>
        </w:tc>
      </w:tr>
      <w:tr w:rsidR="00704F8B" w:rsidRPr="00AD3F68" w14:paraId="7963C759" w14:textId="77777777" w:rsidTr="00B56630">
        <w:trPr>
          <w:trHeight w:val="120"/>
        </w:trPr>
        <w:tc>
          <w:tcPr>
            <w:tcW w:w="355" w:type="pct"/>
            <w:vMerge/>
            <w:shd w:val="clear" w:color="auto" w:fill="auto"/>
          </w:tcPr>
          <w:p w14:paraId="3422CDAF" w14:textId="77777777" w:rsidR="00704F8B" w:rsidRPr="00AD3F68" w:rsidRDefault="00704F8B" w:rsidP="00704F8B">
            <w:pPr>
              <w:widowControl w:val="0"/>
              <w:spacing w:line="240" w:lineRule="auto"/>
              <w:jc w:val="center"/>
              <w:rPr>
                <w:rFonts w:eastAsia="Times New Roman"/>
                <w:sz w:val="20"/>
                <w:szCs w:val="21"/>
                <w:lang w:eastAsia="ru-RU" w:bidi="ru-RU"/>
              </w:rPr>
            </w:pPr>
          </w:p>
        </w:tc>
        <w:tc>
          <w:tcPr>
            <w:tcW w:w="2432" w:type="pct"/>
            <w:shd w:val="clear" w:color="auto" w:fill="auto"/>
          </w:tcPr>
          <w:p w14:paraId="3639800D" w14:textId="0485A331" w:rsidR="00704F8B" w:rsidRPr="00AD3F68" w:rsidRDefault="00704F8B" w:rsidP="00704F8B">
            <w:pPr>
              <w:spacing w:line="240" w:lineRule="auto"/>
              <w:jc w:val="left"/>
              <w:rPr>
                <w:sz w:val="20"/>
                <w:szCs w:val="20"/>
              </w:rPr>
            </w:pPr>
            <w:r w:rsidRPr="00AD3F68">
              <w:rPr>
                <w:sz w:val="20"/>
                <w:szCs w:val="20"/>
              </w:rPr>
              <w:t>Зона отдыха</w:t>
            </w:r>
          </w:p>
        </w:tc>
        <w:tc>
          <w:tcPr>
            <w:tcW w:w="786" w:type="pct"/>
            <w:shd w:val="clear" w:color="auto" w:fill="auto"/>
          </w:tcPr>
          <w:p w14:paraId="56F24584" w14:textId="102D6936" w:rsidR="00704F8B" w:rsidRPr="00AD3F68" w:rsidRDefault="00704F8B" w:rsidP="00704F8B">
            <w:pPr>
              <w:spacing w:line="240" w:lineRule="auto"/>
              <w:jc w:val="center"/>
              <w:rPr>
                <w:rFonts w:eastAsia="Times New Roman"/>
                <w:color w:val="000000" w:themeColor="text1"/>
                <w:sz w:val="20"/>
                <w:szCs w:val="20"/>
                <w:lang w:eastAsia="ru-RU"/>
              </w:rPr>
            </w:pPr>
            <w:r w:rsidRPr="00AD3F68">
              <w:rPr>
                <w:rFonts w:eastAsia="Times New Roman"/>
                <w:color w:val="000000" w:themeColor="text1"/>
                <w:sz w:val="20"/>
                <w:szCs w:val="20"/>
                <w:lang w:eastAsia="ru-RU"/>
              </w:rPr>
              <w:t>га</w:t>
            </w:r>
          </w:p>
        </w:tc>
        <w:tc>
          <w:tcPr>
            <w:tcW w:w="786" w:type="pct"/>
            <w:shd w:val="clear" w:color="auto" w:fill="auto"/>
          </w:tcPr>
          <w:p w14:paraId="2761CE25" w14:textId="3929F5F0" w:rsidR="00704F8B" w:rsidRPr="00AD3F68" w:rsidRDefault="00704F8B" w:rsidP="00704F8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w:t>
            </w:r>
          </w:p>
        </w:tc>
        <w:tc>
          <w:tcPr>
            <w:tcW w:w="641" w:type="pct"/>
            <w:shd w:val="clear" w:color="auto" w:fill="auto"/>
            <w:vAlign w:val="center"/>
          </w:tcPr>
          <w:p w14:paraId="6E2E1836" w14:textId="65796A90" w:rsidR="00704F8B" w:rsidRPr="00704F8B" w:rsidRDefault="00704F8B" w:rsidP="00704F8B">
            <w:pPr>
              <w:widowControl w:val="0"/>
              <w:spacing w:line="240" w:lineRule="auto"/>
              <w:jc w:val="center"/>
              <w:rPr>
                <w:rFonts w:eastAsia="Times New Roman"/>
                <w:sz w:val="20"/>
                <w:szCs w:val="20"/>
                <w:highlight w:val="cyan"/>
                <w:lang w:eastAsia="ru-RU" w:bidi="ru-RU"/>
              </w:rPr>
            </w:pPr>
            <w:r>
              <w:rPr>
                <w:color w:val="000000"/>
                <w:sz w:val="20"/>
                <w:szCs w:val="20"/>
              </w:rPr>
              <w:t>20,2</w:t>
            </w:r>
          </w:p>
        </w:tc>
      </w:tr>
      <w:tr w:rsidR="00704F8B" w:rsidRPr="00AD3F68" w14:paraId="71E62928" w14:textId="77777777" w:rsidTr="00B56630">
        <w:trPr>
          <w:trHeight w:val="120"/>
        </w:trPr>
        <w:tc>
          <w:tcPr>
            <w:tcW w:w="355" w:type="pct"/>
            <w:vMerge/>
            <w:shd w:val="clear" w:color="auto" w:fill="auto"/>
          </w:tcPr>
          <w:p w14:paraId="6E90837C" w14:textId="77777777" w:rsidR="00704F8B" w:rsidRPr="00AD3F68" w:rsidRDefault="00704F8B" w:rsidP="00704F8B">
            <w:pPr>
              <w:widowControl w:val="0"/>
              <w:spacing w:line="240" w:lineRule="auto"/>
              <w:jc w:val="center"/>
              <w:rPr>
                <w:rFonts w:eastAsia="Times New Roman"/>
                <w:sz w:val="20"/>
                <w:szCs w:val="21"/>
                <w:lang w:eastAsia="ru-RU" w:bidi="ru-RU"/>
              </w:rPr>
            </w:pPr>
          </w:p>
        </w:tc>
        <w:tc>
          <w:tcPr>
            <w:tcW w:w="2432" w:type="pct"/>
            <w:shd w:val="clear" w:color="auto" w:fill="auto"/>
          </w:tcPr>
          <w:p w14:paraId="39111FA9" w14:textId="3ECF6942" w:rsidR="00704F8B" w:rsidRPr="00AD3F68" w:rsidRDefault="00704F8B" w:rsidP="00704F8B">
            <w:pPr>
              <w:spacing w:line="240" w:lineRule="auto"/>
              <w:jc w:val="left"/>
              <w:rPr>
                <w:rFonts w:eastAsia="Times New Roman"/>
                <w:color w:val="000000" w:themeColor="text1"/>
                <w:sz w:val="20"/>
                <w:szCs w:val="20"/>
                <w:lang w:eastAsia="ru-RU"/>
              </w:rPr>
            </w:pPr>
            <w:r w:rsidRPr="00AD3F68">
              <w:rPr>
                <w:sz w:val="20"/>
                <w:szCs w:val="20"/>
              </w:rPr>
              <w:t xml:space="preserve">Зона лесов </w:t>
            </w:r>
          </w:p>
        </w:tc>
        <w:tc>
          <w:tcPr>
            <w:tcW w:w="786" w:type="pct"/>
            <w:shd w:val="clear" w:color="auto" w:fill="auto"/>
          </w:tcPr>
          <w:p w14:paraId="60F87AB9" w14:textId="77777777" w:rsidR="00704F8B" w:rsidRPr="00AD3F68" w:rsidRDefault="00704F8B" w:rsidP="00704F8B">
            <w:pPr>
              <w:spacing w:line="240" w:lineRule="auto"/>
              <w:jc w:val="center"/>
              <w:rPr>
                <w:rFonts w:eastAsia="Times New Roman"/>
                <w:color w:val="000000" w:themeColor="text1"/>
                <w:sz w:val="20"/>
                <w:szCs w:val="20"/>
                <w:lang w:eastAsia="ru-RU"/>
              </w:rPr>
            </w:pPr>
            <w:r w:rsidRPr="00AD3F68">
              <w:rPr>
                <w:rFonts w:eastAsia="Times New Roman"/>
                <w:color w:val="000000" w:themeColor="text1"/>
                <w:sz w:val="20"/>
                <w:szCs w:val="20"/>
                <w:lang w:eastAsia="ru-RU"/>
              </w:rPr>
              <w:t>га</w:t>
            </w:r>
          </w:p>
        </w:tc>
        <w:tc>
          <w:tcPr>
            <w:tcW w:w="786" w:type="pct"/>
            <w:shd w:val="clear" w:color="auto" w:fill="auto"/>
          </w:tcPr>
          <w:p w14:paraId="3788ED5D" w14:textId="2513A7F8" w:rsidR="00704F8B" w:rsidRPr="00AD3F68" w:rsidRDefault="00704F8B" w:rsidP="00704F8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w:t>
            </w:r>
          </w:p>
        </w:tc>
        <w:tc>
          <w:tcPr>
            <w:tcW w:w="641" w:type="pct"/>
            <w:shd w:val="clear" w:color="auto" w:fill="auto"/>
            <w:vAlign w:val="center"/>
          </w:tcPr>
          <w:p w14:paraId="1B06E0AE" w14:textId="7D3EC322" w:rsidR="00704F8B" w:rsidRPr="00AD3F68" w:rsidRDefault="00704F8B" w:rsidP="00704F8B">
            <w:pPr>
              <w:widowControl w:val="0"/>
              <w:spacing w:line="240" w:lineRule="auto"/>
              <w:jc w:val="center"/>
              <w:rPr>
                <w:rFonts w:eastAsia="Times New Roman"/>
                <w:sz w:val="20"/>
                <w:szCs w:val="20"/>
                <w:lang w:eastAsia="ru-RU" w:bidi="ru-RU"/>
              </w:rPr>
            </w:pPr>
            <w:r>
              <w:rPr>
                <w:color w:val="000000"/>
                <w:sz w:val="20"/>
                <w:szCs w:val="20"/>
              </w:rPr>
              <w:t>2954,7</w:t>
            </w:r>
          </w:p>
        </w:tc>
      </w:tr>
      <w:tr w:rsidR="00704F8B" w:rsidRPr="00AD3F68" w14:paraId="087C4BC6" w14:textId="77777777" w:rsidTr="00B56630">
        <w:trPr>
          <w:trHeight w:val="120"/>
        </w:trPr>
        <w:tc>
          <w:tcPr>
            <w:tcW w:w="355" w:type="pct"/>
            <w:vMerge/>
            <w:shd w:val="clear" w:color="auto" w:fill="auto"/>
          </w:tcPr>
          <w:p w14:paraId="25C5DB58" w14:textId="77777777" w:rsidR="00704F8B" w:rsidRPr="00AD3F68" w:rsidRDefault="00704F8B" w:rsidP="00704F8B">
            <w:pPr>
              <w:widowControl w:val="0"/>
              <w:spacing w:line="240" w:lineRule="auto"/>
              <w:jc w:val="center"/>
              <w:rPr>
                <w:rFonts w:eastAsia="Times New Roman"/>
                <w:sz w:val="20"/>
                <w:szCs w:val="21"/>
                <w:lang w:eastAsia="ru-RU" w:bidi="ru-RU"/>
              </w:rPr>
            </w:pPr>
          </w:p>
        </w:tc>
        <w:tc>
          <w:tcPr>
            <w:tcW w:w="2432" w:type="pct"/>
            <w:shd w:val="clear" w:color="auto" w:fill="auto"/>
          </w:tcPr>
          <w:p w14:paraId="327C8387" w14:textId="19E408B9" w:rsidR="00704F8B" w:rsidRPr="00AD3F68" w:rsidRDefault="00704F8B" w:rsidP="00704F8B">
            <w:pPr>
              <w:spacing w:line="240" w:lineRule="auto"/>
              <w:jc w:val="left"/>
              <w:rPr>
                <w:rFonts w:eastAsia="Times New Roman"/>
                <w:color w:val="000000" w:themeColor="text1"/>
                <w:sz w:val="20"/>
                <w:szCs w:val="20"/>
                <w:lang w:eastAsia="ru-RU"/>
              </w:rPr>
            </w:pPr>
            <w:r w:rsidRPr="00AD3F68">
              <w:rPr>
                <w:sz w:val="20"/>
              </w:rPr>
              <w:t>Иные рекреационные зоны</w:t>
            </w:r>
          </w:p>
        </w:tc>
        <w:tc>
          <w:tcPr>
            <w:tcW w:w="786" w:type="pct"/>
            <w:shd w:val="clear" w:color="auto" w:fill="auto"/>
          </w:tcPr>
          <w:p w14:paraId="6DCEB399" w14:textId="77777777" w:rsidR="00704F8B" w:rsidRPr="00AD3F68" w:rsidRDefault="00704F8B" w:rsidP="00704F8B">
            <w:pPr>
              <w:spacing w:line="240" w:lineRule="auto"/>
              <w:jc w:val="center"/>
              <w:rPr>
                <w:rFonts w:eastAsia="Times New Roman"/>
                <w:color w:val="000000" w:themeColor="text1"/>
                <w:sz w:val="20"/>
                <w:szCs w:val="20"/>
                <w:lang w:eastAsia="ru-RU"/>
              </w:rPr>
            </w:pPr>
            <w:r w:rsidRPr="00AD3F68">
              <w:rPr>
                <w:rFonts w:eastAsia="Times New Roman"/>
                <w:color w:val="000000" w:themeColor="text1"/>
                <w:sz w:val="20"/>
                <w:szCs w:val="20"/>
                <w:lang w:eastAsia="ru-RU"/>
              </w:rPr>
              <w:t>га</w:t>
            </w:r>
          </w:p>
        </w:tc>
        <w:tc>
          <w:tcPr>
            <w:tcW w:w="786" w:type="pct"/>
            <w:shd w:val="clear" w:color="auto" w:fill="auto"/>
          </w:tcPr>
          <w:p w14:paraId="2DCCE174" w14:textId="7E1F92FB" w:rsidR="00704F8B" w:rsidRPr="00AD3F68" w:rsidRDefault="00704F8B" w:rsidP="00704F8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w:t>
            </w:r>
          </w:p>
        </w:tc>
        <w:tc>
          <w:tcPr>
            <w:tcW w:w="641" w:type="pct"/>
            <w:shd w:val="clear" w:color="auto" w:fill="auto"/>
            <w:vAlign w:val="center"/>
          </w:tcPr>
          <w:p w14:paraId="27F1F622" w14:textId="46EDCA14" w:rsidR="00704F8B" w:rsidRPr="00AD3F68" w:rsidRDefault="00704F8B" w:rsidP="00704F8B">
            <w:pPr>
              <w:widowControl w:val="0"/>
              <w:spacing w:line="240" w:lineRule="auto"/>
              <w:jc w:val="center"/>
              <w:rPr>
                <w:rFonts w:eastAsia="Times New Roman"/>
                <w:sz w:val="20"/>
                <w:szCs w:val="20"/>
                <w:lang w:eastAsia="ru-RU" w:bidi="ru-RU"/>
              </w:rPr>
            </w:pPr>
            <w:r>
              <w:rPr>
                <w:color w:val="000000"/>
                <w:sz w:val="20"/>
                <w:szCs w:val="20"/>
              </w:rPr>
              <w:t>7,4</w:t>
            </w:r>
          </w:p>
        </w:tc>
      </w:tr>
      <w:tr w:rsidR="00704F8B" w:rsidRPr="00AD3F68" w14:paraId="0B3804C8" w14:textId="77777777" w:rsidTr="00B56630">
        <w:trPr>
          <w:trHeight w:val="120"/>
        </w:trPr>
        <w:tc>
          <w:tcPr>
            <w:tcW w:w="355" w:type="pct"/>
            <w:vMerge/>
            <w:shd w:val="clear" w:color="auto" w:fill="auto"/>
          </w:tcPr>
          <w:p w14:paraId="04EAAD29" w14:textId="77777777" w:rsidR="00704F8B" w:rsidRPr="00AD3F68" w:rsidRDefault="00704F8B" w:rsidP="00704F8B">
            <w:pPr>
              <w:widowControl w:val="0"/>
              <w:spacing w:line="240" w:lineRule="auto"/>
              <w:jc w:val="center"/>
              <w:rPr>
                <w:rFonts w:eastAsia="Times New Roman"/>
                <w:sz w:val="20"/>
                <w:szCs w:val="21"/>
                <w:lang w:eastAsia="ru-RU" w:bidi="ru-RU"/>
              </w:rPr>
            </w:pPr>
          </w:p>
        </w:tc>
        <w:tc>
          <w:tcPr>
            <w:tcW w:w="2432" w:type="pct"/>
            <w:shd w:val="clear" w:color="auto" w:fill="auto"/>
          </w:tcPr>
          <w:p w14:paraId="3A01A622" w14:textId="201E003F" w:rsidR="00704F8B" w:rsidRPr="00AD3F68" w:rsidRDefault="00704F8B" w:rsidP="00704F8B">
            <w:pPr>
              <w:spacing w:line="240" w:lineRule="auto"/>
              <w:jc w:val="left"/>
              <w:rPr>
                <w:sz w:val="20"/>
              </w:rPr>
            </w:pPr>
            <w:r w:rsidRPr="00AD3F68">
              <w:rPr>
                <w:sz w:val="20"/>
                <w:szCs w:val="20"/>
              </w:rPr>
              <w:t xml:space="preserve">Зона кладбищ </w:t>
            </w:r>
          </w:p>
        </w:tc>
        <w:tc>
          <w:tcPr>
            <w:tcW w:w="786" w:type="pct"/>
            <w:shd w:val="clear" w:color="auto" w:fill="auto"/>
          </w:tcPr>
          <w:p w14:paraId="6C4F2E94" w14:textId="7F1C23E0" w:rsidR="00704F8B" w:rsidRPr="00AD3F68" w:rsidRDefault="00704F8B" w:rsidP="00704F8B">
            <w:pPr>
              <w:spacing w:line="240" w:lineRule="auto"/>
              <w:jc w:val="center"/>
              <w:rPr>
                <w:rFonts w:eastAsia="Times New Roman"/>
                <w:color w:val="000000" w:themeColor="text1"/>
                <w:sz w:val="20"/>
                <w:szCs w:val="20"/>
                <w:lang w:eastAsia="ru-RU"/>
              </w:rPr>
            </w:pPr>
            <w:r w:rsidRPr="00AD3F68">
              <w:rPr>
                <w:rFonts w:eastAsia="Times New Roman"/>
                <w:color w:val="000000" w:themeColor="text1"/>
                <w:sz w:val="20"/>
                <w:szCs w:val="20"/>
                <w:lang w:eastAsia="ru-RU"/>
              </w:rPr>
              <w:t>га</w:t>
            </w:r>
          </w:p>
        </w:tc>
        <w:tc>
          <w:tcPr>
            <w:tcW w:w="786" w:type="pct"/>
            <w:shd w:val="clear" w:color="auto" w:fill="auto"/>
          </w:tcPr>
          <w:p w14:paraId="34BAE7DD" w14:textId="20A01C3B" w:rsidR="00704F8B" w:rsidRPr="00AD3F68" w:rsidRDefault="00704F8B" w:rsidP="00704F8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w:t>
            </w:r>
          </w:p>
        </w:tc>
        <w:tc>
          <w:tcPr>
            <w:tcW w:w="641" w:type="pct"/>
            <w:shd w:val="clear" w:color="auto" w:fill="auto"/>
            <w:vAlign w:val="center"/>
          </w:tcPr>
          <w:p w14:paraId="015DEC1F" w14:textId="3E2C1480" w:rsidR="00704F8B" w:rsidRPr="00AD3F68" w:rsidRDefault="00704F8B" w:rsidP="00704F8B">
            <w:pPr>
              <w:widowControl w:val="0"/>
              <w:tabs>
                <w:tab w:val="left" w:pos="570"/>
                <w:tab w:val="center" w:pos="755"/>
              </w:tabs>
              <w:spacing w:line="240" w:lineRule="auto"/>
              <w:jc w:val="center"/>
              <w:rPr>
                <w:rFonts w:eastAsia="Times New Roman"/>
                <w:sz w:val="20"/>
                <w:szCs w:val="20"/>
                <w:lang w:eastAsia="ru-RU" w:bidi="ru-RU"/>
              </w:rPr>
            </w:pPr>
            <w:r>
              <w:rPr>
                <w:color w:val="000000"/>
                <w:sz w:val="20"/>
                <w:szCs w:val="20"/>
              </w:rPr>
              <w:t>20,6</w:t>
            </w:r>
          </w:p>
        </w:tc>
      </w:tr>
      <w:tr w:rsidR="00262E5A" w:rsidRPr="00AD3F68" w14:paraId="5EA1748D" w14:textId="77777777" w:rsidTr="001023F5">
        <w:tc>
          <w:tcPr>
            <w:tcW w:w="355" w:type="pct"/>
            <w:shd w:val="clear" w:color="auto" w:fill="auto"/>
          </w:tcPr>
          <w:p w14:paraId="0DC505F7" w14:textId="77777777" w:rsidR="00262E5A" w:rsidRPr="00AD3F68" w:rsidRDefault="00262E5A" w:rsidP="00262E5A">
            <w:pPr>
              <w:widowControl w:val="0"/>
              <w:spacing w:line="240" w:lineRule="auto"/>
              <w:jc w:val="center"/>
              <w:rPr>
                <w:rFonts w:eastAsia="Times New Roman"/>
                <w:b/>
                <w:sz w:val="20"/>
                <w:szCs w:val="21"/>
                <w:lang w:eastAsia="ru-RU" w:bidi="ru-RU"/>
              </w:rPr>
            </w:pPr>
            <w:r w:rsidRPr="00AD3F68">
              <w:rPr>
                <w:rFonts w:eastAsia="Times New Roman"/>
                <w:b/>
                <w:sz w:val="20"/>
                <w:szCs w:val="21"/>
                <w:lang w:eastAsia="ru-RU" w:bidi="ru-RU"/>
              </w:rPr>
              <w:t>2</w:t>
            </w:r>
          </w:p>
        </w:tc>
        <w:tc>
          <w:tcPr>
            <w:tcW w:w="4645" w:type="pct"/>
            <w:gridSpan w:val="4"/>
            <w:shd w:val="clear" w:color="auto" w:fill="auto"/>
          </w:tcPr>
          <w:p w14:paraId="5A82952B" w14:textId="77777777" w:rsidR="00262E5A" w:rsidRPr="00AD3F68" w:rsidRDefault="00262E5A" w:rsidP="00262E5A">
            <w:pPr>
              <w:widowControl w:val="0"/>
              <w:spacing w:line="240" w:lineRule="auto"/>
              <w:jc w:val="left"/>
              <w:rPr>
                <w:rFonts w:eastAsia="Times New Roman"/>
                <w:b/>
                <w:sz w:val="20"/>
                <w:szCs w:val="21"/>
                <w:lang w:eastAsia="ru-RU" w:bidi="ru-RU"/>
              </w:rPr>
            </w:pPr>
            <w:r w:rsidRPr="00AD3F68">
              <w:rPr>
                <w:rFonts w:eastAsia="Times New Roman"/>
                <w:b/>
                <w:sz w:val="20"/>
                <w:szCs w:val="21"/>
                <w:lang w:eastAsia="ru-RU" w:bidi="ru-RU"/>
              </w:rPr>
              <w:t>Население</w:t>
            </w:r>
          </w:p>
        </w:tc>
      </w:tr>
      <w:tr w:rsidR="00262E5A" w:rsidRPr="00AD3F68" w14:paraId="6311E0BA" w14:textId="77777777" w:rsidTr="001023F5">
        <w:tc>
          <w:tcPr>
            <w:tcW w:w="355" w:type="pct"/>
            <w:shd w:val="clear" w:color="auto" w:fill="auto"/>
          </w:tcPr>
          <w:p w14:paraId="73012E92" w14:textId="77777777" w:rsidR="00262E5A" w:rsidRPr="00AD3F68" w:rsidRDefault="00262E5A" w:rsidP="00262E5A">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2.1</w:t>
            </w:r>
          </w:p>
        </w:tc>
        <w:tc>
          <w:tcPr>
            <w:tcW w:w="2432" w:type="pct"/>
            <w:shd w:val="clear" w:color="auto" w:fill="auto"/>
          </w:tcPr>
          <w:p w14:paraId="0F647FB8" w14:textId="77777777" w:rsidR="00262E5A" w:rsidRPr="00AD3F68" w:rsidRDefault="00262E5A" w:rsidP="00262E5A">
            <w:pPr>
              <w:widowControl w:val="0"/>
              <w:spacing w:line="240" w:lineRule="auto"/>
              <w:jc w:val="left"/>
              <w:rPr>
                <w:rFonts w:eastAsia="Times New Roman"/>
                <w:sz w:val="20"/>
                <w:szCs w:val="21"/>
                <w:lang w:eastAsia="ru-RU" w:bidi="ru-RU"/>
              </w:rPr>
            </w:pPr>
            <w:r w:rsidRPr="00AD3F68">
              <w:rPr>
                <w:rFonts w:eastAsia="Times New Roman"/>
                <w:sz w:val="20"/>
                <w:szCs w:val="21"/>
                <w:lang w:eastAsia="ru-RU" w:bidi="ru-RU"/>
              </w:rPr>
              <w:t>Численность постоянного населения</w:t>
            </w:r>
          </w:p>
        </w:tc>
        <w:tc>
          <w:tcPr>
            <w:tcW w:w="786" w:type="pct"/>
            <w:shd w:val="clear" w:color="auto" w:fill="auto"/>
          </w:tcPr>
          <w:p w14:paraId="1D845FE2" w14:textId="77777777" w:rsidR="00262E5A" w:rsidRPr="00AD3F68" w:rsidRDefault="00262E5A" w:rsidP="00262E5A">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человек</w:t>
            </w:r>
          </w:p>
        </w:tc>
        <w:tc>
          <w:tcPr>
            <w:tcW w:w="786" w:type="pct"/>
            <w:shd w:val="clear" w:color="auto" w:fill="auto"/>
          </w:tcPr>
          <w:p w14:paraId="7A5F10C1" w14:textId="37EB82B9" w:rsidR="00262E5A" w:rsidRPr="00AD3F68" w:rsidRDefault="00262E5A" w:rsidP="00262E5A">
            <w:pPr>
              <w:widowControl w:val="0"/>
              <w:spacing w:line="240" w:lineRule="auto"/>
              <w:jc w:val="center"/>
              <w:rPr>
                <w:rFonts w:eastAsia="Times New Roman"/>
                <w:sz w:val="20"/>
                <w:szCs w:val="21"/>
                <w:lang w:eastAsia="ru-RU" w:bidi="ru-RU"/>
              </w:rPr>
            </w:pPr>
            <w:r w:rsidRPr="00AD3F68">
              <w:rPr>
                <w:sz w:val="20"/>
              </w:rPr>
              <w:t>1517</w:t>
            </w:r>
          </w:p>
        </w:tc>
        <w:tc>
          <w:tcPr>
            <w:tcW w:w="641" w:type="pct"/>
            <w:shd w:val="clear" w:color="auto" w:fill="auto"/>
          </w:tcPr>
          <w:p w14:paraId="2C12AA09" w14:textId="6E4FD390" w:rsidR="00262E5A" w:rsidRPr="00AD3F68" w:rsidRDefault="00877D15" w:rsidP="00262E5A">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2844</w:t>
            </w:r>
          </w:p>
        </w:tc>
      </w:tr>
      <w:tr w:rsidR="00262E5A" w:rsidRPr="00AD3F68" w14:paraId="2203ADFF" w14:textId="77777777" w:rsidTr="001023F5">
        <w:trPr>
          <w:trHeight w:val="106"/>
        </w:trPr>
        <w:tc>
          <w:tcPr>
            <w:tcW w:w="355" w:type="pct"/>
            <w:shd w:val="clear" w:color="auto" w:fill="auto"/>
          </w:tcPr>
          <w:p w14:paraId="3FE72805" w14:textId="77777777" w:rsidR="00262E5A" w:rsidRPr="00AD3F68" w:rsidRDefault="00262E5A" w:rsidP="00262E5A">
            <w:pPr>
              <w:spacing w:line="240" w:lineRule="auto"/>
              <w:jc w:val="center"/>
              <w:rPr>
                <w:rFonts w:eastAsia="Times New Roman"/>
                <w:b/>
                <w:color w:val="000000" w:themeColor="text1"/>
                <w:sz w:val="20"/>
                <w:szCs w:val="20"/>
                <w:lang w:eastAsia="ru-RU"/>
              </w:rPr>
            </w:pPr>
            <w:r w:rsidRPr="00AD3F68">
              <w:rPr>
                <w:rFonts w:eastAsia="Times New Roman"/>
                <w:b/>
                <w:color w:val="000000" w:themeColor="text1"/>
                <w:sz w:val="20"/>
                <w:szCs w:val="20"/>
                <w:lang w:eastAsia="ru-RU"/>
              </w:rPr>
              <w:t>3</w:t>
            </w:r>
          </w:p>
        </w:tc>
        <w:tc>
          <w:tcPr>
            <w:tcW w:w="4645" w:type="pct"/>
            <w:gridSpan w:val="4"/>
            <w:shd w:val="clear" w:color="auto" w:fill="auto"/>
          </w:tcPr>
          <w:p w14:paraId="21F7299A" w14:textId="77777777" w:rsidR="00262E5A" w:rsidRPr="00AD3F68" w:rsidRDefault="00262E5A" w:rsidP="00262E5A">
            <w:pPr>
              <w:spacing w:line="240" w:lineRule="auto"/>
              <w:jc w:val="left"/>
              <w:rPr>
                <w:rFonts w:eastAsia="Times New Roman"/>
                <w:color w:val="000000" w:themeColor="text1"/>
                <w:sz w:val="20"/>
                <w:szCs w:val="20"/>
                <w:lang w:eastAsia="ru-RU"/>
              </w:rPr>
            </w:pPr>
            <w:r w:rsidRPr="00AD3F68">
              <w:rPr>
                <w:rFonts w:eastAsia="Times New Roman"/>
                <w:b/>
                <w:color w:val="000000" w:themeColor="text1"/>
                <w:sz w:val="20"/>
                <w:szCs w:val="20"/>
                <w:lang w:eastAsia="ru-RU"/>
              </w:rPr>
              <w:t>Жилищный фонд</w:t>
            </w:r>
          </w:p>
        </w:tc>
      </w:tr>
      <w:tr w:rsidR="00262E5A" w:rsidRPr="00AD3F68" w14:paraId="75875E77" w14:textId="77777777" w:rsidTr="00645CE1">
        <w:trPr>
          <w:trHeight w:val="86"/>
        </w:trPr>
        <w:tc>
          <w:tcPr>
            <w:tcW w:w="355" w:type="pct"/>
            <w:shd w:val="clear" w:color="auto" w:fill="auto"/>
          </w:tcPr>
          <w:p w14:paraId="0236DA32" w14:textId="77777777" w:rsidR="00262E5A" w:rsidRPr="00AD3F68" w:rsidRDefault="00262E5A" w:rsidP="00262E5A">
            <w:pPr>
              <w:spacing w:line="240" w:lineRule="auto"/>
              <w:jc w:val="center"/>
              <w:rPr>
                <w:rFonts w:eastAsia="Times New Roman"/>
                <w:color w:val="000000" w:themeColor="text1"/>
                <w:sz w:val="20"/>
                <w:szCs w:val="20"/>
                <w:lang w:eastAsia="ru-RU"/>
              </w:rPr>
            </w:pPr>
            <w:r w:rsidRPr="00AD3F68">
              <w:rPr>
                <w:rFonts w:eastAsia="Times New Roman"/>
                <w:color w:val="000000" w:themeColor="text1"/>
                <w:sz w:val="20"/>
                <w:szCs w:val="20"/>
                <w:lang w:eastAsia="ru-RU"/>
              </w:rPr>
              <w:t>3.1</w:t>
            </w:r>
          </w:p>
        </w:tc>
        <w:tc>
          <w:tcPr>
            <w:tcW w:w="2432" w:type="pct"/>
            <w:shd w:val="clear" w:color="auto" w:fill="auto"/>
          </w:tcPr>
          <w:p w14:paraId="0D5D5961" w14:textId="77777777" w:rsidR="00262E5A" w:rsidRPr="00AD3F68" w:rsidRDefault="00262E5A" w:rsidP="00262E5A">
            <w:pPr>
              <w:spacing w:line="240" w:lineRule="auto"/>
              <w:jc w:val="left"/>
              <w:rPr>
                <w:rFonts w:eastAsia="Times New Roman"/>
                <w:color w:val="000000" w:themeColor="text1"/>
                <w:sz w:val="20"/>
                <w:szCs w:val="20"/>
                <w:lang w:eastAsia="ru-RU"/>
              </w:rPr>
            </w:pPr>
            <w:r w:rsidRPr="00AD3F68">
              <w:rPr>
                <w:rFonts w:eastAsia="Times New Roman"/>
                <w:color w:val="000000" w:themeColor="text1"/>
                <w:sz w:val="20"/>
                <w:szCs w:val="20"/>
                <w:lang w:eastAsia="ru-RU"/>
              </w:rPr>
              <w:t>Общий объем жилого фонда</w:t>
            </w:r>
          </w:p>
        </w:tc>
        <w:tc>
          <w:tcPr>
            <w:tcW w:w="786" w:type="pct"/>
            <w:shd w:val="clear" w:color="auto" w:fill="auto"/>
          </w:tcPr>
          <w:p w14:paraId="513A8DF8" w14:textId="77777777" w:rsidR="00262E5A" w:rsidRPr="00AD3F68" w:rsidRDefault="00262E5A" w:rsidP="00262E5A">
            <w:pPr>
              <w:spacing w:line="240" w:lineRule="auto"/>
              <w:jc w:val="center"/>
              <w:rPr>
                <w:rFonts w:eastAsia="Times New Roman"/>
                <w:color w:val="000000" w:themeColor="text1"/>
                <w:sz w:val="20"/>
                <w:szCs w:val="20"/>
                <w:lang w:eastAsia="ru-RU"/>
              </w:rPr>
            </w:pPr>
            <w:r w:rsidRPr="00AD3F68">
              <w:rPr>
                <w:rFonts w:eastAsia="Times New Roman"/>
                <w:color w:val="000000" w:themeColor="text1"/>
                <w:sz w:val="20"/>
                <w:szCs w:val="20"/>
                <w:lang w:eastAsia="ru-RU"/>
              </w:rPr>
              <w:t>м</w:t>
            </w:r>
            <w:r w:rsidRPr="00AD3F68">
              <w:rPr>
                <w:rFonts w:eastAsia="Times New Roman"/>
                <w:color w:val="000000" w:themeColor="text1"/>
                <w:sz w:val="20"/>
                <w:szCs w:val="20"/>
                <w:vertAlign w:val="superscript"/>
                <w:lang w:eastAsia="ru-RU"/>
              </w:rPr>
              <w:t>2</w:t>
            </w:r>
          </w:p>
        </w:tc>
        <w:tc>
          <w:tcPr>
            <w:tcW w:w="786" w:type="pct"/>
            <w:shd w:val="clear" w:color="auto" w:fill="auto"/>
          </w:tcPr>
          <w:p w14:paraId="4E65489F" w14:textId="21FD35EE" w:rsidR="00262E5A" w:rsidRPr="00AD3F68" w:rsidRDefault="00262E5A" w:rsidP="00262E5A">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71460</w:t>
            </w:r>
          </w:p>
        </w:tc>
        <w:tc>
          <w:tcPr>
            <w:tcW w:w="641" w:type="pct"/>
            <w:shd w:val="clear" w:color="auto" w:fill="auto"/>
          </w:tcPr>
          <w:p w14:paraId="1E9FDA53" w14:textId="3CADB128" w:rsidR="00262E5A" w:rsidRPr="00AD3F68" w:rsidRDefault="00C87B15" w:rsidP="00262E5A">
            <w:pPr>
              <w:widowControl w:val="0"/>
              <w:spacing w:line="240" w:lineRule="auto"/>
              <w:jc w:val="center"/>
              <w:rPr>
                <w:rFonts w:eastAsia="Times New Roman"/>
                <w:sz w:val="20"/>
                <w:szCs w:val="21"/>
                <w:lang w:eastAsia="ru-RU" w:bidi="ru-RU"/>
              </w:rPr>
            </w:pPr>
            <w:r w:rsidRPr="00AD3F68">
              <w:rPr>
                <w:sz w:val="20"/>
                <w:szCs w:val="20"/>
              </w:rPr>
              <w:t>99540</w:t>
            </w:r>
          </w:p>
        </w:tc>
      </w:tr>
      <w:tr w:rsidR="00262E5A" w:rsidRPr="00AD3F68" w14:paraId="1FD2D2B3" w14:textId="77777777" w:rsidTr="001023F5">
        <w:trPr>
          <w:trHeight w:val="106"/>
        </w:trPr>
        <w:tc>
          <w:tcPr>
            <w:tcW w:w="355" w:type="pct"/>
            <w:shd w:val="clear" w:color="auto" w:fill="auto"/>
          </w:tcPr>
          <w:p w14:paraId="654003E6" w14:textId="77777777" w:rsidR="00262E5A" w:rsidRPr="00AD3F68" w:rsidRDefault="00262E5A" w:rsidP="00262E5A">
            <w:pPr>
              <w:spacing w:line="240" w:lineRule="auto"/>
              <w:jc w:val="center"/>
              <w:rPr>
                <w:rFonts w:eastAsia="Times New Roman"/>
                <w:color w:val="000000" w:themeColor="text1"/>
                <w:sz w:val="20"/>
                <w:szCs w:val="20"/>
                <w:lang w:eastAsia="ru-RU"/>
              </w:rPr>
            </w:pPr>
            <w:r w:rsidRPr="00AD3F68">
              <w:rPr>
                <w:rFonts w:eastAsia="Times New Roman"/>
                <w:color w:val="000000" w:themeColor="text1"/>
                <w:sz w:val="20"/>
                <w:szCs w:val="20"/>
                <w:lang w:eastAsia="ru-RU"/>
              </w:rPr>
              <w:t>3.2</w:t>
            </w:r>
          </w:p>
        </w:tc>
        <w:tc>
          <w:tcPr>
            <w:tcW w:w="2432" w:type="pct"/>
            <w:shd w:val="clear" w:color="auto" w:fill="auto"/>
          </w:tcPr>
          <w:p w14:paraId="63E27461" w14:textId="77777777" w:rsidR="00262E5A" w:rsidRPr="00AD3F68" w:rsidRDefault="00262E5A" w:rsidP="00262E5A">
            <w:pPr>
              <w:spacing w:line="240" w:lineRule="auto"/>
              <w:jc w:val="left"/>
              <w:rPr>
                <w:rFonts w:eastAsia="Times New Roman"/>
                <w:color w:val="000000" w:themeColor="text1"/>
                <w:sz w:val="20"/>
                <w:szCs w:val="20"/>
                <w:lang w:eastAsia="ru-RU"/>
              </w:rPr>
            </w:pPr>
            <w:r w:rsidRPr="00AD3F68">
              <w:rPr>
                <w:rFonts w:eastAsia="Times New Roman"/>
                <w:color w:val="000000" w:themeColor="text1"/>
                <w:sz w:val="20"/>
                <w:szCs w:val="20"/>
                <w:lang w:eastAsia="ru-RU"/>
              </w:rPr>
              <w:t>Обеспеченность населения общей площадью жилого фонда</w:t>
            </w:r>
          </w:p>
        </w:tc>
        <w:tc>
          <w:tcPr>
            <w:tcW w:w="786" w:type="pct"/>
            <w:shd w:val="clear" w:color="auto" w:fill="auto"/>
          </w:tcPr>
          <w:p w14:paraId="0197A7AD" w14:textId="77777777" w:rsidR="00262E5A" w:rsidRPr="00AD3F68" w:rsidRDefault="00262E5A" w:rsidP="00262E5A">
            <w:pPr>
              <w:spacing w:line="240" w:lineRule="auto"/>
              <w:jc w:val="center"/>
              <w:rPr>
                <w:rFonts w:eastAsia="Times New Roman"/>
                <w:color w:val="000000" w:themeColor="text1"/>
                <w:sz w:val="20"/>
                <w:szCs w:val="20"/>
                <w:lang w:eastAsia="ru-RU"/>
              </w:rPr>
            </w:pPr>
            <w:r w:rsidRPr="00AD3F68">
              <w:rPr>
                <w:rFonts w:eastAsia="Times New Roman"/>
                <w:color w:val="000000" w:themeColor="text1"/>
                <w:sz w:val="20"/>
                <w:szCs w:val="20"/>
                <w:lang w:eastAsia="ru-RU"/>
              </w:rPr>
              <w:t>м</w:t>
            </w:r>
            <w:r w:rsidRPr="00AD3F68">
              <w:rPr>
                <w:rFonts w:eastAsia="Times New Roman"/>
                <w:color w:val="000000" w:themeColor="text1"/>
                <w:sz w:val="20"/>
                <w:szCs w:val="20"/>
                <w:vertAlign w:val="superscript"/>
                <w:lang w:eastAsia="ru-RU"/>
              </w:rPr>
              <w:t>2</w:t>
            </w:r>
            <w:r w:rsidRPr="00AD3F68">
              <w:rPr>
                <w:rFonts w:eastAsia="Times New Roman"/>
                <w:color w:val="000000" w:themeColor="text1"/>
                <w:sz w:val="20"/>
                <w:szCs w:val="20"/>
                <w:lang w:eastAsia="ru-RU"/>
              </w:rPr>
              <w:t>/человек</w:t>
            </w:r>
          </w:p>
        </w:tc>
        <w:tc>
          <w:tcPr>
            <w:tcW w:w="786" w:type="pct"/>
            <w:shd w:val="clear" w:color="auto" w:fill="auto"/>
          </w:tcPr>
          <w:p w14:paraId="320843AF" w14:textId="32CC31E4" w:rsidR="00262E5A" w:rsidRPr="00AD3F68" w:rsidRDefault="00262E5A" w:rsidP="00262E5A">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47,11</w:t>
            </w:r>
          </w:p>
        </w:tc>
        <w:tc>
          <w:tcPr>
            <w:tcW w:w="641" w:type="pct"/>
            <w:shd w:val="clear" w:color="auto" w:fill="auto"/>
          </w:tcPr>
          <w:p w14:paraId="02194E05" w14:textId="66E3BDF2" w:rsidR="00262E5A" w:rsidRPr="00AD3F68" w:rsidRDefault="00262E5A" w:rsidP="00262E5A">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35</w:t>
            </w:r>
          </w:p>
        </w:tc>
      </w:tr>
      <w:tr w:rsidR="00262E5A" w:rsidRPr="00AD3F68" w14:paraId="6E270213" w14:textId="77777777" w:rsidTr="001023F5">
        <w:trPr>
          <w:trHeight w:val="106"/>
        </w:trPr>
        <w:tc>
          <w:tcPr>
            <w:tcW w:w="355" w:type="pct"/>
            <w:shd w:val="clear" w:color="auto" w:fill="auto"/>
          </w:tcPr>
          <w:p w14:paraId="75E9D3B0" w14:textId="77777777" w:rsidR="00262E5A" w:rsidRPr="00AD3F68" w:rsidRDefault="00262E5A" w:rsidP="00262E5A">
            <w:pPr>
              <w:spacing w:line="240" w:lineRule="auto"/>
              <w:jc w:val="center"/>
              <w:rPr>
                <w:rFonts w:eastAsia="Times New Roman"/>
                <w:color w:val="000000" w:themeColor="text1"/>
                <w:sz w:val="20"/>
                <w:szCs w:val="20"/>
                <w:lang w:eastAsia="ru-RU"/>
              </w:rPr>
            </w:pPr>
            <w:r w:rsidRPr="00AD3F68">
              <w:rPr>
                <w:rFonts w:eastAsia="Times New Roman"/>
                <w:color w:val="000000" w:themeColor="text1"/>
                <w:sz w:val="20"/>
                <w:szCs w:val="20"/>
                <w:lang w:eastAsia="ru-RU"/>
              </w:rPr>
              <w:t>3.3</w:t>
            </w:r>
          </w:p>
        </w:tc>
        <w:tc>
          <w:tcPr>
            <w:tcW w:w="2432" w:type="pct"/>
            <w:shd w:val="clear" w:color="auto" w:fill="auto"/>
          </w:tcPr>
          <w:p w14:paraId="266AF80B" w14:textId="77777777" w:rsidR="00262E5A" w:rsidRPr="00AD3F68" w:rsidRDefault="00262E5A" w:rsidP="00262E5A">
            <w:pPr>
              <w:spacing w:line="240" w:lineRule="auto"/>
              <w:jc w:val="left"/>
              <w:rPr>
                <w:rFonts w:eastAsia="Times New Roman"/>
                <w:color w:val="000000" w:themeColor="text1"/>
                <w:sz w:val="20"/>
                <w:szCs w:val="20"/>
                <w:lang w:eastAsia="ru-RU"/>
              </w:rPr>
            </w:pPr>
            <w:r w:rsidRPr="00AD3F68">
              <w:rPr>
                <w:rFonts w:eastAsia="Times New Roman"/>
                <w:color w:val="000000" w:themeColor="text1"/>
                <w:sz w:val="20"/>
                <w:szCs w:val="20"/>
                <w:lang w:eastAsia="ru-RU"/>
              </w:rPr>
              <w:t>Ввод нового жилого фонда</w:t>
            </w:r>
          </w:p>
        </w:tc>
        <w:tc>
          <w:tcPr>
            <w:tcW w:w="786" w:type="pct"/>
            <w:shd w:val="clear" w:color="auto" w:fill="auto"/>
          </w:tcPr>
          <w:p w14:paraId="70BA8BD8" w14:textId="77777777" w:rsidR="00262E5A" w:rsidRPr="00AD3F68" w:rsidRDefault="00262E5A" w:rsidP="00262E5A">
            <w:pPr>
              <w:spacing w:line="240" w:lineRule="auto"/>
              <w:jc w:val="center"/>
              <w:rPr>
                <w:rFonts w:eastAsia="Times New Roman"/>
                <w:color w:val="000000" w:themeColor="text1"/>
                <w:sz w:val="20"/>
                <w:szCs w:val="20"/>
                <w:lang w:eastAsia="ru-RU"/>
              </w:rPr>
            </w:pPr>
            <w:r w:rsidRPr="00AD3F68">
              <w:rPr>
                <w:rFonts w:eastAsia="Times New Roman"/>
                <w:color w:val="000000" w:themeColor="text1"/>
                <w:sz w:val="20"/>
                <w:szCs w:val="20"/>
                <w:lang w:eastAsia="ru-RU"/>
              </w:rPr>
              <w:t>м</w:t>
            </w:r>
            <w:r w:rsidRPr="00AD3F68">
              <w:rPr>
                <w:rFonts w:eastAsia="Times New Roman"/>
                <w:color w:val="000000" w:themeColor="text1"/>
                <w:sz w:val="20"/>
                <w:szCs w:val="20"/>
                <w:vertAlign w:val="superscript"/>
                <w:lang w:eastAsia="ru-RU"/>
              </w:rPr>
              <w:t>2</w:t>
            </w:r>
          </w:p>
        </w:tc>
        <w:tc>
          <w:tcPr>
            <w:tcW w:w="786" w:type="pct"/>
            <w:shd w:val="clear" w:color="auto" w:fill="auto"/>
          </w:tcPr>
          <w:p w14:paraId="3F93D31B" w14:textId="47B7310D" w:rsidR="00262E5A" w:rsidRPr="00AD3F68" w:rsidRDefault="00262E5A" w:rsidP="00262E5A">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w:t>
            </w:r>
          </w:p>
        </w:tc>
        <w:tc>
          <w:tcPr>
            <w:tcW w:w="641" w:type="pct"/>
            <w:shd w:val="clear" w:color="auto" w:fill="auto"/>
          </w:tcPr>
          <w:p w14:paraId="2516938B" w14:textId="50098CF1" w:rsidR="00262E5A" w:rsidRPr="00AD3F68" w:rsidRDefault="00C87B15" w:rsidP="00645CE1">
            <w:pPr>
              <w:widowControl w:val="0"/>
              <w:spacing w:line="240" w:lineRule="auto"/>
              <w:jc w:val="center"/>
              <w:rPr>
                <w:rFonts w:eastAsia="Times New Roman"/>
                <w:sz w:val="20"/>
                <w:szCs w:val="21"/>
                <w:lang w:eastAsia="ru-RU" w:bidi="ru-RU"/>
              </w:rPr>
            </w:pPr>
            <w:r w:rsidRPr="00AD3F68">
              <w:rPr>
                <w:sz w:val="20"/>
                <w:szCs w:val="20"/>
              </w:rPr>
              <w:t>28080</w:t>
            </w:r>
          </w:p>
        </w:tc>
      </w:tr>
      <w:tr w:rsidR="00262E5A" w:rsidRPr="00AD3F68" w14:paraId="53E4320A" w14:textId="77777777" w:rsidTr="001023F5">
        <w:trPr>
          <w:trHeight w:val="106"/>
        </w:trPr>
        <w:tc>
          <w:tcPr>
            <w:tcW w:w="355" w:type="pct"/>
            <w:shd w:val="clear" w:color="auto" w:fill="auto"/>
          </w:tcPr>
          <w:p w14:paraId="69879726" w14:textId="77777777" w:rsidR="00262E5A" w:rsidRPr="00AD3F68" w:rsidRDefault="00262E5A" w:rsidP="00262E5A">
            <w:pPr>
              <w:widowControl w:val="0"/>
              <w:spacing w:line="240" w:lineRule="auto"/>
              <w:jc w:val="center"/>
              <w:rPr>
                <w:rFonts w:eastAsia="Times New Roman"/>
                <w:b/>
                <w:sz w:val="20"/>
                <w:szCs w:val="21"/>
                <w:lang w:eastAsia="ru-RU" w:bidi="ru-RU"/>
              </w:rPr>
            </w:pPr>
            <w:r w:rsidRPr="00AD3F68">
              <w:rPr>
                <w:rFonts w:eastAsia="Times New Roman"/>
                <w:b/>
                <w:sz w:val="20"/>
                <w:szCs w:val="21"/>
                <w:lang w:eastAsia="ru-RU" w:bidi="ru-RU"/>
              </w:rPr>
              <w:t>4</w:t>
            </w:r>
          </w:p>
        </w:tc>
        <w:tc>
          <w:tcPr>
            <w:tcW w:w="4645" w:type="pct"/>
            <w:gridSpan w:val="4"/>
            <w:shd w:val="clear" w:color="auto" w:fill="auto"/>
          </w:tcPr>
          <w:p w14:paraId="11BE7D93" w14:textId="77777777" w:rsidR="00262E5A" w:rsidRPr="00AD3F68" w:rsidRDefault="00262E5A" w:rsidP="00262E5A">
            <w:pPr>
              <w:widowControl w:val="0"/>
              <w:spacing w:line="240" w:lineRule="auto"/>
              <w:jc w:val="left"/>
              <w:rPr>
                <w:rFonts w:eastAsia="Times New Roman"/>
                <w:b/>
                <w:sz w:val="20"/>
                <w:szCs w:val="21"/>
                <w:lang w:eastAsia="ru-RU" w:bidi="ru-RU"/>
              </w:rPr>
            </w:pPr>
            <w:r w:rsidRPr="00AD3F68">
              <w:rPr>
                <w:rFonts w:eastAsia="Times New Roman"/>
                <w:b/>
                <w:sz w:val="20"/>
                <w:szCs w:val="21"/>
                <w:lang w:eastAsia="ru-RU" w:bidi="ru-RU"/>
              </w:rPr>
              <w:t>Социальная инфраструктура</w:t>
            </w:r>
          </w:p>
        </w:tc>
      </w:tr>
      <w:tr w:rsidR="00262E5A" w:rsidRPr="00AD3F68" w14:paraId="0F10D6D2" w14:textId="77777777" w:rsidTr="00DB408F">
        <w:trPr>
          <w:trHeight w:val="106"/>
        </w:trPr>
        <w:tc>
          <w:tcPr>
            <w:tcW w:w="355" w:type="pct"/>
            <w:shd w:val="clear" w:color="auto" w:fill="auto"/>
          </w:tcPr>
          <w:p w14:paraId="746087F7" w14:textId="77777777" w:rsidR="00262E5A" w:rsidRPr="00AD3F68" w:rsidRDefault="00262E5A" w:rsidP="00262E5A">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4.1</w:t>
            </w:r>
          </w:p>
        </w:tc>
        <w:tc>
          <w:tcPr>
            <w:tcW w:w="2432" w:type="pct"/>
            <w:shd w:val="clear" w:color="auto" w:fill="auto"/>
          </w:tcPr>
          <w:p w14:paraId="364D02DF" w14:textId="77777777" w:rsidR="00262E5A" w:rsidRPr="00AD3F68" w:rsidRDefault="00262E5A" w:rsidP="00262E5A">
            <w:pPr>
              <w:widowControl w:val="0"/>
              <w:spacing w:line="240" w:lineRule="auto"/>
              <w:jc w:val="left"/>
              <w:rPr>
                <w:rFonts w:eastAsia="Times New Roman"/>
                <w:sz w:val="20"/>
                <w:szCs w:val="21"/>
                <w:lang w:eastAsia="ru-RU" w:bidi="ru-RU"/>
              </w:rPr>
            </w:pPr>
            <w:r w:rsidRPr="00AD3F68">
              <w:rPr>
                <w:rFonts w:eastAsia="Times New Roman"/>
                <w:sz w:val="20"/>
                <w:szCs w:val="21"/>
                <w:lang w:eastAsia="ru-RU" w:bidi="ru-RU"/>
              </w:rPr>
              <w:t>Дошкольные образовательные организации</w:t>
            </w:r>
          </w:p>
        </w:tc>
        <w:tc>
          <w:tcPr>
            <w:tcW w:w="786" w:type="pct"/>
            <w:shd w:val="clear" w:color="auto" w:fill="auto"/>
          </w:tcPr>
          <w:p w14:paraId="4373ED78" w14:textId="77777777" w:rsidR="00262E5A" w:rsidRPr="00AD3F68" w:rsidRDefault="00262E5A" w:rsidP="00262E5A">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мест</w:t>
            </w:r>
          </w:p>
        </w:tc>
        <w:tc>
          <w:tcPr>
            <w:tcW w:w="786" w:type="pct"/>
            <w:shd w:val="clear" w:color="auto" w:fill="auto"/>
          </w:tcPr>
          <w:p w14:paraId="5169E0DF" w14:textId="3F3DAECD" w:rsidR="00262E5A" w:rsidRPr="00AD3F68" w:rsidRDefault="00262E5A" w:rsidP="00262E5A">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40</w:t>
            </w:r>
          </w:p>
        </w:tc>
        <w:tc>
          <w:tcPr>
            <w:tcW w:w="641" w:type="pct"/>
            <w:shd w:val="clear" w:color="auto" w:fill="auto"/>
          </w:tcPr>
          <w:p w14:paraId="65E4A167" w14:textId="26AEA5D5" w:rsidR="00262E5A" w:rsidRPr="00AD3F68" w:rsidRDefault="00262E5A" w:rsidP="00695AB8">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1</w:t>
            </w:r>
            <w:r w:rsidR="00695AB8">
              <w:rPr>
                <w:rFonts w:eastAsia="Times New Roman"/>
                <w:sz w:val="20"/>
                <w:szCs w:val="21"/>
                <w:lang w:eastAsia="ru-RU" w:bidi="ru-RU"/>
              </w:rPr>
              <w:t>40</w:t>
            </w:r>
          </w:p>
        </w:tc>
      </w:tr>
      <w:tr w:rsidR="00262E5A" w:rsidRPr="00AD3F68" w14:paraId="0D0650B8" w14:textId="77777777" w:rsidTr="00DB408F">
        <w:trPr>
          <w:trHeight w:val="106"/>
        </w:trPr>
        <w:tc>
          <w:tcPr>
            <w:tcW w:w="355" w:type="pct"/>
            <w:shd w:val="clear" w:color="auto" w:fill="auto"/>
          </w:tcPr>
          <w:p w14:paraId="140DE712" w14:textId="77777777" w:rsidR="00262E5A" w:rsidRPr="00AD3F68" w:rsidRDefault="00262E5A" w:rsidP="00262E5A">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4.2</w:t>
            </w:r>
          </w:p>
        </w:tc>
        <w:tc>
          <w:tcPr>
            <w:tcW w:w="2432" w:type="pct"/>
            <w:shd w:val="clear" w:color="auto" w:fill="auto"/>
          </w:tcPr>
          <w:p w14:paraId="74665A87" w14:textId="77777777" w:rsidR="00262E5A" w:rsidRPr="00AD3F68" w:rsidRDefault="00262E5A" w:rsidP="00262E5A">
            <w:pPr>
              <w:widowControl w:val="0"/>
              <w:spacing w:line="240" w:lineRule="auto"/>
              <w:jc w:val="left"/>
              <w:rPr>
                <w:rFonts w:eastAsia="Times New Roman"/>
                <w:sz w:val="20"/>
                <w:szCs w:val="21"/>
                <w:lang w:eastAsia="ru-RU" w:bidi="ru-RU"/>
              </w:rPr>
            </w:pPr>
            <w:r w:rsidRPr="00AD3F68">
              <w:rPr>
                <w:rFonts w:eastAsia="Times New Roman"/>
                <w:sz w:val="20"/>
                <w:szCs w:val="21"/>
                <w:lang w:eastAsia="ru-RU" w:bidi="ru-RU"/>
              </w:rPr>
              <w:t>Общеобразовательные организации</w:t>
            </w:r>
          </w:p>
        </w:tc>
        <w:tc>
          <w:tcPr>
            <w:tcW w:w="786" w:type="pct"/>
            <w:shd w:val="clear" w:color="auto" w:fill="auto"/>
          </w:tcPr>
          <w:p w14:paraId="15ABE7B4" w14:textId="77777777" w:rsidR="00262E5A" w:rsidRPr="00AD3F68" w:rsidRDefault="00262E5A" w:rsidP="00262E5A">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мест</w:t>
            </w:r>
          </w:p>
        </w:tc>
        <w:tc>
          <w:tcPr>
            <w:tcW w:w="786" w:type="pct"/>
            <w:shd w:val="clear" w:color="auto" w:fill="auto"/>
          </w:tcPr>
          <w:p w14:paraId="7EE4A533" w14:textId="5EACCA85" w:rsidR="00262E5A" w:rsidRPr="00AD3F68" w:rsidRDefault="00262E5A" w:rsidP="00262E5A">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96</w:t>
            </w:r>
          </w:p>
        </w:tc>
        <w:tc>
          <w:tcPr>
            <w:tcW w:w="641" w:type="pct"/>
            <w:shd w:val="clear" w:color="auto" w:fill="auto"/>
          </w:tcPr>
          <w:p w14:paraId="24A29A4D" w14:textId="499CCF1C" w:rsidR="00262E5A" w:rsidRPr="00AD3F68" w:rsidRDefault="00F17286" w:rsidP="00262E5A">
            <w:pPr>
              <w:widowControl w:val="0"/>
              <w:spacing w:line="240" w:lineRule="auto"/>
              <w:jc w:val="center"/>
              <w:rPr>
                <w:rFonts w:eastAsia="Times New Roman"/>
                <w:sz w:val="20"/>
                <w:szCs w:val="21"/>
                <w:lang w:eastAsia="ru-RU" w:bidi="ru-RU"/>
              </w:rPr>
            </w:pPr>
            <w:r>
              <w:rPr>
                <w:rFonts w:eastAsia="Times New Roman"/>
                <w:sz w:val="20"/>
                <w:szCs w:val="21"/>
                <w:lang w:eastAsia="ru-RU" w:bidi="ru-RU"/>
              </w:rPr>
              <w:t>96</w:t>
            </w:r>
          </w:p>
        </w:tc>
      </w:tr>
      <w:tr w:rsidR="00262E5A" w:rsidRPr="00AD3F68" w14:paraId="3AB75F0E" w14:textId="77777777" w:rsidTr="00DB408F">
        <w:trPr>
          <w:trHeight w:val="106"/>
        </w:trPr>
        <w:tc>
          <w:tcPr>
            <w:tcW w:w="355" w:type="pct"/>
            <w:shd w:val="clear" w:color="auto" w:fill="auto"/>
          </w:tcPr>
          <w:p w14:paraId="46536707" w14:textId="77777777" w:rsidR="00262E5A" w:rsidRPr="00AD3F68" w:rsidRDefault="00262E5A" w:rsidP="00262E5A">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br w:type="page"/>
              <w:t>4.3</w:t>
            </w:r>
          </w:p>
        </w:tc>
        <w:tc>
          <w:tcPr>
            <w:tcW w:w="2432" w:type="pct"/>
            <w:shd w:val="clear" w:color="auto" w:fill="auto"/>
          </w:tcPr>
          <w:p w14:paraId="08A45CA0" w14:textId="77777777" w:rsidR="00262E5A" w:rsidRPr="00AD3F68" w:rsidRDefault="00262E5A" w:rsidP="00262E5A">
            <w:pPr>
              <w:widowControl w:val="0"/>
              <w:spacing w:line="240" w:lineRule="auto"/>
              <w:jc w:val="left"/>
              <w:rPr>
                <w:rFonts w:eastAsia="Times New Roman"/>
                <w:sz w:val="20"/>
                <w:szCs w:val="21"/>
                <w:lang w:eastAsia="ru-RU" w:bidi="ru-RU"/>
              </w:rPr>
            </w:pPr>
            <w:r w:rsidRPr="00AD3F68">
              <w:rPr>
                <w:rFonts w:eastAsia="Times New Roman"/>
                <w:sz w:val="20"/>
                <w:szCs w:val="21"/>
                <w:lang w:eastAsia="ru-RU" w:bidi="ru-RU"/>
              </w:rPr>
              <w:t>Объект культурно-просветительного назначения</w:t>
            </w:r>
          </w:p>
        </w:tc>
        <w:tc>
          <w:tcPr>
            <w:tcW w:w="786" w:type="pct"/>
            <w:shd w:val="clear" w:color="auto" w:fill="auto"/>
          </w:tcPr>
          <w:p w14:paraId="24821AE0" w14:textId="77777777" w:rsidR="00262E5A" w:rsidRPr="00AD3F68" w:rsidRDefault="00262E5A" w:rsidP="00262E5A">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объектов</w:t>
            </w:r>
          </w:p>
        </w:tc>
        <w:tc>
          <w:tcPr>
            <w:tcW w:w="786" w:type="pct"/>
            <w:shd w:val="clear" w:color="auto" w:fill="auto"/>
          </w:tcPr>
          <w:p w14:paraId="2E4DD86C" w14:textId="74743C97" w:rsidR="00262E5A" w:rsidRPr="00AD3F68" w:rsidRDefault="00262E5A" w:rsidP="00262E5A">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2</w:t>
            </w:r>
          </w:p>
        </w:tc>
        <w:tc>
          <w:tcPr>
            <w:tcW w:w="641" w:type="pct"/>
            <w:shd w:val="clear" w:color="auto" w:fill="auto"/>
          </w:tcPr>
          <w:p w14:paraId="7B7460ED" w14:textId="40602A02" w:rsidR="00262E5A" w:rsidRPr="00AD3F68" w:rsidRDefault="006B6410" w:rsidP="00262E5A">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2</w:t>
            </w:r>
          </w:p>
        </w:tc>
      </w:tr>
      <w:tr w:rsidR="00262E5A" w:rsidRPr="00AD3F68" w14:paraId="01F51BF0" w14:textId="77777777" w:rsidTr="001B41D4">
        <w:trPr>
          <w:trHeight w:val="106"/>
        </w:trPr>
        <w:tc>
          <w:tcPr>
            <w:tcW w:w="355" w:type="pct"/>
            <w:shd w:val="clear" w:color="auto" w:fill="auto"/>
          </w:tcPr>
          <w:p w14:paraId="27C678C6" w14:textId="77777777" w:rsidR="00262E5A" w:rsidRPr="00AD3F68" w:rsidRDefault="00262E5A" w:rsidP="00262E5A">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4.4</w:t>
            </w:r>
          </w:p>
        </w:tc>
        <w:tc>
          <w:tcPr>
            <w:tcW w:w="2432" w:type="pct"/>
            <w:shd w:val="clear" w:color="auto" w:fill="auto"/>
          </w:tcPr>
          <w:p w14:paraId="041411DC" w14:textId="77777777" w:rsidR="00262E5A" w:rsidRPr="00AD3F68" w:rsidRDefault="00262E5A" w:rsidP="00262E5A">
            <w:pPr>
              <w:widowControl w:val="0"/>
              <w:spacing w:line="240" w:lineRule="auto"/>
              <w:jc w:val="left"/>
              <w:rPr>
                <w:rFonts w:eastAsia="Times New Roman"/>
                <w:sz w:val="20"/>
                <w:szCs w:val="21"/>
                <w:lang w:eastAsia="ru-RU" w:bidi="ru-RU"/>
              </w:rPr>
            </w:pPr>
            <w:r w:rsidRPr="00AD3F68">
              <w:rPr>
                <w:rFonts w:eastAsia="Times New Roman"/>
                <w:sz w:val="20"/>
                <w:szCs w:val="21"/>
                <w:lang w:eastAsia="ru-RU" w:bidi="ru-RU"/>
              </w:rPr>
              <w:t>Объект культурно-досугового (клубного) типа</w:t>
            </w:r>
          </w:p>
        </w:tc>
        <w:tc>
          <w:tcPr>
            <w:tcW w:w="786" w:type="pct"/>
            <w:shd w:val="clear" w:color="auto" w:fill="auto"/>
          </w:tcPr>
          <w:p w14:paraId="10FDD4CE" w14:textId="009573A7" w:rsidR="00262E5A" w:rsidRPr="00AD3F68" w:rsidRDefault="006B6410" w:rsidP="00262E5A">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объектов</w:t>
            </w:r>
          </w:p>
        </w:tc>
        <w:tc>
          <w:tcPr>
            <w:tcW w:w="786" w:type="pct"/>
            <w:shd w:val="clear" w:color="auto" w:fill="auto"/>
          </w:tcPr>
          <w:p w14:paraId="74D998EE" w14:textId="7F02F7F0" w:rsidR="00262E5A" w:rsidRPr="00AD3F68" w:rsidRDefault="001B41D4" w:rsidP="00262E5A">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2</w:t>
            </w:r>
          </w:p>
        </w:tc>
        <w:tc>
          <w:tcPr>
            <w:tcW w:w="641" w:type="pct"/>
            <w:shd w:val="clear" w:color="auto" w:fill="auto"/>
          </w:tcPr>
          <w:p w14:paraId="5ACCE835" w14:textId="74E50523" w:rsidR="00262E5A" w:rsidRPr="00AD3F68" w:rsidRDefault="001B41D4" w:rsidP="00262E5A">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2</w:t>
            </w:r>
          </w:p>
        </w:tc>
      </w:tr>
      <w:tr w:rsidR="00262E5A" w:rsidRPr="00AD3F68" w14:paraId="37D22611" w14:textId="77777777" w:rsidTr="00DB408F">
        <w:trPr>
          <w:trHeight w:val="106"/>
        </w:trPr>
        <w:tc>
          <w:tcPr>
            <w:tcW w:w="355" w:type="pct"/>
            <w:shd w:val="clear" w:color="auto" w:fill="auto"/>
          </w:tcPr>
          <w:p w14:paraId="333D8222" w14:textId="77777777" w:rsidR="00262E5A" w:rsidRPr="00AD3F68" w:rsidRDefault="00262E5A" w:rsidP="00262E5A">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4.5</w:t>
            </w:r>
          </w:p>
        </w:tc>
        <w:tc>
          <w:tcPr>
            <w:tcW w:w="2432" w:type="pct"/>
            <w:shd w:val="clear" w:color="auto" w:fill="auto"/>
            <w:vAlign w:val="center"/>
          </w:tcPr>
          <w:p w14:paraId="59B611D1" w14:textId="0FA61BC4" w:rsidR="00262E5A" w:rsidRPr="00AD3F68" w:rsidRDefault="000053BB" w:rsidP="00262E5A">
            <w:pPr>
              <w:widowControl w:val="0"/>
              <w:spacing w:line="240" w:lineRule="auto"/>
              <w:jc w:val="left"/>
              <w:rPr>
                <w:rFonts w:eastAsia="Times New Roman"/>
                <w:sz w:val="20"/>
                <w:szCs w:val="21"/>
                <w:lang w:eastAsia="ru-RU" w:bidi="ru-RU"/>
              </w:rPr>
            </w:pPr>
            <w:r w:rsidRPr="00AD3F68">
              <w:rPr>
                <w:sz w:val="20"/>
              </w:rPr>
              <w:t>Лечебно-профилактические медицинские организации</w:t>
            </w:r>
          </w:p>
        </w:tc>
        <w:tc>
          <w:tcPr>
            <w:tcW w:w="786" w:type="pct"/>
            <w:shd w:val="clear" w:color="auto" w:fill="auto"/>
          </w:tcPr>
          <w:p w14:paraId="38D66A00" w14:textId="77777777" w:rsidR="00262E5A" w:rsidRPr="00AD3F68" w:rsidRDefault="00262E5A" w:rsidP="00262E5A">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объектов</w:t>
            </w:r>
          </w:p>
        </w:tc>
        <w:tc>
          <w:tcPr>
            <w:tcW w:w="786" w:type="pct"/>
            <w:shd w:val="clear" w:color="auto" w:fill="auto"/>
          </w:tcPr>
          <w:p w14:paraId="14AD4B22" w14:textId="01B1D2EE" w:rsidR="00262E5A" w:rsidRPr="00AD3F68" w:rsidRDefault="000053BB" w:rsidP="00262E5A">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1</w:t>
            </w:r>
          </w:p>
        </w:tc>
        <w:tc>
          <w:tcPr>
            <w:tcW w:w="641" w:type="pct"/>
            <w:shd w:val="clear" w:color="auto" w:fill="auto"/>
          </w:tcPr>
          <w:p w14:paraId="5728159E" w14:textId="740A75EE" w:rsidR="00262E5A" w:rsidRPr="00AD3F68" w:rsidRDefault="000053BB" w:rsidP="00262E5A">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1</w:t>
            </w:r>
          </w:p>
        </w:tc>
      </w:tr>
      <w:tr w:rsidR="000053BB" w:rsidRPr="00AD3F68" w14:paraId="4D987CCD" w14:textId="77777777" w:rsidTr="00DB408F">
        <w:trPr>
          <w:trHeight w:val="106"/>
        </w:trPr>
        <w:tc>
          <w:tcPr>
            <w:tcW w:w="355" w:type="pct"/>
            <w:shd w:val="clear" w:color="auto" w:fill="auto"/>
          </w:tcPr>
          <w:p w14:paraId="3FE68D3A" w14:textId="2DAE0D69" w:rsidR="000053BB" w:rsidRPr="00AD3F68" w:rsidRDefault="000053BB"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4.6</w:t>
            </w:r>
          </w:p>
        </w:tc>
        <w:tc>
          <w:tcPr>
            <w:tcW w:w="2432" w:type="pct"/>
            <w:shd w:val="clear" w:color="auto" w:fill="auto"/>
            <w:vAlign w:val="center"/>
          </w:tcPr>
          <w:p w14:paraId="0AC4C244" w14:textId="7283F289" w:rsidR="000053BB" w:rsidRPr="00AD3F68" w:rsidRDefault="000053BB" w:rsidP="000053BB">
            <w:pPr>
              <w:widowControl w:val="0"/>
              <w:spacing w:line="240" w:lineRule="auto"/>
              <w:jc w:val="left"/>
              <w:rPr>
                <w:sz w:val="20"/>
              </w:rPr>
            </w:pPr>
            <w:r w:rsidRPr="00AD3F68">
              <w:rPr>
                <w:sz w:val="20"/>
              </w:rPr>
              <w:t>Фельдшерско-акушерские пункты</w:t>
            </w:r>
          </w:p>
        </w:tc>
        <w:tc>
          <w:tcPr>
            <w:tcW w:w="786" w:type="pct"/>
            <w:shd w:val="clear" w:color="auto" w:fill="auto"/>
          </w:tcPr>
          <w:p w14:paraId="395D562A" w14:textId="0EB02D99" w:rsidR="000053BB" w:rsidRPr="00AD3F68" w:rsidRDefault="000053BB"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объектов</w:t>
            </w:r>
          </w:p>
        </w:tc>
        <w:tc>
          <w:tcPr>
            <w:tcW w:w="786" w:type="pct"/>
            <w:shd w:val="clear" w:color="auto" w:fill="auto"/>
          </w:tcPr>
          <w:p w14:paraId="4CBF4A38" w14:textId="505B1110" w:rsidR="000053BB" w:rsidRPr="00AD3F68" w:rsidRDefault="000053BB"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1</w:t>
            </w:r>
          </w:p>
        </w:tc>
        <w:tc>
          <w:tcPr>
            <w:tcW w:w="641" w:type="pct"/>
            <w:shd w:val="clear" w:color="auto" w:fill="auto"/>
          </w:tcPr>
          <w:p w14:paraId="618F32B0" w14:textId="50AA7857" w:rsidR="000053BB" w:rsidRPr="00AD3F68" w:rsidRDefault="000053BB"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1</w:t>
            </w:r>
          </w:p>
        </w:tc>
      </w:tr>
      <w:tr w:rsidR="000053BB" w:rsidRPr="00AD3F68" w14:paraId="05C8410D" w14:textId="77777777" w:rsidTr="00DB408F">
        <w:trPr>
          <w:trHeight w:val="106"/>
        </w:trPr>
        <w:tc>
          <w:tcPr>
            <w:tcW w:w="355" w:type="pct"/>
            <w:shd w:val="clear" w:color="auto" w:fill="auto"/>
          </w:tcPr>
          <w:p w14:paraId="01CEE484" w14:textId="09454C11" w:rsidR="000053BB" w:rsidRPr="00AD3F68" w:rsidRDefault="000053BB"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4.7</w:t>
            </w:r>
          </w:p>
        </w:tc>
        <w:tc>
          <w:tcPr>
            <w:tcW w:w="2432" w:type="pct"/>
            <w:shd w:val="clear" w:color="auto" w:fill="auto"/>
            <w:vAlign w:val="center"/>
          </w:tcPr>
          <w:p w14:paraId="7921495B" w14:textId="2E89E758" w:rsidR="000053BB" w:rsidRPr="00AD3F68" w:rsidRDefault="000053BB" w:rsidP="000053BB">
            <w:pPr>
              <w:widowControl w:val="0"/>
              <w:spacing w:line="240" w:lineRule="auto"/>
              <w:jc w:val="left"/>
              <w:rPr>
                <w:sz w:val="20"/>
              </w:rPr>
            </w:pPr>
            <w:r w:rsidRPr="00AD3F68">
              <w:rPr>
                <w:sz w:val="20"/>
              </w:rPr>
              <w:t>Объекты санаторно-курортного назначения</w:t>
            </w:r>
          </w:p>
        </w:tc>
        <w:tc>
          <w:tcPr>
            <w:tcW w:w="786" w:type="pct"/>
            <w:shd w:val="clear" w:color="auto" w:fill="auto"/>
          </w:tcPr>
          <w:p w14:paraId="0D082B1D" w14:textId="17D208BF" w:rsidR="000053BB" w:rsidRPr="00AD3F68" w:rsidRDefault="000053BB"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объектов</w:t>
            </w:r>
          </w:p>
        </w:tc>
        <w:tc>
          <w:tcPr>
            <w:tcW w:w="786" w:type="pct"/>
            <w:shd w:val="clear" w:color="auto" w:fill="auto"/>
          </w:tcPr>
          <w:p w14:paraId="0D6AB61B" w14:textId="36D7802A" w:rsidR="000053BB" w:rsidRPr="00AD3F68" w:rsidRDefault="000053BB"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2</w:t>
            </w:r>
          </w:p>
        </w:tc>
        <w:tc>
          <w:tcPr>
            <w:tcW w:w="641" w:type="pct"/>
            <w:shd w:val="clear" w:color="auto" w:fill="auto"/>
          </w:tcPr>
          <w:p w14:paraId="51D8D09F" w14:textId="045CADF1" w:rsidR="000053BB" w:rsidRPr="00AD3F68" w:rsidRDefault="000053BB"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2</w:t>
            </w:r>
          </w:p>
        </w:tc>
      </w:tr>
      <w:tr w:rsidR="000053BB" w:rsidRPr="00AD3F68" w14:paraId="7261C1B8" w14:textId="77777777" w:rsidTr="001B41D4">
        <w:trPr>
          <w:trHeight w:val="106"/>
        </w:trPr>
        <w:tc>
          <w:tcPr>
            <w:tcW w:w="355" w:type="pct"/>
            <w:shd w:val="clear" w:color="auto" w:fill="auto"/>
          </w:tcPr>
          <w:p w14:paraId="140B2196" w14:textId="4283D043" w:rsidR="000053BB" w:rsidRPr="00AD3F68" w:rsidRDefault="000053BB"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4.8</w:t>
            </w:r>
          </w:p>
        </w:tc>
        <w:tc>
          <w:tcPr>
            <w:tcW w:w="2432" w:type="pct"/>
            <w:shd w:val="clear" w:color="auto" w:fill="auto"/>
          </w:tcPr>
          <w:p w14:paraId="0A142EF1" w14:textId="77777777" w:rsidR="000053BB" w:rsidRPr="00AD3F68" w:rsidRDefault="000053BB" w:rsidP="000053BB">
            <w:pPr>
              <w:widowControl w:val="0"/>
              <w:spacing w:line="240" w:lineRule="auto"/>
              <w:jc w:val="left"/>
              <w:rPr>
                <w:rFonts w:eastAsia="Times New Roman"/>
                <w:sz w:val="20"/>
                <w:szCs w:val="21"/>
                <w:lang w:eastAsia="ru-RU" w:bidi="ru-RU"/>
              </w:rPr>
            </w:pPr>
            <w:r w:rsidRPr="00AD3F68">
              <w:rPr>
                <w:rFonts w:eastAsia="Times New Roman"/>
                <w:sz w:val="20"/>
                <w:szCs w:val="21"/>
                <w:lang w:eastAsia="ru-RU" w:bidi="ru-RU"/>
              </w:rPr>
              <w:t>Спортивные площадки</w:t>
            </w:r>
          </w:p>
        </w:tc>
        <w:tc>
          <w:tcPr>
            <w:tcW w:w="786" w:type="pct"/>
            <w:shd w:val="clear" w:color="auto" w:fill="auto"/>
          </w:tcPr>
          <w:p w14:paraId="435996E9" w14:textId="62468140" w:rsidR="000053BB" w:rsidRPr="00AD3F68" w:rsidRDefault="002A0292"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объектов</w:t>
            </w:r>
          </w:p>
        </w:tc>
        <w:tc>
          <w:tcPr>
            <w:tcW w:w="786" w:type="pct"/>
            <w:shd w:val="clear" w:color="auto" w:fill="auto"/>
          </w:tcPr>
          <w:p w14:paraId="5EFF4DCC" w14:textId="44E541FF" w:rsidR="000053BB" w:rsidRPr="00AD3F68" w:rsidRDefault="002A0292"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2</w:t>
            </w:r>
          </w:p>
        </w:tc>
        <w:tc>
          <w:tcPr>
            <w:tcW w:w="641" w:type="pct"/>
            <w:shd w:val="clear" w:color="auto" w:fill="auto"/>
          </w:tcPr>
          <w:p w14:paraId="03586D32" w14:textId="714FE63C" w:rsidR="000053BB" w:rsidRPr="00AD3F68" w:rsidRDefault="007756DD" w:rsidP="000053BB">
            <w:pPr>
              <w:widowControl w:val="0"/>
              <w:spacing w:line="240" w:lineRule="auto"/>
              <w:jc w:val="center"/>
              <w:rPr>
                <w:rFonts w:eastAsia="Times New Roman"/>
                <w:sz w:val="20"/>
                <w:szCs w:val="21"/>
                <w:lang w:eastAsia="ru-RU" w:bidi="ru-RU"/>
              </w:rPr>
            </w:pPr>
            <w:r>
              <w:rPr>
                <w:rFonts w:eastAsia="Times New Roman"/>
                <w:sz w:val="20"/>
                <w:szCs w:val="21"/>
                <w:lang w:eastAsia="ru-RU" w:bidi="ru-RU"/>
              </w:rPr>
              <w:t>6</w:t>
            </w:r>
          </w:p>
        </w:tc>
      </w:tr>
      <w:tr w:rsidR="000053BB" w:rsidRPr="00AD3F68" w14:paraId="6FC16B07" w14:textId="77777777" w:rsidTr="00DB408F">
        <w:trPr>
          <w:trHeight w:val="106"/>
        </w:trPr>
        <w:tc>
          <w:tcPr>
            <w:tcW w:w="355" w:type="pct"/>
            <w:shd w:val="clear" w:color="auto" w:fill="auto"/>
          </w:tcPr>
          <w:p w14:paraId="2B51B6A4" w14:textId="55D97AFF" w:rsidR="000053BB" w:rsidRPr="00AD3F68" w:rsidRDefault="000053BB"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4.9</w:t>
            </w:r>
          </w:p>
        </w:tc>
        <w:tc>
          <w:tcPr>
            <w:tcW w:w="2432" w:type="pct"/>
            <w:shd w:val="clear" w:color="auto" w:fill="auto"/>
          </w:tcPr>
          <w:p w14:paraId="78D882B9" w14:textId="77777777" w:rsidR="000053BB" w:rsidRPr="00AD3F68" w:rsidRDefault="000053BB" w:rsidP="000053BB">
            <w:pPr>
              <w:widowControl w:val="0"/>
              <w:spacing w:line="240" w:lineRule="auto"/>
              <w:jc w:val="left"/>
              <w:rPr>
                <w:rFonts w:eastAsia="Times New Roman"/>
                <w:sz w:val="20"/>
                <w:szCs w:val="21"/>
                <w:lang w:eastAsia="ru-RU" w:bidi="ru-RU"/>
              </w:rPr>
            </w:pPr>
            <w:r w:rsidRPr="00AD3F68">
              <w:rPr>
                <w:rFonts w:eastAsia="Times New Roman"/>
                <w:sz w:val="20"/>
                <w:szCs w:val="21"/>
                <w:lang w:eastAsia="ru-RU" w:bidi="ru-RU"/>
              </w:rPr>
              <w:t>Спортивные залы</w:t>
            </w:r>
          </w:p>
        </w:tc>
        <w:tc>
          <w:tcPr>
            <w:tcW w:w="786" w:type="pct"/>
            <w:shd w:val="clear" w:color="auto" w:fill="auto"/>
          </w:tcPr>
          <w:p w14:paraId="251BE88C" w14:textId="40B76A70" w:rsidR="000053BB" w:rsidRPr="00AD3F68" w:rsidRDefault="002A0292"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объектов</w:t>
            </w:r>
          </w:p>
        </w:tc>
        <w:tc>
          <w:tcPr>
            <w:tcW w:w="786" w:type="pct"/>
            <w:shd w:val="clear" w:color="auto" w:fill="auto"/>
          </w:tcPr>
          <w:p w14:paraId="3AB507B8" w14:textId="271604AB" w:rsidR="000053BB" w:rsidRPr="00AD3F68" w:rsidRDefault="002A0292"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1</w:t>
            </w:r>
          </w:p>
        </w:tc>
        <w:tc>
          <w:tcPr>
            <w:tcW w:w="641" w:type="pct"/>
            <w:shd w:val="clear" w:color="auto" w:fill="auto"/>
          </w:tcPr>
          <w:p w14:paraId="4DF5F4E9" w14:textId="1F52BDA0" w:rsidR="000053BB" w:rsidRPr="00AD3F68" w:rsidRDefault="007756DD" w:rsidP="000053BB">
            <w:pPr>
              <w:widowControl w:val="0"/>
              <w:spacing w:line="240" w:lineRule="auto"/>
              <w:jc w:val="center"/>
              <w:rPr>
                <w:rFonts w:eastAsia="Times New Roman"/>
                <w:sz w:val="20"/>
                <w:szCs w:val="21"/>
                <w:lang w:eastAsia="ru-RU" w:bidi="ru-RU"/>
              </w:rPr>
            </w:pPr>
            <w:r>
              <w:rPr>
                <w:rFonts w:eastAsia="Times New Roman"/>
                <w:sz w:val="20"/>
                <w:szCs w:val="21"/>
                <w:lang w:eastAsia="ru-RU" w:bidi="ru-RU"/>
              </w:rPr>
              <w:t>2</w:t>
            </w:r>
          </w:p>
        </w:tc>
      </w:tr>
      <w:tr w:rsidR="000053BB" w:rsidRPr="00AD3F68" w14:paraId="2BCB618E" w14:textId="77777777" w:rsidTr="00DB408F">
        <w:trPr>
          <w:trHeight w:val="106"/>
        </w:trPr>
        <w:tc>
          <w:tcPr>
            <w:tcW w:w="355" w:type="pct"/>
            <w:shd w:val="clear" w:color="auto" w:fill="auto"/>
          </w:tcPr>
          <w:p w14:paraId="6A33EA52" w14:textId="13506E9E" w:rsidR="000053BB" w:rsidRPr="00AD3F68" w:rsidRDefault="000053BB"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4.10</w:t>
            </w:r>
          </w:p>
        </w:tc>
        <w:tc>
          <w:tcPr>
            <w:tcW w:w="2432" w:type="pct"/>
            <w:shd w:val="clear" w:color="auto" w:fill="auto"/>
          </w:tcPr>
          <w:p w14:paraId="64B13284" w14:textId="77777777" w:rsidR="000053BB" w:rsidRPr="00AD3F68" w:rsidRDefault="000053BB" w:rsidP="000053BB">
            <w:pPr>
              <w:widowControl w:val="0"/>
              <w:spacing w:line="240" w:lineRule="auto"/>
              <w:jc w:val="left"/>
              <w:rPr>
                <w:rFonts w:eastAsia="Times New Roman"/>
                <w:sz w:val="20"/>
                <w:szCs w:val="21"/>
                <w:lang w:eastAsia="ru-RU" w:bidi="ru-RU"/>
              </w:rPr>
            </w:pPr>
            <w:r w:rsidRPr="00AD3F68">
              <w:rPr>
                <w:rFonts w:eastAsia="Times New Roman"/>
                <w:sz w:val="20"/>
                <w:szCs w:val="21"/>
                <w:lang w:eastAsia="ru-RU" w:bidi="ru-RU"/>
              </w:rPr>
              <w:t>Кладбища</w:t>
            </w:r>
          </w:p>
        </w:tc>
        <w:tc>
          <w:tcPr>
            <w:tcW w:w="786" w:type="pct"/>
            <w:shd w:val="clear" w:color="auto" w:fill="auto"/>
          </w:tcPr>
          <w:p w14:paraId="7CEBCCEA" w14:textId="77777777" w:rsidR="000053BB" w:rsidRPr="00AD3F68" w:rsidRDefault="000053BB"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объектов</w:t>
            </w:r>
          </w:p>
        </w:tc>
        <w:tc>
          <w:tcPr>
            <w:tcW w:w="786" w:type="pct"/>
            <w:shd w:val="clear" w:color="auto" w:fill="auto"/>
          </w:tcPr>
          <w:p w14:paraId="7D211A7A" w14:textId="4BD66372" w:rsidR="000053BB" w:rsidRPr="00AD3F68" w:rsidRDefault="000053BB"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4</w:t>
            </w:r>
          </w:p>
        </w:tc>
        <w:tc>
          <w:tcPr>
            <w:tcW w:w="641" w:type="pct"/>
            <w:shd w:val="clear" w:color="auto" w:fill="auto"/>
          </w:tcPr>
          <w:p w14:paraId="7A01A2B1" w14:textId="144EFBE8" w:rsidR="000053BB" w:rsidRPr="00AD3F68" w:rsidRDefault="000053BB"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5</w:t>
            </w:r>
          </w:p>
        </w:tc>
      </w:tr>
      <w:tr w:rsidR="000053BB" w:rsidRPr="00AD3F68" w14:paraId="4750B2D9" w14:textId="77777777" w:rsidTr="00DB408F">
        <w:trPr>
          <w:trHeight w:val="106"/>
        </w:trPr>
        <w:tc>
          <w:tcPr>
            <w:tcW w:w="355" w:type="pct"/>
            <w:shd w:val="clear" w:color="auto" w:fill="auto"/>
          </w:tcPr>
          <w:p w14:paraId="346A44CD" w14:textId="77777777" w:rsidR="000053BB" w:rsidRPr="00AD3F68" w:rsidRDefault="000053BB" w:rsidP="000053BB">
            <w:pPr>
              <w:widowControl w:val="0"/>
              <w:spacing w:line="240" w:lineRule="auto"/>
              <w:jc w:val="center"/>
              <w:rPr>
                <w:rFonts w:eastAsia="Times New Roman"/>
                <w:b/>
                <w:sz w:val="20"/>
                <w:szCs w:val="21"/>
                <w:lang w:eastAsia="ru-RU" w:bidi="ru-RU"/>
              </w:rPr>
            </w:pPr>
            <w:r w:rsidRPr="00AD3F68">
              <w:rPr>
                <w:rFonts w:eastAsia="Times New Roman"/>
                <w:b/>
                <w:sz w:val="20"/>
                <w:szCs w:val="21"/>
                <w:lang w:eastAsia="ru-RU" w:bidi="ru-RU"/>
              </w:rPr>
              <w:t>5</w:t>
            </w:r>
          </w:p>
        </w:tc>
        <w:tc>
          <w:tcPr>
            <w:tcW w:w="4645" w:type="pct"/>
            <w:gridSpan w:val="4"/>
            <w:shd w:val="clear" w:color="auto" w:fill="auto"/>
          </w:tcPr>
          <w:p w14:paraId="6BDE397F" w14:textId="77777777" w:rsidR="000053BB" w:rsidRPr="00AD3F68" w:rsidRDefault="000053BB" w:rsidP="000053BB">
            <w:pPr>
              <w:widowControl w:val="0"/>
              <w:spacing w:line="240" w:lineRule="auto"/>
              <w:jc w:val="left"/>
              <w:rPr>
                <w:rFonts w:eastAsia="Times New Roman"/>
                <w:b/>
                <w:sz w:val="20"/>
                <w:szCs w:val="21"/>
                <w:lang w:eastAsia="ru-RU" w:bidi="ru-RU"/>
              </w:rPr>
            </w:pPr>
            <w:r w:rsidRPr="00AD3F68">
              <w:rPr>
                <w:rFonts w:eastAsia="Times New Roman"/>
                <w:b/>
                <w:sz w:val="20"/>
                <w:szCs w:val="21"/>
                <w:lang w:eastAsia="ru-RU" w:bidi="ru-RU"/>
              </w:rPr>
              <w:t>Автомобильные дороги, улично-дорожная сеть</w:t>
            </w:r>
          </w:p>
        </w:tc>
      </w:tr>
      <w:tr w:rsidR="000053BB" w:rsidRPr="00AD3F68" w14:paraId="34416C34" w14:textId="77777777" w:rsidTr="001B41D4">
        <w:trPr>
          <w:trHeight w:val="106"/>
        </w:trPr>
        <w:tc>
          <w:tcPr>
            <w:tcW w:w="355" w:type="pct"/>
            <w:shd w:val="clear" w:color="auto" w:fill="auto"/>
          </w:tcPr>
          <w:p w14:paraId="7DEA1674" w14:textId="77777777" w:rsidR="000053BB" w:rsidRPr="00AD3F68" w:rsidRDefault="000053BB"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5.1</w:t>
            </w:r>
          </w:p>
          <w:p w14:paraId="186C685D" w14:textId="77777777" w:rsidR="000053BB" w:rsidRPr="00AD3F68" w:rsidRDefault="000053BB" w:rsidP="000053BB">
            <w:pPr>
              <w:widowControl w:val="0"/>
              <w:spacing w:line="240" w:lineRule="auto"/>
              <w:ind w:hanging="2100"/>
              <w:jc w:val="center"/>
              <w:rPr>
                <w:rFonts w:eastAsia="Times New Roman"/>
                <w:sz w:val="20"/>
                <w:szCs w:val="21"/>
                <w:lang w:eastAsia="ru-RU" w:bidi="ru-RU"/>
              </w:rPr>
            </w:pPr>
            <w:r w:rsidRPr="00AD3F68">
              <w:rPr>
                <w:rFonts w:eastAsia="Times New Roman"/>
                <w:sz w:val="20"/>
                <w:szCs w:val="21"/>
                <w:lang w:eastAsia="ru-RU" w:bidi="ru-RU"/>
              </w:rPr>
              <w:t>5.3</w:t>
            </w:r>
          </w:p>
        </w:tc>
        <w:tc>
          <w:tcPr>
            <w:tcW w:w="2432" w:type="pct"/>
            <w:shd w:val="clear" w:color="auto" w:fill="auto"/>
          </w:tcPr>
          <w:p w14:paraId="11EC73F5" w14:textId="77777777" w:rsidR="000053BB" w:rsidRPr="00AD3F68" w:rsidRDefault="000053BB" w:rsidP="000053BB">
            <w:pPr>
              <w:widowControl w:val="0"/>
              <w:spacing w:line="240" w:lineRule="auto"/>
              <w:jc w:val="left"/>
              <w:rPr>
                <w:rFonts w:eastAsia="Times New Roman"/>
                <w:sz w:val="20"/>
                <w:szCs w:val="21"/>
                <w:lang w:eastAsia="ru-RU" w:bidi="ru-RU"/>
              </w:rPr>
            </w:pPr>
            <w:r w:rsidRPr="00AD3F68">
              <w:rPr>
                <w:rFonts w:eastAsia="Times New Roman"/>
                <w:color w:val="000000" w:themeColor="text1"/>
                <w:sz w:val="20"/>
                <w:szCs w:val="20"/>
                <w:lang w:eastAsia="ru-RU" w:bidi="ru-RU"/>
              </w:rPr>
              <w:t xml:space="preserve">Протяженность автомобильных дорог общего пользования </w:t>
            </w:r>
          </w:p>
        </w:tc>
        <w:tc>
          <w:tcPr>
            <w:tcW w:w="786" w:type="pct"/>
            <w:shd w:val="clear" w:color="auto" w:fill="auto"/>
          </w:tcPr>
          <w:p w14:paraId="37292C03" w14:textId="77777777" w:rsidR="000053BB" w:rsidRPr="00AD3F68" w:rsidRDefault="000053BB"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км</w:t>
            </w:r>
          </w:p>
        </w:tc>
        <w:tc>
          <w:tcPr>
            <w:tcW w:w="786" w:type="pct"/>
            <w:shd w:val="clear" w:color="auto" w:fill="auto"/>
          </w:tcPr>
          <w:p w14:paraId="418A36CC" w14:textId="6E4BCE7C" w:rsidR="000053BB" w:rsidRPr="00AD3F68" w:rsidRDefault="000053BB"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34,01</w:t>
            </w:r>
          </w:p>
        </w:tc>
        <w:tc>
          <w:tcPr>
            <w:tcW w:w="641" w:type="pct"/>
            <w:shd w:val="clear" w:color="auto" w:fill="auto"/>
          </w:tcPr>
          <w:p w14:paraId="6E65036D" w14:textId="1F82D51D" w:rsidR="000053BB" w:rsidRPr="00AD3F68" w:rsidRDefault="000053BB"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34,01</w:t>
            </w:r>
          </w:p>
        </w:tc>
      </w:tr>
      <w:tr w:rsidR="000053BB" w:rsidRPr="00AD3F68" w14:paraId="40DE79F0" w14:textId="77777777" w:rsidTr="001B41D4">
        <w:trPr>
          <w:trHeight w:val="106"/>
        </w:trPr>
        <w:tc>
          <w:tcPr>
            <w:tcW w:w="355" w:type="pct"/>
            <w:shd w:val="clear" w:color="auto" w:fill="auto"/>
          </w:tcPr>
          <w:p w14:paraId="4CE0C741" w14:textId="77777777" w:rsidR="000053BB" w:rsidRPr="00AD3F68" w:rsidRDefault="000053BB"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5.2</w:t>
            </w:r>
          </w:p>
        </w:tc>
        <w:tc>
          <w:tcPr>
            <w:tcW w:w="2432" w:type="pct"/>
            <w:shd w:val="clear" w:color="auto" w:fill="auto"/>
          </w:tcPr>
          <w:p w14:paraId="6648E393" w14:textId="77777777" w:rsidR="000053BB" w:rsidRPr="00AD3F68" w:rsidRDefault="000053BB" w:rsidP="000053BB">
            <w:pPr>
              <w:widowControl w:val="0"/>
              <w:spacing w:line="240" w:lineRule="auto"/>
              <w:jc w:val="left"/>
              <w:rPr>
                <w:rFonts w:eastAsia="Times New Roman"/>
                <w:sz w:val="20"/>
                <w:szCs w:val="21"/>
                <w:lang w:eastAsia="ru-RU" w:bidi="ru-RU"/>
              </w:rPr>
            </w:pPr>
            <w:r w:rsidRPr="00AD3F68">
              <w:rPr>
                <w:rFonts w:eastAsia="Times New Roman"/>
                <w:sz w:val="20"/>
                <w:szCs w:val="21"/>
                <w:lang w:eastAsia="ru-RU" w:bidi="ru-RU"/>
              </w:rPr>
              <w:t>Протяженность улично-дорожной сети в границах населенных пунктов</w:t>
            </w:r>
          </w:p>
        </w:tc>
        <w:tc>
          <w:tcPr>
            <w:tcW w:w="786" w:type="pct"/>
            <w:shd w:val="clear" w:color="auto" w:fill="auto"/>
          </w:tcPr>
          <w:p w14:paraId="154F6BE0" w14:textId="77777777" w:rsidR="000053BB" w:rsidRPr="00AD3F68" w:rsidRDefault="000053BB"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км</w:t>
            </w:r>
          </w:p>
        </w:tc>
        <w:tc>
          <w:tcPr>
            <w:tcW w:w="786" w:type="pct"/>
            <w:shd w:val="clear" w:color="auto" w:fill="auto"/>
          </w:tcPr>
          <w:p w14:paraId="22EA3250" w14:textId="4A48D57F" w:rsidR="000053BB" w:rsidRPr="00AD3F68" w:rsidRDefault="000053BB"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56,9</w:t>
            </w:r>
          </w:p>
        </w:tc>
        <w:tc>
          <w:tcPr>
            <w:tcW w:w="641" w:type="pct"/>
            <w:shd w:val="clear" w:color="auto" w:fill="auto"/>
          </w:tcPr>
          <w:p w14:paraId="0D98FAE9" w14:textId="355AF9F5" w:rsidR="000053BB" w:rsidRPr="00AD3F68" w:rsidRDefault="000053BB" w:rsidP="000053BB">
            <w:pPr>
              <w:widowControl w:val="0"/>
              <w:spacing w:line="240" w:lineRule="auto"/>
              <w:jc w:val="center"/>
              <w:rPr>
                <w:rFonts w:eastAsia="Times New Roman"/>
                <w:sz w:val="20"/>
                <w:szCs w:val="21"/>
                <w:lang w:eastAsia="ru-RU" w:bidi="ru-RU"/>
              </w:rPr>
            </w:pPr>
            <w:r w:rsidRPr="00AD3F68">
              <w:rPr>
                <w:rFonts w:eastAsia="Times New Roman"/>
                <w:sz w:val="20"/>
                <w:szCs w:val="21"/>
                <w:lang w:eastAsia="ru-RU" w:bidi="ru-RU"/>
              </w:rPr>
              <w:t>56,9</w:t>
            </w:r>
          </w:p>
        </w:tc>
      </w:tr>
      <w:tr w:rsidR="000053BB" w:rsidRPr="00AD3F68" w14:paraId="6FB7AEC4" w14:textId="77777777" w:rsidTr="001023F5">
        <w:trPr>
          <w:trHeight w:val="20"/>
        </w:trPr>
        <w:tc>
          <w:tcPr>
            <w:tcW w:w="355" w:type="pct"/>
            <w:shd w:val="clear" w:color="auto" w:fill="auto"/>
          </w:tcPr>
          <w:p w14:paraId="31F8B5FE" w14:textId="7777777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rFonts w:eastAsia="Tahoma"/>
                <w:b/>
                <w:color w:val="000000" w:themeColor="text1"/>
                <w:sz w:val="20"/>
                <w:szCs w:val="20"/>
                <w:lang w:eastAsia="ru-RU" w:bidi="ru-RU"/>
              </w:rPr>
              <w:t>6.1</w:t>
            </w:r>
          </w:p>
        </w:tc>
        <w:tc>
          <w:tcPr>
            <w:tcW w:w="4645" w:type="pct"/>
            <w:gridSpan w:val="4"/>
            <w:shd w:val="clear" w:color="auto" w:fill="auto"/>
          </w:tcPr>
          <w:p w14:paraId="2D6AA7E4" w14:textId="77777777" w:rsidR="000053BB" w:rsidRPr="00AD3F68" w:rsidRDefault="000053BB" w:rsidP="000053BB">
            <w:pPr>
              <w:widowControl w:val="0"/>
              <w:autoSpaceDE w:val="0"/>
              <w:autoSpaceDN w:val="0"/>
              <w:adjustRightInd w:val="0"/>
              <w:spacing w:line="240" w:lineRule="auto"/>
              <w:jc w:val="left"/>
              <w:rPr>
                <w:rFonts w:eastAsia="Tahoma"/>
                <w:b/>
                <w:color w:val="000000" w:themeColor="text1"/>
                <w:sz w:val="20"/>
                <w:szCs w:val="20"/>
                <w:lang w:eastAsia="ru-RU" w:bidi="ru-RU"/>
              </w:rPr>
            </w:pPr>
            <w:r w:rsidRPr="00AD3F68">
              <w:rPr>
                <w:rFonts w:eastAsia="Tahoma"/>
                <w:b/>
                <w:bCs/>
                <w:color w:val="000000"/>
                <w:sz w:val="20"/>
                <w:szCs w:val="20"/>
                <w:lang w:eastAsia="ru-RU" w:bidi="ru-RU"/>
              </w:rPr>
              <w:t>Водоснабжение</w:t>
            </w:r>
          </w:p>
        </w:tc>
      </w:tr>
      <w:tr w:rsidR="000053BB" w:rsidRPr="00AD3F68" w14:paraId="26EA1D09" w14:textId="77777777" w:rsidTr="001023F5">
        <w:trPr>
          <w:trHeight w:val="20"/>
        </w:trPr>
        <w:tc>
          <w:tcPr>
            <w:tcW w:w="355" w:type="pct"/>
            <w:vMerge w:val="restart"/>
            <w:shd w:val="clear" w:color="auto" w:fill="auto"/>
          </w:tcPr>
          <w:p w14:paraId="74B88658" w14:textId="77777777"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6.1.1</w:t>
            </w:r>
          </w:p>
        </w:tc>
        <w:tc>
          <w:tcPr>
            <w:tcW w:w="2432" w:type="pct"/>
            <w:shd w:val="clear" w:color="auto" w:fill="auto"/>
          </w:tcPr>
          <w:p w14:paraId="6606C298" w14:textId="77777777" w:rsidR="000053BB" w:rsidRPr="00AD3F68" w:rsidRDefault="000053BB" w:rsidP="000053BB">
            <w:pPr>
              <w:widowControl w:val="0"/>
              <w:autoSpaceDE w:val="0"/>
              <w:autoSpaceDN w:val="0"/>
              <w:adjustRightInd w:val="0"/>
              <w:spacing w:line="240" w:lineRule="auto"/>
              <w:jc w:val="left"/>
              <w:rPr>
                <w:rFonts w:eastAsia="Tahoma"/>
                <w:b/>
                <w:color w:val="000000" w:themeColor="text1"/>
                <w:sz w:val="20"/>
                <w:szCs w:val="20"/>
                <w:lang w:eastAsia="ru-RU" w:bidi="ru-RU"/>
              </w:rPr>
            </w:pPr>
            <w:r w:rsidRPr="00AD3F68">
              <w:rPr>
                <w:rFonts w:eastAsia="Tahoma"/>
                <w:color w:val="000000"/>
                <w:sz w:val="20"/>
                <w:szCs w:val="20"/>
                <w:lang w:eastAsia="ru-RU" w:bidi="ru-RU"/>
              </w:rPr>
              <w:t>Водопотребление</w:t>
            </w:r>
          </w:p>
        </w:tc>
        <w:tc>
          <w:tcPr>
            <w:tcW w:w="786" w:type="pct"/>
            <w:shd w:val="clear" w:color="auto" w:fill="auto"/>
          </w:tcPr>
          <w:p w14:paraId="2C643F53" w14:textId="7777777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rFonts w:eastAsia="Tahoma"/>
                <w:color w:val="000000"/>
                <w:sz w:val="20"/>
                <w:szCs w:val="20"/>
                <w:lang w:eastAsia="ru-RU" w:bidi="ru-RU"/>
              </w:rPr>
              <w:t>тыс. м</w:t>
            </w:r>
            <w:r w:rsidRPr="00AD3F68">
              <w:rPr>
                <w:rFonts w:eastAsia="Tahoma"/>
                <w:color w:val="000000"/>
                <w:sz w:val="20"/>
                <w:szCs w:val="20"/>
                <w:vertAlign w:val="superscript"/>
                <w:lang w:eastAsia="ru-RU" w:bidi="ru-RU"/>
              </w:rPr>
              <w:t>3</w:t>
            </w:r>
            <w:r w:rsidRPr="00AD3F68">
              <w:rPr>
                <w:rFonts w:eastAsia="Tahoma"/>
                <w:color w:val="000000"/>
                <w:sz w:val="20"/>
                <w:szCs w:val="20"/>
                <w:lang w:eastAsia="ru-RU" w:bidi="ru-RU"/>
              </w:rPr>
              <w:t xml:space="preserve">/ в </w:t>
            </w:r>
            <w:proofErr w:type="spellStart"/>
            <w:r w:rsidRPr="00AD3F68">
              <w:rPr>
                <w:rFonts w:eastAsia="Tahoma"/>
                <w:color w:val="000000"/>
                <w:sz w:val="20"/>
                <w:szCs w:val="20"/>
                <w:lang w:eastAsia="ru-RU" w:bidi="ru-RU"/>
              </w:rPr>
              <w:t>сут</w:t>
            </w:r>
            <w:proofErr w:type="spellEnd"/>
          </w:p>
        </w:tc>
        <w:tc>
          <w:tcPr>
            <w:tcW w:w="786" w:type="pct"/>
            <w:shd w:val="clear" w:color="auto" w:fill="auto"/>
          </w:tcPr>
          <w:p w14:paraId="1CDE2188" w14:textId="112B46C4"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color w:val="000000"/>
                <w:sz w:val="20"/>
                <w:szCs w:val="20"/>
              </w:rPr>
              <w:t>-</w:t>
            </w:r>
          </w:p>
        </w:tc>
        <w:tc>
          <w:tcPr>
            <w:tcW w:w="641" w:type="pct"/>
            <w:shd w:val="clear" w:color="auto" w:fill="auto"/>
          </w:tcPr>
          <w:p w14:paraId="10B911BC" w14:textId="5EB5310A"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color w:val="000000" w:themeColor="text1"/>
                <w:sz w:val="20"/>
                <w:szCs w:val="20"/>
              </w:rPr>
              <w:t>0,761</w:t>
            </w:r>
          </w:p>
        </w:tc>
      </w:tr>
      <w:tr w:rsidR="000053BB" w:rsidRPr="00AD3F68" w14:paraId="0D9C279F" w14:textId="77777777" w:rsidTr="001023F5">
        <w:trPr>
          <w:trHeight w:val="20"/>
        </w:trPr>
        <w:tc>
          <w:tcPr>
            <w:tcW w:w="355" w:type="pct"/>
            <w:vMerge/>
            <w:shd w:val="clear" w:color="auto" w:fill="auto"/>
          </w:tcPr>
          <w:p w14:paraId="7E689D89" w14:textId="7777777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p>
        </w:tc>
        <w:tc>
          <w:tcPr>
            <w:tcW w:w="4645" w:type="pct"/>
            <w:gridSpan w:val="4"/>
            <w:shd w:val="clear" w:color="auto" w:fill="auto"/>
          </w:tcPr>
          <w:p w14:paraId="0E70849D" w14:textId="77777777" w:rsidR="000053BB" w:rsidRPr="00AD3F68" w:rsidRDefault="000053BB" w:rsidP="000053BB">
            <w:pPr>
              <w:widowControl w:val="0"/>
              <w:autoSpaceDE w:val="0"/>
              <w:autoSpaceDN w:val="0"/>
              <w:adjustRightInd w:val="0"/>
              <w:spacing w:line="240" w:lineRule="auto"/>
              <w:jc w:val="left"/>
              <w:rPr>
                <w:rFonts w:eastAsia="Tahoma"/>
                <w:b/>
                <w:color w:val="000000" w:themeColor="text1"/>
                <w:sz w:val="20"/>
                <w:szCs w:val="20"/>
                <w:lang w:eastAsia="ru-RU" w:bidi="ru-RU"/>
              </w:rPr>
            </w:pPr>
            <w:r w:rsidRPr="00AD3F68">
              <w:rPr>
                <w:rFonts w:eastAsia="Tahoma"/>
                <w:color w:val="000000"/>
                <w:sz w:val="20"/>
                <w:szCs w:val="20"/>
                <w:lang w:eastAsia="ru-RU" w:bidi="ru-RU"/>
              </w:rPr>
              <w:t>в том числе:</w:t>
            </w:r>
          </w:p>
        </w:tc>
      </w:tr>
      <w:tr w:rsidR="000053BB" w:rsidRPr="00AD3F68" w14:paraId="3877F4D4" w14:textId="77777777" w:rsidTr="001023F5">
        <w:trPr>
          <w:trHeight w:val="20"/>
        </w:trPr>
        <w:tc>
          <w:tcPr>
            <w:tcW w:w="355" w:type="pct"/>
            <w:vMerge/>
            <w:shd w:val="clear" w:color="auto" w:fill="auto"/>
          </w:tcPr>
          <w:p w14:paraId="3AA8B529" w14:textId="7777777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p>
        </w:tc>
        <w:tc>
          <w:tcPr>
            <w:tcW w:w="2432" w:type="pct"/>
            <w:shd w:val="clear" w:color="auto" w:fill="auto"/>
          </w:tcPr>
          <w:p w14:paraId="753ABAC9" w14:textId="77777777" w:rsidR="000053BB" w:rsidRPr="00AD3F68" w:rsidRDefault="000053BB" w:rsidP="000053BB">
            <w:pPr>
              <w:widowControl w:val="0"/>
              <w:autoSpaceDE w:val="0"/>
              <w:autoSpaceDN w:val="0"/>
              <w:adjustRightInd w:val="0"/>
              <w:spacing w:line="240" w:lineRule="auto"/>
              <w:jc w:val="left"/>
              <w:rPr>
                <w:rFonts w:eastAsia="Tahoma"/>
                <w:b/>
                <w:color w:val="000000" w:themeColor="text1"/>
                <w:sz w:val="20"/>
                <w:szCs w:val="20"/>
                <w:lang w:eastAsia="ru-RU" w:bidi="ru-RU"/>
              </w:rPr>
            </w:pPr>
            <w:r w:rsidRPr="00AD3F68">
              <w:rPr>
                <w:rFonts w:eastAsia="Tahoma"/>
                <w:color w:val="000000"/>
                <w:sz w:val="20"/>
                <w:szCs w:val="20"/>
                <w:lang w:eastAsia="ru-RU" w:bidi="ru-RU"/>
              </w:rPr>
              <w:t>на хозяйственно-питьевые нужды</w:t>
            </w:r>
          </w:p>
        </w:tc>
        <w:tc>
          <w:tcPr>
            <w:tcW w:w="786" w:type="pct"/>
            <w:shd w:val="clear" w:color="auto" w:fill="auto"/>
          </w:tcPr>
          <w:p w14:paraId="691CA981" w14:textId="7777777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rFonts w:eastAsia="Tahoma"/>
                <w:color w:val="000000"/>
                <w:sz w:val="20"/>
                <w:szCs w:val="20"/>
                <w:lang w:eastAsia="ru-RU" w:bidi="ru-RU"/>
              </w:rPr>
              <w:t>тыс. м</w:t>
            </w:r>
            <w:r w:rsidRPr="00AD3F68">
              <w:rPr>
                <w:rFonts w:eastAsia="Tahoma"/>
                <w:color w:val="000000"/>
                <w:sz w:val="20"/>
                <w:szCs w:val="20"/>
                <w:vertAlign w:val="superscript"/>
                <w:lang w:eastAsia="ru-RU" w:bidi="ru-RU"/>
              </w:rPr>
              <w:t>3</w:t>
            </w:r>
            <w:r w:rsidRPr="00AD3F68">
              <w:rPr>
                <w:rFonts w:eastAsia="Tahoma"/>
                <w:color w:val="000000"/>
                <w:sz w:val="20"/>
                <w:szCs w:val="20"/>
                <w:lang w:eastAsia="ru-RU" w:bidi="ru-RU"/>
              </w:rPr>
              <w:t xml:space="preserve">/ в </w:t>
            </w:r>
            <w:proofErr w:type="spellStart"/>
            <w:r w:rsidRPr="00AD3F68">
              <w:rPr>
                <w:rFonts w:eastAsia="Tahoma"/>
                <w:color w:val="000000"/>
                <w:sz w:val="20"/>
                <w:szCs w:val="20"/>
                <w:lang w:eastAsia="ru-RU" w:bidi="ru-RU"/>
              </w:rPr>
              <w:t>сут</w:t>
            </w:r>
            <w:proofErr w:type="spellEnd"/>
          </w:p>
        </w:tc>
        <w:tc>
          <w:tcPr>
            <w:tcW w:w="786" w:type="pct"/>
            <w:shd w:val="clear" w:color="auto" w:fill="auto"/>
          </w:tcPr>
          <w:p w14:paraId="0B9F96B4" w14:textId="16631105"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b/>
                <w:color w:val="000000" w:themeColor="text1"/>
                <w:sz w:val="20"/>
                <w:szCs w:val="20"/>
              </w:rPr>
              <w:t>-</w:t>
            </w:r>
          </w:p>
        </w:tc>
        <w:tc>
          <w:tcPr>
            <w:tcW w:w="641" w:type="pct"/>
            <w:shd w:val="clear" w:color="auto" w:fill="auto"/>
          </w:tcPr>
          <w:p w14:paraId="04652CE5" w14:textId="7190B3FF"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color w:val="000000" w:themeColor="text1"/>
                <w:sz w:val="20"/>
                <w:szCs w:val="20"/>
              </w:rPr>
              <w:t>0,521</w:t>
            </w:r>
          </w:p>
        </w:tc>
      </w:tr>
      <w:tr w:rsidR="000053BB" w:rsidRPr="00AD3F68" w14:paraId="596AC0BE" w14:textId="77777777" w:rsidTr="001023F5">
        <w:trPr>
          <w:trHeight w:val="20"/>
        </w:trPr>
        <w:tc>
          <w:tcPr>
            <w:tcW w:w="355" w:type="pct"/>
            <w:vMerge/>
            <w:shd w:val="clear" w:color="auto" w:fill="auto"/>
          </w:tcPr>
          <w:p w14:paraId="6CF84639" w14:textId="7777777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p>
        </w:tc>
        <w:tc>
          <w:tcPr>
            <w:tcW w:w="2432" w:type="pct"/>
            <w:shd w:val="clear" w:color="auto" w:fill="auto"/>
          </w:tcPr>
          <w:p w14:paraId="0BAAF76A" w14:textId="77777777" w:rsidR="000053BB" w:rsidRPr="00AD3F68" w:rsidRDefault="000053BB" w:rsidP="000053BB">
            <w:pPr>
              <w:widowControl w:val="0"/>
              <w:autoSpaceDE w:val="0"/>
              <w:autoSpaceDN w:val="0"/>
              <w:adjustRightInd w:val="0"/>
              <w:spacing w:line="240" w:lineRule="auto"/>
              <w:jc w:val="left"/>
              <w:rPr>
                <w:rFonts w:eastAsia="Tahoma"/>
                <w:b/>
                <w:color w:val="000000" w:themeColor="text1"/>
                <w:sz w:val="20"/>
                <w:szCs w:val="20"/>
                <w:lang w:eastAsia="ru-RU" w:bidi="ru-RU"/>
              </w:rPr>
            </w:pPr>
            <w:r w:rsidRPr="00AD3F68">
              <w:rPr>
                <w:rFonts w:eastAsia="Tahoma"/>
                <w:color w:val="000000"/>
                <w:sz w:val="20"/>
                <w:szCs w:val="20"/>
                <w:lang w:eastAsia="ru-RU" w:bidi="ru-RU"/>
              </w:rPr>
              <w:t>неучтенные расходы</w:t>
            </w:r>
          </w:p>
        </w:tc>
        <w:tc>
          <w:tcPr>
            <w:tcW w:w="786" w:type="pct"/>
            <w:shd w:val="clear" w:color="auto" w:fill="auto"/>
          </w:tcPr>
          <w:p w14:paraId="38E256FB" w14:textId="7777777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rFonts w:eastAsia="Tahoma"/>
                <w:color w:val="000000"/>
                <w:sz w:val="20"/>
                <w:szCs w:val="20"/>
                <w:lang w:eastAsia="ru-RU" w:bidi="ru-RU"/>
              </w:rPr>
              <w:t>тыс. м</w:t>
            </w:r>
            <w:r w:rsidRPr="00AD3F68">
              <w:rPr>
                <w:rFonts w:eastAsia="Tahoma"/>
                <w:color w:val="000000"/>
                <w:sz w:val="20"/>
                <w:szCs w:val="20"/>
                <w:vertAlign w:val="superscript"/>
                <w:lang w:eastAsia="ru-RU" w:bidi="ru-RU"/>
              </w:rPr>
              <w:t>3</w:t>
            </w:r>
            <w:r w:rsidRPr="00AD3F68">
              <w:rPr>
                <w:rFonts w:eastAsia="Tahoma"/>
                <w:color w:val="000000"/>
                <w:sz w:val="20"/>
                <w:szCs w:val="20"/>
                <w:lang w:eastAsia="ru-RU" w:bidi="ru-RU"/>
              </w:rPr>
              <w:t xml:space="preserve">/ в </w:t>
            </w:r>
            <w:proofErr w:type="spellStart"/>
            <w:r w:rsidRPr="00AD3F68">
              <w:rPr>
                <w:rFonts w:eastAsia="Tahoma"/>
                <w:color w:val="000000"/>
                <w:sz w:val="20"/>
                <w:szCs w:val="20"/>
                <w:lang w:eastAsia="ru-RU" w:bidi="ru-RU"/>
              </w:rPr>
              <w:t>сут</w:t>
            </w:r>
            <w:proofErr w:type="spellEnd"/>
          </w:p>
        </w:tc>
        <w:tc>
          <w:tcPr>
            <w:tcW w:w="786" w:type="pct"/>
            <w:shd w:val="clear" w:color="auto" w:fill="auto"/>
          </w:tcPr>
          <w:p w14:paraId="5E2F9ADF" w14:textId="57562CE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b/>
                <w:color w:val="000000" w:themeColor="text1"/>
                <w:sz w:val="20"/>
                <w:szCs w:val="20"/>
              </w:rPr>
              <w:t>-</w:t>
            </w:r>
          </w:p>
        </w:tc>
        <w:tc>
          <w:tcPr>
            <w:tcW w:w="641" w:type="pct"/>
            <w:shd w:val="clear" w:color="auto" w:fill="auto"/>
          </w:tcPr>
          <w:p w14:paraId="635545FC" w14:textId="20059015"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color w:val="000000" w:themeColor="text1"/>
                <w:sz w:val="20"/>
                <w:szCs w:val="20"/>
              </w:rPr>
              <w:t>0,026</w:t>
            </w:r>
          </w:p>
        </w:tc>
      </w:tr>
      <w:tr w:rsidR="000053BB" w:rsidRPr="00AD3F68" w14:paraId="63D7C5E7" w14:textId="77777777" w:rsidTr="001023F5">
        <w:trPr>
          <w:trHeight w:val="20"/>
        </w:trPr>
        <w:tc>
          <w:tcPr>
            <w:tcW w:w="355" w:type="pct"/>
            <w:vMerge/>
            <w:shd w:val="clear" w:color="auto" w:fill="auto"/>
          </w:tcPr>
          <w:p w14:paraId="6F711DF3" w14:textId="7777777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p>
        </w:tc>
        <w:tc>
          <w:tcPr>
            <w:tcW w:w="2432" w:type="pct"/>
            <w:shd w:val="clear" w:color="auto" w:fill="auto"/>
          </w:tcPr>
          <w:p w14:paraId="6196E6D1" w14:textId="77777777" w:rsidR="000053BB" w:rsidRPr="00AD3F68" w:rsidRDefault="000053BB" w:rsidP="000053BB">
            <w:pPr>
              <w:widowControl w:val="0"/>
              <w:autoSpaceDE w:val="0"/>
              <w:autoSpaceDN w:val="0"/>
              <w:adjustRightInd w:val="0"/>
              <w:spacing w:line="240" w:lineRule="auto"/>
              <w:jc w:val="left"/>
              <w:rPr>
                <w:rFonts w:eastAsia="Tahoma"/>
                <w:b/>
                <w:color w:val="000000" w:themeColor="text1"/>
                <w:sz w:val="20"/>
                <w:szCs w:val="20"/>
                <w:lang w:eastAsia="ru-RU" w:bidi="ru-RU"/>
              </w:rPr>
            </w:pPr>
            <w:r w:rsidRPr="00AD3F68">
              <w:rPr>
                <w:rFonts w:eastAsia="Tahoma"/>
                <w:color w:val="000000"/>
                <w:sz w:val="20"/>
                <w:szCs w:val="20"/>
                <w:lang w:eastAsia="ru-RU" w:bidi="ru-RU"/>
              </w:rPr>
              <w:t>на производственные нужды</w:t>
            </w:r>
          </w:p>
        </w:tc>
        <w:tc>
          <w:tcPr>
            <w:tcW w:w="786" w:type="pct"/>
            <w:shd w:val="clear" w:color="auto" w:fill="auto"/>
          </w:tcPr>
          <w:p w14:paraId="7521BD5C" w14:textId="7777777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rFonts w:eastAsia="Tahoma"/>
                <w:color w:val="000000"/>
                <w:sz w:val="20"/>
                <w:szCs w:val="20"/>
                <w:lang w:eastAsia="ru-RU" w:bidi="ru-RU"/>
              </w:rPr>
              <w:t>тыс. м</w:t>
            </w:r>
            <w:r w:rsidRPr="00AD3F68">
              <w:rPr>
                <w:rFonts w:eastAsia="Tahoma"/>
                <w:color w:val="000000"/>
                <w:sz w:val="20"/>
                <w:szCs w:val="20"/>
                <w:vertAlign w:val="superscript"/>
                <w:lang w:eastAsia="ru-RU" w:bidi="ru-RU"/>
              </w:rPr>
              <w:t>3</w:t>
            </w:r>
            <w:r w:rsidRPr="00AD3F68">
              <w:rPr>
                <w:rFonts w:eastAsia="Tahoma"/>
                <w:color w:val="000000"/>
                <w:sz w:val="20"/>
                <w:szCs w:val="20"/>
                <w:lang w:eastAsia="ru-RU" w:bidi="ru-RU"/>
              </w:rPr>
              <w:t xml:space="preserve">/ в </w:t>
            </w:r>
            <w:proofErr w:type="spellStart"/>
            <w:r w:rsidRPr="00AD3F68">
              <w:rPr>
                <w:rFonts w:eastAsia="Tahoma"/>
                <w:color w:val="000000"/>
                <w:sz w:val="20"/>
                <w:szCs w:val="20"/>
                <w:lang w:eastAsia="ru-RU" w:bidi="ru-RU"/>
              </w:rPr>
              <w:t>сут</w:t>
            </w:r>
            <w:proofErr w:type="spellEnd"/>
          </w:p>
        </w:tc>
        <w:tc>
          <w:tcPr>
            <w:tcW w:w="786" w:type="pct"/>
            <w:shd w:val="clear" w:color="auto" w:fill="auto"/>
          </w:tcPr>
          <w:p w14:paraId="2A6A5FAB" w14:textId="10753A44"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b/>
                <w:color w:val="000000" w:themeColor="text1"/>
                <w:sz w:val="20"/>
                <w:szCs w:val="20"/>
              </w:rPr>
              <w:t>-</w:t>
            </w:r>
          </w:p>
        </w:tc>
        <w:tc>
          <w:tcPr>
            <w:tcW w:w="641" w:type="pct"/>
            <w:shd w:val="clear" w:color="auto" w:fill="auto"/>
          </w:tcPr>
          <w:p w14:paraId="4DE4F6AA" w14:textId="7C4904DD"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color w:val="000000" w:themeColor="text1"/>
                <w:sz w:val="20"/>
                <w:szCs w:val="20"/>
              </w:rPr>
              <w:t>0,078</w:t>
            </w:r>
          </w:p>
        </w:tc>
      </w:tr>
      <w:tr w:rsidR="000053BB" w:rsidRPr="00AD3F68" w14:paraId="27A41A0C" w14:textId="77777777" w:rsidTr="001023F5">
        <w:trPr>
          <w:trHeight w:val="20"/>
        </w:trPr>
        <w:tc>
          <w:tcPr>
            <w:tcW w:w="355" w:type="pct"/>
            <w:vMerge/>
            <w:shd w:val="clear" w:color="auto" w:fill="auto"/>
          </w:tcPr>
          <w:p w14:paraId="67D00934" w14:textId="7777777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p>
        </w:tc>
        <w:tc>
          <w:tcPr>
            <w:tcW w:w="2432" w:type="pct"/>
            <w:shd w:val="clear" w:color="auto" w:fill="auto"/>
          </w:tcPr>
          <w:p w14:paraId="32FE0B60" w14:textId="77777777" w:rsidR="000053BB" w:rsidRPr="00AD3F68" w:rsidRDefault="000053BB" w:rsidP="000053BB">
            <w:pPr>
              <w:widowControl w:val="0"/>
              <w:autoSpaceDE w:val="0"/>
              <w:autoSpaceDN w:val="0"/>
              <w:adjustRightInd w:val="0"/>
              <w:spacing w:line="240" w:lineRule="auto"/>
              <w:jc w:val="left"/>
              <w:rPr>
                <w:rFonts w:eastAsia="Tahoma"/>
                <w:b/>
                <w:color w:val="000000" w:themeColor="text1"/>
                <w:sz w:val="20"/>
                <w:szCs w:val="20"/>
                <w:lang w:eastAsia="ru-RU" w:bidi="ru-RU"/>
              </w:rPr>
            </w:pPr>
            <w:r w:rsidRPr="00AD3F68">
              <w:rPr>
                <w:rFonts w:eastAsia="Tahoma"/>
                <w:color w:val="000000"/>
                <w:sz w:val="20"/>
                <w:szCs w:val="20"/>
                <w:lang w:eastAsia="ru-RU" w:bidi="ru-RU"/>
              </w:rPr>
              <w:t>на полив</w:t>
            </w:r>
          </w:p>
        </w:tc>
        <w:tc>
          <w:tcPr>
            <w:tcW w:w="786" w:type="pct"/>
            <w:shd w:val="clear" w:color="auto" w:fill="auto"/>
          </w:tcPr>
          <w:p w14:paraId="57072289" w14:textId="7777777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rFonts w:eastAsia="Tahoma"/>
                <w:color w:val="000000"/>
                <w:sz w:val="20"/>
                <w:szCs w:val="20"/>
                <w:lang w:eastAsia="ru-RU" w:bidi="ru-RU"/>
              </w:rPr>
              <w:t>тыс. м</w:t>
            </w:r>
            <w:r w:rsidRPr="00AD3F68">
              <w:rPr>
                <w:rFonts w:eastAsia="Tahoma"/>
                <w:color w:val="000000"/>
                <w:sz w:val="20"/>
                <w:szCs w:val="20"/>
                <w:vertAlign w:val="superscript"/>
                <w:lang w:eastAsia="ru-RU" w:bidi="ru-RU"/>
              </w:rPr>
              <w:t>3</w:t>
            </w:r>
            <w:r w:rsidRPr="00AD3F68">
              <w:rPr>
                <w:rFonts w:eastAsia="Tahoma"/>
                <w:color w:val="000000"/>
                <w:sz w:val="20"/>
                <w:szCs w:val="20"/>
                <w:lang w:eastAsia="ru-RU" w:bidi="ru-RU"/>
              </w:rPr>
              <w:t xml:space="preserve">/ в </w:t>
            </w:r>
            <w:proofErr w:type="spellStart"/>
            <w:r w:rsidRPr="00AD3F68">
              <w:rPr>
                <w:rFonts w:eastAsia="Tahoma"/>
                <w:color w:val="000000"/>
                <w:sz w:val="20"/>
                <w:szCs w:val="20"/>
                <w:lang w:eastAsia="ru-RU" w:bidi="ru-RU"/>
              </w:rPr>
              <w:t>сут</w:t>
            </w:r>
            <w:proofErr w:type="spellEnd"/>
          </w:p>
        </w:tc>
        <w:tc>
          <w:tcPr>
            <w:tcW w:w="786" w:type="pct"/>
            <w:shd w:val="clear" w:color="auto" w:fill="auto"/>
          </w:tcPr>
          <w:p w14:paraId="47C4D89B" w14:textId="184C7B0A"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b/>
                <w:color w:val="000000" w:themeColor="text1"/>
                <w:sz w:val="20"/>
                <w:szCs w:val="20"/>
              </w:rPr>
              <w:t>-</w:t>
            </w:r>
          </w:p>
        </w:tc>
        <w:tc>
          <w:tcPr>
            <w:tcW w:w="641" w:type="pct"/>
            <w:shd w:val="clear" w:color="auto" w:fill="auto"/>
          </w:tcPr>
          <w:p w14:paraId="65B68F4B" w14:textId="4918DFB6"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color w:val="000000" w:themeColor="text1"/>
                <w:sz w:val="20"/>
                <w:szCs w:val="20"/>
              </w:rPr>
              <w:t>0,136</w:t>
            </w:r>
          </w:p>
        </w:tc>
      </w:tr>
      <w:tr w:rsidR="000053BB" w:rsidRPr="00AD3F68" w14:paraId="00BBC54C" w14:textId="77777777" w:rsidTr="001023F5">
        <w:trPr>
          <w:trHeight w:val="20"/>
        </w:trPr>
        <w:tc>
          <w:tcPr>
            <w:tcW w:w="355" w:type="pct"/>
            <w:shd w:val="clear" w:color="auto" w:fill="auto"/>
          </w:tcPr>
          <w:p w14:paraId="5D88041E" w14:textId="7777777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rFonts w:eastAsia="Tahoma"/>
                <w:color w:val="000000"/>
                <w:sz w:val="20"/>
                <w:szCs w:val="20"/>
                <w:lang w:eastAsia="ru-RU" w:bidi="ru-RU"/>
              </w:rPr>
              <w:t>6.1.2</w:t>
            </w:r>
          </w:p>
        </w:tc>
        <w:tc>
          <w:tcPr>
            <w:tcW w:w="2432" w:type="pct"/>
            <w:shd w:val="clear" w:color="auto" w:fill="auto"/>
          </w:tcPr>
          <w:p w14:paraId="4612D0DC" w14:textId="77777777" w:rsidR="000053BB" w:rsidRPr="00AD3F68" w:rsidRDefault="000053BB" w:rsidP="000053BB">
            <w:pPr>
              <w:widowControl w:val="0"/>
              <w:autoSpaceDE w:val="0"/>
              <w:autoSpaceDN w:val="0"/>
              <w:adjustRightInd w:val="0"/>
              <w:spacing w:line="240" w:lineRule="auto"/>
              <w:jc w:val="left"/>
              <w:rPr>
                <w:rFonts w:eastAsia="Tahoma"/>
                <w:color w:val="000000"/>
                <w:sz w:val="20"/>
                <w:szCs w:val="20"/>
                <w:lang w:eastAsia="ru-RU" w:bidi="ru-RU"/>
              </w:rPr>
            </w:pPr>
            <w:r w:rsidRPr="00AD3F68">
              <w:rPr>
                <w:rFonts w:eastAsia="Tahoma"/>
                <w:color w:val="000000"/>
                <w:sz w:val="20"/>
                <w:szCs w:val="20"/>
                <w:lang w:eastAsia="ru-RU" w:bidi="ru-RU"/>
              </w:rPr>
              <w:t>Протяженность сетей водоснабжения</w:t>
            </w:r>
          </w:p>
        </w:tc>
        <w:tc>
          <w:tcPr>
            <w:tcW w:w="786" w:type="pct"/>
            <w:shd w:val="clear" w:color="auto" w:fill="auto"/>
          </w:tcPr>
          <w:p w14:paraId="5AE35938" w14:textId="77777777" w:rsidR="000053BB" w:rsidRPr="00AD3F68" w:rsidRDefault="000053BB" w:rsidP="000053BB">
            <w:pPr>
              <w:widowControl w:val="0"/>
              <w:autoSpaceDE w:val="0"/>
              <w:autoSpaceDN w:val="0"/>
              <w:adjustRightInd w:val="0"/>
              <w:spacing w:line="240" w:lineRule="auto"/>
              <w:jc w:val="center"/>
              <w:rPr>
                <w:rFonts w:eastAsia="Tahoma"/>
                <w:color w:val="000000"/>
                <w:sz w:val="20"/>
                <w:szCs w:val="20"/>
                <w:lang w:eastAsia="ru-RU" w:bidi="ru-RU"/>
              </w:rPr>
            </w:pPr>
            <w:r w:rsidRPr="00AD3F68">
              <w:rPr>
                <w:rFonts w:eastAsia="Tahoma"/>
                <w:color w:val="000000"/>
                <w:sz w:val="20"/>
                <w:szCs w:val="20"/>
                <w:lang w:eastAsia="ru-RU" w:bidi="ru-RU"/>
              </w:rPr>
              <w:t>км</w:t>
            </w:r>
          </w:p>
        </w:tc>
        <w:tc>
          <w:tcPr>
            <w:tcW w:w="786" w:type="pct"/>
            <w:shd w:val="clear" w:color="auto" w:fill="auto"/>
          </w:tcPr>
          <w:p w14:paraId="5EE29641" w14:textId="5A4B21FB" w:rsidR="000053BB" w:rsidRPr="00AD3F68" w:rsidRDefault="000053BB" w:rsidP="000053BB">
            <w:pPr>
              <w:widowControl w:val="0"/>
              <w:autoSpaceDE w:val="0"/>
              <w:autoSpaceDN w:val="0"/>
              <w:adjustRightInd w:val="0"/>
              <w:spacing w:line="240" w:lineRule="auto"/>
              <w:jc w:val="center"/>
              <w:rPr>
                <w:rFonts w:eastAsia="Tahoma"/>
                <w:color w:val="000000"/>
                <w:sz w:val="20"/>
                <w:szCs w:val="20"/>
                <w:lang w:eastAsia="ru-RU" w:bidi="ru-RU"/>
              </w:rPr>
            </w:pPr>
            <w:r w:rsidRPr="00AD3F68">
              <w:rPr>
                <w:color w:val="000000"/>
                <w:sz w:val="20"/>
                <w:szCs w:val="20"/>
              </w:rPr>
              <w:t>35,0</w:t>
            </w:r>
          </w:p>
        </w:tc>
        <w:tc>
          <w:tcPr>
            <w:tcW w:w="641" w:type="pct"/>
            <w:shd w:val="clear" w:color="auto" w:fill="auto"/>
          </w:tcPr>
          <w:p w14:paraId="35AB1E72" w14:textId="0F63845C" w:rsidR="000053BB" w:rsidRPr="00AD3F68" w:rsidRDefault="000053BB" w:rsidP="000053BB">
            <w:pPr>
              <w:widowControl w:val="0"/>
              <w:autoSpaceDE w:val="0"/>
              <w:autoSpaceDN w:val="0"/>
              <w:adjustRightInd w:val="0"/>
              <w:spacing w:line="240" w:lineRule="auto"/>
              <w:jc w:val="center"/>
              <w:rPr>
                <w:rFonts w:eastAsia="Tahoma"/>
                <w:color w:val="000000"/>
                <w:sz w:val="20"/>
                <w:szCs w:val="20"/>
                <w:lang w:eastAsia="ru-RU" w:bidi="ru-RU"/>
              </w:rPr>
            </w:pPr>
            <w:r w:rsidRPr="00AD3F68">
              <w:rPr>
                <w:color w:val="000000"/>
                <w:sz w:val="20"/>
                <w:szCs w:val="20"/>
              </w:rPr>
              <w:t>71,7</w:t>
            </w:r>
          </w:p>
        </w:tc>
      </w:tr>
      <w:tr w:rsidR="000053BB" w:rsidRPr="00AD3F68" w14:paraId="2A877E25" w14:textId="77777777" w:rsidTr="001023F5">
        <w:trPr>
          <w:trHeight w:val="20"/>
        </w:trPr>
        <w:tc>
          <w:tcPr>
            <w:tcW w:w="355" w:type="pct"/>
            <w:shd w:val="clear" w:color="auto" w:fill="auto"/>
          </w:tcPr>
          <w:p w14:paraId="3E8CABD5" w14:textId="7777777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rFonts w:eastAsia="Tahoma"/>
                <w:b/>
                <w:color w:val="000000" w:themeColor="text1"/>
                <w:sz w:val="20"/>
                <w:szCs w:val="20"/>
                <w:lang w:eastAsia="ru-RU" w:bidi="ru-RU"/>
              </w:rPr>
              <w:t>6.2</w:t>
            </w:r>
          </w:p>
        </w:tc>
        <w:tc>
          <w:tcPr>
            <w:tcW w:w="4645" w:type="pct"/>
            <w:gridSpan w:val="4"/>
            <w:shd w:val="clear" w:color="auto" w:fill="auto"/>
          </w:tcPr>
          <w:p w14:paraId="35A8DF33" w14:textId="77777777" w:rsidR="000053BB" w:rsidRPr="00AD3F68" w:rsidRDefault="000053BB" w:rsidP="000053BB">
            <w:pPr>
              <w:widowControl w:val="0"/>
              <w:autoSpaceDE w:val="0"/>
              <w:autoSpaceDN w:val="0"/>
              <w:adjustRightInd w:val="0"/>
              <w:spacing w:line="240" w:lineRule="auto"/>
              <w:jc w:val="left"/>
              <w:rPr>
                <w:rFonts w:eastAsia="Tahoma"/>
                <w:b/>
                <w:color w:val="000000" w:themeColor="text1"/>
                <w:sz w:val="20"/>
                <w:szCs w:val="20"/>
                <w:lang w:eastAsia="ru-RU" w:bidi="ru-RU"/>
              </w:rPr>
            </w:pPr>
            <w:r w:rsidRPr="00AD3F68">
              <w:rPr>
                <w:rFonts w:eastAsia="Tahoma"/>
                <w:b/>
                <w:bCs/>
                <w:color w:val="000000"/>
                <w:sz w:val="20"/>
                <w:szCs w:val="20"/>
                <w:lang w:eastAsia="ru-RU" w:bidi="ru-RU"/>
              </w:rPr>
              <w:t>Водоотведение</w:t>
            </w:r>
          </w:p>
        </w:tc>
      </w:tr>
      <w:tr w:rsidR="000053BB" w:rsidRPr="00AD3F68" w14:paraId="5D84DAC9" w14:textId="77777777" w:rsidTr="001023F5">
        <w:trPr>
          <w:trHeight w:val="20"/>
        </w:trPr>
        <w:tc>
          <w:tcPr>
            <w:tcW w:w="355" w:type="pct"/>
            <w:vMerge w:val="restart"/>
            <w:shd w:val="clear" w:color="auto" w:fill="auto"/>
          </w:tcPr>
          <w:p w14:paraId="2AFF2A62" w14:textId="77777777"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6.2.1</w:t>
            </w:r>
          </w:p>
        </w:tc>
        <w:tc>
          <w:tcPr>
            <w:tcW w:w="2432" w:type="pct"/>
            <w:shd w:val="clear" w:color="auto" w:fill="auto"/>
          </w:tcPr>
          <w:p w14:paraId="1A09BC62" w14:textId="77777777" w:rsidR="000053BB" w:rsidRPr="00AD3F68" w:rsidRDefault="000053BB" w:rsidP="000053BB">
            <w:pPr>
              <w:widowControl w:val="0"/>
              <w:autoSpaceDE w:val="0"/>
              <w:autoSpaceDN w:val="0"/>
              <w:adjustRightInd w:val="0"/>
              <w:spacing w:line="240" w:lineRule="auto"/>
              <w:jc w:val="left"/>
              <w:rPr>
                <w:rFonts w:eastAsia="Tahoma"/>
                <w:b/>
                <w:color w:val="000000" w:themeColor="text1"/>
                <w:sz w:val="20"/>
                <w:szCs w:val="20"/>
                <w:lang w:eastAsia="ru-RU" w:bidi="ru-RU"/>
              </w:rPr>
            </w:pPr>
            <w:r w:rsidRPr="00AD3F68">
              <w:rPr>
                <w:rFonts w:eastAsia="Tahoma"/>
                <w:color w:val="000000"/>
                <w:sz w:val="20"/>
                <w:szCs w:val="20"/>
                <w:lang w:eastAsia="ru-RU" w:bidi="ru-RU"/>
              </w:rPr>
              <w:t>Общее поступление сточных вод</w:t>
            </w:r>
          </w:p>
        </w:tc>
        <w:tc>
          <w:tcPr>
            <w:tcW w:w="786" w:type="pct"/>
            <w:shd w:val="clear" w:color="auto" w:fill="auto"/>
          </w:tcPr>
          <w:p w14:paraId="028CB9B9" w14:textId="7777777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rFonts w:eastAsia="Tahoma"/>
                <w:color w:val="000000"/>
                <w:sz w:val="20"/>
                <w:szCs w:val="20"/>
                <w:lang w:eastAsia="ru-RU" w:bidi="ru-RU"/>
              </w:rPr>
              <w:t>тыс. м</w:t>
            </w:r>
            <w:r w:rsidRPr="00AD3F68">
              <w:rPr>
                <w:rFonts w:eastAsia="Tahoma"/>
                <w:color w:val="000000"/>
                <w:sz w:val="20"/>
                <w:szCs w:val="20"/>
                <w:vertAlign w:val="superscript"/>
                <w:lang w:eastAsia="ru-RU" w:bidi="ru-RU"/>
              </w:rPr>
              <w:t>3</w:t>
            </w:r>
            <w:r w:rsidRPr="00AD3F68">
              <w:rPr>
                <w:rFonts w:eastAsia="Tahoma"/>
                <w:color w:val="000000"/>
                <w:sz w:val="20"/>
                <w:szCs w:val="20"/>
                <w:lang w:eastAsia="ru-RU" w:bidi="ru-RU"/>
              </w:rPr>
              <w:t xml:space="preserve">/ в </w:t>
            </w:r>
            <w:proofErr w:type="spellStart"/>
            <w:r w:rsidRPr="00AD3F68">
              <w:rPr>
                <w:rFonts w:eastAsia="Tahoma"/>
                <w:color w:val="000000"/>
                <w:sz w:val="20"/>
                <w:szCs w:val="20"/>
                <w:lang w:eastAsia="ru-RU" w:bidi="ru-RU"/>
              </w:rPr>
              <w:t>сут</w:t>
            </w:r>
            <w:proofErr w:type="spellEnd"/>
          </w:p>
        </w:tc>
        <w:tc>
          <w:tcPr>
            <w:tcW w:w="786" w:type="pct"/>
            <w:shd w:val="clear" w:color="auto" w:fill="auto"/>
          </w:tcPr>
          <w:p w14:paraId="6BBD9192" w14:textId="1FEA488A"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b/>
                <w:color w:val="000000" w:themeColor="text1"/>
                <w:sz w:val="20"/>
                <w:szCs w:val="20"/>
              </w:rPr>
              <w:t>-</w:t>
            </w:r>
          </w:p>
        </w:tc>
        <w:tc>
          <w:tcPr>
            <w:tcW w:w="641" w:type="pct"/>
            <w:shd w:val="clear" w:color="auto" w:fill="auto"/>
          </w:tcPr>
          <w:p w14:paraId="6286840D" w14:textId="79ED8EB3"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color w:val="000000" w:themeColor="text1"/>
                <w:sz w:val="20"/>
                <w:szCs w:val="20"/>
              </w:rPr>
              <w:t>0,589</w:t>
            </w:r>
          </w:p>
        </w:tc>
      </w:tr>
      <w:tr w:rsidR="000053BB" w:rsidRPr="00AD3F68" w14:paraId="593B2561" w14:textId="77777777" w:rsidTr="001023F5">
        <w:trPr>
          <w:trHeight w:val="20"/>
        </w:trPr>
        <w:tc>
          <w:tcPr>
            <w:tcW w:w="355" w:type="pct"/>
            <w:vMerge/>
            <w:shd w:val="clear" w:color="auto" w:fill="auto"/>
          </w:tcPr>
          <w:p w14:paraId="4CCA38B8" w14:textId="7777777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p>
        </w:tc>
        <w:tc>
          <w:tcPr>
            <w:tcW w:w="4645" w:type="pct"/>
            <w:gridSpan w:val="4"/>
            <w:shd w:val="clear" w:color="auto" w:fill="auto"/>
          </w:tcPr>
          <w:p w14:paraId="04EED3AC" w14:textId="77777777" w:rsidR="000053BB" w:rsidRPr="00AD3F68" w:rsidRDefault="000053BB" w:rsidP="000053BB">
            <w:pPr>
              <w:widowControl w:val="0"/>
              <w:autoSpaceDE w:val="0"/>
              <w:autoSpaceDN w:val="0"/>
              <w:adjustRightInd w:val="0"/>
              <w:spacing w:line="240" w:lineRule="auto"/>
              <w:jc w:val="left"/>
              <w:rPr>
                <w:rFonts w:eastAsia="Tahoma"/>
                <w:b/>
                <w:color w:val="000000" w:themeColor="text1"/>
                <w:sz w:val="20"/>
                <w:szCs w:val="20"/>
                <w:lang w:eastAsia="ru-RU" w:bidi="ru-RU"/>
              </w:rPr>
            </w:pPr>
            <w:r w:rsidRPr="00AD3F68">
              <w:rPr>
                <w:rFonts w:eastAsia="Tahoma"/>
                <w:color w:val="000000"/>
                <w:sz w:val="20"/>
                <w:szCs w:val="20"/>
                <w:lang w:eastAsia="ru-RU" w:bidi="ru-RU"/>
              </w:rPr>
              <w:t>в том числе:</w:t>
            </w:r>
          </w:p>
        </w:tc>
      </w:tr>
      <w:tr w:rsidR="000053BB" w:rsidRPr="00AD3F68" w14:paraId="72F76974" w14:textId="77777777" w:rsidTr="001023F5">
        <w:trPr>
          <w:trHeight w:val="20"/>
        </w:trPr>
        <w:tc>
          <w:tcPr>
            <w:tcW w:w="355" w:type="pct"/>
            <w:vMerge/>
            <w:shd w:val="clear" w:color="auto" w:fill="auto"/>
          </w:tcPr>
          <w:p w14:paraId="4D15E769" w14:textId="7777777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p>
        </w:tc>
        <w:tc>
          <w:tcPr>
            <w:tcW w:w="2432" w:type="pct"/>
            <w:shd w:val="clear" w:color="auto" w:fill="auto"/>
          </w:tcPr>
          <w:p w14:paraId="5C5B7392" w14:textId="77777777" w:rsidR="000053BB" w:rsidRPr="00AD3F68" w:rsidRDefault="000053BB" w:rsidP="000053BB">
            <w:pPr>
              <w:widowControl w:val="0"/>
              <w:autoSpaceDE w:val="0"/>
              <w:autoSpaceDN w:val="0"/>
              <w:adjustRightInd w:val="0"/>
              <w:spacing w:line="240" w:lineRule="auto"/>
              <w:jc w:val="left"/>
              <w:rPr>
                <w:rFonts w:eastAsia="Tahoma"/>
                <w:b/>
                <w:color w:val="000000" w:themeColor="text1"/>
                <w:sz w:val="20"/>
                <w:szCs w:val="20"/>
                <w:lang w:eastAsia="ru-RU" w:bidi="ru-RU"/>
              </w:rPr>
            </w:pPr>
            <w:r w:rsidRPr="00AD3F68">
              <w:rPr>
                <w:rFonts w:eastAsia="Tahoma"/>
                <w:color w:val="000000"/>
                <w:sz w:val="20"/>
                <w:szCs w:val="20"/>
                <w:lang w:eastAsia="ru-RU" w:bidi="ru-RU"/>
              </w:rPr>
              <w:t>хозяйственно-бытовые сточные воды</w:t>
            </w:r>
          </w:p>
        </w:tc>
        <w:tc>
          <w:tcPr>
            <w:tcW w:w="786" w:type="pct"/>
            <w:shd w:val="clear" w:color="auto" w:fill="auto"/>
          </w:tcPr>
          <w:p w14:paraId="3B6D8C5E" w14:textId="7777777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rFonts w:eastAsia="Tahoma"/>
                <w:color w:val="000000"/>
                <w:sz w:val="20"/>
                <w:szCs w:val="20"/>
                <w:lang w:eastAsia="ru-RU" w:bidi="ru-RU"/>
              </w:rPr>
              <w:t>тыс. м</w:t>
            </w:r>
            <w:r w:rsidRPr="00AD3F68">
              <w:rPr>
                <w:rFonts w:eastAsia="Tahoma"/>
                <w:color w:val="000000"/>
                <w:sz w:val="20"/>
                <w:szCs w:val="20"/>
                <w:vertAlign w:val="superscript"/>
                <w:lang w:eastAsia="ru-RU" w:bidi="ru-RU"/>
              </w:rPr>
              <w:t>3</w:t>
            </w:r>
            <w:r w:rsidRPr="00AD3F68">
              <w:rPr>
                <w:rFonts w:eastAsia="Tahoma"/>
                <w:color w:val="000000"/>
                <w:sz w:val="20"/>
                <w:szCs w:val="20"/>
                <w:lang w:eastAsia="ru-RU" w:bidi="ru-RU"/>
              </w:rPr>
              <w:t xml:space="preserve">/ в </w:t>
            </w:r>
            <w:proofErr w:type="spellStart"/>
            <w:r w:rsidRPr="00AD3F68">
              <w:rPr>
                <w:rFonts w:eastAsia="Tahoma"/>
                <w:color w:val="000000"/>
                <w:sz w:val="20"/>
                <w:szCs w:val="20"/>
                <w:lang w:eastAsia="ru-RU" w:bidi="ru-RU"/>
              </w:rPr>
              <w:t>сут</w:t>
            </w:r>
            <w:proofErr w:type="spellEnd"/>
          </w:p>
        </w:tc>
        <w:tc>
          <w:tcPr>
            <w:tcW w:w="786" w:type="pct"/>
            <w:shd w:val="clear" w:color="auto" w:fill="auto"/>
          </w:tcPr>
          <w:p w14:paraId="74AED44D" w14:textId="0D874E8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b/>
                <w:color w:val="000000" w:themeColor="text1"/>
                <w:sz w:val="20"/>
                <w:szCs w:val="20"/>
              </w:rPr>
              <w:t>-</w:t>
            </w:r>
          </w:p>
        </w:tc>
        <w:tc>
          <w:tcPr>
            <w:tcW w:w="641" w:type="pct"/>
            <w:shd w:val="clear" w:color="auto" w:fill="auto"/>
          </w:tcPr>
          <w:p w14:paraId="72138C39" w14:textId="1ADC5C33"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color w:val="000000" w:themeColor="text1"/>
                <w:sz w:val="20"/>
                <w:szCs w:val="20"/>
              </w:rPr>
              <w:t>0,521</w:t>
            </w:r>
          </w:p>
        </w:tc>
      </w:tr>
      <w:tr w:rsidR="000053BB" w:rsidRPr="00AD3F68" w14:paraId="3471E467" w14:textId="77777777" w:rsidTr="001023F5">
        <w:trPr>
          <w:trHeight w:val="20"/>
        </w:trPr>
        <w:tc>
          <w:tcPr>
            <w:tcW w:w="355" w:type="pct"/>
            <w:vMerge/>
            <w:shd w:val="clear" w:color="auto" w:fill="auto"/>
          </w:tcPr>
          <w:p w14:paraId="189585FF" w14:textId="7777777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p>
        </w:tc>
        <w:tc>
          <w:tcPr>
            <w:tcW w:w="2432" w:type="pct"/>
            <w:shd w:val="clear" w:color="auto" w:fill="auto"/>
          </w:tcPr>
          <w:p w14:paraId="3B424F0B" w14:textId="0BA387C1" w:rsidR="000053BB" w:rsidRPr="00AD3F68" w:rsidRDefault="00486168" w:rsidP="000053BB">
            <w:pPr>
              <w:widowControl w:val="0"/>
              <w:autoSpaceDE w:val="0"/>
              <w:autoSpaceDN w:val="0"/>
              <w:adjustRightInd w:val="0"/>
              <w:spacing w:line="240" w:lineRule="auto"/>
              <w:jc w:val="left"/>
              <w:rPr>
                <w:rFonts w:eastAsia="Tahoma"/>
                <w:b/>
                <w:color w:val="000000" w:themeColor="text1"/>
                <w:sz w:val="20"/>
                <w:szCs w:val="20"/>
                <w:lang w:eastAsia="ru-RU" w:bidi="ru-RU"/>
              </w:rPr>
            </w:pPr>
            <w:r w:rsidRPr="00AD3F68">
              <w:rPr>
                <w:rFonts w:eastAsia="Tahoma"/>
                <w:color w:val="000000"/>
                <w:sz w:val="20"/>
                <w:szCs w:val="20"/>
                <w:lang w:eastAsia="ru-RU" w:bidi="ru-RU"/>
              </w:rPr>
              <w:t>неучтенные расходы</w:t>
            </w:r>
          </w:p>
        </w:tc>
        <w:tc>
          <w:tcPr>
            <w:tcW w:w="786" w:type="pct"/>
            <w:shd w:val="clear" w:color="auto" w:fill="auto"/>
          </w:tcPr>
          <w:p w14:paraId="79DF36CE" w14:textId="7777777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rFonts w:eastAsia="Tahoma"/>
                <w:color w:val="000000"/>
                <w:sz w:val="20"/>
                <w:szCs w:val="20"/>
                <w:lang w:eastAsia="ru-RU" w:bidi="ru-RU"/>
              </w:rPr>
              <w:t>тыс. м</w:t>
            </w:r>
            <w:r w:rsidRPr="00AD3F68">
              <w:rPr>
                <w:rFonts w:eastAsia="Tahoma"/>
                <w:color w:val="000000"/>
                <w:sz w:val="20"/>
                <w:szCs w:val="20"/>
                <w:vertAlign w:val="superscript"/>
                <w:lang w:eastAsia="ru-RU" w:bidi="ru-RU"/>
              </w:rPr>
              <w:t>3</w:t>
            </w:r>
            <w:r w:rsidRPr="00AD3F68">
              <w:rPr>
                <w:rFonts w:eastAsia="Tahoma"/>
                <w:color w:val="000000"/>
                <w:sz w:val="20"/>
                <w:szCs w:val="20"/>
                <w:lang w:eastAsia="ru-RU" w:bidi="ru-RU"/>
              </w:rPr>
              <w:t xml:space="preserve">/ в </w:t>
            </w:r>
            <w:proofErr w:type="spellStart"/>
            <w:r w:rsidRPr="00AD3F68">
              <w:rPr>
                <w:rFonts w:eastAsia="Tahoma"/>
                <w:color w:val="000000"/>
                <w:sz w:val="20"/>
                <w:szCs w:val="20"/>
                <w:lang w:eastAsia="ru-RU" w:bidi="ru-RU"/>
              </w:rPr>
              <w:t>сут</w:t>
            </w:r>
            <w:proofErr w:type="spellEnd"/>
          </w:p>
        </w:tc>
        <w:tc>
          <w:tcPr>
            <w:tcW w:w="786" w:type="pct"/>
            <w:shd w:val="clear" w:color="auto" w:fill="auto"/>
          </w:tcPr>
          <w:p w14:paraId="03466690" w14:textId="12C9CB20"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b/>
                <w:color w:val="000000" w:themeColor="text1"/>
                <w:sz w:val="20"/>
                <w:szCs w:val="20"/>
              </w:rPr>
              <w:t>-</w:t>
            </w:r>
          </w:p>
        </w:tc>
        <w:tc>
          <w:tcPr>
            <w:tcW w:w="641" w:type="pct"/>
            <w:shd w:val="clear" w:color="auto" w:fill="auto"/>
          </w:tcPr>
          <w:p w14:paraId="3ED9612E" w14:textId="62823FBF"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color w:val="000000" w:themeColor="text1"/>
                <w:sz w:val="20"/>
                <w:szCs w:val="20"/>
              </w:rPr>
              <w:t>0,042</w:t>
            </w:r>
          </w:p>
        </w:tc>
      </w:tr>
      <w:tr w:rsidR="000053BB" w:rsidRPr="00AD3F68" w14:paraId="39A0EDDD" w14:textId="77777777" w:rsidTr="001023F5">
        <w:trPr>
          <w:trHeight w:val="20"/>
        </w:trPr>
        <w:tc>
          <w:tcPr>
            <w:tcW w:w="355" w:type="pct"/>
            <w:vMerge/>
            <w:shd w:val="clear" w:color="auto" w:fill="auto"/>
          </w:tcPr>
          <w:p w14:paraId="105400DD" w14:textId="7777777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p>
        </w:tc>
        <w:tc>
          <w:tcPr>
            <w:tcW w:w="2432" w:type="pct"/>
            <w:shd w:val="clear" w:color="auto" w:fill="auto"/>
          </w:tcPr>
          <w:p w14:paraId="01B1CFAB" w14:textId="77777777" w:rsidR="000053BB" w:rsidRPr="00AD3F68" w:rsidRDefault="000053BB" w:rsidP="000053BB">
            <w:pPr>
              <w:widowControl w:val="0"/>
              <w:autoSpaceDE w:val="0"/>
              <w:autoSpaceDN w:val="0"/>
              <w:adjustRightInd w:val="0"/>
              <w:spacing w:line="240" w:lineRule="auto"/>
              <w:jc w:val="left"/>
              <w:rPr>
                <w:rFonts w:eastAsia="Tahoma"/>
                <w:b/>
                <w:color w:val="000000" w:themeColor="text1"/>
                <w:sz w:val="20"/>
                <w:szCs w:val="20"/>
                <w:lang w:eastAsia="ru-RU" w:bidi="ru-RU"/>
              </w:rPr>
            </w:pPr>
            <w:r w:rsidRPr="00AD3F68">
              <w:rPr>
                <w:rFonts w:eastAsia="Tahoma"/>
                <w:color w:val="000000"/>
                <w:sz w:val="20"/>
                <w:szCs w:val="20"/>
                <w:lang w:eastAsia="ru-RU" w:bidi="ru-RU"/>
              </w:rPr>
              <w:t>производственные сточные воды</w:t>
            </w:r>
          </w:p>
        </w:tc>
        <w:tc>
          <w:tcPr>
            <w:tcW w:w="786" w:type="pct"/>
            <w:shd w:val="clear" w:color="auto" w:fill="auto"/>
          </w:tcPr>
          <w:p w14:paraId="1D787B23" w14:textId="7777777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rFonts w:eastAsia="Tahoma"/>
                <w:color w:val="000000"/>
                <w:sz w:val="20"/>
                <w:szCs w:val="20"/>
                <w:lang w:eastAsia="ru-RU" w:bidi="ru-RU"/>
              </w:rPr>
              <w:t>тыс. м</w:t>
            </w:r>
            <w:r w:rsidRPr="00AD3F68">
              <w:rPr>
                <w:rFonts w:eastAsia="Tahoma"/>
                <w:color w:val="000000"/>
                <w:sz w:val="20"/>
                <w:szCs w:val="20"/>
                <w:vertAlign w:val="superscript"/>
                <w:lang w:eastAsia="ru-RU" w:bidi="ru-RU"/>
              </w:rPr>
              <w:t>3</w:t>
            </w:r>
            <w:r w:rsidRPr="00AD3F68">
              <w:rPr>
                <w:rFonts w:eastAsia="Tahoma"/>
                <w:color w:val="000000"/>
                <w:sz w:val="20"/>
                <w:szCs w:val="20"/>
                <w:lang w:eastAsia="ru-RU" w:bidi="ru-RU"/>
              </w:rPr>
              <w:t xml:space="preserve">/ в </w:t>
            </w:r>
            <w:proofErr w:type="spellStart"/>
            <w:r w:rsidRPr="00AD3F68">
              <w:rPr>
                <w:rFonts w:eastAsia="Tahoma"/>
                <w:color w:val="000000"/>
                <w:sz w:val="20"/>
                <w:szCs w:val="20"/>
                <w:lang w:eastAsia="ru-RU" w:bidi="ru-RU"/>
              </w:rPr>
              <w:t>сут</w:t>
            </w:r>
            <w:proofErr w:type="spellEnd"/>
          </w:p>
        </w:tc>
        <w:tc>
          <w:tcPr>
            <w:tcW w:w="786" w:type="pct"/>
            <w:shd w:val="clear" w:color="auto" w:fill="auto"/>
          </w:tcPr>
          <w:p w14:paraId="3218A10B" w14:textId="39D47A46"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b/>
                <w:color w:val="000000" w:themeColor="text1"/>
                <w:sz w:val="20"/>
                <w:szCs w:val="20"/>
              </w:rPr>
              <w:t>-</w:t>
            </w:r>
          </w:p>
        </w:tc>
        <w:tc>
          <w:tcPr>
            <w:tcW w:w="641" w:type="pct"/>
            <w:shd w:val="clear" w:color="auto" w:fill="auto"/>
          </w:tcPr>
          <w:p w14:paraId="75E6FDBB" w14:textId="27639AE2"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color w:val="000000" w:themeColor="text1"/>
                <w:sz w:val="20"/>
                <w:szCs w:val="20"/>
              </w:rPr>
              <w:t>0,026</w:t>
            </w:r>
          </w:p>
        </w:tc>
      </w:tr>
      <w:tr w:rsidR="000053BB" w:rsidRPr="00AD3F68" w14:paraId="1B0A3642" w14:textId="77777777" w:rsidTr="001023F5">
        <w:trPr>
          <w:trHeight w:val="20"/>
        </w:trPr>
        <w:tc>
          <w:tcPr>
            <w:tcW w:w="355" w:type="pct"/>
            <w:shd w:val="clear" w:color="auto" w:fill="auto"/>
          </w:tcPr>
          <w:p w14:paraId="6DD205BC" w14:textId="7777777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rFonts w:eastAsia="Tahoma"/>
                <w:color w:val="000000"/>
                <w:sz w:val="20"/>
                <w:szCs w:val="20"/>
                <w:lang w:eastAsia="ru-RU" w:bidi="ru-RU"/>
              </w:rPr>
              <w:t>6.2.2</w:t>
            </w:r>
          </w:p>
        </w:tc>
        <w:tc>
          <w:tcPr>
            <w:tcW w:w="2432" w:type="pct"/>
            <w:shd w:val="clear" w:color="auto" w:fill="auto"/>
          </w:tcPr>
          <w:p w14:paraId="2D32DDF5" w14:textId="77777777" w:rsidR="000053BB" w:rsidRPr="00AD3F68" w:rsidRDefault="000053BB" w:rsidP="000053BB">
            <w:pPr>
              <w:widowControl w:val="0"/>
              <w:autoSpaceDE w:val="0"/>
              <w:autoSpaceDN w:val="0"/>
              <w:adjustRightInd w:val="0"/>
              <w:spacing w:line="240" w:lineRule="auto"/>
              <w:jc w:val="left"/>
              <w:rPr>
                <w:rFonts w:eastAsia="Tahoma"/>
                <w:color w:val="000000"/>
                <w:sz w:val="20"/>
                <w:szCs w:val="20"/>
                <w:lang w:eastAsia="ru-RU" w:bidi="ru-RU"/>
              </w:rPr>
            </w:pPr>
            <w:r w:rsidRPr="00AD3F68">
              <w:rPr>
                <w:rFonts w:eastAsia="Tahoma"/>
                <w:color w:val="000000"/>
                <w:sz w:val="20"/>
                <w:szCs w:val="20"/>
                <w:lang w:eastAsia="ru-RU" w:bidi="ru-RU"/>
              </w:rPr>
              <w:t>Протяженность сетей канализации</w:t>
            </w:r>
          </w:p>
        </w:tc>
        <w:tc>
          <w:tcPr>
            <w:tcW w:w="786" w:type="pct"/>
            <w:shd w:val="clear" w:color="auto" w:fill="auto"/>
          </w:tcPr>
          <w:p w14:paraId="1379BFC5" w14:textId="77777777" w:rsidR="000053BB" w:rsidRPr="00AD3F68" w:rsidRDefault="000053BB" w:rsidP="000053BB">
            <w:pPr>
              <w:widowControl w:val="0"/>
              <w:autoSpaceDE w:val="0"/>
              <w:autoSpaceDN w:val="0"/>
              <w:adjustRightInd w:val="0"/>
              <w:spacing w:line="240" w:lineRule="auto"/>
              <w:jc w:val="center"/>
              <w:rPr>
                <w:rFonts w:eastAsia="Tahoma"/>
                <w:color w:val="000000"/>
                <w:sz w:val="20"/>
                <w:szCs w:val="20"/>
                <w:lang w:eastAsia="ru-RU" w:bidi="ru-RU"/>
              </w:rPr>
            </w:pPr>
            <w:r w:rsidRPr="00AD3F68">
              <w:rPr>
                <w:rFonts w:eastAsia="Tahoma"/>
                <w:color w:val="000000"/>
                <w:sz w:val="20"/>
                <w:szCs w:val="20"/>
                <w:lang w:eastAsia="ru-RU" w:bidi="ru-RU"/>
              </w:rPr>
              <w:t>км</w:t>
            </w:r>
          </w:p>
        </w:tc>
        <w:tc>
          <w:tcPr>
            <w:tcW w:w="786" w:type="pct"/>
            <w:shd w:val="clear" w:color="auto" w:fill="auto"/>
          </w:tcPr>
          <w:p w14:paraId="40BEB225" w14:textId="3339A692" w:rsidR="000053BB" w:rsidRPr="00AD3F68" w:rsidRDefault="000053BB" w:rsidP="000053BB">
            <w:pPr>
              <w:widowControl w:val="0"/>
              <w:autoSpaceDE w:val="0"/>
              <w:autoSpaceDN w:val="0"/>
              <w:adjustRightInd w:val="0"/>
              <w:spacing w:line="240" w:lineRule="auto"/>
              <w:jc w:val="center"/>
              <w:rPr>
                <w:rFonts w:eastAsia="Tahoma"/>
                <w:color w:val="000000"/>
                <w:sz w:val="20"/>
                <w:szCs w:val="20"/>
                <w:lang w:eastAsia="ru-RU" w:bidi="ru-RU"/>
              </w:rPr>
            </w:pPr>
            <w:r w:rsidRPr="00AD3F68">
              <w:rPr>
                <w:b/>
                <w:color w:val="000000" w:themeColor="text1"/>
                <w:sz w:val="20"/>
                <w:szCs w:val="20"/>
              </w:rPr>
              <w:t>-</w:t>
            </w:r>
          </w:p>
        </w:tc>
        <w:tc>
          <w:tcPr>
            <w:tcW w:w="641" w:type="pct"/>
            <w:shd w:val="clear" w:color="auto" w:fill="auto"/>
          </w:tcPr>
          <w:p w14:paraId="6EC51D84" w14:textId="45B7FA0B" w:rsidR="000053BB" w:rsidRPr="00AD3F68" w:rsidRDefault="000053BB" w:rsidP="000053BB">
            <w:pPr>
              <w:widowControl w:val="0"/>
              <w:autoSpaceDE w:val="0"/>
              <w:autoSpaceDN w:val="0"/>
              <w:adjustRightInd w:val="0"/>
              <w:spacing w:line="240" w:lineRule="auto"/>
              <w:jc w:val="center"/>
              <w:rPr>
                <w:rFonts w:eastAsia="Tahoma"/>
                <w:color w:val="000000"/>
                <w:sz w:val="20"/>
                <w:szCs w:val="20"/>
                <w:lang w:eastAsia="ru-RU" w:bidi="ru-RU"/>
              </w:rPr>
            </w:pPr>
            <w:r w:rsidRPr="00AD3F68">
              <w:rPr>
                <w:color w:val="000000" w:themeColor="text1"/>
                <w:sz w:val="20"/>
                <w:szCs w:val="20"/>
              </w:rPr>
              <w:t>5,75</w:t>
            </w:r>
          </w:p>
        </w:tc>
      </w:tr>
      <w:tr w:rsidR="000053BB" w:rsidRPr="00AD3F68" w14:paraId="10BB98BE" w14:textId="77777777" w:rsidTr="001023F5">
        <w:trPr>
          <w:trHeight w:val="20"/>
        </w:trPr>
        <w:tc>
          <w:tcPr>
            <w:tcW w:w="355" w:type="pct"/>
            <w:shd w:val="clear" w:color="auto" w:fill="auto"/>
          </w:tcPr>
          <w:p w14:paraId="71D04BA1" w14:textId="7777777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rFonts w:eastAsia="Tahoma"/>
                <w:b/>
                <w:color w:val="000000" w:themeColor="text1"/>
                <w:sz w:val="20"/>
                <w:szCs w:val="20"/>
                <w:lang w:eastAsia="ru-RU" w:bidi="ru-RU"/>
              </w:rPr>
              <w:t>6.3</w:t>
            </w:r>
          </w:p>
        </w:tc>
        <w:tc>
          <w:tcPr>
            <w:tcW w:w="4645" w:type="pct"/>
            <w:gridSpan w:val="4"/>
            <w:shd w:val="clear" w:color="auto" w:fill="auto"/>
          </w:tcPr>
          <w:p w14:paraId="5EF24E88" w14:textId="77777777" w:rsidR="000053BB" w:rsidRPr="00AD3F68" w:rsidRDefault="000053BB" w:rsidP="000053BB">
            <w:pPr>
              <w:widowControl w:val="0"/>
              <w:autoSpaceDE w:val="0"/>
              <w:autoSpaceDN w:val="0"/>
              <w:adjustRightInd w:val="0"/>
              <w:spacing w:line="240" w:lineRule="auto"/>
              <w:jc w:val="left"/>
              <w:rPr>
                <w:rFonts w:eastAsia="Tahoma"/>
                <w:b/>
                <w:color w:val="000000" w:themeColor="text1"/>
                <w:sz w:val="20"/>
                <w:szCs w:val="20"/>
                <w:lang w:eastAsia="ru-RU" w:bidi="ru-RU"/>
              </w:rPr>
            </w:pPr>
            <w:r w:rsidRPr="00AD3F68">
              <w:rPr>
                <w:rFonts w:eastAsia="Tahoma"/>
                <w:b/>
                <w:color w:val="000000" w:themeColor="text1"/>
                <w:sz w:val="20"/>
                <w:szCs w:val="20"/>
                <w:lang w:eastAsia="ru-RU" w:bidi="ru-RU"/>
              </w:rPr>
              <w:t>Энергоснабжение</w:t>
            </w:r>
          </w:p>
        </w:tc>
      </w:tr>
      <w:tr w:rsidR="000053BB" w:rsidRPr="00AD3F68" w14:paraId="71FD76D7" w14:textId="77777777" w:rsidTr="001023F5">
        <w:trPr>
          <w:trHeight w:val="20"/>
        </w:trPr>
        <w:tc>
          <w:tcPr>
            <w:tcW w:w="355" w:type="pct"/>
            <w:shd w:val="clear" w:color="auto" w:fill="auto"/>
          </w:tcPr>
          <w:p w14:paraId="07DF62A1" w14:textId="77777777"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6.3.1</w:t>
            </w:r>
          </w:p>
        </w:tc>
        <w:tc>
          <w:tcPr>
            <w:tcW w:w="2432" w:type="pct"/>
            <w:shd w:val="clear" w:color="auto" w:fill="auto"/>
          </w:tcPr>
          <w:p w14:paraId="1FD77768" w14:textId="77777777" w:rsidR="000053BB" w:rsidRPr="00AD3F68" w:rsidRDefault="000053BB" w:rsidP="000053BB">
            <w:pPr>
              <w:widowControl w:val="0"/>
              <w:autoSpaceDE w:val="0"/>
              <w:autoSpaceDN w:val="0"/>
              <w:adjustRightInd w:val="0"/>
              <w:spacing w:line="240" w:lineRule="auto"/>
              <w:jc w:val="left"/>
              <w:rPr>
                <w:rFonts w:eastAsia="Tahoma"/>
                <w:color w:val="000000" w:themeColor="text1"/>
                <w:sz w:val="20"/>
                <w:szCs w:val="20"/>
                <w:lang w:eastAsia="ru-RU" w:bidi="ru-RU"/>
              </w:rPr>
            </w:pPr>
            <w:r w:rsidRPr="00AD3F68">
              <w:rPr>
                <w:rFonts w:eastAsia="Tahoma"/>
                <w:color w:val="000000" w:themeColor="text1"/>
                <w:sz w:val="20"/>
                <w:szCs w:val="20"/>
                <w:lang w:eastAsia="ru-RU" w:bidi="ru-RU"/>
              </w:rPr>
              <w:t>Электропотребление, всего</w:t>
            </w:r>
          </w:p>
        </w:tc>
        <w:tc>
          <w:tcPr>
            <w:tcW w:w="786" w:type="pct"/>
            <w:shd w:val="clear" w:color="auto" w:fill="auto"/>
          </w:tcPr>
          <w:p w14:paraId="280C9E1C" w14:textId="77777777"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млн. кВт*ч/год</w:t>
            </w:r>
          </w:p>
        </w:tc>
        <w:tc>
          <w:tcPr>
            <w:tcW w:w="786" w:type="pct"/>
            <w:shd w:val="clear" w:color="auto" w:fill="auto"/>
          </w:tcPr>
          <w:p w14:paraId="071A5D09" w14:textId="65571FDC"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w:t>
            </w:r>
          </w:p>
        </w:tc>
        <w:tc>
          <w:tcPr>
            <w:tcW w:w="641" w:type="pct"/>
            <w:shd w:val="clear" w:color="auto" w:fill="auto"/>
          </w:tcPr>
          <w:p w14:paraId="196FD2FA" w14:textId="5A6E2DB6"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11,9</w:t>
            </w:r>
          </w:p>
        </w:tc>
      </w:tr>
      <w:tr w:rsidR="000053BB" w:rsidRPr="00AD3F68" w14:paraId="105188CB" w14:textId="77777777" w:rsidTr="001023F5">
        <w:trPr>
          <w:trHeight w:val="20"/>
        </w:trPr>
        <w:tc>
          <w:tcPr>
            <w:tcW w:w="355" w:type="pct"/>
            <w:vMerge w:val="restart"/>
            <w:shd w:val="clear" w:color="auto" w:fill="auto"/>
          </w:tcPr>
          <w:p w14:paraId="23C514E3" w14:textId="77777777"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6.3.2</w:t>
            </w:r>
          </w:p>
        </w:tc>
        <w:tc>
          <w:tcPr>
            <w:tcW w:w="2432" w:type="pct"/>
            <w:shd w:val="clear" w:color="auto" w:fill="auto"/>
          </w:tcPr>
          <w:p w14:paraId="5ABF08D4" w14:textId="77777777" w:rsidR="000053BB" w:rsidRPr="00AD3F68" w:rsidRDefault="000053BB" w:rsidP="000053BB">
            <w:pPr>
              <w:widowControl w:val="0"/>
              <w:autoSpaceDE w:val="0"/>
              <w:autoSpaceDN w:val="0"/>
              <w:adjustRightInd w:val="0"/>
              <w:spacing w:line="240" w:lineRule="auto"/>
              <w:jc w:val="left"/>
              <w:rPr>
                <w:rFonts w:eastAsia="Tahoma"/>
                <w:color w:val="000000" w:themeColor="text1"/>
                <w:sz w:val="20"/>
                <w:szCs w:val="20"/>
                <w:lang w:eastAsia="ru-RU" w:bidi="ru-RU"/>
              </w:rPr>
            </w:pPr>
            <w:r w:rsidRPr="00AD3F68">
              <w:rPr>
                <w:rFonts w:eastAsia="Tahoma"/>
                <w:color w:val="000000" w:themeColor="text1"/>
                <w:sz w:val="20"/>
                <w:szCs w:val="20"/>
                <w:lang w:eastAsia="ru-RU" w:bidi="ru-RU"/>
              </w:rPr>
              <w:t>Протяженность сетей, всего</w:t>
            </w:r>
          </w:p>
        </w:tc>
        <w:tc>
          <w:tcPr>
            <w:tcW w:w="786" w:type="pct"/>
            <w:shd w:val="clear" w:color="auto" w:fill="auto"/>
          </w:tcPr>
          <w:p w14:paraId="6DC287FA" w14:textId="77777777"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км</w:t>
            </w:r>
          </w:p>
        </w:tc>
        <w:tc>
          <w:tcPr>
            <w:tcW w:w="786" w:type="pct"/>
            <w:shd w:val="clear" w:color="auto" w:fill="auto"/>
          </w:tcPr>
          <w:p w14:paraId="5AE76F4A" w14:textId="4FDC8372" w:rsidR="000053BB" w:rsidRPr="00AD3F68" w:rsidRDefault="000053BB" w:rsidP="000053BB">
            <w:pPr>
              <w:widowControl w:val="0"/>
              <w:autoSpaceDE w:val="0"/>
              <w:autoSpaceDN w:val="0"/>
              <w:adjustRightInd w:val="0"/>
              <w:spacing w:line="240" w:lineRule="auto"/>
              <w:jc w:val="center"/>
              <w:rPr>
                <w:rFonts w:eastAsia="Tahoma"/>
                <w:color w:val="000000"/>
                <w:sz w:val="20"/>
                <w:szCs w:val="20"/>
                <w:lang w:eastAsia="ru-RU" w:bidi="ru-RU"/>
              </w:rPr>
            </w:pPr>
            <w:r w:rsidRPr="00AD3F68">
              <w:rPr>
                <w:rFonts w:eastAsia="Tahoma"/>
                <w:color w:val="000000"/>
                <w:sz w:val="20"/>
                <w:szCs w:val="20"/>
                <w:lang w:eastAsia="ru-RU" w:bidi="ru-RU"/>
              </w:rPr>
              <w:t>47,46</w:t>
            </w:r>
          </w:p>
        </w:tc>
        <w:tc>
          <w:tcPr>
            <w:tcW w:w="641" w:type="pct"/>
            <w:shd w:val="clear" w:color="auto" w:fill="auto"/>
          </w:tcPr>
          <w:p w14:paraId="7BA55241" w14:textId="59AB8E92" w:rsidR="000053BB" w:rsidRPr="00AD3F68" w:rsidRDefault="000053BB" w:rsidP="000053BB">
            <w:pPr>
              <w:widowControl w:val="0"/>
              <w:autoSpaceDE w:val="0"/>
              <w:autoSpaceDN w:val="0"/>
              <w:adjustRightInd w:val="0"/>
              <w:spacing w:line="240" w:lineRule="auto"/>
              <w:jc w:val="center"/>
              <w:rPr>
                <w:rFonts w:eastAsia="Tahoma"/>
                <w:color w:val="000000"/>
                <w:sz w:val="20"/>
                <w:szCs w:val="20"/>
                <w:lang w:eastAsia="ru-RU" w:bidi="ru-RU"/>
              </w:rPr>
            </w:pPr>
            <w:r w:rsidRPr="00AD3F68">
              <w:rPr>
                <w:rFonts w:eastAsia="Tahoma"/>
                <w:color w:val="000000"/>
                <w:sz w:val="20"/>
                <w:szCs w:val="20"/>
                <w:lang w:eastAsia="ru-RU" w:bidi="ru-RU"/>
              </w:rPr>
              <w:t>47,46</w:t>
            </w:r>
          </w:p>
        </w:tc>
      </w:tr>
      <w:tr w:rsidR="000053BB" w:rsidRPr="00AD3F68" w14:paraId="42033D51" w14:textId="77777777" w:rsidTr="001023F5">
        <w:trPr>
          <w:trHeight w:val="20"/>
        </w:trPr>
        <w:tc>
          <w:tcPr>
            <w:tcW w:w="355" w:type="pct"/>
            <w:vMerge/>
            <w:shd w:val="clear" w:color="auto" w:fill="auto"/>
          </w:tcPr>
          <w:p w14:paraId="22F98CEB" w14:textId="77777777"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p>
        </w:tc>
        <w:tc>
          <w:tcPr>
            <w:tcW w:w="4645" w:type="pct"/>
            <w:gridSpan w:val="4"/>
            <w:shd w:val="clear" w:color="auto" w:fill="auto"/>
          </w:tcPr>
          <w:p w14:paraId="5A9FDD8C" w14:textId="77777777" w:rsidR="000053BB" w:rsidRPr="00AD3F68" w:rsidRDefault="000053BB" w:rsidP="000053BB">
            <w:pPr>
              <w:widowControl w:val="0"/>
              <w:autoSpaceDE w:val="0"/>
              <w:autoSpaceDN w:val="0"/>
              <w:adjustRightInd w:val="0"/>
              <w:spacing w:line="240" w:lineRule="auto"/>
              <w:jc w:val="left"/>
              <w:rPr>
                <w:rFonts w:eastAsia="Tahoma"/>
                <w:color w:val="000000" w:themeColor="text1"/>
                <w:sz w:val="20"/>
                <w:szCs w:val="20"/>
                <w:lang w:eastAsia="ru-RU" w:bidi="ru-RU"/>
              </w:rPr>
            </w:pPr>
            <w:r w:rsidRPr="00AD3F68">
              <w:rPr>
                <w:rFonts w:eastAsia="Tahoma"/>
                <w:color w:val="000000" w:themeColor="text1"/>
                <w:sz w:val="20"/>
                <w:szCs w:val="20"/>
                <w:lang w:eastAsia="ru-RU" w:bidi="ru-RU"/>
              </w:rPr>
              <w:t>в том числе:</w:t>
            </w:r>
          </w:p>
        </w:tc>
      </w:tr>
      <w:tr w:rsidR="000053BB" w:rsidRPr="00AD3F68" w14:paraId="1C761FE9" w14:textId="77777777" w:rsidTr="001023F5">
        <w:trPr>
          <w:trHeight w:val="20"/>
        </w:trPr>
        <w:tc>
          <w:tcPr>
            <w:tcW w:w="355" w:type="pct"/>
            <w:vMerge/>
            <w:shd w:val="clear" w:color="auto" w:fill="auto"/>
          </w:tcPr>
          <w:p w14:paraId="11543720" w14:textId="77777777"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p>
        </w:tc>
        <w:tc>
          <w:tcPr>
            <w:tcW w:w="2432" w:type="pct"/>
            <w:shd w:val="clear" w:color="auto" w:fill="auto"/>
          </w:tcPr>
          <w:p w14:paraId="66D39346" w14:textId="77777777" w:rsidR="000053BB" w:rsidRPr="00AD3F68" w:rsidRDefault="000053BB" w:rsidP="000053BB">
            <w:pPr>
              <w:widowControl w:val="0"/>
              <w:autoSpaceDE w:val="0"/>
              <w:autoSpaceDN w:val="0"/>
              <w:adjustRightInd w:val="0"/>
              <w:spacing w:line="240" w:lineRule="auto"/>
              <w:jc w:val="left"/>
              <w:rPr>
                <w:rFonts w:eastAsia="Tahoma"/>
                <w:color w:val="000000" w:themeColor="text1"/>
                <w:sz w:val="20"/>
                <w:szCs w:val="20"/>
                <w:lang w:eastAsia="ru-RU" w:bidi="ru-RU"/>
              </w:rPr>
            </w:pPr>
            <w:r w:rsidRPr="00AD3F68">
              <w:rPr>
                <w:rFonts w:eastAsia="Tahoma"/>
                <w:color w:val="000000" w:themeColor="text1"/>
                <w:sz w:val="20"/>
                <w:szCs w:val="20"/>
                <w:lang w:eastAsia="ru-RU" w:bidi="ru-RU"/>
              </w:rPr>
              <w:t>110 кВ</w:t>
            </w:r>
          </w:p>
        </w:tc>
        <w:tc>
          <w:tcPr>
            <w:tcW w:w="786" w:type="pct"/>
            <w:shd w:val="clear" w:color="auto" w:fill="auto"/>
          </w:tcPr>
          <w:p w14:paraId="5DC5DDAA" w14:textId="77777777"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км</w:t>
            </w:r>
          </w:p>
        </w:tc>
        <w:tc>
          <w:tcPr>
            <w:tcW w:w="786" w:type="pct"/>
            <w:shd w:val="clear" w:color="auto" w:fill="auto"/>
          </w:tcPr>
          <w:p w14:paraId="0AD5988E" w14:textId="63CFFC89"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w:t>
            </w:r>
          </w:p>
        </w:tc>
        <w:tc>
          <w:tcPr>
            <w:tcW w:w="641" w:type="pct"/>
            <w:shd w:val="clear" w:color="auto" w:fill="auto"/>
          </w:tcPr>
          <w:p w14:paraId="3F4A323D" w14:textId="3D1807C2"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w:t>
            </w:r>
          </w:p>
        </w:tc>
      </w:tr>
      <w:tr w:rsidR="000053BB" w:rsidRPr="00AD3F68" w14:paraId="52682FC4" w14:textId="77777777" w:rsidTr="001023F5">
        <w:trPr>
          <w:trHeight w:val="20"/>
        </w:trPr>
        <w:tc>
          <w:tcPr>
            <w:tcW w:w="355" w:type="pct"/>
            <w:vMerge/>
            <w:shd w:val="clear" w:color="auto" w:fill="auto"/>
          </w:tcPr>
          <w:p w14:paraId="7AB2E7A3" w14:textId="77777777"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p>
        </w:tc>
        <w:tc>
          <w:tcPr>
            <w:tcW w:w="2432" w:type="pct"/>
            <w:shd w:val="clear" w:color="auto" w:fill="auto"/>
          </w:tcPr>
          <w:p w14:paraId="3C6D48AF" w14:textId="77777777" w:rsidR="000053BB" w:rsidRPr="00AD3F68" w:rsidRDefault="000053BB" w:rsidP="000053BB">
            <w:pPr>
              <w:widowControl w:val="0"/>
              <w:autoSpaceDE w:val="0"/>
              <w:autoSpaceDN w:val="0"/>
              <w:adjustRightInd w:val="0"/>
              <w:spacing w:line="240" w:lineRule="auto"/>
              <w:jc w:val="left"/>
              <w:rPr>
                <w:rFonts w:eastAsia="Tahoma"/>
                <w:color w:val="000000" w:themeColor="text1"/>
                <w:sz w:val="20"/>
                <w:szCs w:val="20"/>
                <w:lang w:eastAsia="ru-RU" w:bidi="ru-RU"/>
              </w:rPr>
            </w:pPr>
            <w:r w:rsidRPr="00AD3F68">
              <w:rPr>
                <w:rFonts w:eastAsia="Tahoma"/>
                <w:color w:val="000000" w:themeColor="text1"/>
                <w:sz w:val="20"/>
                <w:szCs w:val="20"/>
                <w:lang w:eastAsia="ru-RU" w:bidi="ru-RU"/>
              </w:rPr>
              <w:t>35 кВ</w:t>
            </w:r>
          </w:p>
        </w:tc>
        <w:tc>
          <w:tcPr>
            <w:tcW w:w="786" w:type="pct"/>
            <w:shd w:val="clear" w:color="auto" w:fill="auto"/>
          </w:tcPr>
          <w:p w14:paraId="478A2DC7" w14:textId="77777777"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км</w:t>
            </w:r>
          </w:p>
        </w:tc>
        <w:tc>
          <w:tcPr>
            <w:tcW w:w="786" w:type="pct"/>
            <w:shd w:val="clear" w:color="auto" w:fill="auto"/>
          </w:tcPr>
          <w:p w14:paraId="1B0AFAB8" w14:textId="5DEE7E35"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4,34</w:t>
            </w:r>
          </w:p>
        </w:tc>
        <w:tc>
          <w:tcPr>
            <w:tcW w:w="641" w:type="pct"/>
            <w:shd w:val="clear" w:color="auto" w:fill="auto"/>
          </w:tcPr>
          <w:p w14:paraId="0F412D01" w14:textId="216CA434"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4,34</w:t>
            </w:r>
          </w:p>
        </w:tc>
      </w:tr>
      <w:tr w:rsidR="000053BB" w:rsidRPr="00AD3F68" w14:paraId="271FE558" w14:textId="77777777" w:rsidTr="001023F5">
        <w:trPr>
          <w:trHeight w:val="20"/>
        </w:trPr>
        <w:tc>
          <w:tcPr>
            <w:tcW w:w="355" w:type="pct"/>
            <w:vMerge/>
            <w:shd w:val="clear" w:color="auto" w:fill="auto"/>
          </w:tcPr>
          <w:p w14:paraId="01FD5915" w14:textId="77777777"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p>
        </w:tc>
        <w:tc>
          <w:tcPr>
            <w:tcW w:w="2432" w:type="pct"/>
            <w:shd w:val="clear" w:color="auto" w:fill="auto"/>
          </w:tcPr>
          <w:p w14:paraId="6F4F3D2A" w14:textId="77777777" w:rsidR="000053BB" w:rsidRPr="00AD3F68" w:rsidRDefault="000053BB" w:rsidP="000053BB">
            <w:pPr>
              <w:widowControl w:val="0"/>
              <w:autoSpaceDE w:val="0"/>
              <w:autoSpaceDN w:val="0"/>
              <w:adjustRightInd w:val="0"/>
              <w:spacing w:line="240" w:lineRule="auto"/>
              <w:jc w:val="left"/>
              <w:rPr>
                <w:rFonts w:eastAsia="Tahoma"/>
                <w:color w:val="000000" w:themeColor="text1"/>
                <w:sz w:val="20"/>
                <w:szCs w:val="20"/>
                <w:lang w:eastAsia="ru-RU" w:bidi="ru-RU"/>
              </w:rPr>
            </w:pPr>
            <w:r w:rsidRPr="00AD3F68">
              <w:rPr>
                <w:rFonts w:eastAsia="Tahoma"/>
                <w:color w:val="000000" w:themeColor="text1"/>
                <w:sz w:val="20"/>
                <w:szCs w:val="20"/>
                <w:lang w:eastAsia="ru-RU" w:bidi="ru-RU"/>
              </w:rPr>
              <w:t>10 (6) кВ</w:t>
            </w:r>
          </w:p>
        </w:tc>
        <w:tc>
          <w:tcPr>
            <w:tcW w:w="786" w:type="pct"/>
            <w:shd w:val="clear" w:color="auto" w:fill="auto"/>
          </w:tcPr>
          <w:p w14:paraId="4DEA597D" w14:textId="77777777"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км</w:t>
            </w:r>
          </w:p>
        </w:tc>
        <w:tc>
          <w:tcPr>
            <w:tcW w:w="786" w:type="pct"/>
            <w:shd w:val="clear" w:color="auto" w:fill="auto"/>
          </w:tcPr>
          <w:p w14:paraId="3277EA1A" w14:textId="5FE41669"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61,76</w:t>
            </w:r>
          </w:p>
        </w:tc>
        <w:tc>
          <w:tcPr>
            <w:tcW w:w="641" w:type="pct"/>
            <w:shd w:val="clear" w:color="auto" w:fill="auto"/>
          </w:tcPr>
          <w:p w14:paraId="3D5CAB2E" w14:textId="4C3CAAD6"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61,76</w:t>
            </w:r>
          </w:p>
        </w:tc>
      </w:tr>
      <w:tr w:rsidR="000053BB" w:rsidRPr="00AD3F68" w14:paraId="58A14B14" w14:textId="77777777" w:rsidTr="001023F5">
        <w:trPr>
          <w:trHeight w:val="20"/>
        </w:trPr>
        <w:tc>
          <w:tcPr>
            <w:tcW w:w="355" w:type="pct"/>
            <w:vMerge w:val="restart"/>
            <w:shd w:val="clear" w:color="auto" w:fill="auto"/>
          </w:tcPr>
          <w:p w14:paraId="0DAE2E73" w14:textId="77777777"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6.3.3</w:t>
            </w:r>
          </w:p>
        </w:tc>
        <w:tc>
          <w:tcPr>
            <w:tcW w:w="2432" w:type="pct"/>
            <w:shd w:val="clear" w:color="auto" w:fill="auto"/>
          </w:tcPr>
          <w:p w14:paraId="6E389E35" w14:textId="77777777" w:rsidR="000053BB" w:rsidRPr="00AD3F68" w:rsidRDefault="000053BB" w:rsidP="000053BB">
            <w:pPr>
              <w:widowControl w:val="0"/>
              <w:autoSpaceDE w:val="0"/>
              <w:autoSpaceDN w:val="0"/>
              <w:adjustRightInd w:val="0"/>
              <w:spacing w:line="240" w:lineRule="auto"/>
              <w:jc w:val="left"/>
              <w:rPr>
                <w:rFonts w:eastAsia="Tahoma"/>
                <w:color w:val="000000" w:themeColor="text1"/>
                <w:sz w:val="20"/>
                <w:szCs w:val="20"/>
                <w:lang w:eastAsia="ru-RU" w:bidi="ru-RU"/>
              </w:rPr>
            </w:pPr>
            <w:r w:rsidRPr="00AD3F68">
              <w:rPr>
                <w:rFonts w:eastAsia="Tahoma"/>
                <w:color w:val="000000" w:themeColor="text1"/>
                <w:sz w:val="20"/>
                <w:szCs w:val="20"/>
                <w:lang w:eastAsia="ru-RU" w:bidi="ru-RU"/>
              </w:rPr>
              <w:t>Количество ТП на территории</w:t>
            </w:r>
          </w:p>
        </w:tc>
        <w:tc>
          <w:tcPr>
            <w:tcW w:w="786" w:type="pct"/>
            <w:shd w:val="clear" w:color="auto" w:fill="auto"/>
          </w:tcPr>
          <w:p w14:paraId="0D1A4C72" w14:textId="77777777"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единиц</w:t>
            </w:r>
          </w:p>
        </w:tc>
        <w:tc>
          <w:tcPr>
            <w:tcW w:w="786" w:type="pct"/>
            <w:shd w:val="clear" w:color="auto" w:fill="auto"/>
          </w:tcPr>
          <w:p w14:paraId="44F36830" w14:textId="4E72B4C6"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87</w:t>
            </w:r>
          </w:p>
        </w:tc>
        <w:tc>
          <w:tcPr>
            <w:tcW w:w="641" w:type="pct"/>
            <w:shd w:val="clear" w:color="auto" w:fill="auto"/>
          </w:tcPr>
          <w:p w14:paraId="48F0CACF" w14:textId="218DF263"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87</w:t>
            </w:r>
          </w:p>
        </w:tc>
      </w:tr>
      <w:tr w:rsidR="000053BB" w:rsidRPr="00AD3F68" w14:paraId="6405EAD9" w14:textId="77777777" w:rsidTr="001023F5">
        <w:trPr>
          <w:trHeight w:val="20"/>
        </w:trPr>
        <w:tc>
          <w:tcPr>
            <w:tcW w:w="355" w:type="pct"/>
            <w:vMerge/>
            <w:shd w:val="clear" w:color="auto" w:fill="auto"/>
          </w:tcPr>
          <w:p w14:paraId="3ECA1CFA" w14:textId="77777777"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p>
        </w:tc>
        <w:tc>
          <w:tcPr>
            <w:tcW w:w="2432" w:type="pct"/>
            <w:shd w:val="clear" w:color="auto" w:fill="auto"/>
          </w:tcPr>
          <w:p w14:paraId="6AC66D12" w14:textId="77777777" w:rsidR="000053BB" w:rsidRPr="00AD3F68" w:rsidRDefault="000053BB" w:rsidP="000053BB">
            <w:pPr>
              <w:widowControl w:val="0"/>
              <w:autoSpaceDE w:val="0"/>
              <w:autoSpaceDN w:val="0"/>
              <w:adjustRightInd w:val="0"/>
              <w:spacing w:line="240" w:lineRule="auto"/>
              <w:jc w:val="left"/>
              <w:rPr>
                <w:rFonts w:eastAsia="Tahoma"/>
                <w:color w:val="000000" w:themeColor="text1"/>
                <w:sz w:val="20"/>
                <w:szCs w:val="20"/>
                <w:lang w:eastAsia="ru-RU" w:bidi="ru-RU"/>
              </w:rPr>
            </w:pPr>
            <w:r w:rsidRPr="00AD3F68">
              <w:rPr>
                <w:rFonts w:eastAsia="Tahoma"/>
                <w:color w:val="000000" w:themeColor="text1"/>
                <w:sz w:val="20"/>
                <w:szCs w:val="20"/>
                <w:lang w:eastAsia="ru-RU" w:bidi="ru-RU"/>
              </w:rPr>
              <w:t>Количество РП на территории</w:t>
            </w:r>
          </w:p>
        </w:tc>
        <w:tc>
          <w:tcPr>
            <w:tcW w:w="786" w:type="pct"/>
            <w:shd w:val="clear" w:color="auto" w:fill="auto"/>
          </w:tcPr>
          <w:p w14:paraId="59534BF7" w14:textId="77777777"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единиц</w:t>
            </w:r>
          </w:p>
        </w:tc>
        <w:tc>
          <w:tcPr>
            <w:tcW w:w="786" w:type="pct"/>
            <w:shd w:val="clear" w:color="auto" w:fill="auto"/>
          </w:tcPr>
          <w:p w14:paraId="6B962974" w14:textId="5D988D5D"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w:t>
            </w:r>
          </w:p>
        </w:tc>
        <w:tc>
          <w:tcPr>
            <w:tcW w:w="641" w:type="pct"/>
            <w:shd w:val="clear" w:color="auto" w:fill="auto"/>
          </w:tcPr>
          <w:p w14:paraId="7AC14877" w14:textId="40741AFA"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w:t>
            </w:r>
          </w:p>
        </w:tc>
      </w:tr>
      <w:tr w:rsidR="000053BB" w:rsidRPr="00AD3F68" w14:paraId="4B1F9E5F" w14:textId="77777777" w:rsidTr="001023F5">
        <w:trPr>
          <w:trHeight w:val="20"/>
        </w:trPr>
        <w:tc>
          <w:tcPr>
            <w:tcW w:w="355" w:type="pct"/>
            <w:shd w:val="clear" w:color="auto" w:fill="auto"/>
          </w:tcPr>
          <w:p w14:paraId="520F7D25" w14:textId="77777777" w:rsidR="000053BB" w:rsidRPr="00AD3F68" w:rsidRDefault="000053BB" w:rsidP="000053BB">
            <w:pPr>
              <w:widowControl w:val="0"/>
              <w:autoSpaceDE w:val="0"/>
              <w:autoSpaceDN w:val="0"/>
              <w:adjustRightInd w:val="0"/>
              <w:spacing w:line="240" w:lineRule="auto"/>
              <w:jc w:val="center"/>
              <w:rPr>
                <w:rFonts w:eastAsia="Tahoma"/>
                <w:b/>
                <w:color w:val="000000" w:themeColor="text1"/>
                <w:sz w:val="20"/>
                <w:szCs w:val="20"/>
                <w:lang w:eastAsia="ru-RU" w:bidi="ru-RU"/>
              </w:rPr>
            </w:pPr>
            <w:r w:rsidRPr="00AD3F68">
              <w:rPr>
                <w:rFonts w:eastAsia="Tahoma"/>
                <w:b/>
                <w:color w:val="000000" w:themeColor="text1"/>
                <w:sz w:val="20"/>
                <w:szCs w:val="20"/>
                <w:lang w:eastAsia="ru-RU" w:bidi="ru-RU"/>
              </w:rPr>
              <w:t>6.4</w:t>
            </w:r>
          </w:p>
        </w:tc>
        <w:tc>
          <w:tcPr>
            <w:tcW w:w="4645" w:type="pct"/>
            <w:gridSpan w:val="4"/>
            <w:shd w:val="clear" w:color="auto" w:fill="auto"/>
          </w:tcPr>
          <w:p w14:paraId="3740C703" w14:textId="77777777" w:rsidR="000053BB" w:rsidRPr="00AD3F68" w:rsidRDefault="000053BB" w:rsidP="000053BB">
            <w:pPr>
              <w:widowControl w:val="0"/>
              <w:autoSpaceDE w:val="0"/>
              <w:autoSpaceDN w:val="0"/>
              <w:adjustRightInd w:val="0"/>
              <w:spacing w:line="240" w:lineRule="auto"/>
              <w:jc w:val="left"/>
              <w:rPr>
                <w:rFonts w:eastAsia="Tahoma"/>
                <w:b/>
                <w:color w:val="000000" w:themeColor="text1"/>
                <w:sz w:val="20"/>
                <w:szCs w:val="20"/>
                <w:lang w:eastAsia="ru-RU" w:bidi="ru-RU"/>
              </w:rPr>
            </w:pPr>
            <w:r w:rsidRPr="00AD3F68">
              <w:rPr>
                <w:rFonts w:eastAsia="Tahoma"/>
                <w:b/>
                <w:color w:val="000000" w:themeColor="text1"/>
                <w:sz w:val="20"/>
                <w:szCs w:val="20"/>
                <w:lang w:eastAsia="ru-RU" w:bidi="ru-RU"/>
              </w:rPr>
              <w:t>Связь</w:t>
            </w:r>
          </w:p>
        </w:tc>
      </w:tr>
      <w:tr w:rsidR="000053BB" w:rsidRPr="00AD3F68" w14:paraId="1CFBABA5" w14:textId="77777777" w:rsidTr="001023F5">
        <w:trPr>
          <w:trHeight w:val="20"/>
        </w:trPr>
        <w:tc>
          <w:tcPr>
            <w:tcW w:w="355" w:type="pct"/>
            <w:vMerge w:val="restart"/>
            <w:shd w:val="clear" w:color="auto" w:fill="auto"/>
          </w:tcPr>
          <w:p w14:paraId="170B8C03" w14:textId="77777777"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6.4.1</w:t>
            </w:r>
          </w:p>
        </w:tc>
        <w:tc>
          <w:tcPr>
            <w:tcW w:w="2432" w:type="pct"/>
            <w:shd w:val="clear" w:color="auto" w:fill="auto"/>
          </w:tcPr>
          <w:p w14:paraId="31071F57" w14:textId="77777777" w:rsidR="000053BB" w:rsidRPr="00AD3F68" w:rsidRDefault="000053BB" w:rsidP="000053BB">
            <w:pPr>
              <w:widowControl w:val="0"/>
              <w:autoSpaceDE w:val="0"/>
              <w:autoSpaceDN w:val="0"/>
              <w:adjustRightInd w:val="0"/>
              <w:spacing w:line="240" w:lineRule="auto"/>
              <w:jc w:val="left"/>
              <w:rPr>
                <w:rFonts w:eastAsia="Tahoma"/>
                <w:color w:val="000000" w:themeColor="text1"/>
                <w:sz w:val="20"/>
                <w:szCs w:val="20"/>
                <w:lang w:eastAsia="ru-RU" w:bidi="ru-RU"/>
              </w:rPr>
            </w:pPr>
            <w:r w:rsidRPr="00AD3F68">
              <w:rPr>
                <w:rFonts w:eastAsia="Tahoma"/>
                <w:color w:val="000000" w:themeColor="text1"/>
                <w:sz w:val="20"/>
                <w:szCs w:val="20"/>
                <w:lang w:eastAsia="ru-RU" w:bidi="ru-RU"/>
              </w:rPr>
              <w:t>Количество объектов почтовой связи</w:t>
            </w:r>
          </w:p>
        </w:tc>
        <w:tc>
          <w:tcPr>
            <w:tcW w:w="786" w:type="pct"/>
            <w:shd w:val="clear" w:color="auto" w:fill="auto"/>
          </w:tcPr>
          <w:p w14:paraId="794A14AF" w14:textId="77777777"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единиц</w:t>
            </w:r>
          </w:p>
        </w:tc>
        <w:tc>
          <w:tcPr>
            <w:tcW w:w="786" w:type="pct"/>
            <w:shd w:val="clear" w:color="auto" w:fill="auto"/>
          </w:tcPr>
          <w:p w14:paraId="2A0873BD" w14:textId="5C2D5363"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1</w:t>
            </w:r>
          </w:p>
        </w:tc>
        <w:tc>
          <w:tcPr>
            <w:tcW w:w="641" w:type="pct"/>
            <w:shd w:val="clear" w:color="auto" w:fill="auto"/>
          </w:tcPr>
          <w:p w14:paraId="214CDE5F" w14:textId="51E4D947"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1</w:t>
            </w:r>
          </w:p>
        </w:tc>
      </w:tr>
      <w:tr w:rsidR="000053BB" w:rsidRPr="00AD3F68" w14:paraId="6BB8CB12" w14:textId="77777777" w:rsidTr="001023F5">
        <w:trPr>
          <w:trHeight w:val="20"/>
        </w:trPr>
        <w:tc>
          <w:tcPr>
            <w:tcW w:w="355" w:type="pct"/>
            <w:vMerge/>
            <w:shd w:val="clear" w:color="auto" w:fill="auto"/>
          </w:tcPr>
          <w:p w14:paraId="7DF49734" w14:textId="77777777"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p>
        </w:tc>
        <w:tc>
          <w:tcPr>
            <w:tcW w:w="2432" w:type="pct"/>
            <w:shd w:val="clear" w:color="auto" w:fill="auto"/>
          </w:tcPr>
          <w:p w14:paraId="2B59A3EC" w14:textId="77777777" w:rsidR="000053BB" w:rsidRPr="00AD3F68" w:rsidRDefault="000053BB" w:rsidP="000053BB">
            <w:pPr>
              <w:widowControl w:val="0"/>
              <w:autoSpaceDE w:val="0"/>
              <w:autoSpaceDN w:val="0"/>
              <w:adjustRightInd w:val="0"/>
              <w:spacing w:line="240" w:lineRule="auto"/>
              <w:jc w:val="left"/>
              <w:rPr>
                <w:rFonts w:eastAsia="Tahoma"/>
                <w:color w:val="000000" w:themeColor="text1"/>
                <w:sz w:val="20"/>
                <w:szCs w:val="20"/>
                <w:lang w:eastAsia="ru-RU" w:bidi="ru-RU"/>
              </w:rPr>
            </w:pPr>
            <w:r w:rsidRPr="00AD3F68">
              <w:rPr>
                <w:rFonts w:eastAsia="Tahoma"/>
                <w:color w:val="000000" w:themeColor="text1"/>
                <w:sz w:val="20"/>
                <w:szCs w:val="20"/>
                <w:lang w:eastAsia="ru-RU" w:bidi="ru-RU"/>
              </w:rPr>
              <w:t>Протяженность линий ВОЛС</w:t>
            </w:r>
          </w:p>
        </w:tc>
        <w:tc>
          <w:tcPr>
            <w:tcW w:w="786" w:type="pct"/>
            <w:shd w:val="clear" w:color="auto" w:fill="auto"/>
          </w:tcPr>
          <w:p w14:paraId="28F25C4B" w14:textId="77777777"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км</w:t>
            </w:r>
          </w:p>
        </w:tc>
        <w:tc>
          <w:tcPr>
            <w:tcW w:w="786" w:type="pct"/>
            <w:shd w:val="clear" w:color="auto" w:fill="auto"/>
          </w:tcPr>
          <w:p w14:paraId="74CB6EA0" w14:textId="53704A3D"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13,89</w:t>
            </w:r>
          </w:p>
        </w:tc>
        <w:tc>
          <w:tcPr>
            <w:tcW w:w="641" w:type="pct"/>
            <w:shd w:val="clear" w:color="auto" w:fill="auto"/>
          </w:tcPr>
          <w:p w14:paraId="3B5FF7F8" w14:textId="15DCF103" w:rsidR="000053BB" w:rsidRPr="00AD3F68" w:rsidRDefault="000053BB" w:rsidP="000053BB">
            <w:pPr>
              <w:widowControl w:val="0"/>
              <w:autoSpaceDE w:val="0"/>
              <w:autoSpaceDN w:val="0"/>
              <w:adjustRightInd w:val="0"/>
              <w:spacing w:line="240" w:lineRule="auto"/>
              <w:jc w:val="center"/>
              <w:rPr>
                <w:rFonts w:eastAsia="Tahoma"/>
                <w:color w:val="000000" w:themeColor="text1"/>
                <w:sz w:val="20"/>
                <w:szCs w:val="20"/>
                <w:lang w:eastAsia="ru-RU" w:bidi="ru-RU"/>
              </w:rPr>
            </w:pPr>
            <w:r w:rsidRPr="00AD3F68">
              <w:rPr>
                <w:rFonts w:eastAsia="Tahoma"/>
                <w:color w:val="000000" w:themeColor="text1"/>
                <w:sz w:val="20"/>
                <w:szCs w:val="20"/>
                <w:lang w:eastAsia="ru-RU" w:bidi="ru-RU"/>
              </w:rPr>
              <w:t>13,89</w:t>
            </w:r>
          </w:p>
        </w:tc>
      </w:tr>
      <w:tr w:rsidR="000053BB" w:rsidRPr="00AD3F68" w14:paraId="6F3B6F1D" w14:textId="77777777" w:rsidTr="001023F5">
        <w:trPr>
          <w:trHeight w:val="20"/>
        </w:trPr>
        <w:tc>
          <w:tcPr>
            <w:tcW w:w="355" w:type="pct"/>
            <w:shd w:val="clear" w:color="auto" w:fill="auto"/>
          </w:tcPr>
          <w:p w14:paraId="2B53538C" w14:textId="77777777" w:rsidR="000053BB" w:rsidRPr="00AD3F68" w:rsidRDefault="000053BB" w:rsidP="000053BB">
            <w:pPr>
              <w:widowControl w:val="0"/>
              <w:autoSpaceDE w:val="0"/>
              <w:autoSpaceDN w:val="0"/>
              <w:adjustRightInd w:val="0"/>
              <w:spacing w:line="240" w:lineRule="auto"/>
              <w:jc w:val="center"/>
              <w:rPr>
                <w:rFonts w:eastAsia="Tahoma"/>
                <w:b/>
                <w:sz w:val="20"/>
                <w:szCs w:val="20"/>
                <w:lang w:eastAsia="ru-RU" w:bidi="ru-RU"/>
              </w:rPr>
            </w:pPr>
            <w:r w:rsidRPr="00AD3F68">
              <w:rPr>
                <w:rFonts w:eastAsia="Tahoma"/>
                <w:b/>
                <w:sz w:val="20"/>
                <w:szCs w:val="20"/>
                <w:lang w:eastAsia="ru-RU" w:bidi="ru-RU"/>
              </w:rPr>
              <w:t>6.5</w:t>
            </w:r>
          </w:p>
        </w:tc>
        <w:tc>
          <w:tcPr>
            <w:tcW w:w="4645" w:type="pct"/>
            <w:gridSpan w:val="4"/>
            <w:shd w:val="clear" w:color="auto" w:fill="auto"/>
          </w:tcPr>
          <w:p w14:paraId="36B8EBD1" w14:textId="77777777" w:rsidR="000053BB" w:rsidRPr="00AD3F68" w:rsidRDefault="000053BB" w:rsidP="000053BB">
            <w:pPr>
              <w:widowControl w:val="0"/>
              <w:autoSpaceDE w:val="0"/>
              <w:autoSpaceDN w:val="0"/>
              <w:adjustRightInd w:val="0"/>
              <w:spacing w:line="240" w:lineRule="auto"/>
              <w:jc w:val="left"/>
              <w:rPr>
                <w:rFonts w:eastAsia="Tahoma"/>
                <w:b/>
                <w:sz w:val="20"/>
                <w:szCs w:val="20"/>
                <w:lang w:eastAsia="ru-RU" w:bidi="ru-RU"/>
              </w:rPr>
            </w:pPr>
            <w:r w:rsidRPr="00AD3F68">
              <w:rPr>
                <w:rFonts w:eastAsia="Tahoma"/>
                <w:b/>
                <w:sz w:val="20"/>
                <w:szCs w:val="20"/>
                <w:lang w:eastAsia="ru-RU" w:bidi="ru-RU"/>
              </w:rPr>
              <w:t>Теплоснабжение</w:t>
            </w:r>
          </w:p>
        </w:tc>
      </w:tr>
      <w:tr w:rsidR="000053BB" w:rsidRPr="00AD3F68" w14:paraId="4EEEB3C3" w14:textId="77777777" w:rsidTr="001023F5">
        <w:trPr>
          <w:trHeight w:val="20"/>
        </w:trPr>
        <w:tc>
          <w:tcPr>
            <w:tcW w:w="355" w:type="pct"/>
            <w:shd w:val="clear" w:color="auto" w:fill="auto"/>
          </w:tcPr>
          <w:p w14:paraId="5622A298" w14:textId="77777777"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rFonts w:eastAsia="Tahoma"/>
                <w:sz w:val="20"/>
                <w:szCs w:val="20"/>
                <w:lang w:eastAsia="ru-RU" w:bidi="ru-RU"/>
              </w:rPr>
              <w:t>6.5.1</w:t>
            </w:r>
          </w:p>
        </w:tc>
        <w:tc>
          <w:tcPr>
            <w:tcW w:w="2432" w:type="pct"/>
            <w:shd w:val="clear" w:color="auto" w:fill="auto"/>
          </w:tcPr>
          <w:p w14:paraId="09C49330" w14:textId="77777777" w:rsidR="000053BB" w:rsidRPr="00AD3F68" w:rsidRDefault="000053BB" w:rsidP="000053BB">
            <w:pPr>
              <w:widowControl w:val="0"/>
              <w:autoSpaceDE w:val="0"/>
              <w:autoSpaceDN w:val="0"/>
              <w:adjustRightInd w:val="0"/>
              <w:spacing w:line="240" w:lineRule="auto"/>
              <w:jc w:val="left"/>
              <w:rPr>
                <w:rFonts w:eastAsia="Tahoma"/>
                <w:sz w:val="20"/>
                <w:szCs w:val="20"/>
                <w:lang w:eastAsia="ru-RU" w:bidi="ru-RU"/>
              </w:rPr>
            </w:pPr>
            <w:r w:rsidRPr="00AD3F68">
              <w:rPr>
                <w:rFonts w:eastAsia="Tahoma"/>
                <w:bCs/>
                <w:sz w:val="20"/>
                <w:szCs w:val="20"/>
                <w:lang w:eastAsia="ru-RU" w:bidi="ru-RU"/>
              </w:rPr>
              <w:t>Производительность источников теплоснабжения, всего</w:t>
            </w:r>
          </w:p>
        </w:tc>
        <w:tc>
          <w:tcPr>
            <w:tcW w:w="786" w:type="pct"/>
            <w:shd w:val="clear" w:color="auto" w:fill="auto"/>
          </w:tcPr>
          <w:p w14:paraId="554F567A" w14:textId="77777777"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rFonts w:eastAsia="Tahoma"/>
                <w:sz w:val="20"/>
                <w:szCs w:val="20"/>
                <w:lang w:eastAsia="ru-RU" w:bidi="ru-RU"/>
              </w:rPr>
              <w:t>Гкал/час</w:t>
            </w:r>
          </w:p>
        </w:tc>
        <w:tc>
          <w:tcPr>
            <w:tcW w:w="786" w:type="pct"/>
            <w:shd w:val="clear" w:color="auto" w:fill="auto"/>
          </w:tcPr>
          <w:p w14:paraId="5FB56F71" w14:textId="7ADAEA83"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sz w:val="20"/>
                <w:szCs w:val="20"/>
              </w:rPr>
              <w:t>5,100</w:t>
            </w:r>
          </w:p>
        </w:tc>
        <w:tc>
          <w:tcPr>
            <w:tcW w:w="641" w:type="pct"/>
            <w:shd w:val="clear" w:color="auto" w:fill="auto"/>
          </w:tcPr>
          <w:p w14:paraId="4E813C2F" w14:textId="3B638F0A"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sz w:val="20"/>
                <w:szCs w:val="20"/>
              </w:rPr>
              <w:t>5,100</w:t>
            </w:r>
          </w:p>
        </w:tc>
      </w:tr>
      <w:tr w:rsidR="000053BB" w:rsidRPr="00AD3F68" w14:paraId="5413C8BF" w14:textId="77777777" w:rsidTr="001023F5">
        <w:trPr>
          <w:trHeight w:val="20"/>
        </w:trPr>
        <w:tc>
          <w:tcPr>
            <w:tcW w:w="355" w:type="pct"/>
            <w:shd w:val="clear" w:color="auto" w:fill="auto"/>
          </w:tcPr>
          <w:p w14:paraId="36730DC4" w14:textId="77777777"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rFonts w:eastAsia="Tahoma"/>
                <w:sz w:val="20"/>
                <w:szCs w:val="20"/>
                <w:lang w:eastAsia="ru-RU" w:bidi="ru-RU"/>
              </w:rPr>
              <w:t>6.5.2</w:t>
            </w:r>
          </w:p>
        </w:tc>
        <w:tc>
          <w:tcPr>
            <w:tcW w:w="2432" w:type="pct"/>
            <w:shd w:val="clear" w:color="auto" w:fill="auto"/>
          </w:tcPr>
          <w:p w14:paraId="76E3EE71" w14:textId="77777777" w:rsidR="000053BB" w:rsidRPr="00AD3F68" w:rsidRDefault="000053BB" w:rsidP="000053BB">
            <w:pPr>
              <w:widowControl w:val="0"/>
              <w:autoSpaceDE w:val="0"/>
              <w:autoSpaceDN w:val="0"/>
              <w:adjustRightInd w:val="0"/>
              <w:spacing w:line="240" w:lineRule="auto"/>
              <w:jc w:val="left"/>
              <w:rPr>
                <w:rFonts w:eastAsia="Tahoma"/>
                <w:bCs/>
                <w:sz w:val="20"/>
                <w:szCs w:val="20"/>
                <w:lang w:eastAsia="ru-RU" w:bidi="ru-RU"/>
              </w:rPr>
            </w:pPr>
            <w:r w:rsidRPr="00AD3F68">
              <w:rPr>
                <w:rFonts w:eastAsia="Tahoma"/>
                <w:bCs/>
                <w:sz w:val="20"/>
                <w:szCs w:val="20"/>
                <w:lang w:eastAsia="ru-RU" w:bidi="ru-RU"/>
              </w:rPr>
              <w:t>Протяженность тепловых сетей</w:t>
            </w:r>
          </w:p>
        </w:tc>
        <w:tc>
          <w:tcPr>
            <w:tcW w:w="786" w:type="pct"/>
            <w:shd w:val="clear" w:color="auto" w:fill="auto"/>
          </w:tcPr>
          <w:p w14:paraId="213F67E1" w14:textId="77777777"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rFonts w:eastAsia="Tahoma"/>
                <w:sz w:val="20"/>
                <w:szCs w:val="20"/>
                <w:lang w:eastAsia="ru-RU" w:bidi="ru-RU"/>
              </w:rPr>
              <w:t>км</w:t>
            </w:r>
          </w:p>
        </w:tc>
        <w:tc>
          <w:tcPr>
            <w:tcW w:w="786" w:type="pct"/>
            <w:shd w:val="clear" w:color="auto" w:fill="auto"/>
          </w:tcPr>
          <w:p w14:paraId="1880DBE9" w14:textId="75733863"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sz w:val="20"/>
                <w:szCs w:val="20"/>
              </w:rPr>
              <w:t>0,431</w:t>
            </w:r>
          </w:p>
        </w:tc>
        <w:tc>
          <w:tcPr>
            <w:tcW w:w="641" w:type="pct"/>
            <w:shd w:val="clear" w:color="auto" w:fill="auto"/>
          </w:tcPr>
          <w:p w14:paraId="228143D3" w14:textId="60473249"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sz w:val="20"/>
                <w:szCs w:val="20"/>
              </w:rPr>
              <w:t>0,431</w:t>
            </w:r>
          </w:p>
        </w:tc>
      </w:tr>
      <w:tr w:rsidR="000053BB" w:rsidRPr="00AD3F68" w14:paraId="38B086D0" w14:textId="77777777" w:rsidTr="001023F5">
        <w:trPr>
          <w:trHeight w:val="20"/>
        </w:trPr>
        <w:tc>
          <w:tcPr>
            <w:tcW w:w="355" w:type="pct"/>
            <w:shd w:val="clear" w:color="auto" w:fill="auto"/>
          </w:tcPr>
          <w:p w14:paraId="16093216" w14:textId="77777777" w:rsidR="000053BB" w:rsidRPr="00AD3F68" w:rsidRDefault="000053BB" w:rsidP="000053BB">
            <w:pPr>
              <w:widowControl w:val="0"/>
              <w:autoSpaceDE w:val="0"/>
              <w:autoSpaceDN w:val="0"/>
              <w:adjustRightInd w:val="0"/>
              <w:spacing w:line="240" w:lineRule="auto"/>
              <w:jc w:val="center"/>
              <w:rPr>
                <w:rFonts w:eastAsia="Tahoma"/>
                <w:b/>
                <w:sz w:val="20"/>
                <w:szCs w:val="20"/>
                <w:lang w:eastAsia="ru-RU" w:bidi="ru-RU"/>
              </w:rPr>
            </w:pPr>
            <w:r w:rsidRPr="00AD3F68">
              <w:rPr>
                <w:rFonts w:eastAsia="Tahoma"/>
                <w:b/>
                <w:sz w:val="20"/>
                <w:szCs w:val="20"/>
                <w:lang w:eastAsia="ru-RU" w:bidi="ru-RU"/>
              </w:rPr>
              <w:t>6.6</w:t>
            </w:r>
          </w:p>
        </w:tc>
        <w:tc>
          <w:tcPr>
            <w:tcW w:w="4645" w:type="pct"/>
            <w:gridSpan w:val="4"/>
            <w:shd w:val="clear" w:color="auto" w:fill="auto"/>
          </w:tcPr>
          <w:p w14:paraId="79D342A4" w14:textId="77777777" w:rsidR="000053BB" w:rsidRPr="00AD3F68" w:rsidRDefault="000053BB" w:rsidP="000053BB">
            <w:pPr>
              <w:widowControl w:val="0"/>
              <w:autoSpaceDE w:val="0"/>
              <w:autoSpaceDN w:val="0"/>
              <w:adjustRightInd w:val="0"/>
              <w:spacing w:line="240" w:lineRule="auto"/>
              <w:jc w:val="left"/>
              <w:rPr>
                <w:rFonts w:eastAsia="Tahoma"/>
                <w:b/>
                <w:sz w:val="20"/>
                <w:szCs w:val="20"/>
                <w:lang w:eastAsia="ru-RU" w:bidi="ru-RU"/>
              </w:rPr>
            </w:pPr>
            <w:r w:rsidRPr="00AD3F68">
              <w:rPr>
                <w:rFonts w:eastAsia="Tahoma"/>
                <w:b/>
                <w:sz w:val="20"/>
                <w:szCs w:val="20"/>
                <w:lang w:eastAsia="ru-RU" w:bidi="ru-RU"/>
              </w:rPr>
              <w:t>Газоснабжение</w:t>
            </w:r>
          </w:p>
        </w:tc>
      </w:tr>
      <w:tr w:rsidR="000053BB" w:rsidRPr="00AD3F68" w14:paraId="0B6E184E" w14:textId="77777777" w:rsidTr="001023F5">
        <w:trPr>
          <w:trHeight w:val="20"/>
        </w:trPr>
        <w:tc>
          <w:tcPr>
            <w:tcW w:w="355" w:type="pct"/>
            <w:vMerge w:val="restart"/>
            <w:shd w:val="clear" w:color="auto" w:fill="auto"/>
          </w:tcPr>
          <w:p w14:paraId="6730AF81" w14:textId="77777777"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rFonts w:eastAsia="Tahoma"/>
                <w:sz w:val="20"/>
                <w:szCs w:val="20"/>
                <w:lang w:eastAsia="ru-RU" w:bidi="ru-RU"/>
              </w:rPr>
              <w:t>6.6.1</w:t>
            </w:r>
          </w:p>
        </w:tc>
        <w:tc>
          <w:tcPr>
            <w:tcW w:w="2432" w:type="pct"/>
            <w:shd w:val="clear" w:color="auto" w:fill="auto"/>
          </w:tcPr>
          <w:p w14:paraId="51C9CED0" w14:textId="77777777" w:rsidR="000053BB" w:rsidRPr="00AD3F68" w:rsidRDefault="000053BB" w:rsidP="000053BB">
            <w:pPr>
              <w:widowControl w:val="0"/>
              <w:autoSpaceDE w:val="0"/>
              <w:autoSpaceDN w:val="0"/>
              <w:adjustRightInd w:val="0"/>
              <w:spacing w:line="240" w:lineRule="auto"/>
              <w:jc w:val="left"/>
              <w:rPr>
                <w:rFonts w:eastAsia="Tahoma"/>
                <w:sz w:val="20"/>
                <w:szCs w:val="20"/>
                <w:lang w:eastAsia="ru-RU" w:bidi="ru-RU"/>
              </w:rPr>
            </w:pPr>
            <w:r w:rsidRPr="00AD3F68">
              <w:rPr>
                <w:rFonts w:eastAsia="Tahoma"/>
                <w:sz w:val="20"/>
                <w:szCs w:val="20"/>
                <w:lang w:eastAsia="ru-RU" w:bidi="ru-RU"/>
              </w:rPr>
              <w:t>Потребление газа</w:t>
            </w:r>
          </w:p>
        </w:tc>
        <w:tc>
          <w:tcPr>
            <w:tcW w:w="786" w:type="pct"/>
            <w:shd w:val="clear" w:color="auto" w:fill="auto"/>
          </w:tcPr>
          <w:p w14:paraId="460FF16E" w14:textId="77777777"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rFonts w:eastAsia="Tahoma"/>
                <w:sz w:val="20"/>
                <w:szCs w:val="20"/>
                <w:lang w:eastAsia="ru-RU" w:bidi="ru-RU"/>
              </w:rPr>
              <w:t>тыс. м</w:t>
            </w:r>
            <w:r w:rsidRPr="00AD3F68">
              <w:rPr>
                <w:rFonts w:eastAsia="Tahoma"/>
                <w:sz w:val="20"/>
                <w:szCs w:val="20"/>
                <w:vertAlign w:val="superscript"/>
                <w:lang w:eastAsia="ru-RU" w:bidi="ru-RU"/>
              </w:rPr>
              <w:t>3</w:t>
            </w:r>
            <w:r w:rsidRPr="00AD3F68">
              <w:rPr>
                <w:rFonts w:eastAsia="Tahoma"/>
                <w:sz w:val="20"/>
                <w:szCs w:val="20"/>
                <w:lang w:eastAsia="ru-RU" w:bidi="ru-RU"/>
              </w:rPr>
              <w:t>/ год</w:t>
            </w:r>
          </w:p>
        </w:tc>
        <w:tc>
          <w:tcPr>
            <w:tcW w:w="786" w:type="pct"/>
            <w:shd w:val="clear" w:color="auto" w:fill="auto"/>
          </w:tcPr>
          <w:p w14:paraId="6CADEA11" w14:textId="6F2E17C3"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sz w:val="20"/>
                <w:szCs w:val="20"/>
              </w:rPr>
              <w:t>-</w:t>
            </w:r>
          </w:p>
        </w:tc>
        <w:tc>
          <w:tcPr>
            <w:tcW w:w="641" w:type="pct"/>
            <w:shd w:val="clear" w:color="auto" w:fill="auto"/>
          </w:tcPr>
          <w:p w14:paraId="66F97799" w14:textId="565285F4"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sz w:val="20"/>
                <w:szCs w:val="20"/>
              </w:rPr>
              <w:t>854,9</w:t>
            </w:r>
          </w:p>
        </w:tc>
      </w:tr>
      <w:tr w:rsidR="000053BB" w:rsidRPr="00AD3F68" w14:paraId="534722EB" w14:textId="77777777" w:rsidTr="001023F5">
        <w:trPr>
          <w:trHeight w:val="20"/>
        </w:trPr>
        <w:tc>
          <w:tcPr>
            <w:tcW w:w="355" w:type="pct"/>
            <w:vMerge/>
            <w:shd w:val="clear" w:color="auto" w:fill="auto"/>
          </w:tcPr>
          <w:p w14:paraId="19A71525" w14:textId="77777777"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p>
        </w:tc>
        <w:tc>
          <w:tcPr>
            <w:tcW w:w="4645" w:type="pct"/>
            <w:gridSpan w:val="4"/>
            <w:shd w:val="clear" w:color="auto" w:fill="auto"/>
          </w:tcPr>
          <w:p w14:paraId="39E2F7BF" w14:textId="77777777" w:rsidR="000053BB" w:rsidRPr="00AD3F68" w:rsidRDefault="000053BB" w:rsidP="000053BB">
            <w:pPr>
              <w:widowControl w:val="0"/>
              <w:autoSpaceDE w:val="0"/>
              <w:autoSpaceDN w:val="0"/>
              <w:adjustRightInd w:val="0"/>
              <w:spacing w:line="240" w:lineRule="auto"/>
              <w:jc w:val="left"/>
              <w:rPr>
                <w:rFonts w:eastAsia="Tahoma"/>
                <w:sz w:val="20"/>
                <w:szCs w:val="20"/>
                <w:lang w:eastAsia="ru-RU" w:bidi="ru-RU"/>
              </w:rPr>
            </w:pPr>
            <w:r w:rsidRPr="00AD3F68">
              <w:rPr>
                <w:rFonts w:eastAsia="Tahoma"/>
                <w:sz w:val="20"/>
                <w:szCs w:val="20"/>
                <w:lang w:eastAsia="ru-RU" w:bidi="ru-RU"/>
              </w:rPr>
              <w:t>в том числе:</w:t>
            </w:r>
          </w:p>
        </w:tc>
      </w:tr>
      <w:tr w:rsidR="000053BB" w:rsidRPr="00AD3F68" w14:paraId="79377EA2" w14:textId="77777777" w:rsidTr="001023F5">
        <w:trPr>
          <w:trHeight w:val="20"/>
        </w:trPr>
        <w:tc>
          <w:tcPr>
            <w:tcW w:w="355" w:type="pct"/>
            <w:vMerge/>
            <w:shd w:val="clear" w:color="auto" w:fill="auto"/>
          </w:tcPr>
          <w:p w14:paraId="6B13649D" w14:textId="77777777"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p>
        </w:tc>
        <w:tc>
          <w:tcPr>
            <w:tcW w:w="2432" w:type="pct"/>
            <w:shd w:val="clear" w:color="auto" w:fill="auto"/>
          </w:tcPr>
          <w:p w14:paraId="6207D3AB" w14:textId="77777777" w:rsidR="000053BB" w:rsidRPr="00AD3F68" w:rsidRDefault="000053BB" w:rsidP="000053BB">
            <w:pPr>
              <w:widowControl w:val="0"/>
              <w:autoSpaceDE w:val="0"/>
              <w:autoSpaceDN w:val="0"/>
              <w:adjustRightInd w:val="0"/>
              <w:spacing w:line="240" w:lineRule="auto"/>
              <w:jc w:val="left"/>
              <w:rPr>
                <w:rFonts w:eastAsia="Tahoma"/>
                <w:sz w:val="20"/>
                <w:szCs w:val="20"/>
                <w:lang w:eastAsia="ru-RU" w:bidi="ru-RU"/>
              </w:rPr>
            </w:pPr>
            <w:r w:rsidRPr="00AD3F68">
              <w:rPr>
                <w:rFonts w:eastAsia="Tahoma"/>
                <w:sz w:val="20"/>
                <w:szCs w:val="20"/>
                <w:lang w:eastAsia="ru-RU" w:bidi="ru-RU"/>
              </w:rPr>
              <w:t>на хозяйственно-бытовые нужды</w:t>
            </w:r>
          </w:p>
        </w:tc>
        <w:tc>
          <w:tcPr>
            <w:tcW w:w="786" w:type="pct"/>
            <w:shd w:val="clear" w:color="auto" w:fill="auto"/>
          </w:tcPr>
          <w:p w14:paraId="6150320B" w14:textId="77777777"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rFonts w:eastAsia="Tahoma"/>
                <w:sz w:val="20"/>
                <w:szCs w:val="20"/>
                <w:lang w:eastAsia="ru-RU" w:bidi="ru-RU"/>
              </w:rPr>
              <w:t>тыс. м</w:t>
            </w:r>
            <w:r w:rsidRPr="00AD3F68">
              <w:rPr>
                <w:rFonts w:eastAsia="Tahoma"/>
                <w:sz w:val="20"/>
                <w:szCs w:val="20"/>
                <w:vertAlign w:val="superscript"/>
                <w:lang w:eastAsia="ru-RU" w:bidi="ru-RU"/>
              </w:rPr>
              <w:t>3</w:t>
            </w:r>
            <w:r w:rsidRPr="00AD3F68">
              <w:rPr>
                <w:rFonts w:eastAsia="Tahoma"/>
                <w:sz w:val="20"/>
                <w:szCs w:val="20"/>
                <w:lang w:eastAsia="ru-RU" w:bidi="ru-RU"/>
              </w:rPr>
              <w:t>/ год</w:t>
            </w:r>
          </w:p>
        </w:tc>
        <w:tc>
          <w:tcPr>
            <w:tcW w:w="786" w:type="pct"/>
            <w:shd w:val="clear" w:color="auto" w:fill="auto"/>
          </w:tcPr>
          <w:p w14:paraId="5C9CB18D" w14:textId="2BD7EFAE"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sz w:val="20"/>
                <w:szCs w:val="20"/>
              </w:rPr>
              <w:t>-</w:t>
            </w:r>
          </w:p>
        </w:tc>
        <w:tc>
          <w:tcPr>
            <w:tcW w:w="641" w:type="pct"/>
            <w:shd w:val="clear" w:color="auto" w:fill="auto"/>
          </w:tcPr>
          <w:p w14:paraId="02545B19" w14:textId="16129F4F"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sz w:val="20"/>
                <w:szCs w:val="20"/>
              </w:rPr>
              <w:t>814,2</w:t>
            </w:r>
          </w:p>
        </w:tc>
      </w:tr>
      <w:tr w:rsidR="000053BB" w:rsidRPr="00AD3F68" w14:paraId="1186DF79" w14:textId="77777777" w:rsidTr="001023F5">
        <w:trPr>
          <w:trHeight w:val="20"/>
        </w:trPr>
        <w:tc>
          <w:tcPr>
            <w:tcW w:w="355" w:type="pct"/>
            <w:vMerge/>
            <w:shd w:val="clear" w:color="auto" w:fill="auto"/>
          </w:tcPr>
          <w:p w14:paraId="610201AA" w14:textId="77777777"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p>
        </w:tc>
        <w:tc>
          <w:tcPr>
            <w:tcW w:w="2432" w:type="pct"/>
            <w:shd w:val="clear" w:color="auto" w:fill="auto"/>
          </w:tcPr>
          <w:p w14:paraId="2506CE6C" w14:textId="77777777" w:rsidR="000053BB" w:rsidRPr="00AD3F68" w:rsidRDefault="000053BB" w:rsidP="000053BB">
            <w:pPr>
              <w:widowControl w:val="0"/>
              <w:autoSpaceDE w:val="0"/>
              <w:autoSpaceDN w:val="0"/>
              <w:adjustRightInd w:val="0"/>
              <w:spacing w:line="240" w:lineRule="auto"/>
              <w:jc w:val="left"/>
              <w:rPr>
                <w:rFonts w:eastAsia="Tahoma"/>
                <w:sz w:val="20"/>
                <w:szCs w:val="20"/>
                <w:lang w:eastAsia="ru-RU" w:bidi="ru-RU"/>
              </w:rPr>
            </w:pPr>
            <w:r w:rsidRPr="00AD3F68">
              <w:rPr>
                <w:rFonts w:eastAsia="Tahoma"/>
                <w:sz w:val="20"/>
                <w:szCs w:val="20"/>
                <w:lang w:eastAsia="ru-RU" w:bidi="ru-RU"/>
              </w:rPr>
              <w:t>на предприятия обслуживания</w:t>
            </w:r>
          </w:p>
        </w:tc>
        <w:tc>
          <w:tcPr>
            <w:tcW w:w="786" w:type="pct"/>
            <w:shd w:val="clear" w:color="auto" w:fill="auto"/>
          </w:tcPr>
          <w:p w14:paraId="1129BBC9" w14:textId="77777777"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rFonts w:eastAsia="Tahoma"/>
                <w:sz w:val="20"/>
                <w:szCs w:val="20"/>
                <w:lang w:eastAsia="ru-RU" w:bidi="ru-RU"/>
              </w:rPr>
              <w:t>тыс. м</w:t>
            </w:r>
            <w:r w:rsidRPr="00AD3F68">
              <w:rPr>
                <w:rFonts w:eastAsia="Tahoma"/>
                <w:sz w:val="20"/>
                <w:szCs w:val="20"/>
                <w:vertAlign w:val="superscript"/>
                <w:lang w:eastAsia="ru-RU" w:bidi="ru-RU"/>
              </w:rPr>
              <w:t>3</w:t>
            </w:r>
            <w:r w:rsidRPr="00AD3F68">
              <w:rPr>
                <w:rFonts w:eastAsia="Tahoma"/>
                <w:sz w:val="20"/>
                <w:szCs w:val="20"/>
                <w:lang w:eastAsia="ru-RU" w:bidi="ru-RU"/>
              </w:rPr>
              <w:t>/ год</w:t>
            </w:r>
          </w:p>
        </w:tc>
        <w:tc>
          <w:tcPr>
            <w:tcW w:w="786" w:type="pct"/>
            <w:shd w:val="clear" w:color="auto" w:fill="auto"/>
          </w:tcPr>
          <w:p w14:paraId="0915CA7E" w14:textId="63765CE8"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sz w:val="20"/>
                <w:szCs w:val="20"/>
              </w:rPr>
              <w:t>-</w:t>
            </w:r>
          </w:p>
        </w:tc>
        <w:tc>
          <w:tcPr>
            <w:tcW w:w="641" w:type="pct"/>
            <w:shd w:val="clear" w:color="auto" w:fill="auto"/>
          </w:tcPr>
          <w:p w14:paraId="2405E74B" w14:textId="4ED72DDC"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sz w:val="20"/>
                <w:szCs w:val="20"/>
              </w:rPr>
              <w:t>40,7</w:t>
            </w:r>
          </w:p>
        </w:tc>
      </w:tr>
      <w:tr w:rsidR="000053BB" w:rsidRPr="00AD3F68" w14:paraId="150164FB" w14:textId="77777777" w:rsidTr="001023F5">
        <w:trPr>
          <w:trHeight w:val="20"/>
        </w:trPr>
        <w:tc>
          <w:tcPr>
            <w:tcW w:w="355" w:type="pct"/>
            <w:vMerge w:val="restart"/>
            <w:shd w:val="clear" w:color="auto" w:fill="auto"/>
          </w:tcPr>
          <w:p w14:paraId="7E37D369" w14:textId="77777777"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rFonts w:eastAsia="Tahoma"/>
                <w:sz w:val="20"/>
                <w:szCs w:val="20"/>
                <w:lang w:eastAsia="ru-RU" w:bidi="ru-RU"/>
              </w:rPr>
              <w:t>6.6.2</w:t>
            </w:r>
          </w:p>
        </w:tc>
        <w:tc>
          <w:tcPr>
            <w:tcW w:w="2432" w:type="pct"/>
            <w:shd w:val="clear" w:color="auto" w:fill="auto"/>
          </w:tcPr>
          <w:p w14:paraId="3EB654A9" w14:textId="77777777" w:rsidR="000053BB" w:rsidRPr="00AD3F68" w:rsidRDefault="000053BB" w:rsidP="000053BB">
            <w:pPr>
              <w:widowControl w:val="0"/>
              <w:autoSpaceDE w:val="0"/>
              <w:autoSpaceDN w:val="0"/>
              <w:adjustRightInd w:val="0"/>
              <w:spacing w:line="240" w:lineRule="auto"/>
              <w:jc w:val="left"/>
              <w:rPr>
                <w:rFonts w:eastAsia="Tahoma"/>
                <w:sz w:val="20"/>
                <w:szCs w:val="20"/>
                <w:lang w:eastAsia="ru-RU" w:bidi="ru-RU"/>
              </w:rPr>
            </w:pPr>
            <w:r w:rsidRPr="00AD3F68">
              <w:rPr>
                <w:rFonts w:eastAsia="Tahoma"/>
                <w:sz w:val="20"/>
                <w:szCs w:val="20"/>
                <w:lang w:eastAsia="ru-RU" w:bidi="ru-RU"/>
              </w:rPr>
              <w:t>Количество ГРС на территории сельского поселения</w:t>
            </w:r>
          </w:p>
        </w:tc>
        <w:tc>
          <w:tcPr>
            <w:tcW w:w="786" w:type="pct"/>
            <w:shd w:val="clear" w:color="auto" w:fill="auto"/>
          </w:tcPr>
          <w:p w14:paraId="73DAB86D" w14:textId="77777777"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rFonts w:eastAsia="Tahoma"/>
                <w:sz w:val="20"/>
                <w:szCs w:val="20"/>
                <w:lang w:eastAsia="ru-RU" w:bidi="ru-RU"/>
              </w:rPr>
              <w:t>единиц</w:t>
            </w:r>
          </w:p>
        </w:tc>
        <w:tc>
          <w:tcPr>
            <w:tcW w:w="786" w:type="pct"/>
            <w:shd w:val="clear" w:color="auto" w:fill="auto"/>
          </w:tcPr>
          <w:p w14:paraId="28E2100E" w14:textId="30073B3F"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rFonts w:eastAsia="Tahoma"/>
                <w:sz w:val="20"/>
                <w:szCs w:val="20"/>
                <w:lang w:eastAsia="ru-RU" w:bidi="ru-RU"/>
              </w:rPr>
              <w:t>0</w:t>
            </w:r>
          </w:p>
        </w:tc>
        <w:tc>
          <w:tcPr>
            <w:tcW w:w="641" w:type="pct"/>
            <w:shd w:val="clear" w:color="auto" w:fill="auto"/>
          </w:tcPr>
          <w:p w14:paraId="038EB6A4" w14:textId="2078B010"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rFonts w:eastAsia="Tahoma"/>
                <w:sz w:val="20"/>
                <w:szCs w:val="20"/>
                <w:lang w:eastAsia="ru-RU" w:bidi="ru-RU"/>
              </w:rPr>
              <w:t>0</w:t>
            </w:r>
          </w:p>
        </w:tc>
      </w:tr>
      <w:tr w:rsidR="000053BB" w:rsidRPr="00AD3F68" w14:paraId="08428676" w14:textId="77777777" w:rsidTr="001023F5">
        <w:trPr>
          <w:trHeight w:val="20"/>
        </w:trPr>
        <w:tc>
          <w:tcPr>
            <w:tcW w:w="355" w:type="pct"/>
            <w:vMerge/>
            <w:shd w:val="clear" w:color="auto" w:fill="auto"/>
          </w:tcPr>
          <w:p w14:paraId="718BBBE2" w14:textId="77777777"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p>
        </w:tc>
        <w:tc>
          <w:tcPr>
            <w:tcW w:w="2432" w:type="pct"/>
            <w:shd w:val="clear" w:color="auto" w:fill="auto"/>
          </w:tcPr>
          <w:p w14:paraId="18B3D0FA" w14:textId="77777777" w:rsidR="000053BB" w:rsidRPr="00AD3F68" w:rsidRDefault="000053BB" w:rsidP="000053BB">
            <w:pPr>
              <w:widowControl w:val="0"/>
              <w:autoSpaceDE w:val="0"/>
              <w:autoSpaceDN w:val="0"/>
              <w:adjustRightInd w:val="0"/>
              <w:spacing w:line="240" w:lineRule="auto"/>
              <w:jc w:val="left"/>
              <w:rPr>
                <w:rFonts w:eastAsia="Tahoma"/>
                <w:sz w:val="20"/>
                <w:szCs w:val="20"/>
                <w:lang w:eastAsia="ru-RU" w:bidi="ru-RU"/>
              </w:rPr>
            </w:pPr>
            <w:r w:rsidRPr="00AD3F68">
              <w:rPr>
                <w:rFonts w:eastAsia="Tahoma"/>
                <w:sz w:val="20"/>
                <w:szCs w:val="20"/>
                <w:lang w:eastAsia="ru-RU" w:bidi="ru-RU"/>
              </w:rPr>
              <w:t>Источники подачи газа (ГРП, ГРПБ)</w:t>
            </w:r>
          </w:p>
        </w:tc>
        <w:tc>
          <w:tcPr>
            <w:tcW w:w="786" w:type="pct"/>
            <w:shd w:val="clear" w:color="auto" w:fill="auto"/>
          </w:tcPr>
          <w:p w14:paraId="4564D4AC" w14:textId="77777777"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rFonts w:eastAsia="Tahoma"/>
                <w:sz w:val="20"/>
                <w:szCs w:val="20"/>
                <w:lang w:eastAsia="ru-RU" w:bidi="ru-RU"/>
              </w:rPr>
              <w:t>единиц</w:t>
            </w:r>
          </w:p>
        </w:tc>
        <w:tc>
          <w:tcPr>
            <w:tcW w:w="786" w:type="pct"/>
            <w:shd w:val="clear" w:color="auto" w:fill="auto"/>
          </w:tcPr>
          <w:p w14:paraId="483F99C2" w14:textId="510716ED"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sz w:val="20"/>
                <w:szCs w:val="20"/>
              </w:rPr>
              <w:t>6</w:t>
            </w:r>
          </w:p>
        </w:tc>
        <w:tc>
          <w:tcPr>
            <w:tcW w:w="641" w:type="pct"/>
            <w:shd w:val="clear" w:color="auto" w:fill="auto"/>
          </w:tcPr>
          <w:p w14:paraId="4AFA880F" w14:textId="18075605"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sz w:val="20"/>
                <w:szCs w:val="20"/>
              </w:rPr>
              <w:t>9</w:t>
            </w:r>
          </w:p>
        </w:tc>
      </w:tr>
      <w:tr w:rsidR="000053BB" w:rsidRPr="00AD3F68" w14:paraId="5A003389" w14:textId="77777777" w:rsidTr="001023F5">
        <w:trPr>
          <w:trHeight w:val="20"/>
        </w:trPr>
        <w:tc>
          <w:tcPr>
            <w:tcW w:w="355" w:type="pct"/>
            <w:vMerge/>
            <w:shd w:val="clear" w:color="auto" w:fill="auto"/>
          </w:tcPr>
          <w:p w14:paraId="7B2D1CA1" w14:textId="77777777"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p>
        </w:tc>
        <w:tc>
          <w:tcPr>
            <w:tcW w:w="2432" w:type="pct"/>
            <w:shd w:val="clear" w:color="auto" w:fill="auto"/>
          </w:tcPr>
          <w:p w14:paraId="0CB03C6F" w14:textId="77777777" w:rsidR="000053BB" w:rsidRPr="00AD3F68" w:rsidRDefault="000053BB" w:rsidP="000053BB">
            <w:pPr>
              <w:widowControl w:val="0"/>
              <w:autoSpaceDE w:val="0"/>
              <w:autoSpaceDN w:val="0"/>
              <w:adjustRightInd w:val="0"/>
              <w:spacing w:line="240" w:lineRule="auto"/>
              <w:jc w:val="left"/>
              <w:rPr>
                <w:rFonts w:eastAsia="Tahoma"/>
                <w:sz w:val="20"/>
                <w:szCs w:val="20"/>
                <w:lang w:eastAsia="ru-RU" w:bidi="ru-RU"/>
              </w:rPr>
            </w:pPr>
            <w:r w:rsidRPr="00AD3F68">
              <w:rPr>
                <w:rFonts w:eastAsia="Tahoma"/>
                <w:sz w:val="20"/>
                <w:szCs w:val="20"/>
                <w:lang w:eastAsia="ru-RU" w:bidi="ru-RU"/>
              </w:rPr>
              <w:t>Протяженность газораспределительных сетей высокого давления</w:t>
            </w:r>
          </w:p>
        </w:tc>
        <w:tc>
          <w:tcPr>
            <w:tcW w:w="786" w:type="pct"/>
            <w:shd w:val="clear" w:color="auto" w:fill="auto"/>
          </w:tcPr>
          <w:p w14:paraId="600B302F" w14:textId="77777777"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rFonts w:eastAsia="Tahoma"/>
                <w:sz w:val="20"/>
                <w:szCs w:val="20"/>
                <w:lang w:eastAsia="ru-RU" w:bidi="ru-RU"/>
              </w:rPr>
              <w:t>км</w:t>
            </w:r>
          </w:p>
        </w:tc>
        <w:tc>
          <w:tcPr>
            <w:tcW w:w="786" w:type="pct"/>
            <w:shd w:val="clear" w:color="auto" w:fill="auto"/>
          </w:tcPr>
          <w:p w14:paraId="28446E51" w14:textId="6C7BC213"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sz w:val="20"/>
                <w:szCs w:val="20"/>
              </w:rPr>
              <w:t>-</w:t>
            </w:r>
          </w:p>
        </w:tc>
        <w:tc>
          <w:tcPr>
            <w:tcW w:w="641" w:type="pct"/>
            <w:shd w:val="clear" w:color="auto" w:fill="auto"/>
          </w:tcPr>
          <w:p w14:paraId="6448DAD6" w14:textId="62D13EF2" w:rsidR="000053BB" w:rsidRPr="00AD3F68" w:rsidRDefault="000053BB" w:rsidP="000053BB">
            <w:pPr>
              <w:widowControl w:val="0"/>
              <w:autoSpaceDE w:val="0"/>
              <w:autoSpaceDN w:val="0"/>
              <w:adjustRightInd w:val="0"/>
              <w:spacing w:line="240" w:lineRule="auto"/>
              <w:jc w:val="center"/>
              <w:rPr>
                <w:rFonts w:eastAsia="Tahoma"/>
                <w:sz w:val="20"/>
                <w:szCs w:val="20"/>
                <w:lang w:eastAsia="ru-RU" w:bidi="ru-RU"/>
              </w:rPr>
            </w:pPr>
            <w:r w:rsidRPr="00AD3F68">
              <w:rPr>
                <w:sz w:val="20"/>
                <w:szCs w:val="20"/>
              </w:rPr>
              <w:t>-</w:t>
            </w:r>
          </w:p>
        </w:tc>
      </w:tr>
    </w:tbl>
    <w:p w14:paraId="54C5E8E8" w14:textId="77777777" w:rsidR="00D86B63" w:rsidRPr="00AD3F68" w:rsidRDefault="00D86B63" w:rsidP="00D86B63">
      <w:pPr>
        <w:pStyle w:val="af8"/>
        <w:widowControl w:val="0"/>
        <w:numPr>
          <w:ilvl w:val="0"/>
          <w:numId w:val="59"/>
        </w:numPr>
        <w:spacing w:line="240" w:lineRule="auto"/>
        <w:rPr>
          <w:rFonts w:ascii="Tahoma" w:eastAsia="Tahoma" w:hAnsi="Tahoma" w:cs="Tahoma"/>
          <w:color w:val="000000"/>
          <w:sz w:val="2"/>
          <w:szCs w:val="2"/>
          <w:lang w:bidi="ru-RU"/>
        </w:rPr>
      </w:pPr>
    </w:p>
    <w:p w14:paraId="215EC664" w14:textId="77777777" w:rsidR="00D86B63" w:rsidRPr="000D7A25" w:rsidRDefault="00D86B63" w:rsidP="00D86B63">
      <w:pPr>
        <w:tabs>
          <w:tab w:val="left" w:pos="709"/>
          <w:tab w:val="left" w:pos="9498"/>
        </w:tabs>
        <w:autoSpaceDE w:val="0"/>
        <w:autoSpaceDN w:val="0"/>
        <w:adjustRightInd w:val="0"/>
      </w:pPr>
    </w:p>
    <w:sectPr w:rsidR="00D86B63" w:rsidRPr="000D7A25" w:rsidSect="0035345A">
      <w:footerReference w:type="default" r:id="rId74"/>
      <w:pgSz w:w="11906" w:h="16838"/>
      <w:pgMar w:top="1134" w:right="567" w:bottom="1134" w:left="1418"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3AF43" w14:textId="77777777" w:rsidR="002B4141" w:rsidRDefault="002B4141" w:rsidP="00096EBF">
      <w:pPr>
        <w:spacing w:line="240" w:lineRule="auto"/>
      </w:pPr>
      <w:r>
        <w:separator/>
      </w:r>
    </w:p>
  </w:endnote>
  <w:endnote w:type="continuationSeparator" w:id="0">
    <w:p w14:paraId="59633F17" w14:textId="77777777" w:rsidR="002B4141" w:rsidRDefault="002B4141" w:rsidP="00096E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NTHarmonica">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imes New Roman Полужирный">
    <w:panose1 w:val="02020803070505020304"/>
    <w:charset w:val="00"/>
    <w:family w:val="roman"/>
    <w:notTrueType/>
    <w:pitch w:val="default"/>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DejaVu Sans">
    <w:altName w:val="Times New Roman"/>
    <w:charset w:val="CC"/>
    <w:family w:val="swiss"/>
    <w:pitch w:val="variable"/>
    <w:sig w:usb0="E7002EFF" w:usb1="D200FDFF" w:usb2="0A24602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ont341">
    <w:altName w:val="Times New Roman"/>
    <w:charset w:val="CC"/>
    <w:family w:val="auto"/>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DejaVu Sans Mono">
    <w:charset w:val="CC"/>
    <w:family w:val="modern"/>
    <w:pitch w:val="fixed"/>
    <w:sig w:usb0="E70026FF" w:usb1="D200F9FB" w:usb2="02000028" w:usb3="00000000" w:csb0="000001DF" w:csb1="00000000"/>
  </w:font>
  <w:font w:name="MS Reference Sans Serif">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Courier New CYR">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3ED18" w14:textId="77777777" w:rsidR="00C605CD" w:rsidRPr="0005510F" w:rsidRDefault="00C605CD" w:rsidP="007C3D48">
    <w:pPr>
      <w:pStyle w:val="af5"/>
      <w:jc w:val="right"/>
      <w:rPr>
        <w:rFonts w:asciiTheme="minorHAnsi" w:hAnsiTheme="minorHAnsi"/>
        <w:b/>
        <w:spacing w:val="20"/>
      </w:rPr>
    </w:pPr>
    <w:r>
      <w:rPr>
        <w:rFonts w:ascii="Times New Roman Полужирный" w:hAnsi="Times New Roman Полужирный"/>
        <w:b/>
        <w:spacing w:val="20"/>
      </w:rPr>
      <w:t>ПЕРЕЧЕНЬ МАТЕРИАЛОВ</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2BF70" w14:textId="0D0251A7" w:rsidR="00C605CD" w:rsidRPr="00DC6D5F" w:rsidRDefault="00C605CD" w:rsidP="00DC6D5F">
    <w:pPr>
      <w:pStyle w:val="af5"/>
      <w:jc w:val="right"/>
      <w:rPr>
        <w:b/>
        <w:spacing w:val="20"/>
      </w:rPr>
    </w:pPr>
    <w:r>
      <w:rPr>
        <w:b/>
        <w:spacing w:val="20"/>
      </w:rPr>
      <w:t>РАЗДЕЛ 3. ГЛАВА 4</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CF6A8" w14:textId="44986407" w:rsidR="00C605CD" w:rsidRPr="00540B7B" w:rsidRDefault="00C605CD" w:rsidP="00E1653C">
    <w:pPr>
      <w:pStyle w:val="af5"/>
      <w:jc w:val="right"/>
      <w:rPr>
        <w:b/>
        <w:spacing w:val="20"/>
      </w:rPr>
    </w:pPr>
    <w:r>
      <w:rPr>
        <w:b/>
        <w:spacing w:val="20"/>
      </w:rPr>
      <w:t>РАЗДЕЛ 3. ГЛАВА 5</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A9ED8" w14:textId="77777777" w:rsidR="00C605CD" w:rsidRPr="00540B7B" w:rsidRDefault="00C605CD" w:rsidP="00E1653C">
    <w:pPr>
      <w:pStyle w:val="af5"/>
      <w:jc w:val="right"/>
      <w:rPr>
        <w:b/>
        <w:spacing w:val="20"/>
      </w:rPr>
    </w:pPr>
    <w:r>
      <w:rPr>
        <w:b/>
        <w:spacing w:val="20"/>
      </w:rPr>
      <w:t>РАЗДЕЛ 3. ГЛАВА 5</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71DF1" w14:textId="5C56E39C" w:rsidR="00C605CD" w:rsidRPr="00540B7B" w:rsidRDefault="00C605CD" w:rsidP="00E1653C">
    <w:pPr>
      <w:pStyle w:val="af5"/>
      <w:jc w:val="right"/>
      <w:rPr>
        <w:b/>
        <w:spacing w:val="20"/>
      </w:rPr>
    </w:pPr>
    <w:r>
      <w:rPr>
        <w:b/>
        <w:spacing w:val="20"/>
      </w:rPr>
      <w:t>РАЗДЕЛ 3. ГЛАВА 6</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C6591" w14:textId="19BDC08B" w:rsidR="00C605CD" w:rsidRPr="00540B7B" w:rsidRDefault="00C605CD" w:rsidP="00E1653C">
    <w:pPr>
      <w:pStyle w:val="af5"/>
      <w:jc w:val="right"/>
      <w:rPr>
        <w:b/>
        <w:spacing w:val="20"/>
      </w:rPr>
    </w:pPr>
    <w:r>
      <w:rPr>
        <w:b/>
        <w:spacing w:val="20"/>
      </w:rPr>
      <w:t>РАЗДЕЛ 3. ГЛАВА 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C1777" w14:textId="379E8370" w:rsidR="00C605CD" w:rsidRPr="00540B7B" w:rsidRDefault="00C605CD" w:rsidP="00E1653C">
    <w:pPr>
      <w:pStyle w:val="af5"/>
      <w:jc w:val="right"/>
      <w:rPr>
        <w:b/>
        <w:spacing w:val="20"/>
      </w:rPr>
    </w:pPr>
    <w:r>
      <w:rPr>
        <w:b/>
        <w:spacing w:val="20"/>
      </w:rPr>
      <w:t>РАЗДЕЛ 3. ГЛАВА 8</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F6C3C" w14:textId="77777777" w:rsidR="00C605CD" w:rsidRPr="00A76740" w:rsidRDefault="00C605CD" w:rsidP="001D6D77">
    <w:pPr>
      <w:pStyle w:val="af5"/>
      <w:jc w:val="right"/>
      <w:rPr>
        <w:b/>
        <w:spacing w:val="20"/>
      </w:rPr>
    </w:pPr>
    <w:r w:rsidRPr="00A114DD">
      <w:rPr>
        <w:rFonts w:ascii="Times New Roman Полужирный" w:hAnsi="Times New Roman Полужирный"/>
        <w:b/>
        <w:spacing w:val="20"/>
      </w:rPr>
      <w:t xml:space="preserve">РАЗДЕЛ </w:t>
    </w:r>
    <w:r w:rsidRPr="00ED11C9">
      <w:rPr>
        <w:b/>
        <w:spacing w:val="20"/>
      </w:rPr>
      <w:t>3</w:t>
    </w:r>
    <w:r w:rsidRPr="00A114DD">
      <w:rPr>
        <w:rFonts w:ascii="Times New Roman Полужирный" w:hAnsi="Times New Roman Полужирный"/>
        <w:b/>
        <w:spacing w:val="20"/>
      </w:rPr>
      <w:t xml:space="preserve">. </w:t>
    </w:r>
    <w:r>
      <w:rPr>
        <w:b/>
        <w:spacing w:val="20"/>
      </w:rPr>
      <w:t>ГЛАВА 8</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47622" w14:textId="77777777" w:rsidR="00C605CD" w:rsidRPr="00540B7B" w:rsidRDefault="00C605CD" w:rsidP="00E1653C">
    <w:pPr>
      <w:pStyle w:val="af5"/>
      <w:jc w:val="right"/>
      <w:rPr>
        <w:b/>
        <w:spacing w:val="20"/>
      </w:rPr>
    </w:pPr>
    <w:r>
      <w:rPr>
        <w:b/>
        <w:spacing w:val="20"/>
      </w:rPr>
      <w:t>РАЗДЕЛ 3. ГЛАВА 9</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211B5" w14:textId="7DDA946C" w:rsidR="00C605CD" w:rsidRPr="00540B7B" w:rsidRDefault="00C605CD" w:rsidP="00E1653C">
    <w:pPr>
      <w:pStyle w:val="af5"/>
      <w:jc w:val="right"/>
      <w:rPr>
        <w:b/>
        <w:spacing w:val="20"/>
      </w:rPr>
    </w:pPr>
    <w:r>
      <w:rPr>
        <w:b/>
        <w:spacing w:val="20"/>
      </w:rPr>
      <w:t>РАЗДЕЛ 3. ГЛАВА 10</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5872264"/>
      <w:docPartObj>
        <w:docPartGallery w:val="Page Numbers (Bottom of Page)"/>
        <w:docPartUnique/>
      </w:docPartObj>
    </w:sdtPr>
    <w:sdtContent>
      <w:p w14:paraId="169B0501" w14:textId="77777777" w:rsidR="00C605CD" w:rsidRPr="0045398D" w:rsidRDefault="00C605CD" w:rsidP="00B032BC">
        <w:pPr>
          <w:pStyle w:val="af5"/>
          <w:jc w:val="center"/>
        </w:pPr>
        <w:r>
          <w:fldChar w:fldCharType="begin"/>
        </w:r>
        <w:r>
          <w:instrText>PAGE   \* MERGEFORMAT</w:instrText>
        </w:r>
        <w:r>
          <w:fldChar w:fldCharType="separate"/>
        </w:r>
        <w:r>
          <w:rPr>
            <w:noProof/>
          </w:rPr>
          <w:t>109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2C672" w14:textId="77777777" w:rsidR="00C605CD" w:rsidRPr="000C217B" w:rsidRDefault="00C605CD" w:rsidP="007C3D48">
    <w:pPr>
      <w:pStyle w:val="af5"/>
      <w:jc w:val="right"/>
      <w:rPr>
        <w:rFonts w:asciiTheme="minorHAnsi" w:hAnsiTheme="minorHAnsi"/>
        <w:b/>
        <w:spacing w:val="20"/>
      </w:rPr>
    </w:pPr>
    <w:r w:rsidRPr="0041087F">
      <w:rPr>
        <w:rFonts w:ascii="Times New Roman Полужирный" w:hAnsi="Times New Roman Полужирный"/>
        <w:b/>
        <w:spacing w:val="20"/>
      </w:rPr>
      <w:t>ПЕРЕЧЕНЬ МАТЕРИАЛОВ</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8B466" w14:textId="5BDD9F05" w:rsidR="00C605CD" w:rsidRPr="00540B7B" w:rsidRDefault="00C605CD" w:rsidP="0039622F">
    <w:pPr>
      <w:pStyle w:val="af5"/>
      <w:jc w:val="right"/>
      <w:rPr>
        <w:b/>
        <w:spacing w:val="20"/>
      </w:rPr>
    </w:pPr>
    <w:r>
      <w:rPr>
        <w:b/>
        <w:spacing w:val="20"/>
      </w:rPr>
      <w:t>РАЗДЕЛ 3. ГЛАВА 11</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39D1E" w14:textId="77777777" w:rsidR="00C605CD" w:rsidRPr="00540B7B" w:rsidRDefault="00C605CD" w:rsidP="00E1653C">
    <w:pPr>
      <w:pStyle w:val="af5"/>
      <w:jc w:val="right"/>
      <w:rPr>
        <w:b/>
        <w:spacing w:val="20"/>
      </w:rPr>
    </w:pPr>
    <w:r>
      <w:rPr>
        <w:b/>
        <w:spacing w:val="20"/>
      </w:rPr>
      <w:t>РАЗДЕЛ 3. ГЛАВА 12</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CC4AB" w14:textId="0467671F" w:rsidR="00C605CD" w:rsidRPr="00540B7B" w:rsidRDefault="00C605CD" w:rsidP="00E1653C">
    <w:pPr>
      <w:pStyle w:val="af5"/>
      <w:jc w:val="right"/>
      <w:rPr>
        <w:b/>
        <w:spacing w:val="20"/>
      </w:rPr>
    </w:pPr>
    <w:r>
      <w:rPr>
        <w:b/>
        <w:spacing w:val="20"/>
      </w:rPr>
      <w:t>РАЗДЕЛ 3. ГЛАВА 12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736E5" w14:textId="79BC8E2D" w:rsidR="00C605CD" w:rsidRPr="00540B7B" w:rsidRDefault="00C605CD" w:rsidP="002955C6">
    <w:pPr>
      <w:pStyle w:val="af5"/>
      <w:jc w:val="right"/>
      <w:rPr>
        <w:b/>
        <w:spacing w:val="20"/>
      </w:rPr>
    </w:pPr>
    <w:r>
      <w:rPr>
        <w:b/>
        <w:spacing w:val="20"/>
      </w:rPr>
      <w:t>РАЗДЕЛ 3. ГЛАВА 13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9CEB3" w14:textId="77777777" w:rsidR="00C605CD" w:rsidRPr="00904FB5" w:rsidRDefault="00C605CD" w:rsidP="00E1653C">
    <w:pPr>
      <w:pStyle w:val="af5"/>
      <w:jc w:val="right"/>
      <w:rPr>
        <w:b/>
        <w:spacing w:val="20"/>
      </w:rPr>
    </w:pPr>
    <w:r w:rsidRPr="00904FB5">
      <w:rPr>
        <w:b/>
        <w:spacing w:val="20"/>
      </w:rPr>
      <w:t>РАЗДЕЛ 4. ГЛАВА 1</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A60DE" w14:textId="77777777" w:rsidR="00C605CD" w:rsidRPr="00F24652" w:rsidRDefault="00C605CD" w:rsidP="00E1653C">
    <w:pPr>
      <w:pStyle w:val="af5"/>
      <w:jc w:val="right"/>
      <w:rPr>
        <w:rFonts w:ascii="Times New Roman Полужирный" w:hAnsi="Times New Roman Полужирный"/>
        <w:b/>
        <w:spacing w:val="20"/>
      </w:rPr>
    </w:pPr>
    <w:r w:rsidRPr="00F24652">
      <w:rPr>
        <w:rFonts w:ascii="Times New Roman Полужирный" w:hAnsi="Times New Roman Полужирный"/>
        <w:b/>
        <w:spacing w:val="20"/>
      </w:rPr>
      <w:t>РАЗДЕЛ 2. ГЛАВА 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55291" w14:textId="77777777" w:rsidR="00C605CD" w:rsidRPr="00904FB5" w:rsidRDefault="00C605CD" w:rsidP="00E1653C">
    <w:pPr>
      <w:pStyle w:val="af5"/>
      <w:jc w:val="right"/>
      <w:rPr>
        <w:b/>
        <w:spacing w:val="20"/>
      </w:rPr>
    </w:pPr>
    <w:r w:rsidRPr="00904FB5">
      <w:rPr>
        <w:b/>
        <w:spacing w:val="20"/>
      </w:rPr>
      <w:t>РАЗДЕЛ 4. ГЛАВА 2</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4146A" w14:textId="22BAC57E" w:rsidR="00C605CD" w:rsidRPr="00904FB5" w:rsidRDefault="00C605CD" w:rsidP="00E1653C">
    <w:pPr>
      <w:pStyle w:val="af5"/>
      <w:jc w:val="right"/>
      <w:rPr>
        <w:b/>
        <w:spacing w:val="20"/>
      </w:rPr>
    </w:pPr>
    <w:r w:rsidRPr="00904FB5">
      <w:rPr>
        <w:b/>
        <w:spacing w:val="20"/>
      </w:rPr>
      <w:t xml:space="preserve">РАЗДЕЛ 4. ГЛАВА </w:t>
    </w:r>
    <w:r>
      <w:rPr>
        <w:b/>
        <w:spacing w:val="20"/>
      </w:rPr>
      <w:t>3</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B8F99" w14:textId="0A7EDFC6" w:rsidR="00C605CD" w:rsidRPr="00904FB5" w:rsidRDefault="00C605CD" w:rsidP="00E1653C">
    <w:pPr>
      <w:pStyle w:val="af5"/>
      <w:jc w:val="right"/>
      <w:rPr>
        <w:b/>
        <w:spacing w:val="20"/>
      </w:rPr>
    </w:pPr>
    <w:r w:rsidRPr="00904FB5">
      <w:rPr>
        <w:b/>
        <w:spacing w:val="20"/>
      </w:rPr>
      <w:t>РАЗДЕЛ 4. ГЛАВА</w:t>
    </w:r>
    <w:r w:rsidRPr="002113B9">
      <w:rPr>
        <w:b/>
        <w:spacing w:val="20"/>
      </w:rPr>
      <w:t xml:space="preserve"> 4</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2DC7C" w14:textId="557D386A" w:rsidR="00C605CD" w:rsidRPr="00904FB5" w:rsidRDefault="00C605CD" w:rsidP="00E1653C">
    <w:pPr>
      <w:pStyle w:val="af5"/>
      <w:jc w:val="right"/>
      <w:rPr>
        <w:b/>
        <w:spacing w:val="20"/>
      </w:rPr>
    </w:pPr>
    <w:r w:rsidRPr="00904FB5">
      <w:rPr>
        <w:b/>
        <w:spacing w:val="20"/>
      </w:rPr>
      <w:t xml:space="preserve">РАЗДЕЛ </w:t>
    </w:r>
    <w:r>
      <w:rPr>
        <w:b/>
        <w:spacing w:val="20"/>
      </w:rP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B2CD9" w14:textId="2DC8E8D4" w:rsidR="00C605CD" w:rsidRPr="00DC6D5F" w:rsidRDefault="00C605CD" w:rsidP="00DC6D5F">
    <w:pPr>
      <w:pStyle w:val="af5"/>
      <w:jc w:val="right"/>
      <w:rPr>
        <w:b/>
        <w:spacing w:val="20"/>
      </w:rPr>
    </w:pPr>
    <w:r>
      <w:rPr>
        <w:b/>
        <w:spacing w:val="20"/>
      </w:rPr>
      <w:t>СОДЕРЖАНИЕ</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6151B" w14:textId="6F79ED70" w:rsidR="00C605CD" w:rsidRPr="0035345A" w:rsidRDefault="00C605CD" w:rsidP="00F50A39">
    <w:pPr>
      <w:pStyle w:val="af5"/>
      <w:jc w:val="right"/>
      <w:rPr>
        <w:b/>
        <w:spacing w:val="20"/>
      </w:rPr>
    </w:pPr>
    <w:r w:rsidRPr="0035345A">
      <w:rPr>
        <w:b/>
        <w:spacing w:val="20"/>
      </w:rPr>
      <w:t xml:space="preserve">РАЗДЕЛ </w:t>
    </w:r>
    <w:r>
      <w:rPr>
        <w:b/>
        <w:spacing w:val="20"/>
      </w:rPr>
      <w:t>6</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17846" w14:textId="63FFB22B" w:rsidR="00C605CD" w:rsidRPr="0035345A" w:rsidRDefault="00C605CD" w:rsidP="00F50A39">
    <w:pPr>
      <w:pStyle w:val="af5"/>
      <w:jc w:val="right"/>
      <w:rPr>
        <w:b/>
        <w:spacing w:val="20"/>
      </w:rPr>
    </w:pPr>
    <w:r w:rsidRPr="0035345A">
      <w:rPr>
        <w:b/>
        <w:spacing w:val="20"/>
      </w:rPr>
      <w:t xml:space="preserve">РАЗДЕЛ </w:t>
    </w:r>
    <w:r>
      <w:rPr>
        <w:b/>
        <w:spacing w:val="20"/>
      </w:rPr>
      <w:t>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0EC27" w14:textId="661E1A8F" w:rsidR="00C605CD" w:rsidRPr="00540B7B" w:rsidRDefault="00C605CD" w:rsidP="00E1653C">
    <w:pPr>
      <w:pStyle w:val="af5"/>
      <w:jc w:val="right"/>
      <w:rPr>
        <w:b/>
        <w:spacing w:val="20"/>
      </w:rPr>
    </w:pPr>
    <w:r>
      <w:rPr>
        <w:b/>
        <w:spacing w:val="20"/>
      </w:rPr>
      <w:t>ВВЕДЕНИЕ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4A694" w14:textId="77777777" w:rsidR="00C605CD" w:rsidRPr="00540B7B" w:rsidRDefault="00C605CD" w:rsidP="00E1653C">
    <w:pPr>
      <w:pStyle w:val="af5"/>
      <w:jc w:val="right"/>
      <w:rPr>
        <w:b/>
        <w:spacing w:val="20"/>
      </w:rPr>
    </w:pPr>
    <w:r>
      <w:rPr>
        <w:b/>
        <w:spacing w:val="20"/>
      </w:rPr>
      <w:t>РАЗДЕЛ 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B3EE0" w14:textId="77777777" w:rsidR="00C605CD" w:rsidRPr="00540B7B" w:rsidRDefault="00C605CD" w:rsidP="00E1653C">
    <w:pPr>
      <w:pStyle w:val="af5"/>
      <w:jc w:val="right"/>
      <w:rPr>
        <w:b/>
        <w:spacing w:val="20"/>
      </w:rPr>
    </w:pPr>
    <w:r>
      <w:rPr>
        <w:b/>
        <w:spacing w:val="20"/>
      </w:rPr>
      <w:t>РАЗДЕЛ 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3A671" w14:textId="77777777" w:rsidR="00C605CD" w:rsidRPr="00540B7B" w:rsidRDefault="00C605CD" w:rsidP="00E1653C">
    <w:pPr>
      <w:pStyle w:val="af5"/>
      <w:jc w:val="right"/>
      <w:rPr>
        <w:b/>
        <w:spacing w:val="20"/>
      </w:rPr>
    </w:pPr>
    <w:r>
      <w:rPr>
        <w:b/>
        <w:spacing w:val="20"/>
      </w:rPr>
      <w:t>РАЗДЕЛ 3. ГЛАВА 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33088" w14:textId="4AF210C0" w:rsidR="00C605CD" w:rsidRPr="00DC6D5F" w:rsidRDefault="00C605CD" w:rsidP="00DC6D5F">
    <w:pPr>
      <w:pStyle w:val="af5"/>
      <w:jc w:val="right"/>
      <w:rPr>
        <w:b/>
        <w:spacing w:val="20"/>
      </w:rPr>
    </w:pPr>
    <w:r>
      <w:rPr>
        <w:b/>
        <w:spacing w:val="20"/>
      </w:rPr>
      <w:t>РАЗДЕЛ 3. ГЛАВА 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316F9" w14:textId="50C195F7" w:rsidR="00C605CD" w:rsidRPr="00DC6D5F" w:rsidRDefault="00C605CD" w:rsidP="00DC6D5F">
    <w:pPr>
      <w:pStyle w:val="af5"/>
      <w:jc w:val="right"/>
      <w:rPr>
        <w:b/>
        <w:spacing w:val="20"/>
      </w:rPr>
    </w:pPr>
    <w:r>
      <w:rPr>
        <w:b/>
        <w:spacing w:val="20"/>
      </w:rPr>
      <w:t>РАЗДЕЛ 3. ГЛАВА 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B70E97" w14:textId="77777777" w:rsidR="002B4141" w:rsidRDefault="002B4141" w:rsidP="00096EBF">
      <w:pPr>
        <w:spacing w:line="240" w:lineRule="auto"/>
      </w:pPr>
      <w:r>
        <w:separator/>
      </w:r>
    </w:p>
  </w:footnote>
  <w:footnote w:type="continuationSeparator" w:id="0">
    <w:p w14:paraId="2456986D" w14:textId="77777777" w:rsidR="002B4141" w:rsidRDefault="002B4141" w:rsidP="00096EB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6451457"/>
      <w:docPartObj>
        <w:docPartGallery w:val="Page Numbers (Top of Page)"/>
        <w:docPartUnique/>
      </w:docPartObj>
    </w:sdtPr>
    <w:sdtEndPr>
      <w:rPr>
        <w:rFonts w:ascii="Times New Roman Полужирный" w:hAnsi="Times New Roman Полужирный"/>
        <w:b/>
        <w:spacing w:val="20"/>
      </w:rPr>
    </w:sdtEndPr>
    <w:sdtContent>
      <w:p w14:paraId="52E3D44E" w14:textId="0ACC70FC" w:rsidR="00C605CD" w:rsidRPr="009731E2" w:rsidRDefault="00C605CD">
        <w:pPr>
          <w:pStyle w:val="af3"/>
          <w:jc w:val="right"/>
          <w:rPr>
            <w:rFonts w:ascii="Times New Roman Полужирный" w:hAnsi="Times New Roman Полужирный"/>
            <w:b/>
            <w:spacing w:val="20"/>
          </w:rPr>
        </w:pPr>
        <w:r w:rsidRPr="009731E2">
          <w:rPr>
            <w:rFonts w:ascii="Times New Roman Полужирный" w:hAnsi="Times New Roman Полужирный"/>
            <w:b/>
            <w:spacing w:val="20"/>
          </w:rPr>
          <w:fldChar w:fldCharType="begin"/>
        </w:r>
        <w:r w:rsidRPr="009731E2">
          <w:rPr>
            <w:rFonts w:ascii="Times New Roman Полужирный" w:hAnsi="Times New Roman Полужирный"/>
            <w:b/>
            <w:spacing w:val="20"/>
          </w:rPr>
          <w:instrText>PAGE   \* MERGEFORMAT</w:instrText>
        </w:r>
        <w:r w:rsidRPr="009731E2">
          <w:rPr>
            <w:rFonts w:ascii="Times New Roman Полужирный" w:hAnsi="Times New Roman Полужирный"/>
            <w:b/>
            <w:spacing w:val="20"/>
          </w:rPr>
          <w:fldChar w:fldCharType="separate"/>
        </w:r>
        <w:r w:rsidR="00081AE1">
          <w:rPr>
            <w:rFonts w:ascii="Times New Roman Полужирный" w:hAnsi="Times New Roman Полужирный"/>
            <w:b/>
            <w:noProof/>
            <w:spacing w:val="20"/>
          </w:rPr>
          <w:t>6</w:t>
        </w:r>
        <w:r w:rsidRPr="009731E2">
          <w:rPr>
            <w:rFonts w:ascii="Times New Roman Полужирный" w:hAnsi="Times New Roman Полужирный"/>
            <w:b/>
            <w:spacing w:val="20"/>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5D99F" w14:textId="77777777" w:rsidR="00C605CD" w:rsidRDefault="00C605CD" w:rsidP="003C06BA">
    <w:pPr>
      <w:pStyle w:val="af3"/>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AC1AC" w14:textId="77777777" w:rsidR="00C605CD" w:rsidRPr="00FD7D1F" w:rsidRDefault="00C605CD" w:rsidP="007C3D48">
    <w:pPr>
      <w:pStyle w:val="af3"/>
      <w:jc w:val="right"/>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14BB9" w14:textId="77777777" w:rsidR="00C605CD" w:rsidRDefault="00C605CD" w:rsidP="003C06BA">
    <w:pPr>
      <w:pStyle w:val="af3"/>
      <w:jc w:val="right"/>
    </w:pPr>
    <w:r>
      <w:rPr>
        <w:rFonts w:ascii="Arial" w:hAnsi="Arial" w:cs="Arial"/>
        <w:b/>
        <w:color w:val="548DD4"/>
        <w:sz w:val="28"/>
        <w:szCs w:val="28"/>
      </w:rPr>
      <w:t>РАЗДЕЛ 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24512" w14:textId="67A0B6F3" w:rsidR="00C605CD" w:rsidRPr="000F591C" w:rsidRDefault="00C605CD" w:rsidP="00E1653C">
    <w:pPr>
      <w:pStyle w:val="af3"/>
      <w:jc w:val="right"/>
      <w:rPr>
        <w:b/>
        <w:spacing w:val="20"/>
      </w:rPr>
    </w:pPr>
    <w:r w:rsidRPr="000F591C">
      <w:rPr>
        <w:b/>
        <w:spacing w:val="20"/>
      </w:rPr>
      <w:fldChar w:fldCharType="begin"/>
    </w:r>
    <w:r w:rsidRPr="000F591C">
      <w:rPr>
        <w:b/>
        <w:spacing w:val="20"/>
      </w:rPr>
      <w:instrText>PAGE   \* MERGEFORMAT</w:instrText>
    </w:r>
    <w:r w:rsidRPr="000F591C">
      <w:rPr>
        <w:b/>
        <w:spacing w:val="20"/>
      </w:rPr>
      <w:fldChar w:fldCharType="separate"/>
    </w:r>
    <w:r w:rsidR="00081AE1">
      <w:rPr>
        <w:b/>
        <w:noProof/>
        <w:spacing w:val="20"/>
      </w:rPr>
      <w:t>140</w:t>
    </w:r>
    <w:r w:rsidRPr="000F591C">
      <w:rPr>
        <w:b/>
        <w:spacing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0377E" w14:textId="77777777" w:rsidR="00C605CD" w:rsidRPr="00FD421C" w:rsidRDefault="00C605CD" w:rsidP="00E1653C">
    <w:pPr>
      <w:pStyle w:val="af3"/>
      <w:jc w:val="right"/>
      <w:rPr>
        <w:b/>
      </w:rPr>
    </w:pPr>
    <w:r w:rsidRPr="00FD421C">
      <w:rPr>
        <w:b/>
      </w:rPr>
      <w:fldChar w:fldCharType="begin"/>
    </w:r>
    <w:r w:rsidRPr="00FD421C">
      <w:rPr>
        <w:b/>
      </w:rPr>
      <w:instrText>PAGE   \* MERGEFORMAT</w:instrText>
    </w:r>
    <w:r w:rsidRPr="00FD421C">
      <w:rPr>
        <w:b/>
      </w:rPr>
      <w:fldChar w:fldCharType="separate"/>
    </w:r>
    <w:r>
      <w:rPr>
        <w:b/>
        <w:noProof/>
      </w:rPr>
      <w:t>1</w:t>
    </w:r>
    <w:r w:rsidRPr="00FD421C">
      <w:rPr>
        <w:b/>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A4D7D" w14:textId="77777777" w:rsidR="00C605CD" w:rsidRDefault="00C605CD" w:rsidP="003C06BA">
    <w:pPr>
      <w:pStyle w:val="af3"/>
      <w:jc w:val="right"/>
    </w:pPr>
    <w:r>
      <w:rPr>
        <w:rFonts w:ascii="Arial" w:hAnsi="Arial" w:cs="Arial"/>
        <w:b/>
        <w:color w:val="548DD4"/>
        <w:sz w:val="28"/>
        <w:szCs w:val="28"/>
      </w:rPr>
      <w:t>РАЗДЕЛ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A512411E"/>
    <w:styleLink w:val="21111"/>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3B7C7E36"/>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758E3540"/>
    <w:lvl w:ilvl="0">
      <w:start w:val="1"/>
      <w:numFmt w:val="decimal"/>
      <w:pStyle w:val="a"/>
      <w:lvlText w:val="%1."/>
      <w:lvlJc w:val="left"/>
      <w:pPr>
        <w:tabs>
          <w:tab w:val="num" w:pos="360"/>
        </w:tabs>
        <w:ind w:left="360" w:hanging="360"/>
      </w:pPr>
    </w:lvl>
  </w:abstractNum>
  <w:abstractNum w:abstractNumId="3" w15:restartNumberingAfterBreak="0">
    <w:nsid w:val="00000001"/>
    <w:multiLevelType w:val="multilevel"/>
    <w:tmpl w:val="00000001"/>
    <w:lvl w:ilvl="0">
      <w:start w:val="1"/>
      <w:numFmt w:val="none"/>
      <w:suff w:val="nothing"/>
      <w:lvlText w:val=""/>
      <w:lvlJc w:val="left"/>
      <w:pPr>
        <w:tabs>
          <w:tab w:val="num" w:pos="0"/>
        </w:tabs>
        <w:ind w:left="0" w:firstLine="0"/>
      </w:pPr>
      <w:rPr>
        <w:rFonts w:ascii="Times New Roman" w:eastAsia="Calibri" w:hAnsi="Times New Roman" w:cs="Times New Roman"/>
        <w:b w:val="0"/>
        <w:bCs/>
        <w:iCs/>
        <w:sz w:val="28"/>
        <w:szCs w:val="28"/>
        <w:highlight w:val="yellow"/>
        <w:lang w:val="ru-RU" w:bidi="ru-RU"/>
      </w:rPr>
    </w:lvl>
    <w:lvl w:ilvl="1">
      <w:start w:val="1"/>
      <w:numFmt w:val="none"/>
      <w:suff w:val="nothing"/>
      <w:lvlText w:val=""/>
      <w:lvlJc w:val="left"/>
      <w:pPr>
        <w:tabs>
          <w:tab w:val="num" w:pos="0"/>
        </w:tabs>
        <w:ind w:left="0" w:firstLine="0"/>
      </w:pPr>
      <w:rPr>
        <w:sz w:val="28"/>
        <w:szCs w:val="28"/>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15:restartNumberingAfterBreak="0">
    <w:nsid w:val="00000014"/>
    <w:multiLevelType w:val="multilevel"/>
    <w:tmpl w:val="00000014"/>
    <w:name w:val="WW8Num26"/>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ascii="Courier New" w:hAnsi="Courier New" w:cs="Times New Roman"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15:restartNumberingAfterBreak="0">
    <w:nsid w:val="00000017"/>
    <w:multiLevelType w:val="multilevel"/>
    <w:tmpl w:val="00000017"/>
    <w:name w:val="WW8Num29"/>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15:restartNumberingAfterBreak="0">
    <w:nsid w:val="00000018"/>
    <w:multiLevelType w:val="multilevel"/>
    <w:tmpl w:val="00000018"/>
    <w:name w:val="WW8Num30"/>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 w15:restartNumberingAfterBreak="0">
    <w:nsid w:val="00000019"/>
    <w:multiLevelType w:val="multilevel"/>
    <w:tmpl w:val="00000019"/>
    <w:name w:val="WW8Num31"/>
    <w:lvl w:ilvl="0">
      <w:start w:val="1"/>
      <w:numFmt w:val="decimal"/>
      <w:lvlText w:val="%1."/>
      <w:lvlJc w:val="left"/>
      <w:pPr>
        <w:tabs>
          <w:tab w:val="num" w:pos="720"/>
        </w:tabs>
        <w:ind w:left="720" w:hanging="360"/>
      </w:pPr>
      <w:rPr>
        <w:rFonts w:cs="Times New Roman"/>
      </w:rPr>
    </w:lvl>
    <w:lvl w:ilvl="1">
      <w:start w:val="3"/>
      <w:numFmt w:val="decimal"/>
      <w:lvlText w:val="%2."/>
      <w:lvlJc w:val="left"/>
      <w:pPr>
        <w:tabs>
          <w:tab w:val="num" w:pos="1080"/>
        </w:tabs>
        <w:ind w:left="1080" w:hanging="360"/>
      </w:pPr>
      <w:rPr>
        <w:rFonts w:cs="Times New Roman"/>
        <w:strike w:val="0"/>
        <w:dstrike w:val="0"/>
        <w:position w:val="0"/>
        <w:sz w:val="24"/>
        <w:vertAlign w:val="baseline"/>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15:restartNumberingAfterBreak="0">
    <w:nsid w:val="0000001A"/>
    <w:multiLevelType w:val="multilevel"/>
    <w:tmpl w:val="0000001A"/>
    <w:name w:val="WW8Num32"/>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 w15:restartNumberingAfterBreak="0">
    <w:nsid w:val="0000001C"/>
    <w:multiLevelType w:val="multilevel"/>
    <w:tmpl w:val="0000001C"/>
    <w:name w:val="WW8Num34"/>
    <w:lvl w:ilvl="0">
      <w:start w:val="1"/>
      <w:numFmt w:val="decimal"/>
      <w:lvlText w:val="%1."/>
      <w:lvlJc w:val="left"/>
      <w:pPr>
        <w:tabs>
          <w:tab w:val="num" w:pos="720"/>
        </w:tabs>
        <w:ind w:left="720" w:hanging="360"/>
      </w:pPr>
      <w:rPr>
        <w:rFonts w:cs="Times New Roman"/>
        <w:sz w:val="24"/>
        <w:szCs w:val="24"/>
      </w:rPr>
    </w:lvl>
    <w:lvl w:ilvl="1">
      <w:start w:val="3"/>
      <w:numFmt w:val="decimal"/>
      <w:lvlText w:val="%2."/>
      <w:lvlJc w:val="left"/>
      <w:pPr>
        <w:tabs>
          <w:tab w:val="num" w:pos="1080"/>
        </w:tabs>
        <w:ind w:left="1080" w:hanging="360"/>
      </w:pPr>
      <w:rPr>
        <w:rFonts w:cs="Times New Roman"/>
        <w:strike w:val="0"/>
        <w:dstrike w:val="0"/>
        <w:position w:val="0"/>
        <w:sz w:val="24"/>
        <w:vertAlign w:val="baseline"/>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15:restartNumberingAfterBreak="0">
    <w:nsid w:val="0000001F"/>
    <w:multiLevelType w:val="multilevel"/>
    <w:tmpl w:val="0000001F"/>
    <w:name w:val="WW8Num37"/>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start w:val="3"/>
      <w:numFmt w:val="decimal"/>
      <w:lvlText w:val="%2."/>
      <w:lvlJc w:val="left"/>
      <w:pPr>
        <w:tabs>
          <w:tab w:val="num" w:pos="1080"/>
        </w:tabs>
        <w:ind w:left="1080" w:hanging="360"/>
      </w:pPr>
      <w:rPr>
        <w:rFonts w:ascii="Symbol" w:hAnsi="Symbol" w:cs="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2" w15:restartNumberingAfterBreak="0">
    <w:nsid w:val="00000020"/>
    <w:multiLevelType w:val="multilevel"/>
    <w:tmpl w:val="00000020"/>
    <w:name w:val="WW8Num38"/>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15:restartNumberingAfterBreak="0">
    <w:nsid w:val="00000022"/>
    <w:multiLevelType w:val="multilevel"/>
    <w:tmpl w:val="00000022"/>
    <w:name w:val="WW8Num4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3"/>
      <w:numFmt w:val="decimal"/>
      <w:lvlText w:val="%2."/>
      <w:lvlJc w:val="left"/>
      <w:pPr>
        <w:tabs>
          <w:tab w:val="num" w:pos="1080"/>
        </w:tabs>
        <w:ind w:left="1080" w:hanging="360"/>
      </w:pPr>
      <w:rPr>
        <w:rFonts w:cs="Times New Roman"/>
        <w:strike w:val="0"/>
        <w:dstrike w:val="0"/>
        <w:position w:val="0"/>
        <w:sz w:val="24"/>
        <w:vertAlign w:val="baseline"/>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15:restartNumberingAfterBreak="0">
    <w:nsid w:val="00000023"/>
    <w:multiLevelType w:val="multilevel"/>
    <w:tmpl w:val="00000023"/>
    <w:name w:val="WW8Num4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3"/>
      <w:numFmt w:val="decimal"/>
      <w:lvlText w:val="%2."/>
      <w:lvlJc w:val="left"/>
      <w:pPr>
        <w:tabs>
          <w:tab w:val="num" w:pos="1080"/>
        </w:tabs>
        <w:ind w:left="1080" w:hanging="360"/>
      </w:pPr>
      <w:rPr>
        <w:rFonts w:cs="Times New Roman"/>
        <w:strike w:val="0"/>
        <w:dstrike w:val="0"/>
        <w:position w:val="0"/>
        <w:sz w:val="24"/>
        <w:vertAlign w:val="baseline"/>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5" w15:restartNumberingAfterBreak="0">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6" w15:restartNumberingAfterBreak="0">
    <w:nsid w:val="00172F8A"/>
    <w:multiLevelType w:val="hybridMultilevel"/>
    <w:tmpl w:val="E19C9BBA"/>
    <w:lvl w:ilvl="0" w:tplc="B89E280C">
      <w:start w:val="1"/>
      <w:numFmt w:val="bullet"/>
      <w:lvlText w:val="−"/>
      <w:lvlJc w:val="left"/>
      <w:pPr>
        <w:ind w:left="1146" w:hanging="360"/>
      </w:pPr>
      <w:rPr>
        <w:rFonts w:ascii="Times New Roman" w:hAnsi="Times New Roman" w:cs="Times New Roman" w:hint="default"/>
        <w:b w:val="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15:restartNumberingAfterBreak="0">
    <w:nsid w:val="007B0C51"/>
    <w:multiLevelType w:val="hybridMultilevel"/>
    <w:tmpl w:val="DBE0A90E"/>
    <w:lvl w:ilvl="0" w:tplc="326A6934">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15:restartNumberingAfterBreak="0">
    <w:nsid w:val="01472F7F"/>
    <w:multiLevelType w:val="multilevel"/>
    <w:tmpl w:val="0419001D"/>
    <w:styleLink w:val="24"/>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01CD52A4"/>
    <w:multiLevelType w:val="hybridMultilevel"/>
    <w:tmpl w:val="57305B50"/>
    <w:styleLink w:val="213"/>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0" w15:restartNumberingAfterBreak="0">
    <w:nsid w:val="02954B51"/>
    <w:multiLevelType w:val="hybridMultilevel"/>
    <w:tmpl w:val="B62EBB62"/>
    <w:lvl w:ilvl="0" w:tplc="2D8494D2">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043812B8"/>
    <w:multiLevelType w:val="multilevel"/>
    <w:tmpl w:val="4DE6BF8E"/>
    <w:styleLink w:val="3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2" w15:restartNumberingAfterBreak="0">
    <w:nsid w:val="052044D5"/>
    <w:multiLevelType w:val="hybridMultilevel"/>
    <w:tmpl w:val="F7F6506C"/>
    <w:lvl w:ilvl="0" w:tplc="CDBAFB7E">
      <w:start w:val="1"/>
      <w:numFmt w:val="bullet"/>
      <w:pStyle w:val="a1"/>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74C1952"/>
    <w:multiLevelType w:val="hybridMultilevel"/>
    <w:tmpl w:val="5A82AD3A"/>
    <w:lvl w:ilvl="0" w:tplc="45BCB7A0">
      <w:start w:val="1"/>
      <w:numFmt w:val="decimal"/>
      <w:pStyle w:val="S"/>
      <w:lvlText w:val="Таблица %1."/>
      <w:lvlJc w:val="left"/>
      <w:pPr>
        <w:tabs>
          <w:tab w:val="num" w:pos="1440"/>
        </w:tabs>
        <w:ind w:left="144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4" w15:restartNumberingAfterBreak="0">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0A4517FF"/>
    <w:multiLevelType w:val="hybridMultilevel"/>
    <w:tmpl w:val="35B029FC"/>
    <w:lvl w:ilvl="0" w:tplc="E8B04AA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6" w15:restartNumberingAfterBreak="0">
    <w:nsid w:val="0A9E0C47"/>
    <w:multiLevelType w:val="hybridMultilevel"/>
    <w:tmpl w:val="4E66137C"/>
    <w:lvl w:ilvl="0" w:tplc="9C0ABF4E">
      <w:start w:val="1"/>
      <w:numFmt w:val="decimal"/>
      <w:lvlText w:val="%1"/>
      <w:lvlJc w:val="righ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15:restartNumberingAfterBreak="0">
    <w:nsid w:val="0AC60FAC"/>
    <w:multiLevelType w:val="hybridMultilevel"/>
    <w:tmpl w:val="F7365F14"/>
    <w:lvl w:ilvl="0" w:tplc="FFFFFFFF">
      <w:start w:val="1"/>
      <w:numFmt w:val="decimal"/>
      <w:pStyle w:val="S0"/>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8" w15:restartNumberingAfterBreak="0">
    <w:nsid w:val="0ACD0C0C"/>
    <w:multiLevelType w:val="hybridMultilevel"/>
    <w:tmpl w:val="A28686A4"/>
    <w:lvl w:ilvl="0" w:tplc="9FBEB87C">
      <w:start w:val="1"/>
      <w:numFmt w:val="bullet"/>
      <w:lvlText w:val="−"/>
      <w:lvlJc w:val="left"/>
      <w:pPr>
        <w:ind w:left="2629"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B781B0D"/>
    <w:multiLevelType w:val="hybridMultilevel"/>
    <w:tmpl w:val="6C160874"/>
    <w:lvl w:ilvl="0" w:tplc="ADCAA62A">
      <w:numFmt w:val="bullet"/>
      <w:pStyle w:val="a2"/>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0C89175E"/>
    <w:multiLevelType w:val="hybridMultilevel"/>
    <w:tmpl w:val="FF4CC4A0"/>
    <w:lvl w:ilvl="0" w:tplc="F054466C">
      <w:start w:val="1"/>
      <w:numFmt w:val="decimal"/>
      <w:lvlText w:val="%1"/>
      <w:lvlJc w:val="left"/>
      <w:pPr>
        <w:ind w:left="276" w:hanging="49"/>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0CC1673B"/>
    <w:multiLevelType w:val="multilevel"/>
    <w:tmpl w:val="4B0EBD6E"/>
    <w:lvl w:ilvl="0">
      <w:start w:val="1"/>
      <w:numFmt w:val="bullet"/>
      <w:pStyle w:val="a3"/>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0CF25886"/>
    <w:multiLevelType w:val="hybridMultilevel"/>
    <w:tmpl w:val="9A1E0332"/>
    <w:lvl w:ilvl="0" w:tplc="B89E280C">
      <w:start w:val="1"/>
      <w:numFmt w:val="bullet"/>
      <w:lvlText w:val="−"/>
      <w:lvlJc w:val="left"/>
      <w:pPr>
        <w:ind w:left="1146" w:hanging="360"/>
      </w:pPr>
      <w:rPr>
        <w:rFonts w:ascii="Times New Roman" w:hAnsi="Times New Roman" w:cs="Times New Roman" w:hint="default"/>
        <w:b w:val="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15:restartNumberingAfterBreak="0">
    <w:nsid w:val="0D110276"/>
    <w:multiLevelType w:val="hybridMultilevel"/>
    <w:tmpl w:val="559EF692"/>
    <w:lvl w:ilvl="0" w:tplc="9126D260">
      <w:start w:val="1"/>
      <w:numFmt w:val="decimal"/>
      <w:pStyle w:val="1"/>
      <w:lvlText w:val="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D581520"/>
    <w:multiLevelType w:val="hybridMultilevel"/>
    <w:tmpl w:val="2D3C9A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0D96708E"/>
    <w:multiLevelType w:val="hybridMultilevel"/>
    <w:tmpl w:val="94E24A30"/>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E297929"/>
    <w:multiLevelType w:val="hybridMultilevel"/>
    <w:tmpl w:val="F22E90C0"/>
    <w:styleLink w:val="2121"/>
    <w:lvl w:ilvl="0" w:tplc="9C96B9E0">
      <w:start w:val="1"/>
      <w:numFmt w:val="bullet"/>
      <w:lvlText w:val="-"/>
      <w:lvlJc w:val="left"/>
      <w:pPr>
        <w:tabs>
          <w:tab w:val="num" w:pos="720"/>
        </w:tabs>
        <w:ind w:left="720" w:hanging="360"/>
      </w:pPr>
      <w:rPr>
        <w:rFonts w:hAnsi="Courier New" w:hint="default"/>
      </w:rPr>
    </w:lvl>
    <w:lvl w:ilvl="1" w:tplc="4B5A27D6" w:tentative="1">
      <w:start w:val="1"/>
      <w:numFmt w:val="bullet"/>
      <w:lvlText w:val="o"/>
      <w:lvlJc w:val="left"/>
      <w:pPr>
        <w:tabs>
          <w:tab w:val="num" w:pos="1440"/>
        </w:tabs>
        <w:ind w:left="1440" w:hanging="360"/>
      </w:pPr>
      <w:rPr>
        <w:rFonts w:ascii="Courier New" w:hAnsi="Courier New" w:hint="default"/>
      </w:rPr>
    </w:lvl>
    <w:lvl w:ilvl="2" w:tplc="A2AC160E" w:tentative="1">
      <w:start w:val="1"/>
      <w:numFmt w:val="bullet"/>
      <w:lvlText w:val=""/>
      <w:lvlJc w:val="left"/>
      <w:pPr>
        <w:tabs>
          <w:tab w:val="num" w:pos="2160"/>
        </w:tabs>
        <w:ind w:left="2160" w:hanging="360"/>
      </w:pPr>
      <w:rPr>
        <w:rFonts w:ascii="Wingdings" w:hAnsi="Wingdings" w:hint="default"/>
      </w:rPr>
    </w:lvl>
    <w:lvl w:ilvl="3" w:tplc="61A699B8" w:tentative="1">
      <w:start w:val="1"/>
      <w:numFmt w:val="bullet"/>
      <w:lvlText w:val=""/>
      <w:lvlJc w:val="left"/>
      <w:pPr>
        <w:tabs>
          <w:tab w:val="num" w:pos="2880"/>
        </w:tabs>
        <w:ind w:left="2880" w:hanging="360"/>
      </w:pPr>
      <w:rPr>
        <w:rFonts w:ascii="Symbol" w:hAnsi="Symbol" w:hint="default"/>
      </w:rPr>
    </w:lvl>
    <w:lvl w:ilvl="4" w:tplc="AC863136" w:tentative="1">
      <w:start w:val="1"/>
      <w:numFmt w:val="bullet"/>
      <w:lvlText w:val="o"/>
      <w:lvlJc w:val="left"/>
      <w:pPr>
        <w:tabs>
          <w:tab w:val="num" w:pos="3600"/>
        </w:tabs>
        <w:ind w:left="3600" w:hanging="360"/>
      </w:pPr>
      <w:rPr>
        <w:rFonts w:ascii="Courier New" w:hAnsi="Courier New" w:hint="default"/>
      </w:rPr>
    </w:lvl>
    <w:lvl w:ilvl="5" w:tplc="30689364" w:tentative="1">
      <w:start w:val="1"/>
      <w:numFmt w:val="bullet"/>
      <w:lvlText w:val=""/>
      <w:lvlJc w:val="left"/>
      <w:pPr>
        <w:tabs>
          <w:tab w:val="num" w:pos="4320"/>
        </w:tabs>
        <w:ind w:left="4320" w:hanging="360"/>
      </w:pPr>
      <w:rPr>
        <w:rFonts w:ascii="Wingdings" w:hAnsi="Wingdings" w:hint="default"/>
      </w:rPr>
    </w:lvl>
    <w:lvl w:ilvl="6" w:tplc="F2207184" w:tentative="1">
      <w:start w:val="1"/>
      <w:numFmt w:val="bullet"/>
      <w:lvlText w:val=""/>
      <w:lvlJc w:val="left"/>
      <w:pPr>
        <w:tabs>
          <w:tab w:val="num" w:pos="5040"/>
        </w:tabs>
        <w:ind w:left="5040" w:hanging="360"/>
      </w:pPr>
      <w:rPr>
        <w:rFonts w:ascii="Symbol" w:hAnsi="Symbol" w:hint="default"/>
      </w:rPr>
    </w:lvl>
    <w:lvl w:ilvl="7" w:tplc="58065E12" w:tentative="1">
      <w:start w:val="1"/>
      <w:numFmt w:val="bullet"/>
      <w:lvlText w:val="o"/>
      <w:lvlJc w:val="left"/>
      <w:pPr>
        <w:tabs>
          <w:tab w:val="num" w:pos="5760"/>
        </w:tabs>
        <w:ind w:left="5760" w:hanging="360"/>
      </w:pPr>
      <w:rPr>
        <w:rFonts w:ascii="Courier New" w:hAnsi="Courier New" w:hint="default"/>
      </w:rPr>
    </w:lvl>
    <w:lvl w:ilvl="8" w:tplc="441C7CE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E3F43FA"/>
    <w:multiLevelType w:val="hybridMultilevel"/>
    <w:tmpl w:val="035AEA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0EE34078"/>
    <w:multiLevelType w:val="hybridMultilevel"/>
    <w:tmpl w:val="FBCC464C"/>
    <w:lvl w:ilvl="0" w:tplc="B89E280C">
      <w:start w:val="1"/>
      <w:numFmt w:val="bullet"/>
      <w:lvlText w:val="−"/>
      <w:lvlJc w:val="left"/>
      <w:pPr>
        <w:ind w:left="1146" w:hanging="360"/>
      </w:pPr>
      <w:rPr>
        <w:rFonts w:ascii="Times New Roman" w:hAnsi="Times New Roman" w:cs="Times New Roman" w:hint="default"/>
        <w:b w:val="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15:restartNumberingAfterBreak="0">
    <w:nsid w:val="0EFB59C0"/>
    <w:multiLevelType w:val="hybridMultilevel"/>
    <w:tmpl w:val="B8EE198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0" w15:restartNumberingAfterBreak="0">
    <w:nsid w:val="106F13DB"/>
    <w:multiLevelType w:val="hybridMultilevel"/>
    <w:tmpl w:val="E1BEFB94"/>
    <w:styleLink w:val="1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1" w15:restartNumberingAfterBreak="0">
    <w:nsid w:val="110F1133"/>
    <w:multiLevelType w:val="hybridMultilevel"/>
    <w:tmpl w:val="2B0E014C"/>
    <w:styleLink w:val="111"/>
    <w:lvl w:ilvl="0" w:tplc="47B8C18C">
      <w:start w:val="1"/>
      <w:numFmt w:val="bullet"/>
      <w:lvlText w:val="-"/>
      <w:lvlJc w:val="left"/>
      <w:pPr>
        <w:tabs>
          <w:tab w:val="num" w:pos="720"/>
        </w:tabs>
        <w:ind w:left="720" w:hanging="360"/>
      </w:pPr>
      <w:rPr>
        <w:rFonts w:hAnsi="Courier New" w:hint="default"/>
      </w:rPr>
    </w:lvl>
    <w:lvl w:ilvl="1" w:tplc="D3DAD26A" w:tentative="1">
      <w:start w:val="1"/>
      <w:numFmt w:val="bullet"/>
      <w:lvlText w:val="o"/>
      <w:lvlJc w:val="left"/>
      <w:pPr>
        <w:tabs>
          <w:tab w:val="num" w:pos="1440"/>
        </w:tabs>
        <w:ind w:left="1440" w:hanging="360"/>
      </w:pPr>
      <w:rPr>
        <w:rFonts w:ascii="Courier New" w:hAnsi="Courier New" w:hint="default"/>
      </w:rPr>
    </w:lvl>
    <w:lvl w:ilvl="2" w:tplc="D2D25DBA" w:tentative="1">
      <w:start w:val="1"/>
      <w:numFmt w:val="bullet"/>
      <w:lvlText w:val=""/>
      <w:lvlJc w:val="left"/>
      <w:pPr>
        <w:tabs>
          <w:tab w:val="num" w:pos="2160"/>
        </w:tabs>
        <w:ind w:left="2160" w:hanging="360"/>
      </w:pPr>
      <w:rPr>
        <w:rFonts w:ascii="Wingdings" w:hAnsi="Wingdings" w:hint="default"/>
      </w:rPr>
    </w:lvl>
    <w:lvl w:ilvl="3" w:tplc="3D9AC6D2" w:tentative="1">
      <w:start w:val="1"/>
      <w:numFmt w:val="bullet"/>
      <w:lvlText w:val=""/>
      <w:lvlJc w:val="left"/>
      <w:pPr>
        <w:tabs>
          <w:tab w:val="num" w:pos="2880"/>
        </w:tabs>
        <w:ind w:left="2880" w:hanging="360"/>
      </w:pPr>
      <w:rPr>
        <w:rFonts w:ascii="Symbol" w:hAnsi="Symbol" w:hint="default"/>
      </w:rPr>
    </w:lvl>
    <w:lvl w:ilvl="4" w:tplc="FEE67DAA" w:tentative="1">
      <w:start w:val="1"/>
      <w:numFmt w:val="bullet"/>
      <w:lvlText w:val="o"/>
      <w:lvlJc w:val="left"/>
      <w:pPr>
        <w:tabs>
          <w:tab w:val="num" w:pos="3600"/>
        </w:tabs>
        <w:ind w:left="3600" w:hanging="360"/>
      </w:pPr>
      <w:rPr>
        <w:rFonts w:ascii="Courier New" w:hAnsi="Courier New" w:hint="default"/>
      </w:rPr>
    </w:lvl>
    <w:lvl w:ilvl="5" w:tplc="7D3A81E2" w:tentative="1">
      <w:start w:val="1"/>
      <w:numFmt w:val="bullet"/>
      <w:lvlText w:val=""/>
      <w:lvlJc w:val="left"/>
      <w:pPr>
        <w:tabs>
          <w:tab w:val="num" w:pos="4320"/>
        </w:tabs>
        <w:ind w:left="4320" w:hanging="360"/>
      </w:pPr>
      <w:rPr>
        <w:rFonts w:ascii="Wingdings" w:hAnsi="Wingdings" w:hint="default"/>
      </w:rPr>
    </w:lvl>
    <w:lvl w:ilvl="6" w:tplc="481858A0" w:tentative="1">
      <w:start w:val="1"/>
      <w:numFmt w:val="bullet"/>
      <w:lvlText w:val=""/>
      <w:lvlJc w:val="left"/>
      <w:pPr>
        <w:tabs>
          <w:tab w:val="num" w:pos="5040"/>
        </w:tabs>
        <w:ind w:left="5040" w:hanging="360"/>
      </w:pPr>
      <w:rPr>
        <w:rFonts w:ascii="Symbol" w:hAnsi="Symbol" w:hint="default"/>
      </w:rPr>
    </w:lvl>
    <w:lvl w:ilvl="7" w:tplc="7FE4BFCC" w:tentative="1">
      <w:start w:val="1"/>
      <w:numFmt w:val="bullet"/>
      <w:lvlText w:val="o"/>
      <w:lvlJc w:val="left"/>
      <w:pPr>
        <w:tabs>
          <w:tab w:val="num" w:pos="5760"/>
        </w:tabs>
        <w:ind w:left="5760" w:hanging="360"/>
      </w:pPr>
      <w:rPr>
        <w:rFonts w:ascii="Courier New" w:hAnsi="Courier New" w:hint="default"/>
      </w:rPr>
    </w:lvl>
    <w:lvl w:ilvl="8" w:tplc="6E264B9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1CA176A"/>
    <w:multiLevelType w:val="hybridMultilevel"/>
    <w:tmpl w:val="E40E9A02"/>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2713353"/>
    <w:multiLevelType w:val="hybridMultilevel"/>
    <w:tmpl w:val="5AB41BDC"/>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2B97E38"/>
    <w:multiLevelType w:val="hybridMultilevel"/>
    <w:tmpl w:val="831689A6"/>
    <w:lvl w:ilvl="0" w:tplc="D03E719A">
      <w:start w:val="1"/>
      <w:numFmt w:val="decimal"/>
      <w:lvlText w:val="%1"/>
      <w:lvlJc w:val="righ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46525F3"/>
    <w:multiLevelType w:val="hybridMultilevel"/>
    <w:tmpl w:val="2AFEBED6"/>
    <w:lvl w:ilvl="0" w:tplc="17F8F7F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15:restartNumberingAfterBreak="0">
    <w:nsid w:val="14EE35C2"/>
    <w:multiLevelType w:val="hybridMultilevel"/>
    <w:tmpl w:val="3A6A671C"/>
    <w:lvl w:ilvl="0" w:tplc="613CD6BC">
      <w:start w:val="1"/>
      <w:numFmt w:val="bullet"/>
      <w:lvlText w:val="−"/>
      <w:lvlJc w:val="left"/>
      <w:pPr>
        <w:ind w:left="1429" w:hanging="360"/>
      </w:pPr>
      <w:rPr>
        <w:rFonts w:ascii="Courier New" w:hAnsi="Courier New"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1505024F"/>
    <w:multiLevelType w:val="hybridMultilevel"/>
    <w:tmpl w:val="20B04C3A"/>
    <w:lvl w:ilvl="0" w:tplc="C30647A6">
      <w:start w:val="1"/>
      <w:numFmt w:val="decimal"/>
      <w:pStyle w:val="20"/>
      <w:lvlText w:val="2.%1"/>
      <w:lvlJc w:val="left"/>
      <w:pPr>
        <w:ind w:left="360"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158A09F9"/>
    <w:multiLevelType w:val="hybridMultilevel"/>
    <w:tmpl w:val="CD4A2BE4"/>
    <w:lvl w:ilvl="0" w:tplc="9C0ABF4E">
      <w:start w:val="1"/>
      <w:numFmt w:val="decimal"/>
      <w:lvlText w:val="%1"/>
      <w:lvlJc w:val="right"/>
      <w:pPr>
        <w:ind w:left="502"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15:restartNumberingAfterBreak="0">
    <w:nsid w:val="15D24C8B"/>
    <w:multiLevelType w:val="hybridMultilevel"/>
    <w:tmpl w:val="691E39F2"/>
    <w:lvl w:ilvl="0" w:tplc="6B38DE72">
      <w:start w:val="1"/>
      <w:numFmt w:val="bullet"/>
      <w:lvlText w:val=""/>
      <w:lvlJc w:val="left"/>
      <w:pPr>
        <w:tabs>
          <w:tab w:val="num" w:pos="1968"/>
        </w:tabs>
        <w:ind w:left="1968"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0" w15:restartNumberingAfterBreak="0">
    <w:nsid w:val="163F14E6"/>
    <w:multiLevelType w:val="hybridMultilevel"/>
    <w:tmpl w:val="D504B2EE"/>
    <w:lvl w:ilvl="0" w:tplc="C47669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89A795C"/>
    <w:multiLevelType w:val="multilevel"/>
    <w:tmpl w:val="3D429C00"/>
    <w:lvl w:ilvl="0">
      <w:start w:val="1"/>
      <w:numFmt w:val="russianLower"/>
      <w:pStyle w:val="a4"/>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52" w15:restartNumberingAfterBreak="0">
    <w:nsid w:val="18AE06A3"/>
    <w:multiLevelType w:val="hybridMultilevel"/>
    <w:tmpl w:val="AD66C00E"/>
    <w:lvl w:ilvl="0" w:tplc="C47669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1CA0539"/>
    <w:multiLevelType w:val="hybridMultilevel"/>
    <w:tmpl w:val="02469662"/>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4" w15:restartNumberingAfterBreak="0">
    <w:nsid w:val="248C58F8"/>
    <w:multiLevelType w:val="hybridMultilevel"/>
    <w:tmpl w:val="BD027282"/>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60706A9"/>
    <w:multiLevelType w:val="hybridMultilevel"/>
    <w:tmpl w:val="F10CE854"/>
    <w:styleLink w:val="331"/>
    <w:lvl w:ilvl="0" w:tplc="A30C8CDA">
      <w:start w:val="1"/>
      <w:numFmt w:val="bullet"/>
      <w:lvlText w:val=""/>
      <w:lvlJc w:val="left"/>
      <w:pPr>
        <w:ind w:left="1174" w:hanging="360"/>
      </w:pPr>
      <w:rPr>
        <w:rFonts w:ascii="Symbol" w:hAnsi="Symbol" w:hint="default"/>
        <w:strike w:val="0"/>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6" w15:restartNumberingAfterBreak="0">
    <w:nsid w:val="26390303"/>
    <w:multiLevelType w:val="hybridMultilevel"/>
    <w:tmpl w:val="BA9CA0C8"/>
    <w:lvl w:ilvl="0" w:tplc="8416A1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27261CC7"/>
    <w:multiLevelType w:val="singleLevel"/>
    <w:tmpl w:val="05B4023E"/>
    <w:styleLink w:val="2112"/>
    <w:lvl w:ilvl="0">
      <w:start w:val="1"/>
      <w:numFmt w:val="bullet"/>
      <w:pStyle w:val="a5"/>
      <w:lvlText w:val=""/>
      <w:lvlJc w:val="left"/>
      <w:pPr>
        <w:tabs>
          <w:tab w:val="num" w:pos="360"/>
        </w:tabs>
        <w:ind w:left="360" w:hanging="360"/>
      </w:pPr>
      <w:rPr>
        <w:rFonts w:ascii="Symbol" w:hAnsi="Symbol" w:hint="default"/>
      </w:rPr>
    </w:lvl>
  </w:abstractNum>
  <w:abstractNum w:abstractNumId="58" w15:restartNumberingAfterBreak="0">
    <w:nsid w:val="28DF2622"/>
    <w:multiLevelType w:val="hybridMultilevel"/>
    <w:tmpl w:val="5D8E7F52"/>
    <w:lvl w:ilvl="0" w:tplc="2480A9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90E37BD"/>
    <w:multiLevelType w:val="hybridMultilevel"/>
    <w:tmpl w:val="00DEBAD2"/>
    <w:lvl w:ilvl="0" w:tplc="96105722">
      <w:start w:val="1"/>
      <w:numFmt w:val="bullet"/>
      <w:pStyle w:val="-"/>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60" w15:restartNumberingAfterBreak="0">
    <w:nsid w:val="29875873"/>
    <w:multiLevelType w:val="hybridMultilevel"/>
    <w:tmpl w:val="E092CDA6"/>
    <w:lvl w:ilvl="0" w:tplc="2B6C1C7E">
      <w:start w:val="1"/>
      <w:numFmt w:val="decimal"/>
      <w:pStyle w:val="a6"/>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61" w15:restartNumberingAfterBreak="0">
    <w:nsid w:val="2AA8388A"/>
    <w:multiLevelType w:val="hybridMultilevel"/>
    <w:tmpl w:val="840AFFE4"/>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BC15669"/>
    <w:multiLevelType w:val="hybridMultilevel"/>
    <w:tmpl w:val="A1DA90B8"/>
    <w:lvl w:ilvl="0" w:tplc="459610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2D2345A9"/>
    <w:multiLevelType w:val="hybridMultilevel"/>
    <w:tmpl w:val="4AC28BC2"/>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2D653BA9"/>
    <w:multiLevelType w:val="hybridMultilevel"/>
    <w:tmpl w:val="247AA422"/>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F191BEE"/>
    <w:multiLevelType w:val="hybridMultilevel"/>
    <w:tmpl w:val="593267A4"/>
    <w:lvl w:ilvl="0" w:tplc="459610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04A36FD"/>
    <w:multiLevelType w:val="hybridMultilevel"/>
    <w:tmpl w:val="A62ECF0C"/>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30865432"/>
    <w:multiLevelType w:val="hybridMultilevel"/>
    <w:tmpl w:val="98929DEC"/>
    <w:lvl w:ilvl="0" w:tplc="00000007">
      <w:start w:val="65535"/>
      <w:numFmt w:val="bullet"/>
      <w:lvlText w:val="–"/>
      <w:lvlJc w:val="left"/>
      <w:pPr>
        <w:ind w:left="1212" w:hanging="360"/>
      </w:pPr>
      <w:rPr>
        <w:rFonts w:ascii="Times New Roman" w:hAnsi="Times New Roman" w:cs="Times New Roman"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68" w15:restartNumberingAfterBreak="0">
    <w:nsid w:val="31E8517D"/>
    <w:multiLevelType w:val="hybridMultilevel"/>
    <w:tmpl w:val="C8BC845C"/>
    <w:styleLink w:val="1ai112"/>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33D7222"/>
    <w:multiLevelType w:val="hybridMultilevel"/>
    <w:tmpl w:val="92EC13EC"/>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3362617A"/>
    <w:multiLevelType w:val="hybridMultilevel"/>
    <w:tmpl w:val="8744ACD2"/>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1" w15:restartNumberingAfterBreak="0">
    <w:nsid w:val="34EB6244"/>
    <w:multiLevelType w:val="hybridMultilevel"/>
    <w:tmpl w:val="1C16E5FE"/>
    <w:styleLink w:val="111111112"/>
    <w:lvl w:ilvl="0" w:tplc="90C20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50D7BF9"/>
    <w:multiLevelType w:val="hybridMultilevel"/>
    <w:tmpl w:val="30CEA964"/>
    <w:lvl w:ilvl="0" w:tplc="0419000F">
      <w:start w:val="1"/>
      <w:numFmt w:val="decimal"/>
      <w:pStyle w:val="a7"/>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5B51275"/>
    <w:multiLevelType w:val="hybridMultilevel"/>
    <w:tmpl w:val="90C2DA7A"/>
    <w:styleLink w:val="1ai12"/>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5FC3922"/>
    <w:multiLevelType w:val="hybridMultilevel"/>
    <w:tmpl w:val="14CE7F6E"/>
    <w:lvl w:ilvl="0" w:tplc="B89E280C">
      <w:start w:val="1"/>
      <w:numFmt w:val="bullet"/>
      <w:lvlText w:val="−"/>
      <w:lvlJc w:val="left"/>
      <w:pPr>
        <w:ind w:left="1146" w:hanging="360"/>
      </w:pPr>
      <w:rPr>
        <w:rFonts w:ascii="Times New Roman" w:hAnsi="Times New Roman" w:cs="Times New Roman" w:hint="default"/>
        <w:b w:val="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5" w15:restartNumberingAfterBreak="0">
    <w:nsid w:val="37A44A80"/>
    <w:multiLevelType w:val="hybridMultilevel"/>
    <w:tmpl w:val="B10CBFC2"/>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38107229"/>
    <w:multiLevelType w:val="hybridMultilevel"/>
    <w:tmpl w:val="80942B30"/>
    <w:lvl w:ilvl="0" w:tplc="6A34D300">
      <w:start w:val="1"/>
      <w:numFmt w:val="bullet"/>
      <w:lvlText w:val=""/>
      <w:lvlJc w:val="left"/>
      <w:pPr>
        <w:tabs>
          <w:tab w:val="num" w:pos="363"/>
        </w:tabs>
        <w:ind w:left="363" w:hanging="363"/>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77" w15:restartNumberingAfterBreak="0">
    <w:nsid w:val="38345307"/>
    <w:multiLevelType w:val="multilevel"/>
    <w:tmpl w:val="738AD8E8"/>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2771"/>
        </w:tabs>
        <w:ind w:left="2771"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8" w15:restartNumberingAfterBreak="0">
    <w:nsid w:val="394C5CE8"/>
    <w:multiLevelType w:val="hybridMultilevel"/>
    <w:tmpl w:val="FDE61D5E"/>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3BCE7ACE"/>
    <w:multiLevelType w:val="hybridMultilevel"/>
    <w:tmpl w:val="DD9EA0B0"/>
    <w:lvl w:ilvl="0" w:tplc="9A4E1BEC">
      <w:start w:val="1"/>
      <w:numFmt w:val="decimal"/>
      <w:pStyle w:val="a8"/>
      <w:lvlText w:val="Приложение %1."/>
      <w:lvlJc w:val="left"/>
      <w:pPr>
        <w:tabs>
          <w:tab w:val="num" w:pos="7200"/>
        </w:tabs>
        <w:ind w:left="7200" w:hanging="360"/>
      </w:pPr>
      <w:rPr>
        <w:rFonts w:hint="default"/>
        <w:b/>
        <w:sz w:val="24"/>
        <w:szCs w:val="24"/>
      </w:rPr>
    </w:lvl>
    <w:lvl w:ilvl="1" w:tplc="04190003">
      <w:start w:val="1"/>
      <w:numFmt w:val="decimal"/>
      <w:pStyle w:val="a8"/>
      <w:lvlText w:val="%2."/>
      <w:lvlJc w:val="left"/>
      <w:pPr>
        <w:tabs>
          <w:tab w:val="num" w:pos="9095"/>
        </w:tabs>
        <w:ind w:left="9095" w:hanging="360"/>
      </w:pPr>
      <w:rPr>
        <w:rFonts w:hint="default"/>
      </w:rPr>
    </w:lvl>
    <w:lvl w:ilvl="2" w:tplc="04190005" w:tentative="1">
      <w:start w:val="1"/>
      <w:numFmt w:val="lowerRoman"/>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80" w15:restartNumberingAfterBreak="0">
    <w:nsid w:val="3CD86A2E"/>
    <w:multiLevelType w:val="hybridMultilevel"/>
    <w:tmpl w:val="7AC08E44"/>
    <w:lvl w:ilvl="0" w:tplc="E44CD0D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15:restartNumberingAfterBreak="0">
    <w:nsid w:val="3D4C4C8F"/>
    <w:multiLevelType w:val="hybridMultilevel"/>
    <w:tmpl w:val="B63C8AB4"/>
    <w:lvl w:ilvl="0" w:tplc="459610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3FD5034C"/>
    <w:multiLevelType w:val="hybridMultilevel"/>
    <w:tmpl w:val="79226F4A"/>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3FD516E6"/>
    <w:multiLevelType w:val="hybridMultilevel"/>
    <w:tmpl w:val="3444658E"/>
    <w:lvl w:ilvl="0" w:tplc="D05605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41004E17"/>
    <w:multiLevelType w:val="hybridMultilevel"/>
    <w:tmpl w:val="31A601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15:restartNumberingAfterBreak="0">
    <w:nsid w:val="41CE4057"/>
    <w:multiLevelType w:val="hybridMultilevel"/>
    <w:tmpl w:val="F4FAB04C"/>
    <w:styleLink w:val="3121"/>
    <w:lvl w:ilvl="0" w:tplc="4D44AE86">
      <w:start w:val="1"/>
      <w:numFmt w:val="bullet"/>
      <w:lvlText w:val="-"/>
      <w:lvlJc w:val="left"/>
      <w:pPr>
        <w:tabs>
          <w:tab w:val="num" w:pos="720"/>
        </w:tabs>
        <w:ind w:left="720" w:hanging="360"/>
      </w:pPr>
      <w:rPr>
        <w:rFonts w:hAnsi="Courier New"/>
      </w:rPr>
    </w:lvl>
    <w:lvl w:ilvl="1" w:tplc="E02EEB0A">
      <w:start w:val="1"/>
      <w:numFmt w:val="decimal"/>
      <w:lvlText w:val="%2."/>
      <w:lvlJc w:val="left"/>
      <w:pPr>
        <w:tabs>
          <w:tab w:val="num" w:pos="1440"/>
        </w:tabs>
        <w:ind w:left="1440" w:hanging="360"/>
      </w:pPr>
    </w:lvl>
    <w:lvl w:ilvl="2" w:tplc="71842FB8">
      <w:start w:val="1"/>
      <w:numFmt w:val="decimal"/>
      <w:lvlText w:val="%3."/>
      <w:lvlJc w:val="left"/>
      <w:pPr>
        <w:tabs>
          <w:tab w:val="num" w:pos="2160"/>
        </w:tabs>
        <w:ind w:left="2160" w:hanging="360"/>
      </w:pPr>
    </w:lvl>
    <w:lvl w:ilvl="3" w:tplc="1E88A550">
      <w:start w:val="1"/>
      <w:numFmt w:val="decimal"/>
      <w:lvlText w:val="%4."/>
      <w:lvlJc w:val="left"/>
      <w:pPr>
        <w:tabs>
          <w:tab w:val="num" w:pos="2880"/>
        </w:tabs>
        <w:ind w:left="2880" w:hanging="360"/>
      </w:pPr>
    </w:lvl>
    <w:lvl w:ilvl="4" w:tplc="7F043586">
      <w:start w:val="1"/>
      <w:numFmt w:val="decimal"/>
      <w:lvlText w:val="%5."/>
      <w:lvlJc w:val="left"/>
      <w:pPr>
        <w:tabs>
          <w:tab w:val="num" w:pos="3600"/>
        </w:tabs>
        <w:ind w:left="3600" w:hanging="360"/>
      </w:pPr>
    </w:lvl>
    <w:lvl w:ilvl="5" w:tplc="A9128508">
      <w:start w:val="1"/>
      <w:numFmt w:val="decimal"/>
      <w:lvlText w:val="%6."/>
      <w:lvlJc w:val="left"/>
      <w:pPr>
        <w:tabs>
          <w:tab w:val="num" w:pos="4320"/>
        </w:tabs>
        <w:ind w:left="4320" w:hanging="360"/>
      </w:pPr>
    </w:lvl>
    <w:lvl w:ilvl="6" w:tplc="18C6E0EE">
      <w:start w:val="1"/>
      <w:numFmt w:val="decimal"/>
      <w:lvlText w:val="%7."/>
      <w:lvlJc w:val="left"/>
      <w:pPr>
        <w:tabs>
          <w:tab w:val="num" w:pos="5040"/>
        </w:tabs>
        <w:ind w:left="5040" w:hanging="360"/>
      </w:pPr>
    </w:lvl>
    <w:lvl w:ilvl="7" w:tplc="92A07C24">
      <w:start w:val="1"/>
      <w:numFmt w:val="decimal"/>
      <w:lvlText w:val="%8."/>
      <w:lvlJc w:val="left"/>
      <w:pPr>
        <w:tabs>
          <w:tab w:val="num" w:pos="5760"/>
        </w:tabs>
        <w:ind w:left="5760" w:hanging="360"/>
      </w:pPr>
    </w:lvl>
    <w:lvl w:ilvl="8" w:tplc="12A49E50">
      <w:start w:val="1"/>
      <w:numFmt w:val="decimal"/>
      <w:lvlText w:val="%9."/>
      <w:lvlJc w:val="left"/>
      <w:pPr>
        <w:tabs>
          <w:tab w:val="num" w:pos="6480"/>
        </w:tabs>
        <w:ind w:left="6480" w:hanging="360"/>
      </w:pPr>
    </w:lvl>
  </w:abstractNum>
  <w:abstractNum w:abstractNumId="86" w15:restartNumberingAfterBreak="0">
    <w:nsid w:val="42B42AF4"/>
    <w:multiLevelType w:val="hybridMultilevel"/>
    <w:tmpl w:val="10CCC7E2"/>
    <w:lvl w:ilvl="0" w:tplc="CB32F5FE">
      <w:start w:val="1"/>
      <w:numFmt w:val="bullet"/>
      <w:pStyle w:val="2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15:restartNumberingAfterBreak="0">
    <w:nsid w:val="464B7642"/>
    <w:multiLevelType w:val="hybridMultilevel"/>
    <w:tmpl w:val="0BD433DE"/>
    <w:lvl w:ilvl="0" w:tplc="3BDCDCB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483B4443"/>
    <w:multiLevelType w:val="hybridMultilevel"/>
    <w:tmpl w:val="ACE2EA6A"/>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48B04A50"/>
    <w:multiLevelType w:val="multilevel"/>
    <w:tmpl w:val="0419001F"/>
    <w:styleLink w:val="a9"/>
    <w:lvl w:ilvl="0">
      <w:start w:val="1"/>
      <w:numFmt w:val="decimal"/>
      <w:lvlText w:val="%1."/>
      <w:lvlJc w:val="left"/>
      <w:pPr>
        <w:tabs>
          <w:tab w:val="num" w:pos="360"/>
        </w:tabs>
        <w:ind w:left="360" w:hanging="360"/>
      </w:pPr>
      <w:rPr>
        <w:sz w:val="26"/>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0" w15:restartNumberingAfterBreak="0">
    <w:nsid w:val="49643F15"/>
    <w:multiLevelType w:val="hybridMultilevel"/>
    <w:tmpl w:val="0419000F"/>
    <w:styleLink w:val="1ai2"/>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91" w15:restartNumberingAfterBreak="0">
    <w:nsid w:val="49B4305F"/>
    <w:multiLevelType w:val="hybridMultilevel"/>
    <w:tmpl w:val="B1827A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15:restartNumberingAfterBreak="0">
    <w:nsid w:val="4ADB05FE"/>
    <w:multiLevelType w:val="hybridMultilevel"/>
    <w:tmpl w:val="3362C666"/>
    <w:lvl w:ilvl="0" w:tplc="199860B2">
      <w:start w:val="1"/>
      <w:numFmt w:val="russianLower"/>
      <w:lvlRestart w:val="0"/>
      <w:pStyle w:val="3"/>
      <w:lvlText w:val="%1)"/>
      <w:lvlJc w:val="left"/>
      <w:pPr>
        <w:tabs>
          <w:tab w:val="num" w:pos="992"/>
        </w:tabs>
        <w:ind w:left="0" w:firstLine="709"/>
      </w:pPr>
      <w:rPr>
        <w:rFonts w:ascii="Times New Roman" w:hAnsi="Times New Roman" w:cs="Times New Roman" w:hint="default"/>
        <w:b w:val="0"/>
        <w:i w:val="0"/>
        <w:color w:val="auto"/>
        <w:sz w:val="24"/>
        <w:u w:val="none"/>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3" w15:restartNumberingAfterBreak="0">
    <w:nsid w:val="4BB053F5"/>
    <w:multiLevelType w:val="hybridMultilevel"/>
    <w:tmpl w:val="27847EF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4"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5" w15:restartNumberingAfterBreak="0">
    <w:nsid w:val="4C687D7A"/>
    <w:multiLevelType w:val="hybridMultilevel"/>
    <w:tmpl w:val="FCDC09E2"/>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4C6D300E"/>
    <w:multiLevelType w:val="hybridMultilevel"/>
    <w:tmpl w:val="75800FB6"/>
    <w:lvl w:ilvl="0" w:tplc="6A34D300">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97" w15:restartNumberingAfterBreak="0">
    <w:nsid w:val="4CB75EED"/>
    <w:multiLevelType w:val="hybridMultilevel"/>
    <w:tmpl w:val="E4FAE5BA"/>
    <w:lvl w:ilvl="0" w:tplc="6A34D300">
      <w:start w:val="1"/>
      <w:numFmt w:val="bullet"/>
      <w:pStyle w:val="30"/>
      <w:lvlText w:val=""/>
      <w:lvlJc w:val="left"/>
      <w:pPr>
        <w:ind w:left="1429" w:hanging="360"/>
      </w:pPr>
      <w:rPr>
        <w:rFonts w:ascii="Symbol" w:hAnsi="Symbol" w:hint="default"/>
      </w:rPr>
    </w:lvl>
    <w:lvl w:ilvl="1" w:tplc="04190003" w:tentative="1">
      <w:start w:val="1"/>
      <w:numFmt w:val="bullet"/>
      <w:pStyle w:val="30"/>
      <w:lvlText w:val="o"/>
      <w:lvlJc w:val="left"/>
      <w:pPr>
        <w:ind w:left="2149" w:hanging="360"/>
      </w:pPr>
      <w:rPr>
        <w:rFonts w:ascii="Courier New" w:hAnsi="Courier New" w:cs="Courier New" w:hint="default"/>
      </w:rPr>
    </w:lvl>
    <w:lvl w:ilvl="2" w:tplc="04190005" w:tentative="1">
      <w:start w:val="1"/>
      <w:numFmt w:val="bullet"/>
      <w:pStyle w:val="30"/>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4EBE1E07"/>
    <w:multiLevelType w:val="hybridMultilevel"/>
    <w:tmpl w:val="4FEA1BCA"/>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00" w15:restartNumberingAfterBreak="0">
    <w:nsid w:val="50441509"/>
    <w:multiLevelType w:val="hybridMultilevel"/>
    <w:tmpl w:val="1682BEEA"/>
    <w:styleLink w:val="231"/>
    <w:lvl w:ilvl="0" w:tplc="04190001">
      <w:start w:val="1"/>
      <w:numFmt w:val="bullet"/>
      <w:pStyle w:val="aa"/>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15:restartNumberingAfterBreak="0">
    <w:nsid w:val="505A4CC9"/>
    <w:multiLevelType w:val="hybridMultilevel"/>
    <w:tmpl w:val="E5EAEF0E"/>
    <w:lvl w:ilvl="0" w:tplc="B89E280C">
      <w:start w:val="1"/>
      <w:numFmt w:val="bullet"/>
      <w:lvlText w:val="−"/>
      <w:lvlJc w:val="left"/>
      <w:pPr>
        <w:ind w:left="1429" w:hanging="360"/>
      </w:pPr>
      <w:rPr>
        <w:rFonts w:ascii="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51F26A09"/>
    <w:multiLevelType w:val="hybridMultilevel"/>
    <w:tmpl w:val="EE70FC76"/>
    <w:lvl w:ilvl="0" w:tplc="49DE472C">
      <w:start w:val="1"/>
      <w:numFmt w:val="decimal"/>
      <w:pStyle w:val="LINCTableRus"/>
      <w:lvlText w:val="Fig. %1."/>
      <w:lvlJc w:val="left"/>
      <w:pPr>
        <w:tabs>
          <w:tab w:val="num" w:pos="851"/>
        </w:tabs>
        <w:ind w:left="851" w:hanging="851"/>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3" w15:restartNumberingAfterBreak="0">
    <w:nsid w:val="5894775D"/>
    <w:multiLevelType w:val="hybridMultilevel"/>
    <w:tmpl w:val="00D08F9A"/>
    <w:lvl w:ilvl="0" w:tplc="73D87E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59E60585"/>
    <w:multiLevelType w:val="hybridMultilevel"/>
    <w:tmpl w:val="E78C7934"/>
    <w:lvl w:ilvl="0" w:tplc="A88A4AE0">
      <w:numFmt w:val="decimal"/>
      <w:lvlText w:val=""/>
      <w:lvlJc w:val="left"/>
      <w:rPr>
        <w:rFonts w:cs="Times New Roman"/>
      </w:rPr>
    </w:lvl>
    <w:lvl w:ilvl="1" w:tplc="04190003">
      <w:numFmt w:val="decimal"/>
      <w:pStyle w:val="12"/>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05" w15:restartNumberingAfterBreak="0">
    <w:nsid w:val="5BCA28B8"/>
    <w:multiLevelType w:val="multilevel"/>
    <w:tmpl w:val="509495EA"/>
    <w:lvl w:ilvl="0">
      <w:numFmt w:val="decimal"/>
      <w:lvlText w:val=""/>
      <w:lvlJc w:val="left"/>
      <w:rPr>
        <w:rFonts w:cs="Times New Roman"/>
      </w:rPr>
    </w:lvl>
    <w:lvl w:ilvl="1">
      <w:numFmt w:val="decimal"/>
      <w:pStyle w:val="ab"/>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 w15:restartNumberingAfterBreak="0">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07" w15:restartNumberingAfterBreak="0">
    <w:nsid w:val="5EC458AB"/>
    <w:multiLevelType w:val="hybridMultilevel"/>
    <w:tmpl w:val="1DA6E174"/>
    <w:lvl w:ilvl="0" w:tplc="D20C8E7E">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16C44C3"/>
    <w:multiLevelType w:val="hybridMultilevel"/>
    <w:tmpl w:val="12209C9C"/>
    <w:lvl w:ilvl="0" w:tplc="ACACAFF0">
      <w:start w:val="1"/>
      <w:numFmt w:val="decimal"/>
      <w:lvlText w:val="%1"/>
      <w:lvlJc w:val="left"/>
      <w:pPr>
        <w:ind w:left="786" w:hanging="360"/>
      </w:pPr>
      <w:rPr>
        <w:rFonts w:hint="defaul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109" w15:restartNumberingAfterBreak="0">
    <w:nsid w:val="62547B6D"/>
    <w:multiLevelType w:val="hybridMultilevel"/>
    <w:tmpl w:val="D2F22F2C"/>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63685A12"/>
    <w:multiLevelType w:val="multilevel"/>
    <w:tmpl w:val="30267690"/>
    <w:lvl w:ilvl="0">
      <w:start w:val="1"/>
      <w:numFmt w:val="decimal"/>
      <w:lvlText w:val="%1."/>
      <w:lvlJc w:val="left"/>
      <w:pPr>
        <w:ind w:left="360" w:hanging="360"/>
      </w:pPr>
    </w:lvl>
    <w:lvl w:ilvl="1">
      <w:start w:val="1"/>
      <w:numFmt w:val="decimal"/>
      <w:pStyle w:val="22"/>
      <w:lvlText w:val="%1.%2."/>
      <w:lvlJc w:val="left"/>
      <w:pPr>
        <w:ind w:left="792" w:hanging="432"/>
      </w:pPr>
    </w:lvl>
    <w:lvl w:ilvl="2">
      <w:start w:val="1"/>
      <w:numFmt w:val="decimal"/>
      <w:pStyle w:val="32"/>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636D237D"/>
    <w:multiLevelType w:val="multilevel"/>
    <w:tmpl w:val="F98C2328"/>
    <w:styleLink w:val="11111112"/>
    <w:lvl w:ilvl="0">
      <w:start w:val="1"/>
      <w:numFmt w:val="bullet"/>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12" w15:restartNumberingAfterBreak="0">
    <w:nsid w:val="63A613BF"/>
    <w:multiLevelType w:val="hybridMultilevel"/>
    <w:tmpl w:val="E93676D8"/>
    <w:lvl w:ilvl="0" w:tplc="A21C7C54">
      <w:start w:val="1"/>
      <w:numFmt w:val="bullet"/>
      <w:pStyle w:val="13"/>
      <w:lvlText w:val=""/>
      <w:lvlJc w:val="left"/>
      <w:pPr>
        <w:ind w:left="786" w:hanging="360"/>
      </w:pPr>
      <w:rPr>
        <w:rFonts w:ascii="Symbol" w:hAnsi="Symbol" w:hint="default"/>
      </w:rPr>
    </w:lvl>
    <w:lvl w:ilvl="1" w:tplc="EC2605F8">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64AB3FFA"/>
    <w:multiLevelType w:val="hybridMultilevel"/>
    <w:tmpl w:val="4BDE0F2E"/>
    <w:lvl w:ilvl="0" w:tplc="981CEA9E">
      <w:start w:val="1"/>
      <w:numFmt w:val="decimal"/>
      <w:suff w:val="nothing"/>
      <w:lvlText w:val="%1"/>
      <w:lvlJc w:val="left"/>
      <w:pPr>
        <w:ind w:left="284" w:firstLine="0"/>
      </w:pPr>
      <w:rPr>
        <w:rFonts w:hint="default"/>
      </w:rPr>
    </w:lvl>
    <w:lvl w:ilvl="1" w:tplc="04190003" w:tentative="1">
      <w:start w:val="1"/>
      <w:numFmt w:val="lowerLetter"/>
      <w:lvlText w:val="%2."/>
      <w:lvlJc w:val="left"/>
      <w:pPr>
        <w:ind w:left="1222" w:hanging="360"/>
      </w:pPr>
    </w:lvl>
    <w:lvl w:ilvl="2" w:tplc="04190005" w:tentative="1">
      <w:start w:val="1"/>
      <w:numFmt w:val="lowerRoman"/>
      <w:lvlText w:val="%3."/>
      <w:lvlJc w:val="right"/>
      <w:pPr>
        <w:ind w:left="1942" w:hanging="180"/>
      </w:pPr>
    </w:lvl>
    <w:lvl w:ilvl="3" w:tplc="04190001" w:tentative="1">
      <w:start w:val="1"/>
      <w:numFmt w:val="decimal"/>
      <w:lvlText w:val="%4."/>
      <w:lvlJc w:val="left"/>
      <w:pPr>
        <w:ind w:left="2662" w:hanging="360"/>
      </w:pPr>
    </w:lvl>
    <w:lvl w:ilvl="4" w:tplc="04190003" w:tentative="1">
      <w:start w:val="1"/>
      <w:numFmt w:val="lowerLetter"/>
      <w:lvlText w:val="%5."/>
      <w:lvlJc w:val="left"/>
      <w:pPr>
        <w:ind w:left="3382" w:hanging="360"/>
      </w:pPr>
    </w:lvl>
    <w:lvl w:ilvl="5" w:tplc="04190005" w:tentative="1">
      <w:start w:val="1"/>
      <w:numFmt w:val="lowerRoman"/>
      <w:lvlText w:val="%6."/>
      <w:lvlJc w:val="right"/>
      <w:pPr>
        <w:ind w:left="4102" w:hanging="180"/>
      </w:pPr>
    </w:lvl>
    <w:lvl w:ilvl="6" w:tplc="04190001" w:tentative="1">
      <w:start w:val="1"/>
      <w:numFmt w:val="decimal"/>
      <w:lvlText w:val="%7."/>
      <w:lvlJc w:val="left"/>
      <w:pPr>
        <w:ind w:left="4822" w:hanging="360"/>
      </w:pPr>
    </w:lvl>
    <w:lvl w:ilvl="7" w:tplc="04190003" w:tentative="1">
      <w:start w:val="1"/>
      <w:numFmt w:val="lowerLetter"/>
      <w:lvlText w:val="%8."/>
      <w:lvlJc w:val="left"/>
      <w:pPr>
        <w:ind w:left="5542" w:hanging="360"/>
      </w:pPr>
    </w:lvl>
    <w:lvl w:ilvl="8" w:tplc="04190005" w:tentative="1">
      <w:start w:val="1"/>
      <w:numFmt w:val="lowerRoman"/>
      <w:lvlText w:val="%9."/>
      <w:lvlJc w:val="right"/>
      <w:pPr>
        <w:ind w:left="6262" w:hanging="180"/>
      </w:pPr>
    </w:lvl>
  </w:abstractNum>
  <w:abstractNum w:abstractNumId="114" w15:restartNumberingAfterBreak="0">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15" w15:restartNumberingAfterBreak="0">
    <w:nsid w:val="66D26412"/>
    <w:multiLevelType w:val="hybridMultilevel"/>
    <w:tmpl w:val="D4B6D334"/>
    <w:styleLink w:val="40"/>
    <w:lvl w:ilvl="0" w:tplc="04190001">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15:restartNumberingAfterBreak="0">
    <w:nsid w:val="67626837"/>
    <w:multiLevelType w:val="hybridMultilevel"/>
    <w:tmpl w:val="86A27A80"/>
    <w:lvl w:ilvl="0" w:tplc="41E0924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69C90727"/>
    <w:multiLevelType w:val="multilevel"/>
    <w:tmpl w:val="F2309E50"/>
    <w:lvl w:ilvl="0">
      <w:start w:val="1"/>
      <w:numFmt w:val="bullet"/>
      <w:pStyle w:val="14"/>
      <w:suff w:val="space"/>
      <w:lvlText w:val=""/>
      <w:lvlJc w:val="left"/>
      <w:pPr>
        <w:ind w:left="720" w:firstLine="0"/>
      </w:pPr>
      <w:rPr>
        <w:rFonts w:ascii="Wingdings" w:hAnsi="Wingdings" w:hint="default"/>
      </w:rPr>
    </w:lvl>
    <w:lvl w:ilvl="1">
      <w:start w:val="1"/>
      <w:numFmt w:val="bullet"/>
      <w:pStyle w:val="23"/>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18" w15:restartNumberingAfterBreak="0">
    <w:nsid w:val="6B1B3507"/>
    <w:multiLevelType w:val="hybridMultilevel"/>
    <w:tmpl w:val="11CE71FC"/>
    <w:lvl w:ilvl="0" w:tplc="1FA8D1F2">
      <w:start w:val="1"/>
      <w:numFmt w:val="decimal"/>
      <w:pStyle w:val="15"/>
      <w:lvlText w:val="Таблица %1 "/>
      <w:lvlJc w:val="right"/>
      <w:pPr>
        <w:tabs>
          <w:tab w:val="num" w:pos="1429"/>
        </w:tabs>
        <w:ind w:left="1429" w:firstLine="792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6CAB2DB0"/>
    <w:multiLevelType w:val="hybridMultilevel"/>
    <w:tmpl w:val="1F14BE2C"/>
    <w:styleLink w:val="1ai11062"/>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0" w15:restartNumberingAfterBreak="0">
    <w:nsid w:val="6D9826F1"/>
    <w:multiLevelType w:val="hybridMultilevel"/>
    <w:tmpl w:val="280EF1C0"/>
    <w:lvl w:ilvl="0" w:tplc="A5E85F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6DB9137D"/>
    <w:multiLevelType w:val="hybridMultilevel"/>
    <w:tmpl w:val="7E8E9FC6"/>
    <w:lvl w:ilvl="0" w:tplc="6518BB9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2" w15:restartNumberingAfterBreak="0">
    <w:nsid w:val="70CC008F"/>
    <w:multiLevelType w:val="multilevel"/>
    <w:tmpl w:val="D3A4E860"/>
    <w:lvl w:ilvl="0">
      <w:start w:val="1"/>
      <w:numFmt w:val="decimal"/>
      <w:pStyle w:val="ac"/>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c"/>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23" w15:restartNumberingAfterBreak="0">
    <w:nsid w:val="73136C5B"/>
    <w:multiLevelType w:val="hybridMultilevel"/>
    <w:tmpl w:val="5928E16E"/>
    <w:lvl w:ilvl="0" w:tplc="41E0924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744714E8"/>
    <w:multiLevelType w:val="hybridMultilevel"/>
    <w:tmpl w:val="7396B0DE"/>
    <w:lvl w:ilvl="0" w:tplc="E26A8FD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5" w15:restartNumberingAfterBreak="0">
    <w:nsid w:val="74CE5093"/>
    <w:multiLevelType w:val="hybridMultilevel"/>
    <w:tmpl w:val="CFB63144"/>
    <w:lvl w:ilvl="0" w:tplc="00000007">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78193173"/>
    <w:multiLevelType w:val="hybridMultilevel"/>
    <w:tmpl w:val="261A2CE2"/>
    <w:styleLink w:val="1ai111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AAE326C"/>
    <w:multiLevelType w:val="hybridMultilevel"/>
    <w:tmpl w:val="D64E2F66"/>
    <w:lvl w:ilvl="0" w:tplc="FFFFFFFF">
      <w:start w:val="1"/>
      <w:numFmt w:val="decimal"/>
      <w:pStyle w:val="S5"/>
      <w:lvlText w:val="Рисунок %1"/>
      <w:lvlJc w:val="left"/>
      <w:pPr>
        <w:ind w:left="360" w:hanging="360"/>
      </w:pPr>
      <w:rPr>
        <w:rFonts w:cs="Times New Roman" w:hint="default"/>
      </w:rPr>
    </w:lvl>
    <w:lvl w:ilvl="1" w:tplc="FFFFFFFF" w:tentative="1">
      <w:start w:val="1"/>
      <w:numFmt w:val="bullet"/>
      <w:lvlText w:val="o"/>
      <w:lvlJc w:val="left"/>
      <w:pPr>
        <w:ind w:left="1789" w:hanging="360"/>
      </w:pPr>
      <w:rPr>
        <w:rFonts w:ascii="Courier New" w:hAnsi="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28" w15:restartNumberingAfterBreak="0">
    <w:nsid w:val="7AB96445"/>
    <w:multiLevelType w:val="hybridMultilevel"/>
    <w:tmpl w:val="0DE6A1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9" w15:restartNumberingAfterBreak="0">
    <w:nsid w:val="7AFD7C0D"/>
    <w:multiLevelType w:val="hybridMultilevel"/>
    <w:tmpl w:val="A55C3B8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31"/>
  </w:num>
  <w:num w:numId="2">
    <w:abstractNumId w:val="55"/>
  </w:num>
  <w:num w:numId="3">
    <w:abstractNumId w:val="18"/>
  </w:num>
  <w:num w:numId="4">
    <w:abstractNumId w:val="1"/>
  </w:num>
  <w:num w:numId="5">
    <w:abstractNumId w:val="51"/>
  </w:num>
  <w:num w:numId="6">
    <w:abstractNumId w:val="99"/>
  </w:num>
  <w:num w:numId="7">
    <w:abstractNumId w:val="122"/>
  </w:num>
  <w:num w:numId="8">
    <w:abstractNumId w:val="15"/>
  </w:num>
  <w:num w:numId="9">
    <w:abstractNumId w:val="110"/>
  </w:num>
  <w:num w:numId="10">
    <w:abstractNumId w:val="19"/>
  </w:num>
  <w:num w:numId="11">
    <w:abstractNumId w:val="0"/>
  </w:num>
  <w:num w:numId="12">
    <w:abstractNumId w:val="57"/>
  </w:num>
  <w:num w:numId="13">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15"/>
  </w:num>
  <w:num w:numId="16">
    <w:abstractNumId w:val="86"/>
  </w:num>
  <w:num w:numId="17">
    <w:abstractNumId w:val="2"/>
  </w:num>
  <w:num w:numId="18">
    <w:abstractNumId w:val="126"/>
  </w:num>
  <w:num w:numId="19">
    <w:abstractNumId w:val="77"/>
  </w:num>
  <w:num w:numId="20">
    <w:abstractNumId w:val="24"/>
  </w:num>
  <w:num w:numId="21">
    <w:abstractNumId w:val="94"/>
  </w:num>
  <w:num w:numId="22">
    <w:abstractNumId w:val="90"/>
  </w:num>
  <w:num w:numId="23">
    <w:abstractNumId w:val="127"/>
  </w:num>
  <w:num w:numId="24">
    <w:abstractNumId w:val="29"/>
  </w:num>
  <w:num w:numId="25">
    <w:abstractNumId w:val="118"/>
  </w:num>
  <w:num w:numId="26">
    <w:abstractNumId w:val="59"/>
  </w:num>
  <w:num w:numId="27">
    <w:abstractNumId w:val="23"/>
  </w:num>
  <w:num w:numId="28">
    <w:abstractNumId w:val="41"/>
  </w:num>
  <w:num w:numId="29">
    <w:abstractNumId w:val="36"/>
  </w:num>
  <w:num w:numId="30">
    <w:abstractNumId w:val="85"/>
  </w:num>
  <w:num w:numId="31">
    <w:abstractNumId w:val="22"/>
  </w:num>
  <w:num w:numId="32">
    <w:abstractNumId w:val="111"/>
  </w:num>
  <w:num w:numId="33">
    <w:abstractNumId w:val="68"/>
  </w:num>
  <w:num w:numId="34">
    <w:abstractNumId w:val="112"/>
  </w:num>
  <w:num w:numId="35">
    <w:abstractNumId w:val="73"/>
  </w:num>
  <w:num w:numId="36">
    <w:abstractNumId w:val="27"/>
  </w:num>
  <w:num w:numId="37">
    <w:abstractNumId w:val="40"/>
  </w:num>
  <w:num w:numId="38">
    <w:abstractNumId w:val="10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5"/>
  </w:num>
  <w:num w:numId="40">
    <w:abstractNumId w:val="106"/>
  </w:num>
  <w:num w:numId="4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 w:numId="43">
    <w:abstractNumId w:val="47"/>
  </w:num>
  <w:num w:numId="44">
    <w:abstractNumId w:val="60"/>
  </w:num>
  <w:num w:numId="45">
    <w:abstractNumId w:val="79"/>
  </w:num>
  <w:num w:numId="46">
    <w:abstractNumId w:val="72"/>
  </w:num>
  <w:num w:numId="47">
    <w:abstractNumId w:val="92"/>
  </w:num>
  <w:num w:numId="48">
    <w:abstractNumId w:val="71"/>
  </w:num>
  <w:num w:numId="49">
    <w:abstractNumId w:val="117"/>
  </w:num>
  <w:num w:numId="50">
    <w:abstractNumId w:val="100"/>
  </w:num>
  <w:num w:numId="51">
    <w:abstractNumId w:val="129"/>
  </w:num>
  <w:num w:numId="52">
    <w:abstractNumId w:val="91"/>
  </w:num>
  <w:num w:numId="53">
    <w:abstractNumId w:val="37"/>
  </w:num>
  <w:num w:numId="54">
    <w:abstractNumId w:val="124"/>
  </w:num>
  <w:num w:numId="55">
    <w:abstractNumId w:val="46"/>
  </w:num>
  <w:num w:numId="56">
    <w:abstractNumId w:val="87"/>
  </w:num>
  <w:num w:numId="57">
    <w:abstractNumId w:val="45"/>
  </w:num>
  <w:num w:numId="58">
    <w:abstractNumId w:val="78"/>
  </w:num>
  <w:num w:numId="59">
    <w:abstractNumId w:val="35"/>
  </w:num>
  <w:num w:numId="60">
    <w:abstractNumId w:val="119"/>
  </w:num>
  <w:num w:numId="61">
    <w:abstractNumId w:val="53"/>
  </w:num>
  <w:num w:numId="62">
    <w:abstractNumId w:val="56"/>
  </w:num>
  <w:num w:numId="63">
    <w:abstractNumId w:val="34"/>
  </w:num>
  <w:num w:numId="64">
    <w:abstractNumId w:val="96"/>
  </w:num>
  <w:num w:numId="65">
    <w:abstractNumId w:val="70"/>
  </w:num>
  <w:num w:numId="66">
    <w:abstractNumId w:val="49"/>
  </w:num>
  <w:num w:numId="67">
    <w:abstractNumId w:val="101"/>
  </w:num>
  <w:num w:numId="68">
    <w:abstractNumId w:val="84"/>
  </w:num>
  <w:num w:numId="69">
    <w:abstractNumId w:val="95"/>
  </w:num>
  <w:num w:numId="70">
    <w:abstractNumId w:val="69"/>
  </w:num>
  <w:num w:numId="71">
    <w:abstractNumId w:val="30"/>
  </w:num>
  <w:num w:numId="72">
    <w:abstractNumId w:val="42"/>
  </w:num>
  <w:num w:numId="73">
    <w:abstractNumId w:val="64"/>
  </w:num>
  <w:num w:numId="74">
    <w:abstractNumId w:val="120"/>
  </w:num>
  <w:num w:numId="75">
    <w:abstractNumId w:val="17"/>
  </w:num>
  <w:num w:numId="76">
    <w:abstractNumId w:val="67"/>
  </w:num>
  <w:num w:numId="77">
    <w:abstractNumId w:val="113"/>
  </w:num>
  <w:num w:numId="78">
    <w:abstractNumId w:val="65"/>
  </w:num>
  <w:num w:numId="79">
    <w:abstractNumId w:val="62"/>
  </w:num>
  <w:num w:numId="80">
    <w:abstractNumId w:val="81"/>
  </w:num>
  <w:num w:numId="81">
    <w:abstractNumId w:val="28"/>
  </w:num>
  <w:num w:numId="82">
    <w:abstractNumId w:val="61"/>
  </w:num>
  <w:num w:numId="83">
    <w:abstractNumId w:val="88"/>
  </w:num>
  <w:num w:numId="84">
    <w:abstractNumId w:val="83"/>
  </w:num>
  <w:num w:numId="85">
    <w:abstractNumId w:val="121"/>
  </w:num>
  <w:num w:numId="86">
    <w:abstractNumId w:val="109"/>
  </w:num>
  <w:num w:numId="87">
    <w:abstractNumId w:val="75"/>
  </w:num>
  <w:num w:numId="88">
    <w:abstractNumId w:val="98"/>
  </w:num>
  <w:num w:numId="89">
    <w:abstractNumId w:val="58"/>
  </w:num>
  <w:num w:numId="90">
    <w:abstractNumId w:val="66"/>
  </w:num>
  <w:num w:numId="91">
    <w:abstractNumId w:val="82"/>
  </w:num>
  <w:num w:numId="92">
    <w:abstractNumId w:val="43"/>
  </w:num>
  <w:num w:numId="93">
    <w:abstractNumId w:val="39"/>
  </w:num>
  <w:num w:numId="94">
    <w:abstractNumId w:val="128"/>
  </w:num>
  <w:num w:numId="95">
    <w:abstractNumId w:val="93"/>
  </w:num>
  <w:num w:numId="96">
    <w:abstractNumId w:val="63"/>
  </w:num>
  <w:num w:numId="97">
    <w:abstractNumId w:val="103"/>
  </w:num>
  <w:num w:numId="98">
    <w:abstractNumId w:val="80"/>
  </w:num>
  <w:num w:numId="99">
    <w:abstractNumId w:val="20"/>
  </w:num>
  <w:num w:numId="100">
    <w:abstractNumId w:val="26"/>
  </w:num>
  <w:num w:numId="101">
    <w:abstractNumId w:val="48"/>
  </w:num>
  <w:num w:numId="102">
    <w:abstractNumId w:val="108"/>
  </w:num>
  <w:num w:numId="103">
    <w:abstractNumId w:val="125"/>
  </w:num>
  <w:num w:numId="104">
    <w:abstractNumId w:val="54"/>
  </w:num>
  <w:num w:numId="105">
    <w:abstractNumId w:val="116"/>
  </w:num>
  <w:num w:numId="106">
    <w:abstractNumId w:val="123"/>
  </w:num>
  <w:num w:numId="107">
    <w:abstractNumId w:val="38"/>
  </w:num>
  <w:num w:numId="108">
    <w:abstractNumId w:val="16"/>
  </w:num>
  <w:num w:numId="109">
    <w:abstractNumId w:val="32"/>
  </w:num>
  <w:num w:numId="110">
    <w:abstractNumId w:val="74"/>
  </w:num>
  <w:num w:numId="111">
    <w:abstractNumId w:val="25"/>
  </w:num>
  <w:num w:numId="112">
    <w:abstractNumId w:val="50"/>
  </w:num>
  <w:num w:numId="113">
    <w:abstractNumId w:val="52"/>
  </w:num>
  <w:num w:numId="114">
    <w:abstractNumId w:val="102"/>
  </w:num>
  <w:num w:numId="115">
    <w:abstractNumId w:val="97"/>
  </w:num>
  <w:num w:numId="116">
    <w:abstractNumId w:val="89"/>
  </w:num>
  <w:num w:numId="117">
    <w:abstractNumId w:val="44"/>
  </w:num>
  <w:num w:numId="118">
    <w:abstractNumId w:val="76"/>
  </w:num>
  <w:num w:numId="119">
    <w:abstractNumId w:val="107"/>
  </w:num>
  <w:num w:numId="120">
    <w:abstractNumId w:val="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EBF"/>
    <w:rsid w:val="0000067E"/>
    <w:rsid w:val="00000A88"/>
    <w:rsid w:val="0000101A"/>
    <w:rsid w:val="0000131F"/>
    <w:rsid w:val="00001624"/>
    <w:rsid w:val="00001E2C"/>
    <w:rsid w:val="00002407"/>
    <w:rsid w:val="00002411"/>
    <w:rsid w:val="0000267C"/>
    <w:rsid w:val="00002ADE"/>
    <w:rsid w:val="00002D5E"/>
    <w:rsid w:val="00003C45"/>
    <w:rsid w:val="00003E8C"/>
    <w:rsid w:val="0000419C"/>
    <w:rsid w:val="00004A17"/>
    <w:rsid w:val="00004D64"/>
    <w:rsid w:val="00004E9A"/>
    <w:rsid w:val="000053BB"/>
    <w:rsid w:val="00005B32"/>
    <w:rsid w:val="00005F03"/>
    <w:rsid w:val="000061D3"/>
    <w:rsid w:val="00006676"/>
    <w:rsid w:val="0001037D"/>
    <w:rsid w:val="00011D5C"/>
    <w:rsid w:val="00011E67"/>
    <w:rsid w:val="00013237"/>
    <w:rsid w:val="00013525"/>
    <w:rsid w:val="00013A4E"/>
    <w:rsid w:val="00013BFF"/>
    <w:rsid w:val="00014760"/>
    <w:rsid w:val="000147F9"/>
    <w:rsid w:val="0001556D"/>
    <w:rsid w:val="0001566D"/>
    <w:rsid w:val="000158F0"/>
    <w:rsid w:val="00015CEC"/>
    <w:rsid w:val="00015E7B"/>
    <w:rsid w:val="000176D0"/>
    <w:rsid w:val="00017D0F"/>
    <w:rsid w:val="00020699"/>
    <w:rsid w:val="0002163F"/>
    <w:rsid w:val="000223ED"/>
    <w:rsid w:val="000228F6"/>
    <w:rsid w:val="0002291F"/>
    <w:rsid w:val="00022C1C"/>
    <w:rsid w:val="0002313D"/>
    <w:rsid w:val="00023589"/>
    <w:rsid w:val="00024078"/>
    <w:rsid w:val="00024478"/>
    <w:rsid w:val="0002470F"/>
    <w:rsid w:val="0002496D"/>
    <w:rsid w:val="0002497D"/>
    <w:rsid w:val="00024C4D"/>
    <w:rsid w:val="00024CC1"/>
    <w:rsid w:val="00024E3A"/>
    <w:rsid w:val="00024F45"/>
    <w:rsid w:val="000257D6"/>
    <w:rsid w:val="000257E4"/>
    <w:rsid w:val="00025A90"/>
    <w:rsid w:val="00026152"/>
    <w:rsid w:val="0003033F"/>
    <w:rsid w:val="00032A30"/>
    <w:rsid w:val="00032A8F"/>
    <w:rsid w:val="000333BF"/>
    <w:rsid w:val="000336DA"/>
    <w:rsid w:val="000337F1"/>
    <w:rsid w:val="000339EC"/>
    <w:rsid w:val="00033A45"/>
    <w:rsid w:val="00033A50"/>
    <w:rsid w:val="00033CFD"/>
    <w:rsid w:val="00034058"/>
    <w:rsid w:val="00034CDE"/>
    <w:rsid w:val="00035280"/>
    <w:rsid w:val="000352FD"/>
    <w:rsid w:val="00036051"/>
    <w:rsid w:val="0003632F"/>
    <w:rsid w:val="000366AB"/>
    <w:rsid w:val="0003689C"/>
    <w:rsid w:val="00036B32"/>
    <w:rsid w:val="000373D2"/>
    <w:rsid w:val="00037990"/>
    <w:rsid w:val="00037A29"/>
    <w:rsid w:val="00037BC7"/>
    <w:rsid w:val="000402A9"/>
    <w:rsid w:val="000408BB"/>
    <w:rsid w:val="000414C1"/>
    <w:rsid w:val="00041578"/>
    <w:rsid w:val="000418C1"/>
    <w:rsid w:val="00041C02"/>
    <w:rsid w:val="0004208D"/>
    <w:rsid w:val="00043214"/>
    <w:rsid w:val="00043867"/>
    <w:rsid w:val="00043C4B"/>
    <w:rsid w:val="00043DD7"/>
    <w:rsid w:val="00044402"/>
    <w:rsid w:val="00044590"/>
    <w:rsid w:val="00044F6A"/>
    <w:rsid w:val="00045805"/>
    <w:rsid w:val="0004586A"/>
    <w:rsid w:val="00045B75"/>
    <w:rsid w:val="00046564"/>
    <w:rsid w:val="00046CD3"/>
    <w:rsid w:val="000474B9"/>
    <w:rsid w:val="00047730"/>
    <w:rsid w:val="00047954"/>
    <w:rsid w:val="00047C8F"/>
    <w:rsid w:val="00047EC3"/>
    <w:rsid w:val="000507A2"/>
    <w:rsid w:val="000515CA"/>
    <w:rsid w:val="00052C8E"/>
    <w:rsid w:val="000537DF"/>
    <w:rsid w:val="00053AB8"/>
    <w:rsid w:val="00053C09"/>
    <w:rsid w:val="00053C3A"/>
    <w:rsid w:val="00053F6A"/>
    <w:rsid w:val="000549B2"/>
    <w:rsid w:val="00054A3F"/>
    <w:rsid w:val="000557B1"/>
    <w:rsid w:val="00055C22"/>
    <w:rsid w:val="0005643A"/>
    <w:rsid w:val="000569EB"/>
    <w:rsid w:val="00057450"/>
    <w:rsid w:val="00060A3F"/>
    <w:rsid w:val="00060D5E"/>
    <w:rsid w:val="00060DE3"/>
    <w:rsid w:val="00060F1C"/>
    <w:rsid w:val="0006119D"/>
    <w:rsid w:val="00061635"/>
    <w:rsid w:val="00061821"/>
    <w:rsid w:val="000622D7"/>
    <w:rsid w:val="00062804"/>
    <w:rsid w:val="000631D6"/>
    <w:rsid w:val="000632DD"/>
    <w:rsid w:val="00063AAF"/>
    <w:rsid w:val="00063FCF"/>
    <w:rsid w:val="000641DA"/>
    <w:rsid w:val="00065399"/>
    <w:rsid w:val="00065679"/>
    <w:rsid w:val="000666C6"/>
    <w:rsid w:val="000674AC"/>
    <w:rsid w:val="000678D8"/>
    <w:rsid w:val="00067A86"/>
    <w:rsid w:val="00067AD3"/>
    <w:rsid w:val="00067B02"/>
    <w:rsid w:val="00067F96"/>
    <w:rsid w:val="0007010C"/>
    <w:rsid w:val="00070204"/>
    <w:rsid w:val="00070941"/>
    <w:rsid w:val="00070B61"/>
    <w:rsid w:val="00070B8E"/>
    <w:rsid w:val="0007155D"/>
    <w:rsid w:val="000719E4"/>
    <w:rsid w:val="00072613"/>
    <w:rsid w:val="00072966"/>
    <w:rsid w:val="00072F0A"/>
    <w:rsid w:val="0007378C"/>
    <w:rsid w:val="00074828"/>
    <w:rsid w:val="000749D3"/>
    <w:rsid w:val="00074A2B"/>
    <w:rsid w:val="00075BE8"/>
    <w:rsid w:val="00075FA1"/>
    <w:rsid w:val="00076D09"/>
    <w:rsid w:val="00080318"/>
    <w:rsid w:val="000808C5"/>
    <w:rsid w:val="00081670"/>
    <w:rsid w:val="000816BE"/>
    <w:rsid w:val="00081807"/>
    <w:rsid w:val="00081845"/>
    <w:rsid w:val="00081A6A"/>
    <w:rsid w:val="00081AE1"/>
    <w:rsid w:val="0008272F"/>
    <w:rsid w:val="00082D3F"/>
    <w:rsid w:val="00082E39"/>
    <w:rsid w:val="00083410"/>
    <w:rsid w:val="000834B4"/>
    <w:rsid w:val="00085933"/>
    <w:rsid w:val="00085D61"/>
    <w:rsid w:val="00086F73"/>
    <w:rsid w:val="00087737"/>
    <w:rsid w:val="00087D71"/>
    <w:rsid w:val="000900A5"/>
    <w:rsid w:val="000909EA"/>
    <w:rsid w:val="00090B53"/>
    <w:rsid w:val="00091581"/>
    <w:rsid w:val="000915CD"/>
    <w:rsid w:val="0009162B"/>
    <w:rsid w:val="00091666"/>
    <w:rsid w:val="0009172E"/>
    <w:rsid w:val="000920EA"/>
    <w:rsid w:val="0009220D"/>
    <w:rsid w:val="00092F4F"/>
    <w:rsid w:val="0009338C"/>
    <w:rsid w:val="000938B4"/>
    <w:rsid w:val="000938ED"/>
    <w:rsid w:val="00093D4E"/>
    <w:rsid w:val="00094513"/>
    <w:rsid w:val="00094AB9"/>
    <w:rsid w:val="000952A9"/>
    <w:rsid w:val="0009573E"/>
    <w:rsid w:val="00095751"/>
    <w:rsid w:val="00095BD7"/>
    <w:rsid w:val="00096492"/>
    <w:rsid w:val="00096EBF"/>
    <w:rsid w:val="00097026"/>
    <w:rsid w:val="00097076"/>
    <w:rsid w:val="000974C4"/>
    <w:rsid w:val="00097954"/>
    <w:rsid w:val="00097EA0"/>
    <w:rsid w:val="00097F8C"/>
    <w:rsid w:val="000A003F"/>
    <w:rsid w:val="000A049C"/>
    <w:rsid w:val="000A0A55"/>
    <w:rsid w:val="000A0C27"/>
    <w:rsid w:val="000A0F4F"/>
    <w:rsid w:val="000A15F0"/>
    <w:rsid w:val="000A18D8"/>
    <w:rsid w:val="000A1D3C"/>
    <w:rsid w:val="000A1E40"/>
    <w:rsid w:val="000A22C8"/>
    <w:rsid w:val="000A29DC"/>
    <w:rsid w:val="000A2BB7"/>
    <w:rsid w:val="000A3266"/>
    <w:rsid w:val="000A3363"/>
    <w:rsid w:val="000A3645"/>
    <w:rsid w:val="000A3673"/>
    <w:rsid w:val="000A38A8"/>
    <w:rsid w:val="000A392D"/>
    <w:rsid w:val="000A3AF9"/>
    <w:rsid w:val="000A3B88"/>
    <w:rsid w:val="000A3D0A"/>
    <w:rsid w:val="000A4109"/>
    <w:rsid w:val="000A4192"/>
    <w:rsid w:val="000A471E"/>
    <w:rsid w:val="000A4C2B"/>
    <w:rsid w:val="000A4C31"/>
    <w:rsid w:val="000A4C9B"/>
    <w:rsid w:val="000A510B"/>
    <w:rsid w:val="000A55EA"/>
    <w:rsid w:val="000A586C"/>
    <w:rsid w:val="000A5DD9"/>
    <w:rsid w:val="000A5E51"/>
    <w:rsid w:val="000A678C"/>
    <w:rsid w:val="000A736C"/>
    <w:rsid w:val="000A7D26"/>
    <w:rsid w:val="000B01C2"/>
    <w:rsid w:val="000B02CD"/>
    <w:rsid w:val="000B100B"/>
    <w:rsid w:val="000B156B"/>
    <w:rsid w:val="000B16A4"/>
    <w:rsid w:val="000B1D50"/>
    <w:rsid w:val="000B1E2E"/>
    <w:rsid w:val="000B2027"/>
    <w:rsid w:val="000B21E4"/>
    <w:rsid w:val="000B2207"/>
    <w:rsid w:val="000B25B6"/>
    <w:rsid w:val="000B2A5D"/>
    <w:rsid w:val="000B2D59"/>
    <w:rsid w:val="000B3381"/>
    <w:rsid w:val="000B40B2"/>
    <w:rsid w:val="000B5C6A"/>
    <w:rsid w:val="000B648F"/>
    <w:rsid w:val="000B669A"/>
    <w:rsid w:val="000B6942"/>
    <w:rsid w:val="000B7114"/>
    <w:rsid w:val="000C0195"/>
    <w:rsid w:val="000C0384"/>
    <w:rsid w:val="000C042F"/>
    <w:rsid w:val="000C04B3"/>
    <w:rsid w:val="000C12A9"/>
    <w:rsid w:val="000C1383"/>
    <w:rsid w:val="000C2044"/>
    <w:rsid w:val="000C25CA"/>
    <w:rsid w:val="000C29ED"/>
    <w:rsid w:val="000C3131"/>
    <w:rsid w:val="000C53D5"/>
    <w:rsid w:val="000C55E6"/>
    <w:rsid w:val="000C56FE"/>
    <w:rsid w:val="000C5CD9"/>
    <w:rsid w:val="000C6332"/>
    <w:rsid w:val="000C638F"/>
    <w:rsid w:val="000C6452"/>
    <w:rsid w:val="000C6A96"/>
    <w:rsid w:val="000C6B0F"/>
    <w:rsid w:val="000C7377"/>
    <w:rsid w:val="000C7C89"/>
    <w:rsid w:val="000C7F36"/>
    <w:rsid w:val="000D07F2"/>
    <w:rsid w:val="000D0EFB"/>
    <w:rsid w:val="000D122E"/>
    <w:rsid w:val="000D1BBA"/>
    <w:rsid w:val="000D28AC"/>
    <w:rsid w:val="000D2A8F"/>
    <w:rsid w:val="000D2BE9"/>
    <w:rsid w:val="000D2D00"/>
    <w:rsid w:val="000D34CC"/>
    <w:rsid w:val="000D3ADE"/>
    <w:rsid w:val="000D3E67"/>
    <w:rsid w:val="000D40C0"/>
    <w:rsid w:val="000D411E"/>
    <w:rsid w:val="000D439A"/>
    <w:rsid w:val="000D4603"/>
    <w:rsid w:val="000D47EB"/>
    <w:rsid w:val="000D50BC"/>
    <w:rsid w:val="000D5942"/>
    <w:rsid w:val="000D67F3"/>
    <w:rsid w:val="000D6BAF"/>
    <w:rsid w:val="000D72CA"/>
    <w:rsid w:val="000D7A25"/>
    <w:rsid w:val="000D7B81"/>
    <w:rsid w:val="000D7BE8"/>
    <w:rsid w:val="000D7D9B"/>
    <w:rsid w:val="000E0A1D"/>
    <w:rsid w:val="000E1202"/>
    <w:rsid w:val="000E14C7"/>
    <w:rsid w:val="000E1805"/>
    <w:rsid w:val="000E1AB7"/>
    <w:rsid w:val="000E1C98"/>
    <w:rsid w:val="000E1D31"/>
    <w:rsid w:val="000E25D6"/>
    <w:rsid w:val="000E2728"/>
    <w:rsid w:val="000E385B"/>
    <w:rsid w:val="000E3B0E"/>
    <w:rsid w:val="000E3F43"/>
    <w:rsid w:val="000E43B4"/>
    <w:rsid w:val="000E47B2"/>
    <w:rsid w:val="000E5D75"/>
    <w:rsid w:val="000E606D"/>
    <w:rsid w:val="000E631F"/>
    <w:rsid w:val="000E6588"/>
    <w:rsid w:val="000E6C36"/>
    <w:rsid w:val="000E6E1C"/>
    <w:rsid w:val="000E71B5"/>
    <w:rsid w:val="000E7558"/>
    <w:rsid w:val="000E7E1C"/>
    <w:rsid w:val="000E7F7B"/>
    <w:rsid w:val="000F030B"/>
    <w:rsid w:val="000F05E6"/>
    <w:rsid w:val="000F111A"/>
    <w:rsid w:val="000F12D1"/>
    <w:rsid w:val="000F1380"/>
    <w:rsid w:val="000F1453"/>
    <w:rsid w:val="000F1507"/>
    <w:rsid w:val="000F26EF"/>
    <w:rsid w:val="000F28B8"/>
    <w:rsid w:val="000F3968"/>
    <w:rsid w:val="000F398A"/>
    <w:rsid w:val="000F3D61"/>
    <w:rsid w:val="000F4100"/>
    <w:rsid w:val="000F4349"/>
    <w:rsid w:val="000F4867"/>
    <w:rsid w:val="000F5429"/>
    <w:rsid w:val="000F54D7"/>
    <w:rsid w:val="000F5DF0"/>
    <w:rsid w:val="000F5E2E"/>
    <w:rsid w:val="000F6DDF"/>
    <w:rsid w:val="000F713F"/>
    <w:rsid w:val="000F717E"/>
    <w:rsid w:val="00100848"/>
    <w:rsid w:val="00100B55"/>
    <w:rsid w:val="00101354"/>
    <w:rsid w:val="00101370"/>
    <w:rsid w:val="00101968"/>
    <w:rsid w:val="00101A8C"/>
    <w:rsid w:val="00101C07"/>
    <w:rsid w:val="00101EC8"/>
    <w:rsid w:val="001022B9"/>
    <w:rsid w:val="001023F5"/>
    <w:rsid w:val="001029B4"/>
    <w:rsid w:val="001035BC"/>
    <w:rsid w:val="00103605"/>
    <w:rsid w:val="00103F96"/>
    <w:rsid w:val="0010432C"/>
    <w:rsid w:val="001045F9"/>
    <w:rsid w:val="0010524E"/>
    <w:rsid w:val="00105716"/>
    <w:rsid w:val="00105A6B"/>
    <w:rsid w:val="00105C42"/>
    <w:rsid w:val="00106B60"/>
    <w:rsid w:val="00107872"/>
    <w:rsid w:val="00107E3C"/>
    <w:rsid w:val="00107EFA"/>
    <w:rsid w:val="0011031C"/>
    <w:rsid w:val="00110866"/>
    <w:rsid w:val="00110991"/>
    <w:rsid w:val="00111F34"/>
    <w:rsid w:val="00112973"/>
    <w:rsid w:val="001130BD"/>
    <w:rsid w:val="00113176"/>
    <w:rsid w:val="00113A18"/>
    <w:rsid w:val="00113AB9"/>
    <w:rsid w:val="00113D40"/>
    <w:rsid w:val="00114223"/>
    <w:rsid w:val="00114D0F"/>
    <w:rsid w:val="0011584D"/>
    <w:rsid w:val="00116042"/>
    <w:rsid w:val="001163AB"/>
    <w:rsid w:val="0011691D"/>
    <w:rsid w:val="0011695B"/>
    <w:rsid w:val="00116B7E"/>
    <w:rsid w:val="00116D35"/>
    <w:rsid w:val="00116FDF"/>
    <w:rsid w:val="00117196"/>
    <w:rsid w:val="0011763E"/>
    <w:rsid w:val="001177D4"/>
    <w:rsid w:val="00117CD1"/>
    <w:rsid w:val="00120207"/>
    <w:rsid w:val="001205AE"/>
    <w:rsid w:val="00120948"/>
    <w:rsid w:val="00121902"/>
    <w:rsid w:val="001221F0"/>
    <w:rsid w:val="00122429"/>
    <w:rsid w:val="00123420"/>
    <w:rsid w:val="001236E8"/>
    <w:rsid w:val="00123BAF"/>
    <w:rsid w:val="0012408C"/>
    <w:rsid w:val="001240BD"/>
    <w:rsid w:val="00124C8A"/>
    <w:rsid w:val="00124E69"/>
    <w:rsid w:val="00124F54"/>
    <w:rsid w:val="00125182"/>
    <w:rsid w:val="001261C1"/>
    <w:rsid w:val="001267E4"/>
    <w:rsid w:val="00127B1C"/>
    <w:rsid w:val="00127BB1"/>
    <w:rsid w:val="00127BE4"/>
    <w:rsid w:val="001301F9"/>
    <w:rsid w:val="00130B4A"/>
    <w:rsid w:val="00131419"/>
    <w:rsid w:val="0013153B"/>
    <w:rsid w:val="0013193D"/>
    <w:rsid w:val="00131945"/>
    <w:rsid w:val="0013209D"/>
    <w:rsid w:val="001328E4"/>
    <w:rsid w:val="00132DC9"/>
    <w:rsid w:val="00133A74"/>
    <w:rsid w:val="00133F9A"/>
    <w:rsid w:val="0013446F"/>
    <w:rsid w:val="0013458E"/>
    <w:rsid w:val="001352B2"/>
    <w:rsid w:val="00135C0D"/>
    <w:rsid w:val="00136270"/>
    <w:rsid w:val="00136606"/>
    <w:rsid w:val="0013668D"/>
    <w:rsid w:val="00136909"/>
    <w:rsid w:val="00137005"/>
    <w:rsid w:val="00140E42"/>
    <w:rsid w:val="0014117B"/>
    <w:rsid w:val="00141922"/>
    <w:rsid w:val="00141CB9"/>
    <w:rsid w:val="001423D9"/>
    <w:rsid w:val="00142B6A"/>
    <w:rsid w:val="00142BAF"/>
    <w:rsid w:val="00142D34"/>
    <w:rsid w:val="0014325A"/>
    <w:rsid w:val="001434E3"/>
    <w:rsid w:val="0014357F"/>
    <w:rsid w:val="00143ABA"/>
    <w:rsid w:val="00143EBA"/>
    <w:rsid w:val="00144307"/>
    <w:rsid w:val="00144588"/>
    <w:rsid w:val="00144654"/>
    <w:rsid w:val="00144A56"/>
    <w:rsid w:val="00144FFF"/>
    <w:rsid w:val="001457E8"/>
    <w:rsid w:val="00145929"/>
    <w:rsid w:val="001468A8"/>
    <w:rsid w:val="00146BC1"/>
    <w:rsid w:val="0014794E"/>
    <w:rsid w:val="001501A6"/>
    <w:rsid w:val="0015074D"/>
    <w:rsid w:val="00150A54"/>
    <w:rsid w:val="00150AD0"/>
    <w:rsid w:val="00150B8E"/>
    <w:rsid w:val="001510A3"/>
    <w:rsid w:val="001515B0"/>
    <w:rsid w:val="00151787"/>
    <w:rsid w:val="00151AA5"/>
    <w:rsid w:val="0015274D"/>
    <w:rsid w:val="001528D5"/>
    <w:rsid w:val="00152983"/>
    <w:rsid w:val="00152FE5"/>
    <w:rsid w:val="00153EFB"/>
    <w:rsid w:val="00154299"/>
    <w:rsid w:val="00154AD3"/>
    <w:rsid w:val="00154EB9"/>
    <w:rsid w:val="001553D7"/>
    <w:rsid w:val="00155A62"/>
    <w:rsid w:val="00155D28"/>
    <w:rsid w:val="00155EBF"/>
    <w:rsid w:val="00156584"/>
    <w:rsid w:val="00156647"/>
    <w:rsid w:val="00156A48"/>
    <w:rsid w:val="00156B90"/>
    <w:rsid w:val="0015713B"/>
    <w:rsid w:val="001604B2"/>
    <w:rsid w:val="00160A24"/>
    <w:rsid w:val="00160DE8"/>
    <w:rsid w:val="00161215"/>
    <w:rsid w:val="00161B9E"/>
    <w:rsid w:val="00162969"/>
    <w:rsid w:val="00162A07"/>
    <w:rsid w:val="00162A3B"/>
    <w:rsid w:val="00162AE2"/>
    <w:rsid w:val="00162D6E"/>
    <w:rsid w:val="00163122"/>
    <w:rsid w:val="001638FE"/>
    <w:rsid w:val="00164571"/>
    <w:rsid w:val="00164D25"/>
    <w:rsid w:val="00164FE6"/>
    <w:rsid w:val="00165101"/>
    <w:rsid w:val="00166871"/>
    <w:rsid w:val="00166BDB"/>
    <w:rsid w:val="00166CAE"/>
    <w:rsid w:val="00166D58"/>
    <w:rsid w:val="00166FF4"/>
    <w:rsid w:val="00167024"/>
    <w:rsid w:val="00167520"/>
    <w:rsid w:val="00167603"/>
    <w:rsid w:val="00167A9D"/>
    <w:rsid w:val="0017041B"/>
    <w:rsid w:val="00170589"/>
    <w:rsid w:val="001710CB"/>
    <w:rsid w:val="001710E5"/>
    <w:rsid w:val="001711F7"/>
    <w:rsid w:val="00171974"/>
    <w:rsid w:val="00171B3D"/>
    <w:rsid w:val="001721DD"/>
    <w:rsid w:val="00172747"/>
    <w:rsid w:val="00172830"/>
    <w:rsid w:val="00172D2B"/>
    <w:rsid w:val="00174473"/>
    <w:rsid w:val="0017452F"/>
    <w:rsid w:val="00174ADA"/>
    <w:rsid w:val="001772B5"/>
    <w:rsid w:val="00177965"/>
    <w:rsid w:val="00177AB2"/>
    <w:rsid w:val="00177C79"/>
    <w:rsid w:val="00177F5B"/>
    <w:rsid w:val="0018012D"/>
    <w:rsid w:val="001805A5"/>
    <w:rsid w:val="00180787"/>
    <w:rsid w:val="00180861"/>
    <w:rsid w:val="00180BA8"/>
    <w:rsid w:val="0018116B"/>
    <w:rsid w:val="001814B4"/>
    <w:rsid w:val="0018161B"/>
    <w:rsid w:val="00181CCA"/>
    <w:rsid w:val="00181DB3"/>
    <w:rsid w:val="001829D0"/>
    <w:rsid w:val="00182BA1"/>
    <w:rsid w:val="00182BB8"/>
    <w:rsid w:val="00183F0E"/>
    <w:rsid w:val="00184E68"/>
    <w:rsid w:val="00185217"/>
    <w:rsid w:val="001855C4"/>
    <w:rsid w:val="00187A20"/>
    <w:rsid w:val="00190A3A"/>
    <w:rsid w:val="001910A9"/>
    <w:rsid w:val="001920AB"/>
    <w:rsid w:val="00192454"/>
    <w:rsid w:val="00192742"/>
    <w:rsid w:val="0019277F"/>
    <w:rsid w:val="001929C9"/>
    <w:rsid w:val="00192A1F"/>
    <w:rsid w:val="00192BA4"/>
    <w:rsid w:val="00192BC0"/>
    <w:rsid w:val="00193A8C"/>
    <w:rsid w:val="00193DC6"/>
    <w:rsid w:val="00194E88"/>
    <w:rsid w:val="001952FA"/>
    <w:rsid w:val="00196477"/>
    <w:rsid w:val="001964BF"/>
    <w:rsid w:val="00196815"/>
    <w:rsid w:val="00197D02"/>
    <w:rsid w:val="001A06DD"/>
    <w:rsid w:val="001A0830"/>
    <w:rsid w:val="001A09EB"/>
    <w:rsid w:val="001A0E95"/>
    <w:rsid w:val="001A20E3"/>
    <w:rsid w:val="001A2142"/>
    <w:rsid w:val="001A2221"/>
    <w:rsid w:val="001A2255"/>
    <w:rsid w:val="001A26B4"/>
    <w:rsid w:val="001A38AB"/>
    <w:rsid w:val="001A48AB"/>
    <w:rsid w:val="001A4B3B"/>
    <w:rsid w:val="001A55B4"/>
    <w:rsid w:val="001A5D84"/>
    <w:rsid w:val="001A614B"/>
    <w:rsid w:val="001A6609"/>
    <w:rsid w:val="001A6E48"/>
    <w:rsid w:val="001A7066"/>
    <w:rsid w:val="001A72BA"/>
    <w:rsid w:val="001A7AD4"/>
    <w:rsid w:val="001B0090"/>
    <w:rsid w:val="001B12E2"/>
    <w:rsid w:val="001B1860"/>
    <w:rsid w:val="001B2889"/>
    <w:rsid w:val="001B3675"/>
    <w:rsid w:val="001B3755"/>
    <w:rsid w:val="001B3B09"/>
    <w:rsid w:val="001B3ED6"/>
    <w:rsid w:val="001B41D4"/>
    <w:rsid w:val="001B4236"/>
    <w:rsid w:val="001B4684"/>
    <w:rsid w:val="001B4733"/>
    <w:rsid w:val="001B4D02"/>
    <w:rsid w:val="001B558D"/>
    <w:rsid w:val="001B5BBD"/>
    <w:rsid w:val="001B6560"/>
    <w:rsid w:val="001B65D7"/>
    <w:rsid w:val="001B6B78"/>
    <w:rsid w:val="001B6C86"/>
    <w:rsid w:val="001B7DE5"/>
    <w:rsid w:val="001B7E82"/>
    <w:rsid w:val="001B7EFE"/>
    <w:rsid w:val="001C00F4"/>
    <w:rsid w:val="001C0737"/>
    <w:rsid w:val="001C11C6"/>
    <w:rsid w:val="001C2192"/>
    <w:rsid w:val="001C2BD5"/>
    <w:rsid w:val="001C35FA"/>
    <w:rsid w:val="001C3E51"/>
    <w:rsid w:val="001C443A"/>
    <w:rsid w:val="001C45C3"/>
    <w:rsid w:val="001C475F"/>
    <w:rsid w:val="001C5082"/>
    <w:rsid w:val="001C519D"/>
    <w:rsid w:val="001C740A"/>
    <w:rsid w:val="001C7463"/>
    <w:rsid w:val="001C74F9"/>
    <w:rsid w:val="001C7647"/>
    <w:rsid w:val="001C76D5"/>
    <w:rsid w:val="001C7A66"/>
    <w:rsid w:val="001D0034"/>
    <w:rsid w:val="001D03FB"/>
    <w:rsid w:val="001D0975"/>
    <w:rsid w:val="001D0E3A"/>
    <w:rsid w:val="001D1FD2"/>
    <w:rsid w:val="001D2312"/>
    <w:rsid w:val="001D2633"/>
    <w:rsid w:val="001D2756"/>
    <w:rsid w:val="001D3027"/>
    <w:rsid w:val="001D3356"/>
    <w:rsid w:val="001D347F"/>
    <w:rsid w:val="001D3BA8"/>
    <w:rsid w:val="001D3EB2"/>
    <w:rsid w:val="001D4827"/>
    <w:rsid w:val="001D4A4B"/>
    <w:rsid w:val="001D4A88"/>
    <w:rsid w:val="001D5DEC"/>
    <w:rsid w:val="001D639E"/>
    <w:rsid w:val="001D64FB"/>
    <w:rsid w:val="001D67A8"/>
    <w:rsid w:val="001D6990"/>
    <w:rsid w:val="001D6D77"/>
    <w:rsid w:val="001D6EFE"/>
    <w:rsid w:val="001D7064"/>
    <w:rsid w:val="001D7805"/>
    <w:rsid w:val="001E0299"/>
    <w:rsid w:val="001E1267"/>
    <w:rsid w:val="001E12C9"/>
    <w:rsid w:val="001E12F8"/>
    <w:rsid w:val="001E173E"/>
    <w:rsid w:val="001E1C82"/>
    <w:rsid w:val="001E1E58"/>
    <w:rsid w:val="001E2CA7"/>
    <w:rsid w:val="001E32B8"/>
    <w:rsid w:val="001E3BA2"/>
    <w:rsid w:val="001E4726"/>
    <w:rsid w:val="001E4D1D"/>
    <w:rsid w:val="001E506B"/>
    <w:rsid w:val="001E5B36"/>
    <w:rsid w:val="001E6710"/>
    <w:rsid w:val="001E699D"/>
    <w:rsid w:val="001E7E93"/>
    <w:rsid w:val="001F0653"/>
    <w:rsid w:val="001F092D"/>
    <w:rsid w:val="001F11F7"/>
    <w:rsid w:val="001F2338"/>
    <w:rsid w:val="001F344C"/>
    <w:rsid w:val="001F3952"/>
    <w:rsid w:val="001F4802"/>
    <w:rsid w:val="001F4AE5"/>
    <w:rsid w:val="001F4E2C"/>
    <w:rsid w:val="001F502E"/>
    <w:rsid w:val="001F51FE"/>
    <w:rsid w:val="001F57DD"/>
    <w:rsid w:val="001F5932"/>
    <w:rsid w:val="001F645A"/>
    <w:rsid w:val="001F6980"/>
    <w:rsid w:val="001F70F4"/>
    <w:rsid w:val="001F7BAF"/>
    <w:rsid w:val="001F7ECA"/>
    <w:rsid w:val="0020009C"/>
    <w:rsid w:val="002006D2"/>
    <w:rsid w:val="00202C2F"/>
    <w:rsid w:val="00202F12"/>
    <w:rsid w:val="0020344B"/>
    <w:rsid w:val="00203DF2"/>
    <w:rsid w:val="00203E3E"/>
    <w:rsid w:val="00204546"/>
    <w:rsid w:val="00204676"/>
    <w:rsid w:val="00204755"/>
    <w:rsid w:val="00204C59"/>
    <w:rsid w:val="00204EE1"/>
    <w:rsid w:val="0020529E"/>
    <w:rsid w:val="00205501"/>
    <w:rsid w:val="0020590E"/>
    <w:rsid w:val="00205BA6"/>
    <w:rsid w:val="0020648E"/>
    <w:rsid w:val="002064C0"/>
    <w:rsid w:val="00206629"/>
    <w:rsid w:val="00206DCB"/>
    <w:rsid w:val="00206FE9"/>
    <w:rsid w:val="00207A3D"/>
    <w:rsid w:val="00207A41"/>
    <w:rsid w:val="00207A8E"/>
    <w:rsid w:val="00207B2F"/>
    <w:rsid w:val="00207C4C"/>
    <w:rsid w:val="00207CFC"/>
    <w:rsid w:val="002100BA"/>
    <w:rsid w:val="00211177"/>
    <w:rsid w:val="002113B9"/>
    <w:rsid w:val="002119A2"/>
    <w:rsid w:val="00211F2F"/>
    <w:rsid w:val="00212040"/>
    <w:rsid w:val="00212138"/>
    <w:rsid w:val="00212193"/>
    <w:rsid w:val="00212593"/>
    <w:rsid w:val="00213257"/>
    <w:rsid w:val="0021462B"/>
    <w:rsid w:val="002148C3"/>
    <w:rsid w:val="002152A9"/>
    <w:rsid w:val="00215614"/>
    <w:rsid w:val="00215F13"/>
    <w:rsid w:val="002163D1"/>
    <w:rsid w:val="00216483"/>
    <w:rsid w:val="00216C20"/>
    <w:rsid w:val="00216C6A"/>
    <w:rsid w:val="00216C96"/>
    <w:rsid w:val="00217088"/>
    <w:rsid w:val="00217090"/>
    <w:rsid w:val="00217EA8"/>
    <w:rsid w:val="00217F49"/>
    <w:rsid w:val="00220117"/>
    <w:rsid w:val="00220E86"/>
    <w:rsid w:val="002213D0"/>
    <w:rsid w:val="002244AE"/>
    <w:rsid w:val="002245C1"/>
    <w:rsid w:val="0022465B"/>
    <w:rsid w:val="00224876"/>
    <w:rsid w:val="002251E8"/>
    <w:rsid w:val="002253DC"/>
    <w:rsid w:val="0022596E"/>
    <w:rsid w:val="002260C5"/>
    <w:rsid w:val="0022613E"/>
    <w:rsid w:val="002264EC"/>
    <w:rsid w:val="00226770"/>
    <w:rsid w:val="00226B87"/>
    <w:rsid w:val="0023046C"/>
    <w:rsid w:val="002305EE"/>
    <w:rsid w:val="002306C2"/>
    <w:rsid w:val="0023112B"/>
    <w:rsid w:val="002311B5"/>
    <w:rsid w:val="002313A6"/>
    <w:rsid w:val="0023157A"/>
    <w:rsid w:val="00232270"/>
    <w:rsid w:val="00232CC9"/>
    <w:rsid w:val="00233E26"/>
    <w:rsid w:val="00233E84"/>
    <w:rsid w:val="00234133"/>
    <w:rsid w:val="002344C2"/>
    <w:rsid w:val="002349CC"/>
    <w:rsid w:val="002354C0"/>
    <w:rsid w:val="00236487"/>
    <w:rsid w:val="00236E4C"/>
    <w:rsid w:val="00237417"/>
    <w:rsid w:val="002374D8"/>
    <w:rsid w:val="00237654"/>
    <w:rsid w:val="0023766A"/>
    <w:rsid w:val="00237EFE"/>
    <w:rsid w:val="0024045D"/>
    <w:rsid w:val="00240798"/>
    <w:rsid w:val="00240D99"/>
    <w:rsid w:val="0024123B"/>
    <w:rsid w:val="002418E4"/>
    <w:rsid w:val="00241E0E"/>
    <w:rsid w:val="002420ED"/>
    <w:rsid w:val="0024223E"/>
    <w:rsid w:val="00242825"/>
    <w:rsid w:val="00242B25"/>
    <w:rsid w:val="00242B5F"/>
    <w:rsid w:val="00242F7F"/>
    <w:rsid w:val="00243201"/>
    <w:rsid w:val="0024359B"/>
    <w:rsid w:val="00244438"/>
    <w:rsid w:val="00244458"/>
    <w:rsid w:val="002447C4"/>
    <w:rsid w:val="00244DC8"/>
    <w:rsid w:val="00244F1E"/>
    <w:rsid w:val="0024501B"/>
    <w:rsid w:val="002468F1"/>
    <w:rsid w:val="00246CF7"/>
    <w:rsid w:val="00247724"/>
    <w:rsid w:val="00247E49"/>
    <w:rsid w:val="00247F3A"/>
    <w:rsid w:val="0025007E"/>
    <w:rsid w:val="0025080B"/>
    <w:rsid w:val="00251631"/>
    <w:rsid w:val="00252164"/>
    <w:rsid w:val="0025229C"/>
    <w:rsid w:val="00252B7D"/>
    <w:rsid w:val="00253958"/>
    <w:rsid w:val="00253B80"/>
    <w:rsid w:val="002550B1"/>
    <w:rsid w:val="00256717"/>
    <w:rsid w:val="00256AA7"/>
    <w:rsid w:val="00256E51"/>
    <w:rsid w:val="00256FA1"/>
    <w:rsid w:val="00257B37"/>
    <w:rsid w:val="0026044C"/>
    <w:rsid w:val="00260C0F"/>
    <w:rsid w:val="0026171C"/>
    <w:rsid w:val="00261C31"/>
    <w:rsid w:val="00262157"/>
    <w:rsid w:val="00262177"/>
    <w:rsid w:val="002621D7"/>
    <w:rsid w:val="002628B0"/>
    <w:rsid w:val="00262B56"/>
    <w:rsid w:val="00262E5A"/>
    <w:rsid w:val="00262E68"/>
    <w:rsid w:val="00262EB3"/>
    <w:rsid w:val="002633D3"/>
    <w:rsid w:val="002633DB"/>
    <w:rsid w:val="00263660"/>
    <w:rsid w:val="00263A29"/>
    <w:rsid w:val="00265F20"/>
    <w:rsid w:val="0026659C"/>
    <w:rsid w:val="00266BFF"/>
    <w:rsid w:val="00267988"/>
    <w:rsid w:val="00267A64"/>
    <w:rsid w:val="00267C81"/>
    <w:rsid w:val="00267D74"/>
    <w:rsid w:val="00270663"/>
    <w:rsid w:val="002706A8"/>
    <w:rsid w:val="00270835"/>
    <w:rsid w:val="00270C36"/>
    <w:rsid w:val="00270EE1"/>
    <w:rsid w:val="00271941"/>
    <w:rsid w:val="00271F1C"/>
    <w:rsid w:val="002723FD"/>
    <w:rsid w:val="00272E4A"/>
    <w:rsid w:val="0027318C"/>
    <w:rsid w:val="00273786"/>
    <w:rsid w:val="002742A6"/>
    <w:rsid w:val="002771F1"/>
    <w:rsid w:val="002802C8"/>
    <w:rsid w:val="002803EF"/>
    <w:rsid w:val="002814AF"/>
    <w:rsid w:val="002814CC"/>
    <w:rsid w:val="00281549"/>
    <w:rsid w:val="002816DB"/>
    <w:rsid w:val="00282002"/>
    <w:rsid w:val="0028239F"/>
    <w:rsid w:val="00282404"/>
    <w:rsid w:val="00282502"/>
    <w:rsid w:val="002829E6"/>
    <w:rsid w:val="00282F09"/>
    <w:rsid w:val="0028303C"/>
    <w:rsid w:val="00283746"/>
    <w:rsid w:val="00284469"/>
    <w:rsid w:val="00284DFA"/>
    <w:rsid w:val="00284F4D"/>
    <w:rsid w:val="00285314"/>
    <w:rsid w:val="002856FD"/>
    <w:rsid w:val="00285D3A"/>
    <w:rsid w:val="00286034"/>
    <w:rsid w:val="0028637E"/>
    <w:rsid w:val="00286467"/>
    <w:rsid w:val="002865FF"/>
    <w:rsid w:val="00286F85"/>
    <w:rsid w:val="00287808"/>
    <w:rsid w:val="00287861"/>
    <w:rsid w:val="002905FF"/>
    <w:rsid w:val="002910D5"/>
    <w:rsid w:val="002913FC"/>
    <w:rsid w:val="0029159F"/>
    <w:rsid w:val="00291D77"/>
    <w:rsid w:val="00291EE4"/>
    <w:rsid w:val="002920A5"/>
    <w:rsid w:val="0029354E"/>
    <w:rsid w:val="00293A3E"/>
    <w:rsid w:val="002940CF"/>
    <w:rsid w:val="00294224"/>
    <w:rsid w:val="00294AAE"/>
    <w:rsid w:val="002955C6"/>
    <w:rsid w:val="002958C8"/>
    <w:rsid w:val="002958D3"/>
    <w:rsid w:val="00295DF2"/>
    <w:rsid w:val="00295DF8"/>
    <w:rsid w:val="002965A3"/>
    <w:rsid w:val="00296983"/>
    <w:rsid w:val="00296E22"/>
    <w:rsid w:val="00297343"/>
    <w:rsid w:val="002A0292"/>
    <w:rsid w:val="002A048D"/>
    <w:rsid w:val="002A1095"/>
    <w:rsid w:val="002A190E"/>
    <w:rsid w:val="002A2597"/>
    <w:rsid w:val="002A269A"/>
    <w:rsid w:val="002A2C86"/>
    <w:rsid w:val="002A2CCE"/>
    <w:rsid w:val="002A2EF8"/>
    <w:rsid w:val="002A317D"/>
    <w:rsid w:val="002A32CC"/>
    <w:rsid w:val="002A3453"/>
    <w:rsid w:val="002A36F4"/>
    <w:rsid w:val="002A3937"/>
    <w:rsid w:val="002A3DDD"/>
    <w:rsid w:val="002A4087"/>
    <w:rsid w:val="002A41CF"/>
    <w:rsid w:val="002A4CC7"/>
    <w:rsid w:val="002A6223"/>
    <w:rsid w:val="002A645E"/>
    <w:rsid w:val="002A6AD0"/>
    <w:rsid w:val="002A70AD"/>
    <w:rsid w:val="002A7F4B"/>
    <w:rsid w:val="002B08F2"/>
    <w:rsid w:val="002B0A35"/>
    <w:rsid w:val="002B0BF1"/>
    <w:rsid w:val="002B1C42"/>
    <w:rsid w:val="002B2B8E"/>
    <w:rsid w:val="002B2C6E"/>
    <w:rsid w:val="002B3051"/>
    <w:rsid w:val="002B31EB"/>
    <w:rsid w:val="002B3AC9"/>
    <w:rsid w:val="002B4129"/>
    <w:rsid w:val="002B4141"/>
    <w:rsid w:val="002B4208"/>
    <w:rsid w:val="002B49AA"/>
    <w:rsid w:val="002B67A5"/>
    <w:rsid w:val="002B6F98"/>
    <w:rsid w:val="002B722D"/>
    <w:rsid w:val="002B7678"/>
    <w:rsid w:val="002B7AF6"/>
    <w:rsid w:val="002B7C4E"/>
    <w:rsid w:val="002C0193"/>
    <w:rsid w:val="002C06D6"/>
    <w:rsid w:val="002C0C45"/>
    <w:rsid w:val="002C0E66"/>
    <w:rsid w:val="002C1078"/>
    <w:rsid w:val="002C1237"/>
    <w:rsid w:val="002C1C65"/>
    <w:rsid w:val="002C1CAA"/>
    <w:rsid w:val="002C227A"/>
    <w:rsid w:val="002C22FC"/>
    <w:rsid w:val="002C2AB7"/>
    <w:rsid w:val="002C2FA9"/>
    <w:rsid w:val="002C37C8"/>
    <w:rsid w:val="002C3908"/>
    <w:rsid w:val="002C4102"/>
    <w:rsid w:val="002C4632"/>
    <w:rsid w:val="002C4EF0"/>
    <w:rsid w:val="002C678B"/>
    <w:rsid w:val="002C72C1"/>
    <w:rsid w:val="002C779E"/>
    <w:rsid w:val="002C7DE2"/>
    <w:rsid w:val="002D0316"/>
    <w:rsid w:val="002D09BB"/>
    <w:rsid w:val="002D0B18"/>
    <w:rsid w:val="002D1777"/>
    <w:rsid w:val="002D2096"/>
    <w:rsid w:val="002D2771"/>
    <w:rsid w:val="002D399C"/>
    <w:rsid w:val="002D3B75"/>
    <w:rsid w:val="002D4122"/>
    <w:rsid w:val="002D45E9"/>
    <w:rsid w:val="002D47A9"/>
    <w:rsid w:val="002D4ADC"/>
    <w:rsid w:val="002D4EE2"/>
    <w:rsid w:val="002D54BF"/>
    <w:rsid w:val="002D55A6"/>
    <w:rsid w:val="002D60AF"/>
    <w:rsid w:val="002D634C"/>
    <w:rsid w:val="002D6AEA"/>
    <w:rsid w:val="002D6B5F"/>
    <w:rsid w:val="002D6B64"/>
    <w:rsid w:val="002D7AE9"/>
    <w:rsid w:val="002E05AC"/>
    <w:rsid w:val="002E17F6"/>
    <w:rsid w:val="002E1BEB"/>
    <w:rsid w:val="002E1C26"/>
    <w:rsid w:val="002E2685"/>
    <w:rsid w:val="002E2FC6"/>
    <w:rsid w:val="002E3C05"/>
    <w:rsid w:val="002E3C1D"/>
    <w:rsid w:val="002E3EAC"/>
    <w:rsid w:val="002E4131"/>
    <w:rsid w:val="002E4908"/>
    <w:rsid w:val="002E4C03"/>
    <w:rsid w:val="002E5177"/>
    <w:rsid w:val="002E52C3"/>
    <w:rsid w:val="002E6908"/>
    <w:rsid w:val="002E6BF2"/>
    <w:rsid w:val="002E6C93"/>
    <w:rsid w:val="002E7BAE"/>
    <w:rsid w:val="002F02F9"/>
    <w:rsid w:val="002F0345"/>
    <w:rsid w:val="002F0A20"/>
    <w:rsid w:val="002F10FF"/>
    <w:rsid w:val="002F1507"/>
    <w:rsid w:val="002F190A"/>
    <w:rsid w:val="002F1AE6"/>
    <w:rsid w:val="002F2A9C"/>
    <w:rsid w:val="002F2C41"/>
    <w:rsid w:val="002F2C4B"/>
    <w:rsid w:val="002F3901"/>
    <w:rsid w:val="002F412D"/>
    <w:rsid w:val="002F4147"/>
    <w:rsid w:val="002F4856"/>
    <w:rsid w:val="002F49D9"/>
    <w:rsid w:val="002F4CD4"/>
    <w:rsid w:val="002F50ED"/>
    <w:rsid w:val="002F55C0"/>
    <w:rsid w:val="002F5D8E"/>
    <w:rsid w:val="002F669F"/>
    <w:rsid w:val="002F67A1"/>
    <w:rsid w:val="002F6BEA"/>
    <w:rsid w:val="00300505"/>
    <w:rsid w:val="00300932"/>
    <w:rsid w:val="003011C7"/>
    <w:rsid w:val="003019B9"/>
    <w:rsid w:val="00301C32"/>
    <w:rsid w:val="00301CA9"/>
    <w:rsid w:val="00301CC4"/>
    <w:rsid w:val="00302719"/>
    <w:rsid w:val="00302C37"/>
    <w:rsid w:val="00302D83"/>
    <w:rsid w:val="003033C2"/>
    <w:rsid w:val="00303746"/>
    <w:rsid w:val="00303B92"/>
    <w:rsid w:val="00303F57"/>
    <w:rsid w:val="00304284"/>
    <w:rsid w:val="003042B7"/>
    <w:rsid w:val="00304DE2"/>
    <w:rsid w:val="00305FFD"/>
    <w:rsid w:val="0030660E"/>
    <w:rsid w:val="00306849"/>
    <w:rsid w:val="003075AA"/>
    <w:rsid w:val="00307971"/>
    <w:rsid w:val="003079F4"/>
    <w:rsid w:val="00310355"/>
    <w:rsid w:val="00312618"/>
    <w:rsid w:val="003130A9"/>
    <w:rsid w:val="00313145"/>
    <w:rsid w:val="0031328C"/>
    <w:rsid w:val="003132FB"/>
    <w:rsid w:val="00313F2A"/>
    <w:rsid w:val="003142D2"/>
    <w:rsid w:val="0031457D"/>
    <w:rsid w:val="003149BD"/>
    <w:rsid w:val="00314BE6"/>
    <w:rsid w:val="003151A3"/>
    <w:rsid w:val="00315816"/>
    <w:rsid w:val="003161B5"/>
    <w:rsid w:val="003165E1"/>
    <w:rsid w:val="0031768E"/>
    <w:rsid w:val="0032001E"/>
    <w:rsid w:val="00320643"/>
    <w:rsid w:val="00320A1C"/>
    <w:rsid w:val="00321DA3"/>
    <w:rsid w:val="00321ECB"/>
    <w:rsid w:val="003236D7"/>
    <w:rsid w:val="003241D9"/>
    <w:rsid w:val="003249C1"/>
    <w:rsid w:val="003253B2"/>
    <w:rsid w:val="00325D0D"/>
    <w:rsid w:val="00326647"/>
    <w:rsid w:val="003267B9"/>
    <w:rsid w:val="00327049"/>
    <w:rsid w:val="00327543"/>
    <w:rsid w:val="00327723"/>
    <w:rsid w:val="00327E0A"/>
    <w:rsid w:val="00327F72"/>
    <w:rsid w:val="0033151C"/>
    <w:rsid w:val="00331694"/>
    <w:rsid w:val="003319FB"/>
    <w:rsid w:val="00332935"/>
    <w:rsid w:val="00332E99"/>
    <w:rsid w:val="00333683"/>
    <w:rsid w:val="00333AB3"/>
    <w:rsid w:val="00334479"/>
    <w:rsid w:val="00334B1A"/>
    <w:rsid w:val="00334B36"/>
    <w:rsid w:val="00334DFC"/>
    <w:rsid w:val="00335AFB"/>
    <w:rsid w:val="00335BA7"/>
    <w:rsid w:val="00336337"/>
    <w:rsid w:val="00336A2E"/>
    <w:rsid w:val="003372C2"/>
    <w:rsid w:val="00340782"/>
    <w:rsid w:val="00341185"/>
    <w:rsid w:val="003411FC"/>
    <w:rsid w:val="003414C8"/>
    <w:rsid w:val="003434DC"/>
    <w:rsid w:val="00343ED2"/>
    <w:rsid w:val="0034482B"/>
    <w:rsid w:val="0034499E"/>
    <w:rsid w:val="00345803"/>
    <w:rsid w:val="00345873"/>
    <w:rsid w:val="00346055"/>
    <w:rsid w:val="003465AE"/>
    <w:rsid w:val="0034673E"/>
    <w:rsid w:val="00346F19"/>
    <w:rsid w:val="003474B7"/>
    <w:rsid w:val="00347DFC"/>
    <w:rsid w:val="00347E7A"/>
    <w:rsid w:val="003503FE"/>
    <w:rsid w:val="003505A3"/>
    <w:rsid w:val="00350736"/>
    <w:rsid w:val="00350793"/>
    <w:rsid w:val="00350843"/>
    <w:rsid w:val="00350967"/>
    <w:rsid w:val="00350AE8"/>
    <w:rsid w:val="00350BD2"/>
    <w:rsid w:val="00351308"/>
    <w:rsid w:val="0035169C"/>
    <w:rsid w:val="0035182F"/>
    <w:rsid w:val="00351C90"/>
    <w:rsid w:val="00351DA4"/>
    <w:rsid w:val="00351F5C"/>
    <w:rsid w:val="00352653"/>
    <w:rsid w:val="00352A8C"/>
    <w:rsid w:val="0035345A"/>
    <w:rsid w:val="003537BA"/>
    <w:rsid w:val="00353AF1"/>
    <w:rsid w:val="00354300"/>
    <w:rsid w:val="00354328"/>
    <w:rsid w:val="003544F4"/>
    <w:rsid w:val="00354601"/>
    <w:rsid w:val="00354D2D"/>
    <w:rsid w:val="00356144"/>
    <w:rsid w:val="00356720"/>
    <w:rsid w:val="003569E2"/>
    <w:rsid w:val="00356A6F"/>
    <w:rsid w:val="00356E5E"/>
    <w:rsid w:val="00357204"/>
    <w:rsid w:val="00357751"/>
    <w:rsid w:val="00357DCD"/>
    <w:rsid w:val="00360001"/>
    <w:rsid w:val="00360D7D"/>
    <w:rsid w:val="00361138"/>
    <w:rsid w:val="0036138D"/>
    <w:rsid w:val="003620F6"/>
    <w:rsid w:val="0036245D"/>
    <w:rsid w:val="00362501"/>
    <w:rsid w:val="0036272E"/>
    <w:rsid w:val="00362993"/>
    <w:rsid w:val="00362B1B"/>
    <w:rsid w:val="00362D82"/>
    <w:rsid w:val="00363A71"/>
    <w:rsid w:val="00363B01"/>
    <w:rsid w:val="00363FF0"/>
    <w:rsid w:val="003643B6"/>
    <w:rsid w:val="0036551D"/>
    <w:rsid w:val="0036574E"/>
    <w:rsid w:val="003659A6"/>
    <w:rsid w:val="00365F35"/>
    <w:rsid w:val="0036624B"/>
    <w:rsid w:val="003665C0"/>
    <w:rsid w:val="003669D1"/>
    <w:rsid w:val="0036757E"/>
    <w:rsid w:val="003676BA"/>
    <w:rsid w:val="003679BC"/>
    <w:rsid w:val="00367CA4"/>
    <w:rsid w:val="00367EF4"/>
    <w:rsid w:val="00370038"/>
    <w:rsid w:val="003707F4"/>
    <w:rsid w:val="00370D52"/>
    <w:rsid w:val="00371D26"/>
    <w:rsid w:val="003720C9"/>
    <w:rsid w:val="00372F00"/>
    <w:rsid w:val="0037316B"/>
    <w:rsid w:val="00373258"/>
    <w:rsid w:val="0037345E"/>
    <w:rsid w:val="0037354A"/>
    <w:rsid w:val="0037364A"/>
    <w:rsid w:val="00373AAE"/>
    <w:rsid w:val="00373B0D"/>
    <w:rsid w:val="00373FA0"/>
    <w:rsid w:val="003743DC"/>
    <w:rsid w:val="00374A0D"/>
    <w:rsid w:val="00374E91"/>
    <w:rsid w:val="0037522F"/>
    <w:rsid w:val="003756B2"/>
    <w:rsid w:val="003759CB"/>
    <w:rsid w:val="00376232"/>
    <w:rsid w:val="003769DE"/>
    <w:rsid w:val="00376C19"/>
    <w:rsid w:val="0037743C"/>
    <w:rsid w:val="0037750C"/>
    <w:rsid w:val="003775C6"/>
    <w:rsid w:val="003779CB"/>
    <w:rsid w:val="00380742"/>
    <w:rsid w:val="00380B23"/>
    <w:rsid w:val="00381FFA"/>
    <w:rsid w:val="00382752"/>
    <w:rsid w:val="00382CFE"/>
    <w:rsid w:val="00383003"/>
    <w:rsid w:val="003838DE"/>
    <w:rsid w:val="003846E7"/>
    <w:rsid w:val="0038493E"/>
    <w:rsid w:val="00384E1C"/>
    <w:rsid w:val="00385C49"/>
    <w:rsid w:val="00385CEF"/>
    <w:rsid w:val="00386161"/>
    <w:rsid w:val="003870B4"/>
    <w:rsid w:val="00387664"/>
    <w:rsid w:val="00387DE8"/>
    <w:rsid w:val="003911F3"/>
    <w:rsid w:val="00391286"/>
    <w:rsid w:val="0039176E"/>
    <w:rsid w:val="00391CA3"/>
    <w:rsid w:val="00391E3D"/>
    <w:rsid w:val="00391E46"/>
    <w:rsid w:val="00392162"/>
    <w:rsid w:val="00392781"/>
    <w:rsid w:val="00393805"/>
    <w:rsid w:val="003943C1"/>
    <w:rsid w:val="0039497C"/>
    <w:rsid w:val="0039544A"/>
    <w:rsid w:val="0039610E"/>
    <w:rsid w:val="0039622F"/>
    <w:rsid w:val="0039637A"/>
    <w:rsid w:val="00396669"/>
    <w:rsid w:val="003968CD"/>
    <w:rsid w:val="00396A4A"/>
    <w:rsid w:val="00396AAD"/>
    <w:rsid w:val="00396C66"/>
    <w:rsid w:val="00397354"/>
    <w:rsid w:val="00397387"/>
    <w:rsid w:val="00397B0D"/>
    <w:rsid w:val="003A000F"/>
    <w:rsid w:val="003A06AD"/>
    <w:rsid w:val="003A0AA6"/>
    <w:rsid w:val="003A0F08"/>
    <w:rsid w:val="003A1072"/>
    <w:rsid w:val="003A24DF"/>
    <w:rsid w:val="003A348A"/>
    <w:rsid w:val="003A3B62"/>
    <w:rsid w:val="003A3F74"/>
    <w:rsid w:val="003A4054"/>
    <w:rsid w:val="003A41B0"/>
    <w:rsid w:val="003A42CC"/>
    <w:rsid w:val="003A438A"/>
    <w:rsid w:val="003A4E1C"/>
    <w:rsid w:val="003A5253"/>
    <w:rsid w:val="003A5279"/>
    <w:rsid w:val="003A53FD"/>
    <w:rsid w:val="003A586C"/>
    <w:rsid w:val="003A596C"/>
    <w:rsid w:val="003A628C"/>
    <w:rsid w:val="003A6713"/>
    <w:rsid w:val="003A6DAF"/>
    <w:rsid w:val="003A7540"/>
    <w:rsid w:val="003A75F4"/>
    <w:rsid w:val="003A7963"/>
    <w:rsid w:val="003B0155"/>
    <w:rsid w:val="003B0892"/>
    <w:rsid w:val="003B090A"/>
    <w:rsid w:val="003B09D8"/>
    <w:rsid w:val="003B0F38"/>
    <w:rsid w:val="003B1066"/>
    <w:rsid w:val="003B13B5"/>
    <w:rsid w:val="003B1574"/>
    <w:rsid w:val="003B1C9B"/>
    <w:rsid w:val="003B2152"/>
    <w:rsid w:val="003B25EB"/>
    <w:rsid w:val="003B25EE"/>
    <w:rsid w:val="003B2E01"/>
    <w:rsid w:val="003B2FAF"/>
    <w:rsid w:val="003B2FC1"/>
    <w:rsid w:val="003B301A"/>
    <w:rsid w:val="003B3505"/>
    <w:rsid w:val="003B3862"/>
    <w:rsid w:val="003B3B51"/>
    <w:rsid w:val="003B4124"/>
    <w:rsid w:val="003B4C25"/>
    <w:rsid w:val="003B4F02"/>
    <w:rsid w:val="003B4FAA"/>
    <w:rsid w:val="003B5134"/>
    <w:rsid w:val="003B5406"/>
    <w:rsid w:val="003B5546"/>
    <w:rsid w:val="003B6189"/>
    <w:rsid w:val="003B6EB1"/>
    <w:rsid w:val="003B752D"/>
    <w:rsid w:val="003B7C82"/>
    <w:rsid w:val="003C05B7"/>
    <w:rsid w:val="003C06BA"/>
    <w:rsid w:val="003C072C"/>
    <w:rsid w:val="003C080E"/>
    <w:rsid w:val="003C0EAD"/>
    <w:rsid w:val="003C1CCD"/>
    <w:rsid w:val="003C1D26"/>
    <w:rsid w:val="003C2286"/>
    <w:rsid w:val="003C34CC"/>
    <w:rsid w:val="003C3C19"/>
    <w:rsid w:val="003C3C93"/>
    <w:rsid w:val="003C42FB"/>
    <w:rsid w:val="003C4F40"/>
    <w:rsid w:val="003C5652"/>
    <w:rsid w:val="003C5654"/>
    <w:rsid w:val="003C6B20"/>
    <w:rsid w:val="003C7C4C"/>
    <w:rsid w:val="003C7FE9"/>
    <w:rsid w:val="003D0424"/>
    <w:rsid w:val="003D0773"/>
    <w:rsid w:val="003D09BD"/>
    <w:rsid w:val="003D0FB8"/>
    <w:rsid w:val="003D101F"/>
    <w:rsid w:val="003D17DF"/>
    <w:rsid w:val="003D1815"/>
    <w:rsid w:val="003D215A"/>
    <w:rsid w:val="003D2191"/>
    <w:rsid w:val="003D2590"/>
    <w:rsid w:val="003D2654"/>
    <w:rsid w:val="003D2694"/>
    <w:rsid w:val="003D2EAC"/>
    <w:rsid w:val="003D301D"/>
    <w:rsid w:val="003D33C7"/>
    <w:rsid w:val="003D3915"/>
    <w:rsid w:val="003D3928"/>
    <w:rsid w:val="003D4306"/>
    <w:rsid w:val="003D4652"/>
    <w:rsid w:val="003D4CAE"/>
    <w:rsid w:val="003D5073"/>
    <w:rsid w:val="003D55DE"/>
    <w:rsid w:val="003D5DCD"/>
    <w:rsid w:val="003D5F4A"/>
    <w:rsid w:val="003D5F5C"/>
    <w:rsid w:val="003D6223"/>
    <w:rsid w:val="003D64CC"/>
    <w:rsid w:val="003D6C7B"/>
    <w:rsid w:val="003D6D75"/>
    <w:rsid w:val="003D7359"/>
    <w:rsid w:val="003D7889"/>
    <w:rsid w:val="003D7E5A"/>
    <w:rsid w:val="003E0F3B"/>
    <w:rsid w:val="003E1481"/>
    <w:rsid w:val="003E1B9E"/>
    <w:rsid w:val="003E1E08"/>
    <w:rsid w:val="003E2058"/>
    <w:rsid w:val="003E2717"/>
    <w:rsid w:val="003E2AA1"/>
    <w:rsid w:val="003E4332"/>
    <w:rsid w:val="003E481D"/>
    <w:rsid w:val="003E4A37"/>
    <w:rsid w:val="003E4E71"/>
    <w:rsid w:val="003E4F00"/>
    <w:rsid w:val="003E5552"/>
    <w:rsid w:val="003E5F44"/>
    <w:rsid w:val="003E5F87"/>
    <w:rsid w:val="003E627F"/>
    <w:rsid w:val="003E668C"/>
    <w:rsid w:val="003E6934"/>
    <w:rsid w:val="003E72C6"/>
    <w:rsid w:val="003E7B40"/>
    <w:rsid w:val="003E7D72"/>
    <w:rsid w:val="003F02A9"/>
    <w:rsid w:val="003F09EB"/>
    <w:rsid w:val="003F1474"/>
    <w:rsid w:val="003F162C"/>
    <w:rsid w:val="003F1665"/>
    <w:rsid w:val="003F1F69"/>
    <w:rsid w:val="003F24C8"/>
    <w:rsid w:val="003F282B"/>
    <w:rsid w:val="003F2921"/>
    <w:rsid w:val="003F344B"/>
    <w:rsid w:val="003F3777"/>
    <w:rsid w:val="003F3C72"/>
    <w:rsid w:val="003F477E"/>
    <w:rsid w:val="003F47B0"/>
    <w:rsid w:val="003F4880"/>
    <w:rsid w:val="003F4D95"/>
    <w:rsid w:val="003F53AE"/>
    <w:rsid w:val="003F54A3"/>
    <w:rsid w:val="003F5BCE"/>
    <w:rsid w:val="003F5DDF"/>
    <w:rsid w:val="003F63D5"/>
    <w:rsid w:val="003F69ED"/>
    <w:rsid w:val="003F6BE2"/>
    <w:rsid w:val="003F6FCD"/>
    <w:rsid w:val="003F72AF"/>
    <w:rsid w:val="003F72B9"/>
    <w:rsid w:val="003F74A4"/>
    <w:rsid w:val="003F76A2"/>
    <w:rsid w:val="003F7A8F"/>
    <w:rsid w:val="004012A7"/>
    <w:rsid w:val="0040158F"/>
    <w:rsid w:val="004015AF"/>
    <w:rsid w:val="004021D9"/>
    <w:rsid w:val="00403617"/>
    <w:rsid w:val="00403EA6"/>
    <w:rsid w:val="00405086"/>
    <w:rsid w:val="004059AD"/>
    <w:rsid w:val="00406304"/>
    <w:rsid w:val="00407261"/>
    <w:rsid w:val="00407A42"/>
    <w:rsid w:val="00407E0D"/>
    <w:rsid w:val="004106D5"/>
    <w:rsid w:val="004107B1"/>
    <w:rsid w:val="00410900"/>
    <w:rsid w:val="00410A12"/>
    <w:rsid w:val="00410AF6"/>
    <w:rsid w:val="00410D2C"/>
    <w:rsid w:val="00410E28"/>
    <w:rsid w:val="004111B0"/>
    <w:rsid w:val="00411608"/>
    <w:rsid w:val="00411C54"/>
    <w:rsid w:val="004120FE"/>
    <w:rsid w:val="0041274A"/>
    <w:rsid w:val="00413F54"/>
    <w:rsid w:val="00414658"/>
    <w:rsid w:val="00414A15"/>
    <w:rsid w:val="00414E00"/>
    <w:rsid w:val="00415BF1"/>
    <w:rsid w:val="0041643B"/>
    <w:rsid w:val="0041665B"/>
    <w:rsid w:val="0041730D"/>
    <w:rsid w:val="0041778A"/>
    <w:rsid w:val="00417846"/>
    <w:rsid w:val="00417FB9"/>
    <w:rsid w:val="004206CE"/>
    <w:rsid w:val="00420E2E"/>
    <w:rsid w:val="0042192B"/>
    <w:rsid w:val="00422321"/>
    <w:rsid w:val="004228B9"/>
    <w:rsid w:val="00422A80"/>
    <w:rsid w:val="00422A95"/>
    <w:rsid w:val="004235EA"/>
    <w:rsid w:val="00423A7A"/>
    <w:rsid w:val="00423BBE"/>
    <w:rsid w:val="00423FFC"/>
    <w:rsid w:val="00424D50"/>
    <w:rsid w:val="0042520D"/>
    <w:rsid w:val="00425909"/>
    <w:rsid w:val="004262AB"/>
    <w:rsid w:val="0042648D"/>
    <w:rsid w:val="00426CFD"/>
    <w:rsid w:val="00426F9A"/>
    <w:rsid w:val="00426FED"/>
    <w:rsid w:val="00427094"/>
    <w:rsid w:val="004270BD"/>
    <w:rsid w:val="004270D3"/>
    <w:rsid w:val="004271BB"/>
    <w:rsid w:val="00427450"/>
    <w:rsid w:val="004279BC"/>
    <w:rsid w:val="004302D2"/>
    <w:rsid w:val="00430D8D"/>
    <w:rsid w:val="00431D87"/>
    <w:rsid w:val="00432737"/>
    <w:rsid w:val="00432FA0"/>
    <w:rsid w:val="0043305B"/>
    <w:rsid w:val="004330E7"/>
    <w:rsid w:val="004355D2"/>
    <w:rsid w:val="00437393"/>
    <w:rsid w:val="004374EA"/>
    <w:rsid w:val="0043758A"/>
    <w:rsid w:val="00437A77"/>
    <w:rsid w:val="00437D0E"/>
    <w:rsid w:val="00440096"/>
    <w:rsid w:val="00440478"/>
    <w:rsid w:val="004408DB"/>
    <w:rsid w:val="00440C7F"/>
    <w:rsid w:val="00441AED"/>
    <w:rsid w:val="00441E1F"/>
    <w:rsid w:val="00441F15"/>
    <w:rsid w:val="00441F89"/>
    <w:rsid w:val="004424F3"/>
    <w:rsid w:val="004427F9"/>
    <w:rsid w:val="00442A58"/>
    <w:rsid w:val="00442AE2"/>
    <w:rsid w:val="00443574"/>
    <w:rsid w:val="0044388E"/>
    <w:rsid w:val="004448F1"/>
    <w:rsid w:val="00444F74"/>
    <w:rsid w:val="004451D6"/>
    <w:rsid w:val="004454FA"/>
    <w:rsid w:val="00445D1B"/>
    <w:rsid w:val="00446861"/>
    <w:rsid w:val="00446F6F"/>
    <w:rsid w:val="0045064F"/>
    <w:rsid w:val="0045094B"/>
    <w:rsid w:val="00450AA4"/>
    <w:rsid w:val="00451560"/>
    <w:rsid w:val="004517F1"/>
    <w:rsid w:val="0045185C"/>
    <w:rsid w:val="00452C32"/>
    <w:rsid w:val="00452D58"/>
    <w:rsid w:val="00453514"/>
    <w:rsid w:val="00454030"/>
    <w:rsid w:val="00455153"/>
    <w:rsid w:val="004553A2"/>
    <w:rsid w:val="0045593C"/>
    <w:rsid w:val="0045626F"/>
    <w:rsid w:val="004562D9"/>
    <w:rsid w:val="00456E46"/>
    <w:rsid w:val="00460594"/>
    <w:rsid w:val="004606A8"/>
    <w:rsid w:val="004615C3"/>
    <w:rsid w:val="004615D0"/>
    <w:rsid w:val="00461935"/>
    <w:rsid w:val="00461A3A"/>
    <w:rsid w:val="00462FF9"/>
    <w:rsid w:val="00463088"/>
    <w:rsid w:val="004638CB"/>
    <w:rsid w:val="00463918"/>
    <w:rsid w:val="00464902"/>
    <w:rsid w:val="00464CCD"/>
    <w:rsid w:val="004655DB"/>
    <w:rsid w:val="0046700F"/>
    <w:rsid w:val="00467189"/>
    <w:rsid w:val="00467D5E"/>
    <w:rsid w:val="0047014D"/>
    <w:rsid w:val="00470256"/>
    <w:rsid w:val="00470963"/>
    <w:rsid w:val="00471F6C"/>
    <w:rsid w:val="004721F8"/>
    <w:rsid w:val="00472466"/>
    <w:rsid w:val="00472E1E"/>
    <w:rsid w:val="0047366B"/>
    <w:rsid w:val="00473B6C"/>
    <w:rsid w:val="00473D80"/>
    <w:rsid w:val="00473ED3"/>
    <w:rsid w:val="0047465F"/>
    <w:rsid w:val="00474983"/>
    <w:rsid w:val="00474AC2"/>
    <w:rsid w:val="004750A1"/>
    <w:rsid w:val="004756D5"/>
    <w:rsid w:val="004764F9"/>
    <w:rsid w:val="00477052"/>
    <w:rsid w:val="00477A8B"/>
    <w:rsid w:val="00477C27"/>
    <w:rsid w:val="00480FB4"/>
    <w:rsid w:val="00481378"/>
    <w:rsid w:val="004819C7"/>
    <w:rsid w:val="0048215D"/>
    <w:rsid w:val="00482BDF"/>
    <w:rsid w:val="00482FD7"/>
    <w:rsid w:val="0048305C"/>
    <w:rsid w:val="00483784"/>
    <w:rsid w:val="004841FD"/>
    <w:rsid w:val="00484510"/>
    <w:rsid w:val="004854ED"/>
    <w:rsid w:val="004855ED"/>
    <w:rsid w:val="00485B8A"/>
    <w:rsid w:val="00486168"/>
    <w:rsid w:val="00486426"/>
    <w:rsid w:val="00486487"/>
    <w:rsid w:val="004865EB"/>
    <w:rsid w:val="00486CB2"/>
    <w:rsid w:val="00487C43"/>
    <w:rsid w:val="00490236"/>
    <w:rsid w:val="004906C9"/>
    <w:rsid w:val="004913EC"/>
    <w:rsid w:val="004915C9"/>
    <w:rsid w:val="00491A1F"/>
    <w:rsid w:val="00492257"/>
    <w:rsid w:val="00492724"/>
    <w:rsid w:val="0049273B"/>
    <w:rsid w:val="0049285F"/>
    <w:rsid w:val="00492B79"/>
    <w:rsid w:val="00493678"/>
    <w:rsid w:val="004936A5"/>
    <w:rsid w:val="00494274"/>
    <w:rsid w:val="0049440C"/>
    <w:rsid w:val="004946BF"/>
    <w:rsid w:val="00494C92"/>
    <w:rsid w:val="00495228"/>
    <w:rsid w:val="00496398"/>
    <w:rsid w:val="00497137"/>
    <w:rsid w:val="0049755F"/>
    <w:rsid w:val="004979E7"/>
    <w:rsid w:val="004A1627"/>
    <w:rsid w:val="004A1A68"/>
    <w:rsid w:val="004A1D67"/>
    <w:rsid w:val="004A269B"/>
    <w:rsid w:val="004A2CF4"/>
    <w:rsid w:val="004A3FF0"/>
    <w:rsid w:val="004A4862"/>
    <w:rsid w:val="004A4940"/>
    <w:rsid w:val="004A5434"/>
    <w:rsid w:val="004A55B0"/>
    <w:rsid w:val="004A5799"/>
    <w:rsid w:val="004A58D2"/>
    <w:rsid w:val="004A6470"/>
    <w:rsid w:val="004A6800"/>
    <w:rsid w:val="004A6C92"/>
    <w:rsid w:val="004A6FBF"/>
    <w:rsid w:val="004A7172"/>
    <w:rsid w:val="004A7481"/>
    <w:rsid w:val="004A7920"/>
    <w:rsid w:val="004A7924"/>
    <w:rsid w:val="004A7B7B"/>
    <w:rsid w:val="004B0084"/>
    <w:rsid w:val="004B02D5"/>
    <w:rsid w:val="004B03CC"/>
    <w:rsid w:val="004B0BC5"/>
    <w:rsid w:val="004B170A"/>
    <w:rsid w:val="004B1C1A"/>
    <w:rsid w:val="004B21A0"/>
    <w:rsid w:val="004B255C"/>
    <w:rsid w:val="004B2E33"/>
    <w:rsid w:val="004B30A4"/>
    <w:rsid w:val="004B31A8"/>
    <w:rsid w:val="004B31FF"/>
    <w:rsid w:val="004B3616"/>
    <w:rsid w:val="004B3BC6"/>
    <w:rsid w:val="004B3CA7"/>
    <w:rsid w:val="004B3E23"/>
    <w:rsid w:val="004B4059"/>
    <w:rsid w:val="004B4C4D"/>
    <w:rsid w:val="004B5481"/>
    <w:rsid w:val="004B639D"/>
    <w:rsid w:val="004B6C49"/>
    <w:rsid w:val="004B752D"/>
    <w:rsid w:val="004B7979"/>
    <w:rsid w:val="004B7993"/>
    <w:rsid w:val="004B79A3"/>
    <w:rsid w:val="004B7B93"/>
    <w:rsid w:val="004B7BF1"/>
    <w:rsid w:val="004B7E25"/>
    <w:rsid w:val="004C0028"/>
    <w:rsid w:val="004C02F0"/>
    <w:rsid w:val="004C0994"/>
    <w:rsid w:val="004C1A0A"/>
    <w:rsid w:val="004C1BF0"/>
    <w:rsid w:val="004C1F6A"/>
    <w:rsid w:val="004C24A2"/>
    <w:rsid w:val="004C316A"/>
    <w:rsid w:val="004C382C"/>
    <w:rsid w:val="004C3B32"/>
    <w:rsid w:val="004C3C12"/>
    <w:rsid w:val="004C4093"/>
    <w:rsid w:val="004C4463"/>
    <w:rsid w:val="004C5252"/>
    <w:rsid w:val="004C59EB"/>
    <w:rsid w:val="004C5C98"/>
    <w:rsid w:val="004C5CC9"/>
    <w:rsid w:val="004C6132"/>
    <w:rsid w:val="004C753B"/>
    <w:rsid w:val="004D0CE1"/>
    <w:rsid w:val="004D19E9"/>
    <w:rsid w:val="004D21AE"/>
    <w:rsid w:val="004D2B41"/>
    <w:rsid w:val="004D3A93"/>
    <w:rsid w:val="004D3E9A"/>
    <w:rsid w:val="004D3ED5"/>
    <w:rsid w:val="004D4391"/>
    <w:rsid w:val="004D4A1D"/>
    <w:rsid w:val="004D5858"/>
    <w:rsid w:val="004D60AB"/>
    <w:rsid w:val="004D6EAD"/>
    <w:rsid w:val="004E0455"/>
    <w:rsid w:val="004E055F"/>
    <w:rsid w:val="004E1303"/>
    <w:rsid w:val="004E21B5"/>
    <w:rsid w:val="004E21D5"/>
    <w:rsid w:val="004E32BD"/>
    <w:rsid w:val="004E33A2"/>
    <w:rsid w:val="004E34DC"/>
    <w:rsid w:val="004E3C3B"/>
    <w:rsid w:val="004E5C83"/>
    <w:rsid w:val="004E5CB6"/>
    <w:rsid w:val="004E5D89"/>
    <w:rsid w:val="004E65E5"/>
    <w:rsid w:val="004E6832"/>
    <w:rsid w:val="004E697C"/>
    <w:rsid w:val="004E6EBE"/>
    <w:rsid w:val="004E6F59"/>
    <w:rsid w:val="004E76DA"/>
    <w:rsid w:val="004F0DF2"/>
    <w:rsid w:val="004F0F20"/>
    <w:rsid w:val="004F19A1"/>
    <w:rsid w:val="004F1CB2"/>
    <w:rsid w:val="004F1CD6"/>
    <w:rsid w:val="004F2445"/>
    <w:rsid w:val="004F2DA1"/>
    <w:rsid w:val="004F2EAB"/>
    <w:rsid w:val="004F59A7"/>
    <w:rsid w:val="004F5D47"/>
    <w:rsid w:val="004F5DC9"/>
    <w:rsid w:val="004F5E82"/>
    <w:rsid w:val="004F67F7"/>
    <w:rsid w:val="004F67FF"/>
    <w:rsid w:val="004F6E79"/>
    <w:rsid w:val="004F72DF"/>
    <w:rsid w:val="004F77E7"/>
    <w:rsid w:val="004F796E"/>
    <w:rsid w:val="004F7FAF"/>
    <w:rsid w:val="005001EB"/>
    <w:rsid w:val="005009D9"/>
    <w:rsid w:val="00500CE8"/>
    <w:rsid w:val="005012AD"/>
    <w:rsid w:val="005013AB"/>
    <w:rsid w:val="005017CE"/>
    <w:rsid w:val="0050267D"/>
    <w:rsid w:val="00502A1C"/>
    <w:rsid w:val="00502DB4"/>
    <w:rsid w:val="00502E6A"/>
    <w:rsid w:val="005033A3"/>
    <w:rsid w:val="005039F7"/>
    <w:rsid w:val="00503A79"/>
    <w:rsid w:val="0050450F"/>
    <w:rsid w:val="005048FE"/>
    <w:rsid w:val="00504B12"/>
    <w:rsid w:val="00504F7F"/>
    <w:rsid w:val="00504F98"/>
    <w:rsid w:val="00505432"/>
    <w:rsid w:val="00505CBA"/>
    <w:rsid w:val="00505EB8"/>
    <w:rsid w:val="00506B6C"/>
    <w:rsid w:val="00506C3E"/>
    <w:rsid w:val="005079A2"/>
    <w:rsid w:val="0051079B"/>
    <w:rsid w:val="00510BA5"/>
    <w:rsid w:val="00511117"/>
    <w:rsid w:val="0051130A"/>
    <w:rsid w:val="00511CAB"/>
    <w:rsid w:val="00511DBF"/>
    <w:rsid w:val="00511DCA"/>
    <w:rsid w:val="00511F8A"/>
    <w:rsid w:val="0051304B"/>
    <w:rsid w:val="00513282"/>
    <w:rsid w:val="0051359C"/>
    <w:rsid w:val="00513DB5"/>
    <w:rsid w:val="00513E5C"/>
    <w:rsid w:val="0051496B"/>
    <w:rsid w:val="00514AE4"/>
    <w:rsid w:val="00514E6B"/>
    <w:rsid w:val="0051508A"/>
    <w:rsid w:val="005158D0"/>
    <w:rsid w:val="005162F7"/>
    <w:rsid w:val="005171E9"/>
    <w:rsid w:val="00517247"/>
    <w:rsid w:val="00517310"/>
    <w:rsid w:val="00517458"/>
    <w:rsid w:val="00517641"/>
    <w:rsid w:val="00517936"/>
    <w:rsid w:val="005179DD"/>
    <w:rsid w:val="00517EDC"/>
    <w:rsid w:val="00520BBB"/>
    <w:rsid w:val="00520D66"/>
    <w:rsid w:val="00521373"/>
    <w:rsid w:val="00521640"/>
    <w:rsid w:val="0052217C"/>
    <w:rsid w:val="00522354"/>
    <w:rsid w:val="00522B38"/>
    <w:rsid w:val="0052338F"/>
    <w:rsid w:val="00523890"/>
    <w:rsid w:val="00523B90"/>
    <w:rsid w:val="0052504A"/>
    <w:rsid w:val="00526320"/>
    <w:rsid w:val="00526BB3"/>
    <w:rsid w:val="00527509"/>
    <w:rsid w:val="005302A0"/>
    <w:rsid w:val="00530988"/>
    <w:rsid w:val="00530A8A"/>
    <w:rsid w:val="00531024"/>
    <w:rsid w:val="00531B6B"/>
    <w:rsid w:val="00531DF2"/>
    <w:rsid w:val="0053233D"/>
    <w:rsid w:val="005336B3"/>
    <w:rsid w:val="00533DCF"/>
    <w:rsid w:val="00534E2E"/>
    <w:rsid w:val="00534F13"/>
    <w:rsid w:val="00535768"/>
    <w:rsid w:val="005357A8"/>
    <w:rsid w:val="005364A0"/>
    <w:rsid w:val="0053685E"/>
    <w:rsid w:val="0053699F"/>
    <w:rsid w:val="00537045"/>
    <w:rsid w:val="0053764C"/>
    <w:rsid w:val="00537E2A"/>
    <w:rsid w:val="005407E1"/>
    <w:rsid w:val="00540A15"/>
    <w:rsid w:val="00540DCD"/>
    <w:rsid w:val="00541329"/>
    <w:rsid w:val="00541830"/>
    <w:rsid w:val="00542527"/>
    <w:rsid w:val="00542DD1"/>
    <w:rsid w:val="0054545A"/>
    <w:rsid w:val="00546054"/>
    <w:rsid w:val="005460E6"/>
    <w:rsid w:val="005467C8"/>
    <w:rsid w:val="00546CF2"/>
    <w:rsid w:val="00547424"/>
    <w:rsid w:val="00547872"/>
    <w:rsid w:val="005502E7"/>
    <w:rsid w:val="005502E8"/>
    <w:rsid w:val="00550CF3"/>
    <w:rsid w:val="00552280"/>
    <w:rsid w:val="00552820"/>
    <w:rsid w:val="005528DB"/>
    <w:rsid w:val="00553A62"/>
    <w:rsid w:val="00554BC7"/>
    <w:rsid w:val="0055555C"/>
    <w:rsid w:val="00555A03"/>
    <w:rsid w:val="00555E27"/>
    <w:rsid w:val="00556A92"/>
    <w:rsid w:val="005570AE"/>
    <w:rsid w:val="0056109F"/>
    <w:rsid w:val="005612AE"/>
    <w:rsid w:val="00562348"/>
    <w:rsid w:val="00562CEA"/>
    <w:rsid w:val="00562E78"/>
    <w:rsid w:val="00563F9C"/>
    <w:rsid w:val="0056406D"/>
    <w:rsid w:val="00564374"/>
    <w:rsid w:val="005646B6"/>
    <w:rsid w:val="0056519A"/>
    <w:rsid w:val="0056542E"/>
    <w:rsid w:val="00565762"/>
    <w:rsid w:val="00565843"/>
    <w:rsid w:val="00565E7B"/>
    <w:rsid w:val="005717A6"/>
    <w:rsid w:val="0057229E"/>
    <w:rsid w:val="005722F4"/>
    <w:rsid w:val="0057239C"/>
    <w:rsid w:val="005725D7"/>
    <w:rsid w:val="00572D7E"/>
    <w:rsid w:val="00572FB7"/>
    <w:rsid w:val="00573A77"/>
    <w:rsid w:val="00573F53"/>
    <w:rsid w:val="00574AA8"/>
    <w:rsid w:val="00575439"/>
    <w:rsid w:val="00575A32"/>
    <w:rsid w:val="00575F55"/>
    <w:rsid w:val="005763D9"/>
    <w:rsid w:val="00577D5F"/>
    <w:rsid w:val="00580047"/>
    <w:rsid w:val="005806BC"/>
    <w:rsid w:val="005826B6"/>
    <w:rsid w:val="00582D0E"/>
    <w:rsid w:val="00582D47"/>
    <w:rsid w:val="005831EA"/>
    <w:rsid w:val="005837B0"/>
    <w:rsid w:val="005842E9"/>
    <w:rsid w:val="0058469D"/>
    <w:rsid w:val="00584DD9"/>
    <w:rsid w:val="005857B0"/>
    <w:rsid w:val="00586CE6"/>
    <w:rsid w:val="0058745E"/>
    <w:rsid w:val="005879D7"/>
    <w:rsid w:val="00587EDF"/>
    <w:rsid w:val="005904EE"/>
    <w:rsid w:val="00590B1F"/>
    <w:rsid w:val="00590D93"/>
    <w:rsid w:val="00590E37"/>
    <w:rsid w:val="00591271"/>
    <w:rsid w:val="00591308"/>
    <w:rsid w:val="0059143E"/>
    <w:rsid w:val="005919EC"/>
    <w:rsid w:val="00591D65"/>
    <w:rsid w:val="005925A4"/>
    <w:rsid w:val="005931CE"/>
    <w:rsid w:val="005939EB"/>
    <w:rsid w:val="00593C21"/>
    <w:rsid w:val="00594875"/>
    <w:rsid w:val="005948C1"/>
    <w:rsid w:val="00594B28"/>
    <w:rsid w:val="005950AC"/>
    <w:rsid w:val="00595DE0"/>
    <w:rsid w:val="0059633E"/>
    <w:rsid w:val="00596DA1"/>
    <w:rsid w:val="0059724A"/>
    <w:rsid w:val="005973DB"/>
    <w:rsid w:val="00597788"/>
    <w:rsid w:val="005978B0"/>
    <w:rsid w:val="00597AFE"/>
    <w:rsid w:val="00597EEF"/>
    <w:rsid w:val="005A072A"/>
    <w:rsid w:val="005A0EA8"/>
    <w:rsid w:val="005A0F61"/>
    <w:rsid w:val="005A0F69"/>
    <w:rsid w:val="005A2D63"/>
    <w:rsid w:val="005A3536"/>
    <w:rsid w:val="005A4985"/>
    <w:rsid w:val="005A4BE1"/>
    <w:rsid w:val="005A4C5E"/>
    <w:rsid w:val="005A4FF3"/>
    <w:rsid w:val="005A59AA"/>
    <w:rsid w:val="005A7F64"/>
    <w:rsid w:val="005A7FD9"/>
    <w:rsid w:val="005B0212"/>
    <w:rsid w:val="005B0567"/>
    <w:rsid w:val="005B07DA"/>
    <w:rsid w:val="005B0BF7"/>
    <w:rsid w:val="005B1D59"/>
    <w:rsid w:val="005B1F24"/>
    <w:rsid w:val="005B2012"/>
    <w:rsid w:val="005B28D1"/>
    <w:rsid w:val="005B3142"/>
    <w:rsid w:val="005B317D"/>
    <w:rsid w:val="005B3602"/>
    <w:rsid w:val="005B36E4"/>
    <w:rsid w:val="005B39DE"/>
    <w:rsid w:val="005B3BD2"/>
    <w:rsid w:val="005B47BE"/>
    <w:rsid w:val="005B4A92"/>
    <w:rsid w:val="005B4BB3"/>
    <w:rsid w:val="005B4C3D"/>
    <w:rsid w:val="005B4F24"/>
    <w:rsid w:val="005B508D"/>
    <w:rsid w:val="005B5F7A"/>
    <w:rsid w:val="005B6403"/>
    <w:rsid w:val="005B64F0"/>
    <w:rsid w:val="005B6714"/>
    <w:rsid w:val="005B6C0C"/>
    <w:rsid w:val="005B7280"/>
    <w:rsid w:val="005B72F5"/>
    <w:rsid w:val="005B73E8"/>
    <w:rsid w:val="005B7755"/>
    <w:rsid w:val="005C0538"/>
    <w:rsid w:val="005C0625"/>
    <w:rsid w:val="005C06ED"/>
    <w:rsid w:val="005C1101"/>
    <w:rsid w:val="005C115E"/>
    <w:rsid w:val="005C13EE"/>
    <w:rsid w:val="005C15F6"/>
    <w:rsid w:val="005C16B4"/>
    <w:rsid w:val="005C18C2"/>
    <w:rsid w:val="005C223A"/>
    <w:rsid w:val="005C25B4"/>
    <w:rsid w:val="005C2662"/>
    <w:rsid w:val="005C2A47"/>
    <w:rsid w:val="005C2E1B"/>
    <w:rsid w:val="005C3252"/>
    <w:rsid w:val="005C37C9"/>
    <w:rsid w:val="005C4D82"/>
    <w:rsid w:val="005C4DB4"/>
    <w:rsid w:val="005C4DE6"/>
    <w:rsid w:val="005C5059"/>
    <w:rsid w:val="005C548A"/>
    <w:rsid w:val="005C5A07"/>
    <w:rsid w:val="005C5D83"/>
    <w:rsid w:val="005C629E"/>
    <w:rsid w:val="005C6361"/>
    <w:rsid w:val="005C6856"/>
    <w:rsid w:val="005C6F67"/>
    <w:rsid w:val="005C7014"/>
    <w:rsid w:val="005C7924"/>
    <w:rsid w:val="005D0494"/>
    <w:rsid w:val="005D093B"/>
    <w:rsid w:val="005D1F28"/>
    <w:rsid w:val="005D20C0"/>
    <w:rsid w:val="005D2D74"/>
    <w:rsid w:val="005D4471"/>
    <w:rsid w:val="005D4D31"/>
    <w:rsid w:val="005D4D5F"/>
    <w:rsid w:val="005D50D8"/>
    <w:rsid w:val="005D58B4"/>
    <w:rsid w:val="005D5E1B"/>
    <w:rsid w:val="005D63DD"/>
    <w:rsid w:val="005D757C"/>
    <w:rsid w:val="005E045C"/>
    <w:rsid w:val="005E056B"/>
    <w:rsid w:val="005E0637"/>
    <w:rsid w:val="005E0730"/>
    <w:rsid w:val="005E0E9E"/>
    <w:rsid w:val="005E1B42"/>
    <w:rsid w:val="005E228B"/>
    <w:rsid w:val="005E238A"/>
    <w:rsid w:val="005E28D5"/>
    <w:rsid w:val="005E2E8A"/>
    <w:rsid w:val="005E32BE"/>
    <w:rsid w:val="005E3DD1"/>
    <w:rsid w:val="005E4966"/>
    <w:rsid w:val="005E4C25"/>
    <w:rsid w:val="005E4D4C"/>
    <w:rsid w:val="005E5B12"/>
    <w:rsid w:val="005E5BCB"/>
    <w:rsid w:val="005E5C37"/>
    <w:rsid w:val="005E6245"/>
    <w:rsid w:val="005E6814"/>
    <w:rsid w:val="005E6AB9"/>
    <w:rsid w:val="005E6B40"/>
    <w:rsid w:val="005F0194"/>
    <w:rsid w:val="005F0271"/>
    <w:rsid w:val="005F06FD"/>
    <w:rsid w:val="005F08CB"/>
    <w:rsid w:val="005F1B28"/>
    <w:rsid w:val="005F2B5E"/>
    <w:rsid w:val="005F3096"/>
    <w:rsid w:val="005F38FA"/>
    <w:rsid w:val="005F3A41"/>
    <w:rsid w:val="005F3EFA"/>
    <w:rsid w:val="005F43FC"/>
    <w:rsid w:val="005F499A"/>
    <w:rsid w:val="005F51FC"/>
    <w:rsid w:val="005F5FF0"/>
    <w:rsid w:val="005F6100"/>
    <w:rsid w:val="005F6609"/>
    <w:rsid w:val="005F6801"/>
    <w:rsid w:val="005F68AA"/>
    <w:rsid w:val="005F6C1D"/>
    <w:rsid w:val="005F6CFC"/>
    <w:rsid w:val="005F6F54"/>
    <w:rsid w:val="005F73E9"/>
    <w:rsid w:val="005F751F"/>
    <w:rsid w:val="00601C9C"/>
    <w:rsid w:val="0060270F"/>
    <w:rsid w:val="00602A5D"/>
    <w:rsid w:val="00602DDC"/>
    <w:rsid w:val="0060313D"/>
    <w:rsid w:val="00603C92"/>
    <w:rsid w:val="00603D36"/>
    <w:rsid w:val="00604199"/>
    <w:rsid w:val="00604351"/>
    <w:rsid w:val="00604B7A"/>
    <w:rsid w:val="00604F3A"/>
    <w:rsid w:val="00605469"/>
    <w:rsid w:val="00605D7C"/>
    <w:rsid w:val="006060EE"/>
    <w:rsid w:val="00606A69"/>
    <w:rsid w:val="006072E0"/>
    <w:rsid w:val="00607350"/>
    <w:rsid w:val="00607810"/>
    <w:rsid w:val="0060791A"/>
    <w:rsid w:val="00607DD5"/>
    <w:rsid w:val="00610D9F"/>
    <w:rsid w:val="0061110F"/>
    <w:rsid w:val="00611275"/>
    <w:rsid w:val="006112CC"/>
    <w:rsid w:val="0061151B"/>
    <w:rsid w:val="00611654"/>
    <w:rsid w:val="0061180D"/>
    <w:rsid w:val="006120DA"/>
    <w:rsid w:val="00612414"/>
    <w:rsid w:val="0061245A"/>
    <w:rsid w:val="00612689"/>
    <w:rsid w:val="00612DAD"/>
    <w:rsid w:val="00612DC4"/>
    <w:rsid w:val="00612F7D"/>
    <w:rsid w:val="00613299"/>
    <w:rsid w:val="006136E9"/>
    <w:rsid w:val="006138AC"/>
    <w:rsid w:val="006139F3"/>
    <w:rsid w:val="00613BFB"/>
    <w:rsid w:val="006144D3"/>
    <w:rsid w:val="00614EF5"/>
    <w:rsid w:val="00614F5F"/>
    <w:rsid w:val="0061505B"/>
    <w:rsid w:val="0061561C"/>
    <w:rsid w:val="00616695"/>
    <w:rsid w:val="00616A3F"/>
    <w:rsid w:val="00616B16"/>
    <w:rsid w:val="00616E1A"/>
    <w:rsid w:val="006175B5"/>
    <w:rsid w:val="0062032B"/>
    <w:rsid w:val="00620858"/>
    <w:rsid w:val="00621EF5"/>
    <w:rsid w:val="00621F18"/>
    <w:rsid w:val="00622175"/>
    <w:rsid w:val="00622B64"/>
    <w:rsid w:val="00623A29"/>
    <w:rsid w:val="00624064"/>
    <w:rsid w:val="0062438E"/>
    <w:rsid w:val="00624A6C"/>
    <w:rsid w:val="00624AC5"/>
    <w:rsid w:val="00624E5A"/>
    <w:rsid w:val="00624FFF"/>
    <w:rsid w:val="00625216"/>
    <w:rsid w:val="0062540E"/>
    <w:rsid w:val="00625692"/>
    <w:rsid w:val="00625BED"/>
    <w:rsid w:val="006262FB"/>
    <w:rsid w:val="00627F8B"/>
    <w:rsid w:val="00630577"/>
    <w:rsid w:val="00630B7D"/>
    <w:rsid w:val="0063123E"/>
    <w:rsid w:val="006314E7"/>
    <w:rsid w:val="006319BE"/>
    <w:rsid w:val="00631B8E"/>
    <w:rsid w:val="0063211F"/>
    <w:rsid w:val="00632CA4"/>
    <w:rsid w:val="006330A7"/>
    <w:rsid w:val="0063316B"/>
    <w:rsid w:val="00633A78"/>
    <w:rsid w:val="00633CFA"/>
    <w:rsid w:val="00633D37"/>
    <w:rsid w:val="00633F96"/>
    <w:rsid w:val="00634228"/>
    <w:rsid w:val="00634CA8"/>
    <w:rsid w:val="00635112"/>
    <w:rsid w:val="00635338"/>
    <w:rsid w:val="00635F50"/>
    <w:rsid w:val="00636A40"/>
    <w:rsid w:val="006370FF"/>
    <w:rsid w:val="00637100"/>
    <w:rsid w:val="0063755F"/>
    <w:rsid w:val="00637DFB"/>
    <w:rsid w:val="00637EA8"/>
    <w:rsid w:val="0064014B"/>
    <w:rsid w:val="00640529"/>
    <w:rsid w:val="00641038"/>
    <w:rsid w:val="006410A7"/>
    <w:rsid w:val="00641957"/>
    <w:rsid w:val="00641EA7"/>
    <w:rsid w:val="006430CC"/>
    <w:rsid w:val="00643358"/>
    <w:rsid w:val="0064366A"/>
    <w:rsid w:val="00643971"/>
    <w:rsid w:val="00643E49"/>
    <w:rsid w:val="00644371"/>
    <w:rsid w:val="00644A81"/>
    <w:rsid w:val="006453DB"/>
    <w:rsid w:val="00645B2E"/>
    <w:rsid w:val="00645CE1"/>
    <w:rsid w:val="00645D24"/>
    <w:rsid w:val="00645EE2"/>
    <w:rsid w:val="0064623B"/>
    <w:rsid w:val="00646466"/>
    <w:rsid w:val="0064688B"/>
    <w:rsid w:val="00646BC8"/>
    <w:rsid w:val="00646DBE"/>
    <w:rsid w:val="006471AB"/>
    <w:rsid w:val="006472F3"/>
    <w:rsid w:val="00647D4E"/>
    <w:rsid w:val="00647F70"/>
    <w:rsid w:val="00650079"/>
    <w:rsid w:val="00650323"/>
    <w:rsid w:val="006508C1"/>
    <w:rsid w:val="006514B4"/>
    <w:rsid w:val="00651C9B"/>
    <w:rsid w:val="00651D99"/>
    <w:rsid w:val="0065209F"/>
    <w:rsid w:val="006523AC"/>
    <w:rsid w:val="00653197"/>
    <w:rsid w:val="006532B9"/>
    <w:rsid w:val="00653DE8"/>
    <w:rsid w:val="00653E67"/>
    <w:rsid w:val="00653F13"/>
    <w:rsid w:val="00654388"/>
    <w:rsid w:val="0065532A"/>
    <w:rsid w:val="006557D6"/>
    <w:rsid w:val="0065582C"/>
    <w:rsid w:val="00655A7E"/>
    <w:rsid w:val="00655F93"/>
    <w:rsid w:val="006574FD"/>
    <w:rsid w:val="00657FE0"/>
    <w:rsid w:val="00660D5E"/>
    <w:rsid w:val="006611AB"/>
    <w:rsid w:val="006622BD"/>
    <w:rsid w:val="006626D2"/>
    <w:rsid w:val="006628DB"/>
    <w:rsid w:val="00662EA3"/>
    <w:rsid w:val="006633D5"/>
    <w:rsid w:val="006638F8"/>
    <w:rsid w:val="00663A79"/>
    <w:rsid w:val="00664560"/>
    <w:rsid w:val="00664E70"/>
    <w:rsid w:val="00665723"/>
    <w:rsid w:val="00665C1D"/>
    <w:rsid w:val="00666292"/>
    <w:rsid w:val="00666537"/>
    <w:rsid w:val="00666EEA"/>
    <w:rsid w:val="00667452"/>
    <w:rsid w:val="006677FD"/>
    <w:rsid w:val="00667D61"/>
    <w:rsid w:val="00670554"/>
    <w:rsid w:val="006717E8"/>
    <w:rsid w:val="00671DBA"/>
    <w:rsid w:val="00671F17"/>
    <w:rsid w:val="00672103"/>
    <w:rsid w:val="0067211F"/>
    <w:rsid w:val="006727DC"/>
    <w:rsid w:val="00674778"/>
    <w:rsid w:val="006748FD"/>
    <w:rsid w:val="0067547C"/>
    <w:rsid w:val="00675A54"/>
    <w:rsid w:val="00676132"/>
    <w:rsid w:val="0067619D"/>
    <w:rsid w:val="00676729"/>
    <w:rsid w:val="00676BAC"/>
    <w:rsid w:val="00676FB2"/>
    <w:rsid w:val="00676FF5"/>
    <w:rsid w:val="00677633"/>
    <w:rsid w:val="006777D2"/>
    <w:rsid w:val="00677847"/>
    <w:rsid w:val="00677F8F"/>
    <w:rsid w:val="006802EA"/>
    <w:rsid w:val="00680953"/>
    <w:rsid w:val="006809E0"/>
    <w:rsid w:val="00680CE4"/>
    <w:rsid w:val="00681490"/>
    <w:rsid w:val="00681AE8"/>
    <w:rsid w:val="00681E08"/>
    <w:rsid w:val="00682410"/>
    <w:rsid w:val="0068246F"/>
    <w:rsid w:val="006829E6"/>
    <w:rsid w:val="00682AFD"/>
    <w:rsid w:val="00682E13"/>
    <w:rsid w:val="00683071"/>
    <w:rsid w:val="006833F1"/>
    <w:rsid w:val="00683CB4"/>
    <w:rsid w:val="006847CC"/>
    <w:rsid w:val="00684D59"/>
    <w:rsid w:val="00684ECC"/>
    <w:rsid w:val="00685968"/>
    <w:rsid w:val="00686439"/>
    <w:rsid w:val="00686DA2"/>
    <w:rsid w:val="006877FC"/>
    <w:rsid w:val="00687AB9"/>
    <w:rsid w:val="006905B5"/>
    <w:rsid w:val="00691A60"/>
    <w:rsid w:val="00691E9C"/>
    <w:rsid w:val="00692DB3"/>
    <w:rsid w:val="00692F92"/>
    <w:rsid w:val="00693366"/>
    <w:rsid w:val="006934B1"/>
    <w:rsid w:val="00693A6D"/>
    <w:rsid w:val="00693BDC"/>
    <w:rsid w:val="00694327"/>
    <w:rsid w:val="00694F96"/>
    <w:rsid w:val="0069558D"/>
    <w:rsid w:val="00695AB8"/>
    <w:rsid w:val="00695ECE"/>
    <w:rsid w:val="00695EDE"/>
    <w:rsid w:val="0069643D"/>
    <w:rsid w:val="00696465"/>
    <w:rsid w:val="00696BC8"/>
    <w:rsid w:val="00697CDF"/>
    <w:rsid w:val="006A09B5"/>
    <w:rsid w:val="006A158F"/>
    <w:rsid w:val="006A1723"/>
    <w:rsid w:val="006A18B1"/>
    <w:rsid w:val="006A194C"/>
    <w:rsid w:val="006A19B7"/>
    <w:rsid w:val="006A1B6B"/>
    <w:rsid w:val="006A1DAF"/>
    <w:rsid w:val="006A2ECD"/>
    <w:rsid w:val="006A32FA"/>
    <w:rsid w:val="006A3803"/>
    <w:rsid w:val="006A397E"/>
    <w:rsid w:val="006A45FB"/>
    <w:rsid w:val="006A4865"/>
    <w:rsid w:val="006A4E33"/>
    <w:rsid w:val="006A517E"/>
    <w:rsid w:val="006A54F0"/>
    <w:rsid w:val="006A555F"/>
    <w:rsid w:val="006A5DF3"/>
    <w:rsid w:val="006A5FFD"/>
    <w:rsid w:val="006A614E"/>
    <w:rsid w:val="006A76C1"/>
    <w:rsid w:val="006A78E4"/>
    <w:rsid w:val="006A7BED"/>
    <w:rsid w:val="006B05DF"/>
    <w:rsid w:val="006B0794"/>
    <w:rsid w:val="006B0874"/>
    <w:rsid w:val="006B0D9C"/>
    <w:rsid w:val="006B26BC"/>
    <w:rsid w:val="006B31AC"/>
    <w:rsid w:val="006B3293"/>
    <w:rsid w:val="006B3DBC"/>
    <w:rsid w:val="006B44F4"/>
    <w:rsid w:val="006B4AB5"/>
    <w:rsid w:val="006B4EE7"/>
    <w:rsid w:val="006B53F1"/>
    <w:rsid w:val="006B55AD"/>
    <w:rsid w:val="006B5A6F"/>
    <w:rsid w:val="006B6280"/>
    <w:rsid w:val="006B6410"/>
    <w:rsid w:val="006B6E38"/>
    <w:rsid w:val="006B7D7E"/>
    <w:rsid w:val="006B7FBB"/>
    <w:rsid w:val="006C0C4A"/>
    <w:rsid w:val="006C0F00"/>
    <w:rsid w:val="006C11E5"/>
    <w:rsid w:val="006C1D19"/>
    <w:rsid w:val="006C1EBF"/>
    <w:rsid w:val="006C2AE1"/>
    <w:rsid w:val="006C3578"/>
    <w:rsid w:val="006C3753"/>
    <w:rsid w:val="006C3AE1"/>
    <w:rsid w:val="006C3CFA"/>
    <w:rsid w:val="006C3E93"/>
    <w:rsid w:val="006C3FEE"/>
    <w:rsid w:val="006C434C"/>
    <w:rsid w:val="006C473C"/>
    <w:rsid w:val="006C497A"/>
    <w:rsid w:val="006C4AC1"/>
    <w:rsid w:val="006C4EF8"/>
    <w:rsid w:val="006C58D2"/>
    <w:rsid w:val="006C61D8"/>
    <w:rsid w:val="006C6275"/>
    <w:rsid w:val="006C627C"/>
    <w:rsid w:val="006C657F"/>
    <w:rsid w:val="006C6A28"/>
    <w:rsid w:val="006C6D46"/>
    <w:rsid w:val="006C79DC"/>
    <w:rsid w:val="006C7D04"/>
    <w:rsid w:val="006D10A9"/>
    <w:rsid w:val="006D1DC4"/>
    <w:rsid w:val="006D28C6"/>
    <w:rsid w:val="006D2A48"/>
    <w:rsid w:val="006D33C7"/>
    <w:rsid w:val="006D3B8F"/>
    <w:rsid w:val="006D3C0C"/>
    <w:rsid w:val="006D4D02"/>
    <w:rsid w:val="006D4D8B"/>
    <w:rsid w:val="006D6264"/>
    <w:rsid w:val="006D649B"/>
    <w:rsid w:val="006D6836"/>
    <w:rsid w:val="006D703A"/>
    <w:rsid w:val="006D744E"/>
    <w:rsid w:val="006D75DC"/>
    <w:rsid w:val="006E14D0"/>
    <w:rsid w:val="006E1B0D"/>
    <w:rsid w:val="006E23B4"/>
    <w:rsid w:val="006E23F2"/>
    <w:rsid w:val="006E3FA9"/>
    <w:rsid w:val="006E41B8"/>
    <w:rsid w:val="006E4BAD"/>
    <w:rsid w:val="006E541A"/>
    <w:rsid w:val="006E5E8A"/>
    <w:rsid w:val="006E6467"/>
    <w:rsid w:val="006E6598"/>
    <w:rsid w:val="006E696E"/>
    <w:rsid w:val="006E71D4"/>
    <w:rsid w:val="006E74FD"/>
    <w:rsid w:val="006F00A6"/>
    <w:rsid w:val="006F1113"/>
    <w:rsid w:val="006F11FA"/>
    <w:rsid w:val="006F17D1"/>
    <w:rsid w:val="006F22ED"/>
    <w:rsid w:val="006F24B3"/>
    <w:rsid w:val="006F3066"/>
    <w:rsid w:val="006F30CA"/>
    <w:rsid w:val="006F3315"/>
    <w:rsid w:val="006F3AB4"/>
    <w:rsid w:val="006F3B25"/>
    <w:rsid w:val="006F3E49"/>
    <w:rsid w:val="006F49A8"/>
    <w:rsid w:val="006F63FC"/>
    <w:rsid w:val="006F64F8"/>
    <w:rsid w:val="006F6701"/>
    <w:rsid w:val="006F77EF"/>
    <w:rsid w:val="006F7F43"/>
    <w:rsid w:val="00700B4E"/>
    <w:rsid w:val="0070192E"/>
    <w:rsid w:val="007019FD"/>
    <w:rsid w:val="00701C39"/>
    <w:rsid w:val="00701C73"/>
    <w:rsid w:val="0070214D"/>
    <w:rsid w:val="007021B5"/>
    <w:rsid w:val="00702485"/>
    <w:rsid w:val="0070258F"/>
    <w:rsid w:val="00702A37"/>
    <w:rsid w:val="00702A99"/>
    <w:rsid w:val="00703753"/>
    <w:rsid w:val="00703909"/>
    <w:rsid w:val="00703C21"/>
    <w:rsid w:val="00703C83"/>
    <w:rsid w:val="00703EAE"/>
    <w:rsid w:val="007048EE"/>
    <w:rsid w:val="00704A42"/>
    <w:rsid w:val="00704F15"/>
    <w:rsid w:val="00704F7F"/>
    <w:rsid w:val="00704F8B"/>
    <w:rsid w:val="00704FD0"/>
    <w:rsid w:val="0070648E"/>
    <w:rsid w:val="007069A3"/>
    <w:rsid w:val="007070AC"/>
    <w:rsid w:val="007072AD"/>
    <w:rsid w:val="00707396"/>
    <w:rsid w:val="007078C1"/>
    <w:rsid w:val="00711342"/>
    <w:rsid w:val="007114B7"/>
    <w:rsid w:val="007115F8"/>
    <w:rsid w:val="00711623"/>
    <w:rsid w:val="00711C06"/>
    <w:rsid w:val="00712122"/>
    <w:rsid w:val="007127D3"/>
    <w:rsid w:val="00712F0D"/>
    <w:rsid w:val="00712FFA"/>
    <w:rsid w:val="00713149"/>
    <w:rsid w:val="00713258"/>
    <w:rsid w:val="00713486"/>
    <w:rsid w:val="0071399B"/>
    <w:rsid w:val="00713CF6"/>
    <w:rsid w:val="00713EA2"/>
    <w:rsid w:val="00713F17"/>
    <w:rsid w:val="00713F68"/>
    <w:rsid w:val="00714E13"/>
    <w:rsid w:val="0071501F"/>
    <w:rsid w:val="007155A4"/>
    <w:rsid w:val="00715AF2"/>
    <w:rsid w:val="00715DE6"/>
    <w:rsid w:val="00715F7F"/>
    <w:rsid w:val="007161CC"/>
    <w:rsid w:val="0071628C"/>
    <w:rsid w:val="0071642E"/>
    <w:rsid w:val="00716B20"/>
    <w:rsid w:val="007171A1"/>
    <w:rsid w:val="0071792D"/>
    <w:rsid w:val="00717B54"/>
    <w:rsid w:val="00717F75"/>
    <w:rsid w:val="00717FA4"/>
    <w:rsid w:val="00720E7B"/>
    <w:rsid w:val="00720E98"/>
    <w:rsid w:val="007214F6"/>
    <w:rsid w:val="00721CC9"/>
    <w:rsid w:val="00721DAA"/>
    <w:rsid w:val="0072206B"/>
    <w:rsid w:val="007232AF"/>
    <w:rsid w:val="0072379D"/>
    <w:rsid w:val="00723D8F"/>
    <w:rsid w:val="0072435F"/>
    <w:rsid w:val="007245BA"/>
    <w:rsid w:val="00724A43"/>
    <w:rsid w:val="00724AEA"/>
    <w:rsid w:val="00724C6A"/>
    <w:rsid w:val="0072569E"/>
    <w:rsid w:val="00725A53"/>
    <w:rsid w:val="007275B5"/>
    <w:rsid w:val="0073004C"/>
    <w:rsid w:val="007303F9"/>
    <w:rsid w:val="0073079F"/>
    <w:rsid w:val="0073177E"/>
    <w:rsid w:val="00731CE3"/>
    <w:rsid w:val="007321EB"/>
    <w:rsid w:val="00732B27"/>
    <w:rsid w:val="00733149"/>
    <w:rsid w:val="0073398E"/>
    <w:rsid w:val="00733B83"/>
    <w:rsid w:val="007350B3"/>
    <w:rsid w:val="007351F5"/>
    <w:rsid w:val="00736052"/>
    <w:rsid w:val="00736135"/>
    <w:rsid w:val="007378A2"/>
    <w:rsid w:val="007378A8"/>
    <w:rsid w:val="00737962"/>
    <w:rsid w:val="00737ABC"/>
    <w:rsid w:val="00737DEA"/>
    <w:rsid w:val="007404B3"/>
    <w:rsid w:val="0074059E"/>
    <w:rsid w:val="007413F0"/>
    <w:rsid w:val="007417F7"/>
    <w:rsid w:val="00741F27"/>
    <w:rsid w:val="007420C7"/>
    <w:rsid w:val="00742D10"/>
    <w:rsid w:val="00742F61"/>
    <w:rsid w:val="00743360"/>
    <w:rsid w:val="007434A9"/>
    <w:rsid w:val="00743676"/>
    <w:rsid w:val="00744263"/>
    <w:rsid w:val="007446FC"/>
    <w:rsid w:val="00744816"/>
    <w:rsid w:val="00744AF7"/>
    <w:rsid w:val="00744CB0"/>
    <w:rsid w:val="00744E6F"/>
    <w:rsid w:val="00744FBC"/>
    <w:rsid w:val="00745F2C"/>
    <w:rsid w:val="00745FC8"/>
    <w:rsid w:val="00746269"/>
    <w:rsid w:val="0074677C"/>
    <w:rsid w:val="00746E4E"/>
    <w:rsid w:val="007474D9"/>
    <w:rsid w:val="0074789A"/>
    <w:rsid w:val="00750313"/>
    <w:rsid w:val="00750C51"/>
    <w:rsid w:val="0075115E"/>
    <w:rsid w:val="00751D3D"/>
    <w:rsid w:val="007522E4"/>
    <w:rsid w:val="00752359"/>
    <w:rsid w:val="00753DC9"/>
    <w:rsid w:val="00753DEC"/>
    <w:rsid w:val="00754308"/>
    <w:rsid w:val="00754805"/>
    <w:rsid w:val="007560B2"/>
    <w:rsid w:val="0075625C"/>
    <w:rsid w:val="007568B4"/>
    <w:rsid w:val="00756D92"/>
    <w:rsid w:val="00756DEB"/>
    <w:rsid w:val="00756F3F"/>
    <w:rsid w:val="00760747"/>
    <w:rsid w:val="00760D14"/>
    <w:rsid w:val="00761CC5"/>
    <w:rsid w:val="00761EB1"/>
    <w:rsid w:val="0076214A"/>
    <w:rsid w:val="00762914"/>
    <w:rsid w:val="007637F8"/>
    <w:rsid w:val="00763B09"/>
    <w:rsid w:val="00763ED2"/>
    <w:rsid w:val="00764236"/>
    <w:rsid w:val="0076448D"/>
    <w:rsid w:val="00765454"/>
    <w:rsid w:val="0076553D"/>
    <w:rsid w:val="007656A6"/>
    <w:rsid w:val="00765768"/>
    <w:rsid w:val="0076591D"/>
    <w:rsid w:val="007659D7"/>
    <w:rsid w:val="00765A16"/>
    <w:rsid w:val="00765C5A"/>
    <w:rsid w:val="007672A8"/>
    <w:rsid w:val="007673AC"/>
    <w:rsid w:val="00767CD7"/>
    <w:rsid w:val="00770127"/>
    <w:rsid w:val="00770A83"/>
    <w:rsid w:val="00770F6A"/>
    <w:rsid w:val="0077141E"/>
    <w:rsid w:val="00771493"/>
    <w:rsid w:val="00771ECB"/>
    <w:rsid w:val="007721F4"/>
    <w:rsid w:val="0077241E"/>
    <w:rsid w:val="007725CA"/>
    <w:rsid w:val="00772B8A"/>
    <w:rsid w:val="0077336B"/>
    <w:rsid w:val="007737D1"/>
    <w:rsid w:val="0077543E"/>
    <w:rsid w:val="0077547D"/>
    <w:rsid w:val="007755EA"/>
    <w:rsid w:val="007756DD"/>
    <w:rsid w:val="00775BA1"/>
    <w:rsid w:val="00775C0A"/>
    <w:rsid w:val="00775C16"/>
    <w:rsid w:val="00775CC5"/>
    <w:rsid w:val="00775CE1"/>
    <w:rsid w:val="0077667A"/>
    <w:rsid w:val="00776DD2"/>
    <w:rsid w:val="007773EA"/>
    <w:rsid w:val="00777727"/>
    <w:rsid w:val="007803A2"/>
    <w:rsid w:val="007812DD"/>
    <w:rsid w:val="007814B4"/>
    <w:rsid w:val="007816CF"/>
    <w:rsid w:val="0078198A"/>
    <w:rsid w:val="00781D28"/>
    <w:rsid w:val="00782B1B"/>
    <w:rsid w:val="0078327C"/>
    <w:rsid w:val="007833A2"/>
    <w:rsid w:val="007839A3"/>
    <w:rsid w:val="007842DC"/>
    <w:rsid w:val="00784378"/>
    <w:rsid w:val="0078489B"/>
    <w:rsid w:val="007852A8"/>
    <w:rsid w:val="0078598B"/>
    <w:rsid w:val="007859D1"/>
    <w:rsid w:val="00785A3F"/>
    <w:rsid w:val="00785ED1"/>
    <w:rsid w:val="0078648C"/>
    <w:rsid w:val="00786585"/>
    <w:rsid w:val="0078696E"/>
    <w:rsid w:val="00786B59"/>
    <w:rsid w:val="00786F9E"/>
    <w:rsid w:val="00787269"/>
    <w:rsid w:val="0078750A"/>
    <w:rsid w:val="007875CB"/>
    <w:rsid w:val="00790187"/>
    <w:rsid w:val="00790A90"/>
    <w:rsid w:val="00790AF2"/>
    <w:rsid w:val="00790C1E"/>
    <w:rsid w:val="00790C4C"/>
    <w:rsid w:val="0079104E"/>
    <w:rsid w:val="00791173"/>
    <w:rsid w:val="007912A0"/>
    <w:rsid w:val="007919FA"/>
    <w:rsid w:val="00791A4C"/>
    <w:rsid w:val="00791BED"/>
    <w:rsid w:val="00791E91"/>
    <w:rsid w:val="00792150"/>
    <w:rsid w:val="007924EF"/>
    <w:rsid w:val="00792DAF"/>
    <w:rsid w:val="007936A6"/>
    <w:rsid w:val="00793FEA"/>
    <w:rsid w:val="007941B1"/>
    <w:rsid w:val="00794397"/>
    <w:rsid w:val="00795149"/>
    <w:rsid w:val="00795227"/>
    <w:rsid w:val="007955D4"/>
    <w:rsid w:val="0079560F"/>
    <w:rsid w:val="00795C60"/>
    <w:rsid w:val="00795F1D"/>
    <w:rsid w:val="007961DB"/>
    <w:rsid w:val="007970A1"/>
    <w:rsid w:val="0079752F"/>
    <w:rsid w:val="007A0272"/>
    <w:rsid w:val="007A0C84"/>
    <w:rsid w:val="007A0C9B"/>
    <w:rsid w:val="007A190C"/>
    <w:rsid w:val="007A2667"/>
    <w:rsid w:val="007A2FCE"/>
    <w:rsid w:val="007A3F30"/>
    <w:rsid w:val="007A5A8B"/>
    <w:rsid w:val="007A5E72"/>
    <w:rsid w:val="007A7356"/>
    <w:rsid w:val="007B0527"/>
    <w:rsid w:val="007B0B33"/>
    <w:rsid w:val="007B0EC0"/>
    <w:rsid w:val="007B19FC"/>
    <w:rsid w:val="007B23F8"/>
    <w:rsid w:val="007B26AC"/>
    <w:rsid w:val="007B2D11"/>
    <w:rsid w:val="007B2FB9"/>
    <w:rsid w:val="007B4737"/>
    <w:rsid w:val="007B4F59"/>
    <w:rsid w:val="007B4FDB"/>
    <w:rsid w:val="007B53DA"/>
    <w:rsid w:val="007B61F0"/>
    <w:rsid w:val="007B6A5F"/>
    <w:rsid w:val="007B7A49"/>
    <w:rsid w:val="007C00BB"/>
    <w:rsid w:val="007C0B17"/>
    <w:rsid w:val="007C0D5B"/>
    <w:rsid w:val="007C1026"/>
    <w:rsid w:val="007C10F4"/>
    <w:rsid w:val="007C14AC"/>
    <w:rsid w:val="007C14E8"/>
    <w:rsid w:val="007C1507"/>
    <w:rsid w:val="007C1D1B"/>
    <w:rsid w:val="007C1E64"/>
    <w:rsid w:val="007C250A"/>
    <w:rsid w:val="007C2FA8"/>
    <w:rsid w:val="007C3442"/>
    <w:rsid w:val="007C36C9"/>
    <w:rsid w:val="007C3A71"/>
    <w:rsid w:val="007C3CC2"/>
    <w:rsid w:val="007C3D48"/>
    <w:rsid w:val="007C3E58"/>
    <w:rsid w:val="007C42DC"/>
    <w:rsid w:val="007C4A75"/>
    <w:rsid w:val="007C55FC"/>
    <w:rsid w:val="007C5E72"/>
    <w:rsid w:val="007C692C"/>
    <w:rsid w:val="007C6B03"/>
    <w:rsid w:val="007C6C17"/>
    <w:rsid w:val="007C77F7"/>
    <w:rsid w:val="007C7FC3"/>
    <w:rsid w:val="007D01B8"/>
    <w:rsid w:val="007D02A9"/>
    <w:rsid w:val="007D09D0"/>
    <w:rsid w:val="007D105A"/>
    <w:rsid w:val="007D12BD"/>
    <w:rsid w:val="007D1BDF"/>
    <w:rsid w:val="007D1FAE"/>
    <w:rsid w:val="007D269E"/>
    <w:rsid w:val="007D2900"/>
    <w:rsid w:val="007D2B44"/>
    <w:rsid w:val="007D33EB"/>
    <w:rsid w:val="007D3560"/>
    <w:rsid w:val="007D3D18"/>
    <w:rsid w:val="007D3F0B"/>
    <w:rsid w:val="007D3FE2"/>
    <w:rsid w:val="007D46D4"/>
    <w:rsid w:val="007D4E5C"/>
    <w:rsid w:val="007D572D"/>
    <w:rsid w:val="007D5E7B"/>
    <w:rsid w:val="007D5F86"/>
    <w:rsid w:val="007D61C6"/>
    <w:rsid w:val="007D64AE"/>
    <w:rsid w:val="007D678F"/>
    <w:rsid w:val="007D6960"/>
    <w:rsid w:val="007D7634"/>
    <w:rsid w:val="007D77C2"/>
    <w:rsid w:val="007E01B3"/>
    <w:rsid w:val="007E03D8"/>
    <w:rsid w:val="007E04A3"/>
    <w:rsid w:val="007E0573"/>
    <w:rsid w:val="007E06B3"/>
    <w:rsid w:val="007E0854"/>
    <w:rsid w:val="007E0A15"/>
    <w:rsid w:val="007E0AB7"/>
    <w:rsid w:val="007E0D4C"/>
    <w:rsid w:val="007E0DDF"/>
    <w:rsid w:val="007E1115"/>
    <w:rsid w:val="007E11C0"/>
    <w:rsid w:val="007E18DC"/>
    <w:rsid w:val="007E1A2E"/>
    <w:rsid w:val="007E1B77"/>
    <w:rsid w:val="007E24E6"/>
    <w:rsid w:val="007E2D72"/>
    <w:rsid w:val="007E2F5B"/>
    <w:rsid w:val="007E3C7A"/>
    <w:rsid w:val="007E43D1"/>
    <w:rsid w:val="007E72C9"/>
    <w:rsid w:val="007E7AC8"/>
    <w:rsid w:val="007E7B5F"/>
    <w:rsid w:val="007E7DFE"/>
    <w:rsid w:val="007E7FDA"/>
    <w:rsid w:val="007E7FF1"/>
    <w:rsid w:val="007F035E"/>
    <w:rsid w:val="007F0588"/>
    <w:rsid w:val="007F07B0"/>
    <w:rsid w:val="007F08C9"/>
    <w:rsid w:val="007F0ACF"/>
    <w:rsid w:val="007F0B9B"/>
    <w:rsid w:val="007F1817"/>
    <w:rsid w:val="007F1F06"/>
    <w:rsid w:val="007F22E0"/>
    <w:rsid w:val="007F258B"/>
    <w:rsid w:val="007F2C12"/>
    <w:rsid w:val="007F2CC3"/>
    <w:rsid w:val="007F2E0C"/>
    <w:rsid w:val="007F2E27"/>
    <w:rsid w:val="007F303E"/>
    <w:rsid w:val="007F35C7"/>
    <w:rsid w:val="007F4145"/>
    <w:rsid w:val="007F4432"/>
    <w:rsid w:val="007F46A1"/>
    <w:rsid w:val="007F49A1"/>
    <w:rsid w:val="007F50A7"/>
    <w:rsid w:val="007F582E"/>
    <w:rsid w:val="007F610F"/>
    <w:rsid w:val="007F6B69"/>
    <w:rsid w:val="007F726B"/>
    <w:rsid w:val="007F742B"/>
    <w:rsid w:val="007F74D3"/>
    <w:rsid w:val="007F7F79"/>
    <w:rsid w:val="0080071F"/>
    <w:rsid w:val="00800B53"/>
    <w:rsid w:val="00801001"/>
    <w:rsid w:val="008019B2"/>
    <w:rsid w:val="008034AF"/>
    <w:rsid w:val="0080366E"/>
    <w:rsid w:val="00804DCD"/>
    <w:rsid w:val="00804E52"/>
    <w:rsid w:val="0080542F"/>
    <w:rsid w:val="0080593C"/>
    <w:rsid w:val="0080620C"/>
    <w:rsid w:val="0080689C"/>
    <w:rsid w:val="008069A7"/>
    <w:rsid w:val="00810E22"/>
    <w:rsid w:val="00811190"/>
    <w:rsid w:val="008114C4"/>
    <w:rsid w:val="00811763"/>
    <w:rsid w:val="00811956"/>
    <w:rsid w:val="00811B74"/>
    <w:rsid w:val="00811B8A"/>
    <w:rsid w:val="0081245E"/>
    <w:rsid w:val="0081367B"/>
    <w:rsid w:val="00813811"/>
    <w:rsid w:val="00814DB3"/>
    <w:rsid w:val="0081554D"/>
    <w:rsid w:val="00815AE8"/>
    <w:rsid w:val="0081629A"/>
    <w:rsid w:val="00816C6E"/>
    <w:rsid w:val="00816CFA"/>
    <w:rsid w:val="00816EC6"/>
    <w:rsid w:val="00817D5C"/>
    <w:rsid w:val="00820E27"/>
    <w:rsid w:val="0082151F"/>
    <w:rsid w:val="00821E69"/>
    <w:rsid w:val="00823894"/>
    <w:rsid w:val="00823F68"/>
    <w:rsid w:val="00823F9C"/>
    <w:rsid w:val="008247AF"/>
    <w:rsid w:val="00825AEA"/>
    <w:rsid w:val="00825C28"/>
    <w:rsid w:val="00825C5C"/>
    <w:rsid w:val="00826107"/>
    <w:rsid w:val="008261AC"/>
    <w:rsid w:val="0082773F"/>
    <w:rsid w:val="00827AB2"/>
    <w:rsid w:val="008302C5"/>
    <w:rsid w:val="00830625"/>
    <w:rsid w:val="00830707"/>
    <w:rsid w:val="008314EC"/>
    <w:rsid w:val="00831E4F"/>
    <w:rsid w:val="00831EE5"/>
    <w:rsid w:val="00832105"/>
    <w:rsid w:val="008324E5"/>
    <w:rsid w:val="0083288D"/>
    <w:rsid w:val="00832EB1"/>
    <w:rsid w:val="008330BE"/>
    <w:rsid w:val="00833E7C"/>
    <w:rsid w:val="008340AB"/>
    <w:rsid w:val="0083558D"/>
    <w:rsid w:val="00835750"/>
    <w:rsid w:val="0083624E"/>
    <w:rsid w:val="00836318"/>
    <w:rsid w:val="0083705A"/>
    <w:rsid w:val="00837575"/>
    <w:rsid w:val="00837768"/>
    <w:rsid w:val="00837A7D"/>
    <w:rsid w:val="00837E06"/>
    <w:rsid w:val="00840216"/>
    <w:rsid w:val="00840A42"/>
    <w:rsid w:val="00840C04"/>
    <w:rsid w:val="008410E6"/>
    <w:rsid w:val="008413B5"/>
    <w:rsid w:val="008425D0"/>
    <w:rsid w:val="0084278C"/>
    <w:rsid w:val="00842AF1"/>
    <w:rsid w:val="00842AFD"/>
    <w:rsid w:val="00842B07"/>
    <w:rsid w:val="0084360C"/>
    <w:rsid w:val="00843F08"/>
    <w:rsid w:val="00844298"/>
    <w:rsid w:val="00844F28"/>
    <w:rsid w:val="00846561"/>
    <w:rsid w:val="00846CCA"/>
    <w:rsid w:val="00846F73"/>
    <w:rsid w:val="00847085"/>
    <w:rsid w:val="0084712F"/>
    <w:rsid w:val="008471D8"/>
    <w:rsid w:val="008473A5"/>
    <w:rsid w:val="00847428"/>
    <w:rsid w:val="00847BC1"/>
    <w:rsid w:val="008507F7"/>
    <w:rsid w:val="008519DC"/>
    <w:rsid w:val="0085219E"/>
    <w:rsid w:val="0085241E"/>
    <w:rsid w:val="00853603"/>
    <w:rsid w:val="008538AE"/>
    <w:rsid w:val="00853EA1"/>
    <w:rsid w:val="0085428D"/>
    <w:rsid w:val="008547FF"/>
    <w:rsid w:val="008555C5"/>
    <w:rsid w:val="00855EEA"/>
    <w:rsid w:val="00856A16"/>
    <w:rsid w:val="00857293"/>
    <w:rsid w:val="0086023A"/>
    <w:rsid w:val="00860727"/>
    <w:rsid w:val="00860C17"/>
    <w:rsid w:val="00860E3B"/>
    <w:rsid w:val="00860F45"/>
    <w:rsid w:val="0086110C"/>
    <w:rsid w:val="00861623"/>
    <w:rsid w:val="0086163C"/>
    <w:rsid w:val="00861AB2"/>
    <w:rsid w:val="008622EF"/>
    <w:rsid w:val="0086273E"/>
    <w:rsid w:val="00862905"/>
    <w:rsid w:val="00862C4D"/>
    <w:rsid w:val="00862E4E"/>
    <w:rsid w:val="008632B7"/>
    <w:rsid w:val="00863541"/>
    <w:rsid w:val="00863A89"/>
    <w:rsid w:val="00863ECF"/>
    <w:rsid w:val="00863F79"/>
    <w:rsid w:val="00865539"/>
    <w:rsid w:val="00865623"/>
    <w:rsid w:val="00867027"/>
    <w:rsid w:val="00867F59"/>
    <w:rsid w:val="00870005"/>
    <w:rsid w:val="0087012E"/>
    <w:rsid w:val="00870B3C"/>
    <w:rsid w:val="00870D9D"/>
    <w:rsid w:val="00871459"/>
    <w:rsid w:val="008715A4"/>
    <w:rsid w:val="0087182F"/>
    <w:rsid w:val="00872104"/>
    <w:rsid w:val="0087246D"/>
    <w:rsid w:val="00872B87"/>
    <w:rsid w:val="00872C1C"/>
    <w:rsid w:val="00873523"/>
    <w:rsid w:val="0087355A"/>
    <w:rsid w:val="00873662"/>
    <w:rsid w:val="00873772"/>
    <w:rsid w:val="00873E51"/>
    <w:rsid w:val="00874212"/>
    <w:rsid w:val="0087577C"/>
    <w:rsid w:val="00875A13"/>
    <w:rsid w:val="00875D18"/>
    <w:rsid w:val="008761E9"/>
    <w:rsid w:val="00876D09"/>
    <w:rsid w:val="008773F3"/>
    <w:rsid w:val="00877968"/>
    <w:rsid w:val="00877C4A"/>
    <w:rsid w:val="00877D15"/>
    <w:rsid w:val="00877D78"/>
    <w:rsid w:val="00880086"/>
    <w:rsid w:val="0088123A"/>
    <w:rsid w:val="008812D0"/>
    <w:rsid w:val="00881405"/>
    <w:rsid w:val="00881778"/>
    <w:rsid w:val="008826F9"/>
    <w:rsid w:val="00882954"/>
    <w:rsid w:val="00882BA7"/>
    <w:rsid w:val="00883661"/>
    <w:rsid w:val="00883A5A"/>
    <w:rsid w:val="008842DD"/>
    <w:rsid w:val="00885562"/>
    <w:rsid w:val="00885FA3"/>
    <w:rsid w:val="008862A4"/>
    <w:rsid w:val="00886337"/>
    <w:rsid w:val="00886504"/>
    <w:rsid w:val="0088661D"/>
    <w:rsid w:val="0088726B"/>
    <w:rsid w:val="00887544"/>
    <w:rsid w:val="00887708"/>
    <w:rsid w:val="0088793E"/>
    <w:rsid w:val="0089031E"/>
    <w:rsid w:val="00890339"/>
    <w:rsid w:val="008906DA"/>
    <w:rsid w:val="00890C7C"/>
    <w:rsid w:val="0089199D"/>
    <w:rsid w:val="0089207A"/>
    <w:rsid w:val="00892EE0"/>
    <w:rsid w:val="0089363C"/>
    <w:rsid w:val="00894994"/>
    <w:rsid w:val="00894F09"/>
    <w:rsid w:val="008952F7"/>
    <w:rsid w:val="008956CD"/>
    <w:rsid w:val="0089570C"/>
    <w:rsid w:val="0089648E"/>
    <w:rsid w:val="00896800"/>
    <w:rsid w:val="00897AB6"/>
    <w:rsid w:val="00897B47"/>
    <w:rsid w:val="00897E23"/>
    <w:rsid w:val="008A0364"/>
    <w:rsid w:val="008A04F6"/>
    <w:rsid w:val="008A07F9"/>
    <w:rsid w:val="008A1507"/>
    <w:rsid w:val="008A1B7F"/>
    <w:rsid w:val="008A3B79"/>
    <w:rsid w:val="008A4662"/>
    <w:rsid w:val="008A4672"/>
    <w:rsid w:val="008A4691"/>
    <w:rsid w:val="008A4936"/>
    <w:rsid w:val="008A51FF"/>
    <w:rsid w:val="008A611E"/>
    <w:rsid w:val="008A6764"/>
    <w:rsid w:val="008A797A"/>
    <w:rsid w:val="008A7B0B"/>
    <w:rsid w:val="008B019F"/>
    <w:rsid w:val="008B03B6"/>
    <w:rsid w:val="008B1416"/>
    <w:rsid w:val="008B2016"/>
    <w:rsid w:val="008B2B12"/>
    <w:rsid w:val="008B31FE"/>
    <w:rsid w:val="008B384B"/>
    <w:rsid w:val="008B3867"/>
    <w:rsid w:val="008B3AEF"/>
    <w:rsid w:val="008B3D34"/>
    <w:rsid w:val="008B53E0"/>
    <w:rsid w:val="008B5949"/>
    <w:rsid w:val="008B62B4"/>
    <w:rsid w:val="008B643C"/>
    <w:rsid w:val="008B6F3E"/>
    <w:rsid w:val="008B6FC3"/>
    <w:rsid w:val="008B71D5"/>
    <w:rsid w:val="008B77C4"/>
    <w:rsid w:val="008B7F11"/>
    <w:rsid w:val="008B7F67"/>
    <w:rsid w:val="008C0339"/>
    <w:rsid w:val="008C0471"/>
    <w:rsid w:val="008C06E2"/>
    <w:rsid w:val="008C10B2"/>
    <w:rsid w:val="008C1C24"/>
    <w:rsid w:val="008C1CB4"/>
    <w:rsid w:val="008C1F1E"/>
    <w:rsid w:val="008C210E"/>
    <w:rsid w:val="008C2613"/>
    <w:rsid w:val="008C285E"/>
    <w:rsid w:val="008C2C9A"/>
    <w:rsid w:val="008C2F89"/>
    <w:rsid w:val="008C3B56"/>
    <w:rsid w:val="008C4055"/>
    <w:rsid w:val="008C42EE"/>
    <w:rsid w:val="008C4626"/>
    <w:rsid w:val="008C469B"/>
    <w:rsid w:val="008C4951"/>
    <w:rsid w:val="008C4B9D"/>
    <w:rsid w:val="008C4ED1"/>
    <w:rsid w:val="008C55FA"/>
    <w:rsid w:val="008C6272"/>
    <w:rsid w:val="008C6785"/>
    <w:rsid w:val="008C725B"/>
    <w:rsid w:val="008C7C9D"/>
    <w:rsid w:val="008C7CEC"/>
    <w:rsid w:val="008D052F"/>
    <w:rsid w:val="008D0964"/>
    <w:rsid w:val="008D1D5C"/>
    <w:rsid w:val="008D1F59"/>
    <w:rsid w:val="008D2CE0"/>
    <w:rsid w:val="008D2D21"/>
    <w:rsid w:val="008D320A"/>
    <w:rsid w:val="008D4562"/>
    <w:rsid w:val="008D491C"/>
    <w:rsid w:val="008D4987"/>
    <w:rsid w:val="008D4A60"/>
    <w:rsid w:val="008D4AAD"/>
    <w:rsid w:val="008D4DD2"/>
    <w:rsid w:val="008D53AD"/>
    <w:rsid w:val="008D5CE0"/>
    <w:rsid w:val="008D614F"/>
    <w:rsid w:val="008D6630"/>
    <w:rsid w:val="008D697B"/>
    <w:rsid w:val="008D7032"/>
    <w:rsid w:val="008D718D"/>
    <w:rsid w:val="008D737A"/>
    <w:rsid w:val="008D7406"/>
    <w:rsid w:val="008D745C"/>
    <w:rsid w:val="008D78D3"/>
    <w:rsid w:val="008E0274"/>
    <w:rsid w:val="008E052B"/>
    <w:rsid w:val="008E0A6E"/>
    <w:rsid w:val="008E0CD0"/>
    <w:rsid w:val="008E108F"/>
    <w:rsid w:val="008E1434"/>
    <w:rsid w:val="008E18B9"/>
    <w:rsid w:val="008E1D28"/>
    <w:rsid w:val="008E20B9"/>
    <w:rsid w:val="008E22BE"/>
    <w:rsid w:val="008E260B"/>
    <w:rsid w:val="008E35AB"/>
    <w:rsid w:val="008E397C"/>
    <w:rsid w:val="008E4F21"/>
    <w:rsid w:val="008E511E"/>
    <w:rsid w:val="008E5EB6"/>
    <w:rsid w:val="008E613B"/>
    <w:rsid w:val="008E61AE"/>
    <w:rsid w:val="008E6301"/>
    <w:rsid w:val="008E6646"/>
    <w:rsid w:val="008E6C5C"/>
    <w:rsid w:val="008E7037"/>
    <w:rsid w:val="008E7437"/>
    <w:rsid w:val="008F075A"/>
    <w:rsid w:val="008F1254"/>
    <w:rsid w:val="008F1CAC"/>
    <w:rsid w:val="008F1D7E"/>
    <w:rsid w:val="008F2723"/>
    <w:rsid w:val="008F2769"/>
    <w:rsid w:val="008F2838"/>
    <w:rsid w:val="008F2AB6"/>
    <w:rsid w:val="008F3AEA"/>
    <w:rsid w:val="008F3E06"/>
    <w:rsid w:val="008F432B"/>
    <w:rsid w:val="008F470D"/>
    <w:rsid w:val="008F47FC"/>
    <w:rsid w:val="008F485B"/>
    <w:rsid w:val="008F4B6D"/>
    <w:rsid w:val="008F4D73"/>
    <w:rsid w:val="008F5F1A"/>
    <w:rsid w:val="008F6330"/>
    <w:rsid w:val="008F698C"/>
    <w:rsid w:val="008F69E6"/>
    <w:rsid w:val="008F7B27"/>
    <w:rsid w:val="009001C3"/>
    <w:rsid w:val="0090045B"/>
    <w:rsid w:val="00900C7A"/>
    <w:rsid w:val="0090133B"/>
    <w:rsid w:val="00901CE5"/>
    <w:rsid w:val="009029B3"/>
    <w:rsid w:val="00902A78"/>
    <w:rsid w:val="00902FD9"/>
    <w:rsid w:val="00903039"/>
    <w:rsid w:val="00903BA7"/>
    <w:rsid w:val="00903C5D"/>
    <w:rsid w:val="00903DA9"/>
    <w:rsid w:val="0090440A"/>
    <w:rsid w:val="00904760"/>
    <w:rsid w:val="00904FB5"/>
    <w:rsid w:val="00905202"/>
    <w:rsid w:val="00905978"/>
    <w:rsid w:val="00905FB9"/>
    <w:rsid w:val="0090697C"/>
    <w:rsid w:val="00906FCD"/>
    <w:rsid w:val="009070BC"/>
    <w:rsid w:val="00907319"/>
    <w:rsid w:val="009079A7"/>
    <w:rsid w:val="00907A04"/>
    <w:rsid w:val="00907CE4"/>
    <w:rsid w:val="00907EEC"/>
    <w:rsid w:val="00910412"/>
    <w:rsid w:val="00910966"/>
    <w:rsid w:val="00911002"/>
    <w:rsid w:val="009127A6"/>
    <w:rsid w:val="0091297F"/>
    <w:rsid w:val="00912B38"/>
    <w:rsid w:val="00912D56"/>
    <w:rsid w:val="00913D58"/>
    <w:rsid w:val="00914328"/>
    <w:rsid w:val="00914463"/>
    <w:rsid w:val="00914C84"/>
    <w:rsid w:val="00914ED1"/>
    <w:rsid w:val="009151EF"/>
    <w:rsid w:val="00915506"/>
    <w:rsid w:val="009157D1"/>
    <w:rsid w:val="00915D31"/>
    <w:rsid w:val="0091604A"/>
    <w:rsid w:val="0091616A"/>
    <w:rsid w:val="009166C1"/>
    <w:rsid w:val="00917363"/>
    <w:rsid w:val="00917673"/>
    <w:rsid w:val="00917711"/>
    <w:rsid w:val="00917F56"/>
    <w:rsid w:val="00920649"/>
    <w:rsid w:val="00921270"/>
    <w:rsid w:val="009215F7"/>
    <w:rsid w:val="00921CE1"/>
    <w:rsid w:val="009224DA"/>
    <w:rsid w:val="0092284B"/>
    <w:rsid w:val="00922BDD"/>
    <w:rsid w:val="009236E7"/>
    <w:rsid w:val="00923892"/>
    <w:rsid w:val="00924B53"/>
    <w:rsid w:val="00924C71"/>
    <w:rsid w:val="009250A3"/>
    <w:rsid w:val="00925387"/>
    <w:rsid w:val="00925EE6"/>
    <w:rsid w:val="0092656C"/>
    <w:rsid w:val="009266BB"/>
    <w:rsid w:val="009268E7"/>
    <w:rsid w:val="009305D3"/>
    <w:rsid w:val="00930983"/>
    <w:rsid w:val="00930B31"/>
    <w:rsid w:val="0093153A"/>
    <w:rsid w:val="00931B4B"/>
    <w:rsid w:val="00931CBA"/>
    <w:rsid w:val="00932789"/>
    <w:rsid w:val="0093310A"/>
    <w:rsid w:val="0093321A"/>
    <w:rsid w:val="009337B5"/>
    <w:rsid w:val="00933E13"/>
    <w:rsid w:val="009356D7"/>
    <w:rsid w:val="00935DC4"/>
    <w:rsid w:val="00937338"/>
    <w:rsid w:val="009374C0"/>
    <w:rsid w:val="009374E2"/>
    <w:rsid w:val="00937A41"/>
    <w:rsid w:val="00937CD7"/>
    <w:rsid w:val="00940666"/>
    <w:rsid w:val="00940FBE"/>
    <w:rsid w:val="0094119E"/>
    <w:rsid w:val="0094146B"/>
    <w:rsid w:val="009415C0"/>
    <w:rsid w:val="009423C0"/>
    <w:rsid w:val="009424D7"/>
    <w:rsid w:val="009428DB"/>
    <w:rsid w:val="00942D9F"/>
    <w:rsid w:val="00942E6A"/>
    <w:rsid w:val="009440E5"/>
    <w:rsid w:val="009442EA"/>
    <w:rsid w:val="009448F0"/>
    <w:rsid w:val="0094531E"/>
    <w:rsid w:val="009459D6"/>
    <w:rsid w:val="00946477"/>
    <w:rsid w:val="0094673B"/>
    <w:rsid w:val="00947451"/>
    <w:rsid w:val="00950027"/>
    <w:rsid w:val="00950E84"/>
    <w:rsid w:val="00951383"/>
    <w:rsid w:val="00951559"/>
    <w:rsid w:val="009516DC"/>
    <w:rsid w:val="00951A3A"/>
    <w:rsid w:val="00951E33"/>
    <w:rsid w:val="00952984"/>
    <w:rsid w:val="0095329E"/>
    <w:rsid w:val="00954DB5"/>
    <w:rsid w:val="00954FD0"/>
    <w:rsid w:val="00955A8D"/>
    <w:rsid w:val="00955E26"/>
    <w:rsid w:val="0095655D"/>
    <w:rsid w:val="00956659"/>
    <w:rsid w:val="00956E1E"/>
    <w:rsid w:val="009575C2"/>
    <w:rsid w:val="00957EF6"/>
    <w:rsid w:val="00957F29"/>
    <w:rsid w:val="00957F46"/>
    <w:rsid w:val="00960A8E"/>
    <w:rsid w:val="00961198"/>
    <w:rsid w:val="00961323"/>
    <w:rsid w:val="0096153A"/>
    <w:rsid w:val="009619F1"/>
    <w:rsid w:val="00962617"/>
    <w:rsid w:val="009626EF"/>
    <w:rsid w:val="009628D8"/>
    <w:rsid w:val="00962E7B"/>
    <w:rsid w:val="00964063"/>
    <w:rsid w:val="009640A5"/>
    <w:rsid w:val="00964530"/>
    <w:rsid w:val="00964CC6"/>
    <w:rsid w:val="0096507E"/>
    <w:rsid w:val="00965700"/>
    <w:rsid w:val="00965943"/>
    <w:rsid w:val="00965D95"/>
    <w:rsid w:val="00965E7F"/>
    <w:rsid w:val="00966541"/>
    <w:rsid w:val="00967434"/>
    <w:rsid w:val="009678BB"/>
    <w:rsid w:val="00967F58"/>
    <w:rsid w:val="00970A9B"/>
    <w:rsid w:val="0097110B"/>
    <w:rsid w:val="0097119E"/>
    <w:rsid w:val="00971203"/>
    <w:rsid w:val="009713F2"/>
    <w:rsid w:val="00971778"/>
    <w:rsid w:val="00972483"/>
    <w:rsid w:val="0097260F"/>
    <w:rsid w:val="009728CF"/>
    <w:rsid w:val="00972C15"/>
    <w:rsid w:val="009731E2"/>
    <w:rsid w:val="009733DF"/>
    <w:rsid w:val="00973C78"/>
    <w:rsid w:val="00974500"/>
    <w:rsid w:val="0097472F"/>
    <w:rsid w:val="009747CD"/>
    <w:rsid w:val="0097489F"/>
    <w:rsid w:val="00974958"/>
    <w:rsid w:val="00974F0F"/>
    <w:rsid w:val="009759E8"/>
    <w:rsid w:val="00975ABD"/>
    <w:rsid w:val="009760B3"/>
    <w:rsid w:val="00976225"/>
    <w:rsid w:val="00976A37"/>
    <w:rsid w:val="0097716D"/>
    <w:rsid w:val="009773FE"/>
    <w:rsid w:val="00977460"/>
    <w:rsid w:val="00977533"/>
    <w:rsid w:val="009778A2"/>
    <w:rsid w:val="00977A2F"/>
    <w:rsid w:val="00977A34"/>
    <w:rsid w:val="00980A82"/>
    <w:rsid w:val="009810EA"/>
    <w:rsid w:val="009818D0"/>
    <w:rsid w:val="009819B8"/>
    <w:rsid w:val="00981A4E"/>
    <w:rsid w:val="00982FD6"/>
    <w:rsid w:val="00983974"/>
    <w:rsid w:val="00983E43"/>
    <w:rsid w:val="00984229"/>
    <w:rsid w:val="009845CB"/>
    <w:rsid w:val="0098478B"/>
    <w:rsid w:val="009848A9"/>
    <w:rsid w:val="00985EC3"/>
    <w:rsid w:val="00985EC5"/>
    <w:rsid w:val="00986265"/>
    <w:rsid w:val="00987151"/>
    <w:rsid w:val="00987761"/>
    <w:rsid w:val="00990882"/>
    <w:rsid w:val="00990F66"/>
    <w:rsid w:val="009913A3"/>
    <w:rsid w:val="00991535"/>
    <w:rsid w:val="0099192D"/>
    <w:rsid w:val="00992D05"/>
    <w:rsid w:val="00993580"/>
    <w:rsid w:val="00993655"/>
    <w:rsid w:val="00993A5F"/>
    <w:rsid w:val="00993D38"/>
    <w:rsid w:val="00993E85"/>
    <w:rsid w:val="009942A3"/>
    <w:rsid w:val="00994591"/>
    <w:rsid w:val="009946D6"/>
    <w:rsid w:val="00994F98"/>
    <w:rsid w:val="00995543"/>
    <w:rsid w:val="00996111"/>
    <w:rsid w:val="00997065"/>
    <w:rsid w:val="00997C0A"/>
    <w:rsid w:val="00997E32"/>
    <w:rsid w:val="00997F2F"/>
    <w:rsid w:val="009A0450"/>
    <w:rsid w:val="009A0468"/>
    <w:rsid w:val="009A0E89"/>
    <w:rsid w:val="009A1591"/>
    <w:rsid w:val="009A1D13"/>
    <w:rsid w:val="009A2472"/>
    <w:rsid w:val="009A3024"/>
    <w:rsid w:val="009A4D91"/>
    <w:rsid w:val="009A4E43"/>
    <w:rsid w:val="009A66F0"/>
    <w:rsid w:val="009A6AD6"/>
    <w:rsid w:val="009A6EB6"/>
    <w:rsid w:val="009A7AED"/>
    <w:rsid w:val="009B14A0"/>
    <w:rsid w:val="009B2077"/>
    <w:rsid w:val="009B21CB"/>
    <w:rsid w:val="009B2F3F"/>
    <w:rsid w:val="009B352C"/>
    <w:rsid w:val="009B36D4"/>
    <w:rsid w:val="009B3A7B"/>
    <w:rsid w:val="009B3E84"/>
    <w:rsid w:val="009B407E"/>
    <w:rsid w:val="009B4A45"/>
    <w:rsid w:val="009B4DFA"/>
    <w:rsid w:val="009B5EC4"/>
    <w:rsid w:val="009B613E"/>
    <w:rsid w:val="009B6A09"/>
    <w:rsid w:val="009B6DE2"/>
    <w:rsid w:val="009C1519"/>
    <w:rsid w:val="009C184C"/>
    <w:rsid w:val="009C194B"/>
    <w:rsid w:val="009C1C21"/>
    <w:rsid w:val="009C1EFB"/>
    <w:rsid w:val="009C20DD"/>
    <w:rsid w:val="009C245A"/>
    <w:rsid w:val="009C330D"/>
    <w:rsid w:val="009C40A0"/>
    <w:rsid w:val="009C41BB"/>
    <w:rsid w:val="009C443F"/>
    <w:rsid w:val="009C4928"/>
    <w:rsid w:val="009C5172"/>
    <w:rsid w:val="009C58E6"/>
    <w:rsid w:val="009C63B4"/>
    <w:rsid w:val="009C655C"/>
    <w:rsid w:val="009C6687"/>
    <w:rsid w:val="009C6939"/>
    <w:rsid w:val="009C732B"/>
    <w:rsid w:val="009C7E7D"/>
    <w:rsid w:val="009D0E39"/>
    <w:rsid w:val="009D1017"/>
    <w:rsid w:val="009D1FD2"/>
    <w:rsid w:val="009D20D8"/>
    <w:rsid w:val="009D2FB6"/>
    <w:rsid w:val="009D3C34"/>
    <w:rsid w:val="009D40AA"/>
    <w:rsid w:val="009D414B"/>
    <w:rsid w:val="009D495F"/>
    <w:rsid w:val="009D4A85"/>
    <w:rsid w:val="009D5442"/>
    <w:rsid w:val="009D5887"/>
    <w:rsid w:val="009D5B2C"/>
    <w:rsid w:val="009D5BF4"/>
    <w:rsid w:val="009D625B"/>
    <w:rsid w:val="009D69C9"/>
    <w:rsid w:val="009D6CC0"/>
    <w:rsid w:val="009D7352"/>
    <w:rsid w:val="009D7CCB"/>
    <w:rsid w:val="009E009B"/>
    <w:rsid w:val="009E09C4"/>
    <w:rsid w:val="009E0A8A"/>
    <w:rsid w:val="009E0C2A"/>
    <w:rsid w:val="009E18E9"/>
    <w:rsid w:val="009E2041"/>
    <w:rsid w:val="009E22FF"/>
    <w:rsid w:val="009E2490"/>
    <w:rsid w:val="009E2600"/>
    <w:rsid w:val="009E49CA"/>
    <w:rsid w:val="009E5074"/>
    <w:rsid w:val="009E5518"/>
    <w:rsid w:val="009E5918"/>
    <w:rsid w:val="009E5B4A"/>
    <w:rsid w:val="009E5C5A"/>
    <w:rsid w:val="009E6366"/>
    <w:rsid w:val="009E664D"/>
    <w:rsid w:val="009E6AC9"/>
    <w:rsid w:val="009E6B66"/>
    <w:rsid w:val="009F016F"/>
    <w:rsid w:val="009F06C7"/>
    <w:rsid w:val="009F07FB"/>
    <w:rsid w:val="009F0A98"/>
    <w:rsid w:val="009F1BE3"/>
    <w:rsid w:val="009F23A6"/>
    <w:rsid w:val="009F2E64"/>
    <w:rsid w:val="009F2E70"/>
    <w:rsid w:val="009F2E88"/>
    <w:rsid w:val="009F301F"/>
    <w:rsid w:val="009F31A8"/>
    <w:rsid w:val="009F343B"/>
    <w:rsid w:val="009F35A3"/>
    <w:rsid w:val="009F4AF2"/>
    <w:rsid w:val="009F523C"/>
    <w:rsid w:val="009F633D"/>
    <w:rsid w:val="009F6381"/>
    <w:rsid w:val="009F659F"/>
    <w:rsid w:val="009F66C0"/>
    <w:rsid w:val="009F66FC"/>
    <w:rsid w:val="009F6A72"/>
    <w:rsid w:val="009F6C3F"/>
    <w:rsid w:val="009F7684"/>
    <w:rsid w:val="009F79D9"/>
    <w:rsid w:val="00A00990"/>
    <w:rsid w:val="00A0116F"/>
    <w:rsid w:val="00A0134E"/>
    <w:rsid w:val="00A01ADD"/>
    <w:rsid w:val="00A01B05"/>
    <w:rsid w:val="00A01E11"/>
    <w:rsid w:val="00A01E4B"/>
    <w:rsid w:val="00A02B0A"/>
    <w:rsid w:val="00A02DE3"/>
    <w:rsid w:val="00A0322F"/>
    <w:rsid w:val="00A03BF5"/>
    <w:rsid w:val="00A03D3D"/>
    <w:rsid w:val="00A04E6E"/>
    <w:rsid w:val="00A05348"/>
    <w:rsid w:val="00A05E17"/>
    <w:rsid w:val="00A05FA9"/>
    <w:rsid w:val="00A067EE"/>
    <w:rsid w:val="00A06CDA"/>
    <w:rsid w:val="00A108BE"/>
    <w:rsid w:val="00A113E9"/>
    <w:rsid w:val="00A11583"/>
    <w:rsid w:val="00A11666"/>
    <w:rsid w:val="00A119D0"/>
    <w:rsid w:val="00A123EF"/>
    <w:rsid w:val="00A128AD"/>
    <w:rsid w:val="00A12D57"/>
    <w:rsid w:val="00A12D7A"/>
    <w:rsid w:val="00A13035"/>
    <w:rsid w:val="00A14281"/>
    <w:rsid w:val="00A14796"/>
    <w:rsid w:val="00A149AB"/>
    <w:rsid w:val="00A16ACC"/>
    <w:rsid w:val="00A177CF"/>
    <w:rsid w:val="00A201CE"/>
    <w:rsid w:val="00A2070C"/>
    <w:rsid w:val="00A2123E"/>
    <w:rsid w:val="00A21626"/>
    <w:rsid w:val="00A21634"/>
    <w:rsid w:val="00A2192D"/>
    <w:rsid w:val="00A2193D"/>
    <w:rsid w:val="00A21A0F"/>
    <w:rsid w:val="00A21EAA"/>
    <w:rsid w:val="00A221BB"/>
    <w:rsid w:val="00A224CC"/>
    <w:rsid w:val="00A227ED"/>
    <w:rsid w:val="00A229D4"/>
    <w:rsid w:val="00A22C55"/>
    <w:rsid w:val="00A22CE3"/>
    <w:rsid w:val="00A22D56"/>
    <w:rsid w:val="00A22FBC"/>
    <w:rsid w:val="00A23EC2"/>
    <w:rsid w:val="00A23F3D"/>
    <w:rsid w:val="00A240BA"/>
    <w:rsid w:val="00A241EA"/>
    <w:rsid w:val="00A2441F"/>
    <w:rsid w:val="00A248BB"/>
    <w:rsid w:val="00A24BD5"/>
    <w:rsid w:val="00A255F5"/>
    <w:rsid w:val="00A2605D"/>
    <w:rsid w:val="00A26213"/>
    <w:rsid w:val="00A26DC3"/>
    <w:rsid w:val="00A30585"/>
    <w:rsid w:val="00A30659"/>
    <w:rsid w:val="00A30A0B"/>
    <w:rsid w:val="00A30EE5"/>
    <w:rsid w:val="00A3186E"/>
    <w:rsid w:val="00A318C8"/>
    <w:rsid w:val="00A31AC7"/>
    <w:rsid w:val="00A31BD7"/>
    <w:rsid w:val="00A31DBB"/>
    <w:rsid w:val="00A31DFF"/>
    <w:rsid w:val="00A31E5D"/>
    <w:rsid w:val="00A323A7"/>
    <w:rsid w:val="00A32473"/>
    <w:rsid w:val="00A32A0C"/>
    <w:rsid w:val="00A32A2C"/>
    <w:rsid w:val="00A32B31"/>
    <w:rsid w:val="00A32F16"/>
    <w:rsid w:val="00A32F9F"/>
    <w:rsid w:val="00A336C2"/>
    <w:rsid w:val="00A337B0"/>
    <w:rsid w:val="00A3390D"/>
    <w:rsid w:val="00A33C4C"/>
    <w:rsid w:val="00A33DBF"/>
    <w:rsid w:val="00A340D5"/>
    <w:rsid w:val="00A3437B"/>
    <w:rsid w:val="00A34618"/>
    <w:rsid w:val="00A35167"/>
    <w:rsid w:val="00A35798"/>
    <w:rsid w:val="00A35CE5"/>
    <w:rsid w:val="00A3603E"/>
    <w:rsid w:val="00A36B12"/>
    <w:rsid w:val="00A3741D"/>
    <w:rsid w:val="00A37628"/>
    <w:rsid w:val="00A37C5B"/>
    <w:rsid w:val="00A4026E"/>
    <w:rsid w:val="00A405C5"/>
    <w:rsid w:val="00A40795"/>
    <w:rsid w:val="00A40F75"/>
    <w:rsid w:val="00A41864"/>
    <w:rsid w:val="00A4268D"/>
    <w:rsid w:val="00A4383E"/>
    <w:rsid w:val="00A43CF8"/>
    <w:rsid w:val="00A447C9"/>
    <w:rsid w:val="00A45E12"/>
    <w:rsid w:val="00A45EAD"/>
    <w:rsid w:val="00A46167"/>
    <w:rsid w:val="00A46CE5"/>
    <w:rsid w:val="00A47A36"/>
    <w:rsid w:val="00A47BF5"/>
    <w:rsid w:val="00A47D11"/>
    <w:rsid w:val="00A503BC"/>
    <w:rsid w:val="00A5064C"/>
    <w:rsid w:val="00A50BE6"/>
    <w:rsid w:val="00A51035"/>
    <w:rsid w:val="00A5125A"/>
    <w:rsid w:val="00A51D95"/>
    <w:rsid w:val="00A52AB6"/>
    <w:rsid w:val="00A53776"/>
    <w:rsid w:val="00A53F54"/>
    <w:rsid w:val="00A54126"/>
    <w:rsid w:val="00A54344"/>
    <w:rsid w:val="00A54DE6"/>
    <w:rsid w:val="00A5569C"/>
    <w:rsid w:val="00A55BF0"/>
    <w:rsid w:val="00A56157"/>
    <w:rsid w:val="00A56167"/>
    <w:rsid w:val="00A562AF"/>
    <w:rsid w:val="00A564FA"/>
    <w:rsid w:val="00A57676"/>
    <w:rsid w:val="00A57805"/>
    <w:rsid w:val="00A57BD8"/>
    <w:rsid w:val="00A57E2B"/>
    <w:rsid w:val="00A60219"/>
    <w:rsid w:val="00A60DC1"/>
    <w:rsid w:val="00A612BE"/>
    <w:rsid w:val="00A61C4A"/>
    <w:rsid w:val="00A61D4C"/>
    <w:rsid w:val="00A623EF"/>
    <w:rsid w:val="00A624D5"/>
    <w:rsid w:val="00A62B9D"/>
    <w:rsid w:val="00A62D72"/>
    <w:rsid w:val="00A62E4B"/>
    <w:rsid w:val="00A632CC"/>
    <w:rsid w:val="00A634F9"/>
    <w:rsid w:val="00A63569"/>
    <w:rsid w:val="00A63988"/>
    <w:rsid w:val="00A63D46"/>
    <w:rsid w:val="00A641D8"/>
    <w:rsid w:val="00A64BA6"/>
    <w:rsid w:val="00A64E5A"/>
    <w:rsid w:val="00A64EA9"/>
    <w:rsid w:val="00A653AF"/>
    <w:rsid w:val="00A661CB"/>
    <w:rsid w:val="00A66AE7"/>
    <w:rsid w:val="00A66DC8"/>
    <w:rsid w:val="00A66EBA"/>
    <w:rsid w:val="00A673C7"/>
    <w:rsid w:val="00A70064"/>
    <w:rsid w:val="00A70C4A"/>
    <w:rsid w:val="00A70CFC"/>
    <w:rsid w:val="00A71125"/>
    <w:rsid w:val="00A71165"/>
    <w:rsid w:val="00A745BC"/>
    <w:rsid w:val="00A74762"/>
    <w:rsid w:val="00A74842"/>
    <w:rsid w:val="00A74D5B"/>
    <w:rsid w:val="00A75095"/>
    <w:rsid w:val="00A7560A"/>
    <w:rsid w:val="00A75CB4"/>
    <w:rsid w:val="00A7625F"/>
    <w:rsid w:val="00A763A9"/>
    <w:rsid w:val="00A769F4"/>
    <w:rsid w:val="00A76A54"/>
    <w:rsid w:val="00A772EB"/>
    <w:rsid w:val="00A80E21"/>
    <w:rsid w:val="00A82628"/>
    <w:rsid w:val="00A82673"/>
    <w:rsid w:val="00A828E9"/>
    <w:rsid w:val="00A82A4C"/>
    <w:rsid w:val="00A83577"/>
    <w:rsid w:val="00A83BE0"/>
    <w:rsid w:val="00A84092"/>
    <w:rsid w:val="00A84118"/>
    <w:rsid w:val="00A84B01"/>
    <w:rsid w:val="00A84C04"/>
    <w:rsid w:val="00A8587B"/>
    <w:rsid w:val="00A85938"/>
    <w:rsid w:val="00A8636E"/>
    <w:rsid w:val="00A869D4"/>
    <w:rsid w:val="00A86B25"/>
    <w:rsid w:val="00A87DF9"/>
    <w:rsid w:val="00A87E82"/>
    <w:rsid w:val="00A87F9B"/>
    <w:rsid w:val="00A90089"/>
    <w:rsid w:val="00A903D6"/>
    <w:rsid w:val="00A908C6"/>
    <w:rsid w:val="00A91FBD"/>
    <w:rsid w:val="00A9264C"/>
    <w:rsid w:val="00A92990"/>
    <w:rsid w:val="00A930A6"/>
    <w:rsid w:val="00A932EC"/>
    <w:rsid w:val="00A9344B"/>
    <w:rsid w:val="00A93A5B"/>
    <w:rsid w:val="00A93CE7"/>
    <w:rsid w:val="00A93F61"/>
    <w:rsid w:val="00A94834"/>
    <w:rsid w:val="00A94AFA"/>
    <w:rsid w:val="00A94B34"/>
    <w:rsid w:val="00A94F9E"/>
    <w:rsid w:val="00A95C67"/>
    <w:rsid w:val="00A9618A"/>
    <w:rsid w:val="00A96616"/>
    <w:rsid w:val="00A96A46"/>
    <w:rsid w:val="00A97027"/>
    <w:rsid w:val="00A97075"/>
    <w:rsid w:val="00A971F5"/>
    <w:rsid w:val="00A97DBA"/>
    <w:rsid w:val="00A97E70"/>
    <w:rsid w:val="00AA0644"/>
    <w:rsid w:val="00AA0A23"/>
    <w:rsid w:val="00AA13BA"/>
    <w:rsid w:val="00AA1D83"/>
    <w:rsid w:val="00AA23B8"/>
    <w:rsid w:val="00AA2412"/>
    <w:rsid w:val="00AA25CE"/>
    <w:rsid w:val="00AA2A1A"/>
    <w:rsid w:val="00AA3D86"/>
    <w:rsid w:val="00AA486D"/>
    <w:rsid w:val="00AA4E6E"/>
    <w:rsid w:val="00AA524E"/>
    <w:rsid w:val="00AA57AE"/>
    <w:rsid w:val="00AA59D8"/>
    <w:rsid w:val="00AA5A0F"/>
    <w:rsid w:val="00AA5FEC"/>
    <w:rsid w:val="00AA670A"/>
    <w:rsid w:val="00AA69EC"/>
    <w:rsid w:val="00AA6DD1"/>
    <w:rsid w:val="00AA6DD9"/>
    <w:rsid w:val="00AA7007"/>
    <w:rsid w:val="00AA7058"/>
    <w:rsid w:val="00AA7326"/>
    <w:rsid w:val="00AA7357"/>
    <w:rsid w:val="00AA73C1"/>
    <w:rsid w:val="00AA73FE"/>
    <w:rsid w:val="00AB0B29"/>
    <w:rsid w:val="00AB0E10"/>
    <w:rsid w:val="00AB199B"/>
    <w:rsid w:val="00AB1FA5"/>
    <w:rsid w:val="00AB2515"/>
    <w:rsid w:val="00AB27A8"/>
    <w:rsid w:val="00AB2DA1"/>
    <w:rsid w:val="00AB3331"/>
    <w:rsid w:val="00AB3C26"/>
    <w:rsid w:val="00AB407B"/>
    <w:rsid w:val="00AB4216"/>
    <w:rsid w:val="00AB4495"/>
    <w:rsid w:val="00AB4CE8"/>
    <w:rsid w:val="00AB4FBB"/>
    <w:rsid w:val="00AB5174"/>
    <w:rsid w:val="00AB539E"/>
    <w:rsid w:val="00AB6A9B"/>
    <w:rsid w:val="00AB6E04"/>
    <w:rsid w:val="00AB7232"/>
    <w:rsid w:val="00AB7A04"/>
    <w:rsid w:val="00AC0C9B"/>
    <w:rsid w:val="00AC0D94"/>
    <w:rsid w:val="00AC16B5"/>
    <w:rsid w:val="00AC19D4"/>
    <w:rsid w:val="00AC247C"/>
    <w:rsid w:val="00AC2C00"/>
    <w:rsid w:val="00AC3181"/>
    <w:rsid w:val="00AC395E"/>
    <w:rsid w:val="00AC4056"/>
    <w:rsid w:val="00AC435E"/>
    <w:rsid w:val="00AC4367"/>
    <w:rsid w:val="00AC4886"/>
    <w:rsid w:val="00AC5793"/>
    <w:rsid w:val="00AC5DE9"/>
    <w:rsid w:val="00AC63EF"/>
    <w:rsid w:val="00AC66A2"/>
    <w:rsid w:val="00AC6D89"/>
    <w:rsid w:val="00AC7523"/>
    <w:rsid w:val="00AC7A62"/>
    <w:rsid w:val="00AD14E0"/>
    <w:rsid w:val="00AD2032"/>
    <w:rsid w:val="00AD20C9"/>
    <w:rsid w:val="00AD2554"/>
    <w:rsid w:val="00AD2727"/>
    <w:rsid w:val="00AD28D3"/>
    <w:rsid w:val="00AD2A2A"/>
    <w:rsid w:val="00AD2C66"/>
    <w:rsid w:val="00AD34EE"/>
    <w:rsid w:val="00AD359C"/>
    <w:rsid w:val="00AD3F68"/>
    <w:rsid w:val="00AD43D8"/>
    <w:rsid w:val="00AD4410"/>
    <w:rsid w:val="00AD45E3"/>
    <w:rsid w:val="00AD46AD"/>
    <w:rsid w:val="00AD50EA"/>
    <w:rsid w:val="00AD6B8C"/>
    <w:rsid w:val="00AD7606"/>
    <w:rsid w:val="00AE0AE5"/>
    <w:rsid w:val="00AE1494"/>
    <w:rsid w:val="00AE1FC0"/>
    <w:rsid w:val="00AE285F"/>
    <w:rsid w:val="00AE289F"/>
    <w:rsid w:val="00AE3062"/>
    <w:rsid w:val="00AE3B61"/>
    <w:rsid w:val="00AE45BC"/>
    <w:rsid w:val="00AE53C2"/>
    <w:rsid w:val="00AE5552"/>
    <w:rsid w:val="00AE5BB8"/>
    <w:rsid w:val="00AE5CCA"/>
    <w:rsid w:val="00AE6FB9"/>
    <w:rsid w:val="00AE7236"/>
    <w:rsid w:val="00AE79D1"/>
    <w:rsid w:val="00AF0890"/>
    <w:rsid w:val="00AF0EFF"/>
    <w:rsid w:val="00AF1B8E"/>
    <w:rsid w:val="00AF2CCC"/>
    <w:rsid w:val="00AF3193"/>
    <w:rsid w:val="00AF33CF"/>
    <w:rsid w:val="00AF3481"/>
    <w:rsid w:val="00AF3ABE"/>
    <w:rsid w:val="00AF3EC9"/>
    <w:rsid w:val="00AF429C"/>
    <w:rsid w:val="00AF452E"/>
    <w:rsid w:val="00AF483D"/>
    <w:rsid w:val="00AF4911"/>
    <w:rsid w:val="00AF492D"/>
    <w:rsid w:val="00AF4A24"/>
    <w:rsid w:val="00AF5E19"/>
    <w:rsid w:val="00AF61B7"/>
    <w:rsid w:val="00AF66F0"/>
    <w:rsid w:val="00AF681F"/>
    <w:rsid w:val="00AF6DCB"/>
    <w:rsid w:val="00B005BF"/>
    <w:rsid w:val="00B00FDA"/>
    <w:rsid w:val="00B017A4"/>
    <w:rsid w:val="00B02C30"/>
    <w:rsid w:val="00B032BC"/>
    <w:rsid w:val="00B038BF"/>
    <w:rsid w:val="00B0424E"/>
    <w:rsid w:val="00B0470D"/>
    <w:rsid w:val="00B04B48"/>
    <w:rsid w:val="00B053E3"/>
    <w:rsid w:val="00B05AF4"/>
    <w:rsid w:val="00B05D6F"/>
    <w:rsid w:val="00B06754"/>
    <w:rsid w:val="00B06E62"/>
    <w:rsid w:val="00B070C1"/>
    <w:rsid w:val="00B07812"/>
    <w:rsid w:val="00B078A1"/>
    <w:rsid w:val="00B10012"/>
    <w:rsid w:val="00B10188"/>
    <w:rsid w:val="00B1018C"/>
    <w:rsid w:val="00B10293"/>
    <w:rsid w:val="00B105C3"/>
    <w:rsid w:val="00B10754"/>
    <w:rsid w:val="00B10C74"/>
    <w:rsid w:val="00B1195B"/>
    <w:rsid w:val="00B12020"/>
    <w:rsid w:val="00B1335A"/>
    <w:rsid w:val="00B13487"/>
    <w:rsid w:val="00B134EF"/>
    <w:rsid w:val="00B13BB1"/>
    <w:rsid w:val="00B145EA"/>
    <w:rsid w:val="00B14661"/>
    <w:rsid w:val="00B148AE"/>
    <w:rsid w:val="00B149C5"/>
    <w:rsid w:val="00B14A3E"/>
    <w:rsid w:val="00B15239"/>
    <w:rsid w:val="00B15516"/>
    <w:rsid w:val="00B15956"/>
    <w:rsid w:val="00B15CBB"/>
    <w:rsid w:val="00B15D2A"/>
    <w:rsid w:val="00B167D5"/>
    <w:rsid w:val="00B17CA2"/>
    <w:rsid w:val="00B20144"/>
    <w:rsid w:val="00B2061B"/>
    <w:rsid w:val="00B21D30"/>
    <w:rsid w:val="00B21E65"/>
    <w:rsid w:val="00B220C0"/>
    <w:rsid w:val="00B22516"/>
    <w:rsid w:val="00B22DEF"/>
    <w:rsid w:val="00B2350E"/>
    <w:rsid w:val="00B24FB2"/>
    <w:rsid w:val="00B254D5"/>
    <w:rsid w:val="00B258A0"/>
    <w:rsid w:val="00B25D11"/>
    <w:rsid w:val="00B26207"/>
    <w:rsid w:val="00B2626F"/>
    <w:rsid w:val="00B26EB8"/>
    <w:rsid w:val="00B26FBA"/>
    <w:rsid w:val="00B27069"/>
    <w:rsid w:val="00B27E57"/>
    <w:rsid w:val="00B27E92"/>
    <w:rsid w:val="00B31195"/>
    <w:rsid w:val="00B31843"/>
    <w:rsid w:val="00B31E76"/>
    <w:rsid w:val="00B32DB8"/>
    <w:rsid w:val="00B330A7"/>
    <w:rsid w:val="00B3396A"/>
    <w:rsid w:val="00B33CFE"/>
    <w:rsid w:val="00B34309"/>
    <w:rsid w:val="00B3527C"/>
    <w:rsid w:val="00B3571C"/>
    <w:rsid w:val="00B35BE5"/>
    <w:rsid w:val="00B361A7"/>
    <w:rsid w:val="00B362D3"/>
    <w:rsid w:val="00B366D3"/>
    <w:rsid w:val="00B36AB2"/>
    <w:rsid w:val="00B36F8D"/>
    <w:rsid w:val="00B37539"/>
    <w:rsid w:val="00B3776F"/>
    <w:rsid w:val="00B378E9"/>
    <w:rsid w:val="00B37CC8"/>
    <w:rsid w:val="00B40CF5"/>
    <w:rsid w:val="00B40EFD"/>
    <w:rsid w:val="00B4184D"/>
    <w:rsid w:val="00B41A78"/>
    <w:rsid w:val="00B41B2C"/>
    <w:rsid w:val="00B42200"/>
    <w:rsid w:val="00B42F89"/>
    <w:rsid w:val="00B43100"/>
    <w:rsid w:val="00B431F8"/>
    <w:rsid w:val="00B44A2C"/>
    <w:rsid w:val="00B44B6C"/>
    <w:rsid w:val="00B44E10"/>
    <w:rsid w:val="00B44FED"/>
    <w:rsid w:val="00B463C7"/>
    <w:rsid w:val="00B4722D"/>
    <w:rsid w:val="00B477B2"/>
    <w:rsid w:val="00B503BB"/>
    <w:rsid w:val="00B50917"/>
    <w:rsid w:val="00B50B9E"/>
    <w:rsid w:val="00B50EDB"/>
    <w:rsid w:val="00B5174A"/>
    <w:rsid w:val="00B52A3D"/>
    <w:rsid w:val="00B53C42"/>
    <w:rsid w:val="00B53C77"/>
    <w:rsid w:val="00B54489"/>
    <w:rsid w:val="00B54A6C"/>
    <w:rsid w:val="00B54A85"/>
    <w:rsid w:val="00B54F97"/>
    <w:rsid w:val="00B55310"/>
    <w:rsid w:val="00B56382"/>
    <w:rsid w:val="00B56630"/>
    <w:rsid w:val="00B56F53"/>
    <w:rsid w:val="00B57166"/>
    <w:rsid w:val="00B5726F"/>
    <w:rsid w:val="00B5737B"/>
    <w:rsid w:val="00B57BD0"/>
    <w:rsid w:val="00B57BD9"/>
    <w:rsid w:val="00B57DB6"/>
    <w:rsid w:val="00B57F40"/>
    <w:rsid w:val="00B60090"/>
    <w:rsid w:val="00B603D4"/>
    <w:rsid w:val="00B606A8"/>
    <w:rsid w:val="00B607AF"/>
    <w:rsid w:val="00B61519"/>
    <w:rsid w:val="00B62687"/>
    <w:rsid w:val="00B627C2"/>
    <w:rsid w:val="00B62FC4"/>
    <w:rsid w:val="00B63187"/>
    <w:rsid w:val="00B63F56"/>
    <w:rsid w:val="00B647C9"/>
    <w:rsid w:val="00B657EC"/>
    <w:rsid w:val="00B65A4A"/>
    <w:rsid w:val="00B65D78"/>
    <w:rsid w:val="00B65EEC"/>
    <w:rsid w:val="00B6693D"/>
    <w:rsid w:val="00B66EAE"/>
    <w:rsid w:val="00B70313"/>
    <w:rsid w:val="00B70811"/>
    <w:rsid w:val="00B70ADC"/>
    <w:rsid w:val="00B70C83"/>
    <w:rsid w:val="00B70D9C"/>
    <w:rsid w:val="00B714D1"/>
    <w:rsid w:val="00B7178A"/>
    <w:rsid w:val="00B71B08"/>
    <w:rsid w:val="00B71DDD"/>
    <w:rsid w:val="00B72533"/>
    <w:rsid w:val="00B72602"/>
    <w:rsid w:val="00B728C7"/>
    <w:rsid w:val="00B729FF"/>
    <w:rsid w:val="00B72B8D"/>
    <w:rsid w:val="00B72C8B"/>
    <w:rsid w:val="00B72DF6"/>
    <w:rsid w:val="00B738ED"/>
    <w:rsid w:val="00B73A85"/>
    <w:rsid w:val="00B73CCC"/>
    <w:rsid w:val="00B741F7"/>
    <w:rsid w:val="00B742CD"/>
    <w:rsid w:val="00B75162"/>
    <w:rsid w:val="00B75C3D"/>
    <w:rsid w:val="00B76518"/>
    <w:rsid w:val="00B76977"/>
    <w:rsid w:val="00B76FB2"/>
    <w:rsid w:val="00B77A56"/>
    <w:rsid w:val="00B77ACE"/>
    <w:rsid w:val="00B77DB2"/>
    <w:rsid w:val="00B80000"/>
    <w:rsid w:val="00B803DE"/>
    <w:rsid w:val="00B805D4"/>
    <w:rsid w:val="00B80F89"/>
    <w:rsid w:val="00B812FE"/>
    <w:rsid w:val="00B81558"/>
    <w:rsid w:val="00B8172D"/>
    <w:rsid w:val="00B81D13"/>
    <w:rsid w:val="00B821A6"/>
    <w:rsid w:val="00B82347"/>
    <w:rsid w:val="00B826C3"/>
    <w:rsid w:val="00B82C1E"/>
    <w:rsid w:val="00B83381"/>
    <w:rsid w:val="00B83573"/>
    <w:rsid w:val="00B84D4D"/>
    <w:rsid w:val="00B852E1"/>
    <w:rsid w:val="00B85466"/>
    <w:rsid w:val="00B85532"/>
    <w:rsid w:val="00B8617A"/>
    <w:rsid w:val="00B861D9"/>
    <w:rsid w:val="00B863C1"/>
    <w:rsid w:val="00B86C79"/>
    <w:rsid w:val="00B87951"/>
    <w:rsid w:val="00B879FC"/>
    <w:rsid w:val="00B905D9"/>
    <w:rsid w:val="00B907C0"/>
    <w:rsid w:val="00B909A0"/>
    <w:rsid w:val="00B90D4C"/>
    <w:rsid w:val="00B91115"/>
    <w:rsid w:val="00B913C2"/>
    <w:rsid w:val="00B92449"/>
    <w:rsid w:val="00B924D0"/>
    <w:rsid w:val="00B92698"/>
    <w:rsid w:val="00B92BB3"/>
    <w:rsid w:val="00B9347A"/>
    <w:rsid w:val="00B93726"/>
    <w:rsid w:val="00B94A37"/>
    <w:rsid w:val="00B94CB7"/>
    <w:rsid w:val="00B954C7"/>
    <w:rsid w:val="00B9552C"/>
    <w:rsid w:val="00B95732"/>
    <w:rsid w:val="00B957A4"/>
    <w:rsid w:val="00B96CFD"/>
    <w:rsid w:val="00B976A3"/>
    <w:rsid w:val="00B97A28"/>
    <w:rsid w:val="00B97EF0"/>
    <w:rsid w:val="00BA0084"/>
    <w:rsid w:val="00BA063F"/>
    <w:rsid w:val="00BA07B1"/>
    <w:rsid w:val="00BA0DC5"/>
    <w:rsid w:val="00BA1047"/>
    <w:rsid w:val="00BA1181"/>
    <w:rsid w:val="00BA1ACE"/>
    <w:rsid w:val="00BA2469"/>
    <w:rsid w:val="00BA28BF"/>
    <w:rsid w:val="00BA323F"/>
    <w:rsid w:val="00BA33FA"/>
    <w:rsid w:val="00BA4572"/>
    <w:rsid w:val="00BA4630"/>
    <w:rsid w:val="00BA52F2"/>
    <w:rsid w:val="00BA597D"/>
    <w:rsid w:val="00BA5B25"/>
    <w:rsid w:val="00BA5E92"/>
    <w:rsid w:val="00BA5F7F"/>
    <w:rsid w:val="00BA6846"/>
    <w:rsid w:val="00BA6EDD"/>
    <w:rsid w:val="00BA6F6A"/>
    <w:rsid w:val="00BA7852"/>
    <w:rsid w:val="00BB09B3"/>
    <w:rsid w:val="00BB0DF8"/>
    <w:rsid w:val="00BB0F81"/>
    <w:rsid w:val="00BB12A8"/>
    <w:rsid w:val="00BB2AEB"/>
    <w:rsid w:val="00BB2D5A"/>
    <w:rsid w:val="00BB3471"/>
    <w:rsid w:val="00BB3EB2"/>
    <w:rsid w:val="00BB5651"/>
    <w:rsid w:val="00BB6070"/>
    <w:rsid w:val="00BB6183"/>
    <w:rsid w:val="00BB62B3"/>
    <w:rsid w:val="00BB6C04"/>
    <w:rsid w:val="00BB700C"/>
    <w:rsid w:val="00BB74B9"/>
    <w:rsid w:val="00BB786E"/>
    <w:rsid w:val="00BC0289"/>
    <w:rsid w:val="00BC059D"/>
    <w:rsid w:val="00BC071F"/>
    <w:rsid w:val="00BC0C15"/>
    <w:rsid w:val="00BC0DE5"/>
    <w:rsid w:val="00BC102C"/>
    <w:rsid w:val="00BC1404"/>
    <w:rsid w:val="00BC1A06"/>
    <w:rsid w:val="00BC1F9A"/>
    <w:rsid w:val="00BC2503"/>
    <w:rsid w:val="00BC3181"/>
    <w:rsid w:val="00BC4046"/>
    <w:rsid w:val="00BC41A8"/>
    <w:rsid w:val="00BC47F8"/>
    <w:rsid w:val="00BC4ABF"/>
    <w:rsid w:val="00BC4C19"/>
    <w:rsid w:val="00BC4F43"/>
    <w:rsid w:val="00BC53E6"/>
    <w:rsid w:val="00BC5742"/>
    <w:rsid w:val="00BC60A9"/>
    <w:rsid w:val="00BC62CB"/>
    <w:rsid w:val="00BC68E4"/>
    <w:rsid w:val="00BC6BDA"/>
    <w:rsid w:val="00BC76AB"/>
    <w:rsid w:val="00BC7AA9"/>
    <w:rsid w:val="00BC7BCD"/>
    <w:rsid w:val="00BD04E3"/>
    <w:rsid w:val="00BD0592"/>
    <w:rsid w:val="00BD0871"/>
    <w:rsid w:val="00BD175F"/>
    <w:rsid w:val="00BD2096"/>
    <w:rsid w:val="00BD22E2"/>
    <w:rsid w:val="00BD27A7"/>
    <w:rsid w:val="00BD2AEE"/>
    <w:rsid w:val="00BD2C93"/>
    <w:rsid w:val="00BD2F20"/>
    <w:rsid w:val="00BD39B0"/>
    <w:rsid w:val="00BD3D2B"/>
    <w:rsid w:val="00BD4742"/>
    <w:rsid w:val="00BD5591"/>
    <w:rsid w:val="00BD5897"/>
    <w:rsid w:val="00BD76D8"/>
    <w:rsid w:val="00BD7DF3"/>
    <w:rsid w:val="00BE0231"/>
    <w:rsid w:val="00BE0449"/>
    <w:rsid w:val="00BE0C92"/>
    <w:rsid w:val="00BE0FB3"/>
    <w:rsid w:val="00BE14AB"/>
    <w:rsid w:val="00BE1C42"/>
    <w:rsid w:val="00BE2A14"/>
    <w:rsid w:val="00BE30B2"/>
    <w:rsid w:val="00BE335A"/>
    <w:rsid w:val="00BE379D"/>
    <w:rsid w:val="00BE39C9"/>
    <w:rsid w:val="00BE3B65"/>
    <w:rsid w:val="00BE417A"/>
    <w:rsid w:val="00BE46E0"/>
    <w:rsid w:val="00BE4824"/>
    <w:rsid w:val="00BE49C8"/>
    <w:rsid w:val="00BE4B20"/>
    <w:rsid w:val="00BE4DE2"/>
    <w:rsid w:val="00BE5100"/>
    <w:rsid w:val="00BE53D4"/>
    <w:rsid w:val="00BE5B87"/>
    <w:rsid w:val="00BE5F97"/>
    <w:rsid w:val="00BE6098"/>
    <w:rsid w:val="00BE6E9F"/>
    <w:rsid w:val="00BE76FF"/>
    <w:rsid w:val="00BE7DA9"/>
    <w:rsid w:val="00BE7E01"/>
    <w:rsid w:val="00BE7E35"/>
    <w:rsid w:val="00BF0499"/>
    <w:rsid w:val="00BF0D9D"/>
    <w:rsid w:val="00BF1101"/>
    <w:rsid w:val="00BF274F"/>
    <w:rsid w:val="00BF372B"/>
    <w:rsid w:val="00BF378C"/>
    <w:rsid w:val="00BF3A4C"/>
    <w:rsid w:val="00BF431B"/>
    <w:rsid w:val="00BF484E"/>
    <w:rsid w:val="00BF4AA3"/>
    <w:rsid w:val="00BF5A29"/>
    <w:rsid w:val="00BF619D"/>
    <w:rsid w:val="00BF61C6"/>
    <w:rsid w:val="00BF61F4"/>
    <w:rsid w:val="00BF6615"/>
    <w:rsid w:val="00BF6BCD"/>
    <w:rsid w:val="00BF7271"/>
    <w:rsid w:val="00BF7D95"/>
    <w:rsid w:val="00BF7ED6"/>
    <w:rsid w:val="00BF7F1A"/>
    <w:rsid w:val="00BF7F4E"/>
    <w:rsid w:val="00BF7F7B"/>
    <w:rsid w:val="00C00055"/>
    <w:rsid w:val="00C001B2"/>
    <w:rsid w:val="00C00567"/>
    <w:rsid w:val="00C00704"/>
    <w:rsid w:val="00C00D38"/>
    <w:rsid w:val="00C00F08"/>
    <w:rsid w:val="00C01039"/>
    <w:rsid w:val="00C011EE"/>
    <w:rsid w:val="00C01446"/>
    <w:rsid w:val="00C01D4F"/>
    <w:rsid w:val="00C01FEA"/>
    <w:rsid w:val="00C0343A"/>
    <w:rsid w:val="00C034A9"/>
    <w:rsid w:val="00C03AA8"/>
    <w:rsid w:val="00C0400E"/>
    <w:rsid w:val="00C04A6B"/>
    <w:rsid w:val="00C0580B"/>
    <w:rsid w:val="00C0584D"/>
    <w:rsid w:val="00C05D4F"/>
    <w:rsid w:val="00C0649F"/>
    <w:rsid w:val="00C0660C"/>
    <w:rsid w:val="00C06912"/>
    <w:rsid w:val="00C07D6B"/>
    <w:rsid w:val="00C07FC9"/>
    <w:rsid w:val="00C102AB"/>
    <w:rsid w:val="00C10535"/>
    <w:rsid w:val="00C11480"/>
    <w:rsid w:val="00C115BC"/>
    <w:rsid w:val="00C1185D"/>
    <w:rsid w:val="00C1219A"/>
    <w:rsid w:val="00C1226C"/>
    <w:rsid w:val="00C122AB"/>
    <w:rsid w:val="00C126CA"/>
    <w:rsid w:val="00C1282B"/>
    <w:rsid w:val="00C13470"/>
    <w:rsid w:val="00C1401F"/>
    <w:rsid w:val="00C142BE"/>
    <w:rsid w:val="00C14563"/>
    <w:rsid w:val="00C1459D"/>
    <w:rsid w:val="00C14828"/>
    <w:rsid w:val="00C14ABE"/>
    <w:rsid w:val="00C14E22"/>
    <w:rsid w:val="00C14E97"/>
    <w:rsid w:val="00C14F92"/>
    <w:rsid w:val="00C1501E"/>
    <w:rsid w:val="00C1545C"/>
    <w:rsid w:val="00C15835"/>
    <w:rsid w:val="00C165A5"/>
    <w:rsid w:val="00C16735"/>
    <w:rsid w:val="00C17653"/>
    <w:rsid w:val="00C17EA8"/>
    <w:rsid w:val="00C20608"/>
    <w:rsid w:val="00C20D72"/>
    <w:rsid w:val="00C212C8"/>
    <w:rsid w:val="00C213F9"/>
    <w:rsid w:val="00C21CE4"/>
    <w:rsid w:val="00C225B3"/>
    <w:rsid w:val="00C226E8"/>
    <w:rsid w:val="00C22B72"/>
    <w:rsid w:val="00C22EB0"/>
    <w:rsid w:val="00C2349A"/>
    <w:rsid w:val="00C236AC"/>
    <w:rsid w:val="00C23B3B"/>
    <w:rsid w:val="00C24D6A"/>
    <w:rsid w:val="00C25423"/>
    <w:rsid w:val="00C255B4"/>
    <w:rsid w:val="00C26A1A"/>
    <w:rsid w:val="00C26D28"/>
    <w:rsid w:val="00C26E37"/>
    <w:rsid w:val="00C26EE2"/>
    <w:rsid w:val="00C2763A"/>
    <w:rsid w:val="00C30709"/>
    <w:rsid w:val="00C3222F"/>
    <w:rsid w:val="00C325D1"/>
    <w:rsid w:val="00C32604"/>
    <w:rsid w:val="00C32AFD"/>
    <w:rsid w:val="00C32C04"/>
    <w:rsid w:val="00C33AD2"/>
    <w:rsid w:val="00C33D85"/>
    <w:rsid w:val="00C34E57"/>
    <w:rsid w:val="00C364AF"/>
    <w:rsid w:val="00C36A4C"/>
    <w:rsid w:val="00C36A8B"/>
    <w:rsid w:val="00C370C4"/>
    <w:rsid w:val="00C37723"/>
    <w:rsid w:val="00C37918"/>
    <w:rsid w:val="00C37CDF"/>
    <w:rsid w:val="00C401B8"/>
    <w:rsid w:val="00C403AF"/>
    <w:rsid w:val="00C4064F"/>
    <w:rsid w:val="00C40D2D"/>
    <w:rsid w:val="00C414A4"/>
    <w:rsid w:val="00C41EEC"/>
    <w:rsid w:val="00C429CA"/>
    <w:rsid w:val="00C4344B"/>
    <w:rsid w:val="00C43642"/>
    <w:rsid w:val="00C436D0"/>
    <w:rsid w:val="00C448AA"/>
    <w:rsid w:val="00C44B05"/>
    <w:rsid w:val="00C44C8A"/>
    <w:rsid w:val="00C453F2"/>
    <w:rsid w:val="00C45912"/>
    <w:rsid w:val="00C462AE"/>
    <w:rsid w:val="00C4643E"/>
    <w:rsid w:val="00C46BCD"/>
    <w:rsid w:val="00C46DBE"/>
    <w:rsid w:val="00C46E07"/>
    <w:rsid w:val="00C47099"/>
    <w:rsid w:val="00C5030C"/>
    <w:rsid w:val="00C5069A"/>
    <w:rsid w:val="00C50FD4"/>
    <w:rsid w:val="00C522D8"/>
    <w:rsid w:val="00C5230D"/>
    <w:rsid w:val="00C52428"/>
    <w:rsid w:val="00C52531"/>
    <w:rsid w:val="00C52D39"/>
    <w:rsid w:val="00C537D1"/>
    <w:rsid w:val="00C54272"/>
    <w:rsid w:val="00C544F9"/>
    <w:rsid w:val="00C5479B"/>
    <w:rsid w:val="00C547CC"/>
    <w:rsid w:val="00C54EDB"/>
    <w:rsid w:val="00C555B4"/>
    <w:rsid w:val="00C55AE6"/>
    <w:rsid w:val="00C565C2"/>
    <w:rsid w:val="00C5697A"/>
    <w:rsid w:val="00C56C62"/>
    <w:rsid w:val="00C56EB0"/>
    <w:rsid w:val="00C575F6"/>
    <w:rsid w:val="00C5769D"/>
    <w:rsid w:val="00C57824"/>
    <w:rsid w:val="00C57BEA"/>
    <w:rsid w:val="00C6036F"/>
    <w:rsid w:val="00C605CD"/>
    <w:rsid w:val="00C60615"/>
    <w:rsid w:val="00C60CB7"/>
    <w:rsid w:val="00C6137A"/>
    <w:rsid w:val="00C61DF0"/>
    <w:rsid w:val="00C62047"/>
    <w:rsid w:val="00C62178"/>
    <w:rsid w:val="00C627E2"/>
    <w:rsid w:val="00C62A29"/>
    <w:rsid w:val="00C632B4"/>
    <w:rsid w:val="00C635C3"/>
    <w:rsid w:val="00C6380A"/>
    <w:rsid w:val="00C64117"/>
    <w:rsid w:val="00C64185"/>
    <w:rsid w:val="00C64724"/>
    <w:rsid w:val="00C650F1"/>
    <w:rsid w:val="00C65A31"/>
    <w:rsid w:val="00C66002"/>
    <w:rsid w:val="00C6681B"/>
    <w:rsid w:val="00C671CF"/>
    <w:rsid w:val="00C67861"/>
    <w:rsid w:val="00C678DC"/>
    <w:rsid w:val="00C70273"/>
    <w:rsid w:val="00C717F8"/>
    <w:rsid w:val="00C72C3E"/>
    <w:rsid w:val="00C74C94"/>
    <w:rsid w:val="00C75357"/>
    <w:rsid w:val="00C756BA"/>
    <w:rsid w:val="00C75B09"/>
    <w:rsid w:val="00C7610A"/>
    <w:rsid w:val="00C763BD"/>
    <w:rsid w:val="00C766C6"/>
    <w:rsid w:val="00C766DE"/>
    <w:rsid w:val="00C76809"/>
    <w:rsid w:val="00C76D74"/>
    <w:rsid w:val="00C77889"/>
    <w:rsid w:val="00C779E6"/>
    <w:rsid w:val="00C77E7D"/>
    <w:rsid w:val="00C80173"/>
    <w:rsid w:val="00C802FD"/>
    <w:rsid w:val="00C80AE8"/>
    <w:rsid w:val="00C81D5C"/>
    <w:rsid w:val="00C81DB9"/>
    <w:rsid w:val="00C822A2"/>
    <w:rsid w:val="00C8239A"/>
    <w:rsid w:val="00C82446"/>
    <w:rsid w:val="00C83848"/>
    <w:rsid w:val="00C83CE4"/>
    <w:rsid w:val="00C84493"/>
    <w:rsid w:val="00C84A61"/>
    <w:rsid w:val="00C84B31"/>
    <w:rsid w:val="00C8500D"/>
    <w:rsid w:val="00C85C62"/>
    <w:rsid w:val="00C860E1"/>
    <w:rsid w:val="00C869A1"/>
    <w:rsid w:val="00C869D5"/>
    <w:rsid w:val="00C869E9"/>
    <w:rsid w:val="00C86CD4"/>
    <w:rsid w:val="00C87B15"/>
    <w:rsid w:val="00C87E1C"/>
    <w:rsid w:val="00C902FE"/>
    <w:rsid w:val="00C904AD"/>
    <w:rsid w:val="00C91232"/>
    <w:rsid w:val="00C91410"/>
    <w:rsid w:val="00C918C8"/>
    <w:rsid w:val="00C91A59"/>
    <w:rsid w:val="00C91F03"/>
    <w:rsid w:val="00C928B9"/>
    <w:rsid w:val="00C92BEA"/>
    <w:rsid w:val="00C94D8F"/>
    <w:rsid w:val="00C94E1E"/>
    <w:rsid w:val="00C94F40"/>
    <w:rsid w:val="00C95725"/>
    <w:rsid w:val="00C95842"/>
    <w:rsid w:val="00C959A3"/>
    <w:rsid w:val="00C95A67"/>
    <w:rsid w:val="00C95D16"/>
    <w:rsid w:val="00C963A2"/>
    <w:rsid w:val="00C96A24"/>
    <w:rsid w:val="00CA052F"/>
    <w:rsid w:val="00CA0999"/>
    <w:rsid w:val="00CA0BE3"/>
    <w:rsid w:val="00CA10A9"/>
    <w:rsid w:val="00CA1146"/>
    <w:rsid w:val="00CA1600"/>
    <w:rsid w:val="00CA2407"/>
    <w:rsid w:val="00CA26B3"/>
    <w:rsid w:val="00CA27E3"/>
    <w:rsid w:val="00CA3EAC"/>
    <w:rsid w:val="00CA4B38"/>
    <w:rsid w:val="00CA4DEF"/>
    <w:rsid w:val="00CA538C"/>
    <w:rsid w:val="00CA57BE"/>
    <w:rsid w:val="00CA68CD"/>
    <w:rsid w:val="00CA7598"/>
    <w:rsid w:val="00CA7B45"/>
    <w:rsid w:val="00CB04CD"/>
    <w:rsid w:val="00CB05A5"/>
    <w:rsid w:val="00CB064A"/>
    <w:rsid w:val="00CB080E"/>
    <w:rsid w:val="00CB0CB0"/>
    <w:rsid w:val="00CB0F5A"/>
    <w:rsid w:val="00CB143E"/>
    <w:rsid w:val="00CB2019"/>
    <w:rsid w:val="00CB215F"/>
    <w:rsid w:val="00CB2F47"/>
    <w:rsid w:val="00CB300F"/>
    <w:rsid w:val="00CB3172"/>
    <w:rsid w:val="00CB3ADD"/>
    <w:rsid w:val="00CB41F5"/>
    <w:rsid w:val="00CB4550"/>
    <w:rsid w:val="00CB47CC"/>
    <w:rsid w:val="00CB4AE4"/>
    <w:rsid w:val="00CB5E55"/>
    <w:rsid w:val="00CB7297"/>
    <w:rsid w:val="00CB7B46"/>
    <w:rsid w:val="00CC068E"/>
    <w:rsid w:val="00CC114A"/>
    <w:rsid w:val="00CC141D"/>
    <w:rsid w:val="00CC183E"/>
    <w:rsid w:val="00CC19F9"/>
    <w:rsid w:val="00CC1CDE"/>
    <w:rsid w:val="00CC26F3"/>
    <w:rsid w:val="00CC2B63"/>
    <w:rsid w:val="00CC2F1B"/>
    <w:rsid w:val="00CC32A7"/>
    <w:rsid w:val="00CC373D"/>
    <w:rsid w:val="00CC39E0"/>
    <w:rsid w:val="00CC3C3B"/>
    <w:rsid w:val="00CC3F35"/>
    <w:rsid w:val="00CC42AC"/>
    <w:rsid w:val="00CC44D8"/>
    <w:rsid w:val="00CC4724"/>
    <w:rsid w:val="00CC4ED4"/>
    <w:rsid w:val="00CC5169"/>
    <w:rsid w:val="00CC5E39"/>
    <w:rsid w:val="00CC6055"/>
    <w:rsid w:val="00CC6C0A"/>
    <w:rsid w:val="00CC743C"/>
    <w:rsid w:val="00CD0240"/>
    <w:rsid w:val="00CD0345"/>
    <w:rsid w:val="00CD0423"/>
    <w:rsid w:val="00CD0C49"/>
    <w:rsid w:val="00CD131E"/>
    <w:rsid w:val="00CD1A3A"/>
    <w:rsid w:val="00CD1C0C"/>
    <w:rsid w:val="00CD246B"/>
    <w:rsid w:val="00CD259F"/>
    <w:rsid w:val="00CD2AD8"/>
    <w:rsid w:val="00CD32B4"/>
    <w:rsid w:val="00CD40D6"/>
    <w:rsid w:val="00CD427D"/>
    <w:rsid w:val="00CD52E5"/>
    <w:rsid w:val="00CD66CC"/>
    <w:rsid w:val="00CD74FE"/>
    <w:rsid w:val="00CD75F3"/>
    <w:rsid w:val="00CD7B83"/>
    <w:rsid w:val="00CE027C"/>
    <w:rsid w:val="00CE0A07"/>
    <w:rsid w:val="00CE152F"/>
    <w:rsid w:val="00CE192B"/>
    <w:rsid w:val="00CE1CD8"/>
    <w:rsid w:val="00CE1E84"/>
    <w:rsid w:val="00CE2292"/>
    <w:rsid w:val="00CE22A2"/>
    <w:rsid w:val="00CE2394"/>
    <w:rsid w:val="00CE24DF"/>
    <w:rsid w:val="00CE2863"/>
    <w:rsid w:val="00CE2BA1"/>
    <w:rsid w:val="00CE2EEF"/>
    <w:rsid w:val="00CE3125"/>
    <w:rsid w:val="00CE3C8B"/>
    <w:rsid w:val="00CE3D4D"/>
    <w:rsid w:val="00CE4A85"/>
    <w:rsid w:val="00CE4CA2"/>
    <w:rsid w:val="00CE4DF6"/>
    <w:rsid w:val="00CE529A"/>
    <w:rsid w:val="00CE5B57"/>
    <w:rsid w:val="00CE64E1"/>
    <w:rsid w:val="00CE69FB"/>
    <w:rsid w:val="00CE6ADE"/>
    <w:rsid w:val="00CE7161"/>
    <w:rsid w:val="00CF0AF7"/>
    <w:rsid w:val="00CF152F"/>
    <w:rsid w:val="00CF19C2"/>
    <w:rsid w:val="00CF1C98"/>
    <w:rsid w:val="00CF2FC5"/>
    <w:rsid w:val="00CF2FFF"/>
    <w:rsid w:val="00CF3C68"/>
    <w:rsid w:val="00CF3F57"/>
    <w:rsid w:val="00CF5290"/>
    <w:rsid w:val="00CF576E"/>
    <w:rsid w:val="00CF6175"/>
    <w:rsid w:val="00CF693D"/>
    <w:rsid w:val="00CF6CD1"/>
    <w:rsid w:val="00CF792D"/>
    <w:rsid w:val="00D00AEA"/>
    <w:rsid w:val="00D00C44"/>
    <w:rsid w:val="00D010DD"/>
    <w:rsid w:val="00D018F3"/>
    <w:rsid w:val="00D01CD0"/>
    <w:rsid w:val="00D01EE9"/>
    <w:rsid w:val="00D0206E"/>
    <w:rsid w:val="00D023FC"/>
    <w:rsid w:val="00D0281B"/>
    <w:rsid w:val="00D0394A"/>
    <w:rsid w:val="00D04403"/>
    <w:rsid w:val="00D0507A"/>
    <w:rsid w:val="00D05570"/>
    <w:rsid w:val="00D05D0A"/>
    <w:rsid w:val="00D06649"/>
    <w:rsid w:val="00D06AD9"/>
    <w:rsid w:val="00D06C69"/>
    <w:rsid w:val="00D110BA"/>
    <w:rsid w:val="00D11648"/>
    <w:rsid w:val="00D116B4"/>
    <w:rsid w:val="00D11A85"/>
    <w:rsid w:val="00D11BAC"/>
    <w:rsid w:val="00D11CD9"/>
    <w:rsid w:val="00D1277E"/>
    <w:rsid w:val="00D12ACF"/>
    <w:rsid w:val="00D13C3F"/>
    <w:rsid w:val="00D14001"/>
    <w:rsid w:val="00D141CF"/>
    <w:rsid w:val="00D14574"/>
    <w:rsid w:val="00D14FEE"/>
    <w:rsid w:val="00D1529A"/>
    <w:rsid w:val="00D158AD"/>
    <w:rsid w:val="00D15AA5"/>
    <w:rsid w:val="00D15E07"/>
    <w:rsid w:val="00D160E8"/>
    <w:rsid w:val="00D16421"/>
    <w:rsid w:val="00D16C2A"/>
    <w:rsid w:val="00D16E18"/>
    <w:rsid w:val="00D17FE8"/>
    <w:rsid w:val="00D20E6F"/>
    <w:rsid w:val="00D211B7"/>
    <w:rsid w:val="00D218E4"/>
    <w:rsid w:val="00D21FF1"/>
    <w:rsid w:val="00D23225"/>
    <w:rsid w:val="00D23535"/>
    <w:rsid w:val="00D24236"/>
    <w:rsid w:val="00D24250"/>
    <w:rsid w:val="00D24CB8"/>
    <w:rsid w:val="00D255DD"/>
    <w:rsid w:val="00D25BF7"/>
    <w:rsid w:val="00D261E0"/>
    <w:rsid w:val="00D26521"/>
    <w:rsid w:val="00D26818"/>
    <w:rsid w:val="00D26BCA"/>
    <w:rsid w:val="00D26CAD"/>
    <w:rsid w:val="00D26EE3"/>
    <w:rsid w:val="00D2745C"/>
    <w:rsid w:val="00D3059C"/>
    <w:rsid w:val="00D30713"/>
    <w:rsid w:val="00D307B0"/>
    <w:rsid w:val="00D30CF3"/>
    <w:rsid w:val="00D31588"/>
    <w:rsid w:val="00D31CB7"/>
    <w:rsid w:val="00D31EC4"/>
    <w:rsid w:val="00D322F3"/>
    <w:rsid w:val="00D32390"/>
    <w:rsid w:val="00D3269B"/>
    <w:rsid w:val="00D32E34"/>
    <w:rsid w:val="00D336A3"/>
    <w:rsid w:val="00D3371E"/>
    <w:rsid w:val="00D33A2C"/>
    <w:rsid w:val="00D33A68"/>
    <w:rsid w:val="00D33CFA"/>
    <w:rsid w:val="00D34066"/>
    <w:rsid w:val="00D34738"/>
    <w:rsid w:val="00D34FBC"/>
    <w:rsid w:val="00D35E49"/>
    <w:rsid w:val="00D360D9"/>
    <w:rsid w:val="00D36888"/>
    <w:rsid w:val="00D369E5"/>
    <w:rsid w:val="00D36D48"/>
    <w:rsid w:val="00D370D4"/>
    <w:rsid w:val="00D400B4"/>
    <w:rsid w:val="00D406CE"/>
    <w:rsid w:val="00D4105F"/>
    <w:rsid w:val="00D410A3"/>
    <w:rsid w:val="00D41166"/>
    <w:rsid w:val="00D416F2"/>
    <w:rsid w:val="00D419CE"/>
    <w:rsid w:val="00D420A0"/>
    <w:rsid w:val="00D42E98"/>
    <w:rsid w:val="00D43082"/>
    <w:rsid w:val="00D43955"/>
    <w:rsid w:val="00D43E56"/>
    <w:rsid w:val="00D43EFD"/>
    <w:rsid w:val="00D4428A"/>
    <w:rsid w:val="00D446E1"/>
    <w:rsid w:val="00D45116"/>
    <w:rsid w:val="00D453D3"/>
    <w:rsid w:val="00D4592F"/>
    <w:rsid w:val="00D45992"/>
    <w:rsid w:val="00D46387"/>
    <w:rsid w:val="00D46C07"/>
    <w:rsid w:val="00D46D50"/>
    <w:rsid w:val="00D47FFD"/>
    <w:rsid w:val="00D50640"/>
    <w:rsid w:val="00D51221"/>
    <w:rsid w:val="00D51C53"/>
    <w:rsid w:val="00D51E68"/>
    <w:rsid w:val="00D52A1B"/>
    <w:rsid w:val="00D52A5B"/>
    <w:rsid w:val="00D536AC"/>
    <w:rsid w:val="00D53AE2"/>
    <w:rsid w:val="00D54B51"/>
    <w:rsid w:val="00D55A4A"/>
    <w:rsid w:val="00D55F7D"/>
    <w:rsid w:val="00D56258"/>
    <w:rsid w:val="00D574CE"/>
    <w:rsid w:val="00D57632"/>
    <w:rsid w:val="00D57EE4"/>
    <w:rsid w:val="00D60039"/>
    <w:rsid w:val="00D6055C"/>
    <w:rsid w:val="00D60E9A"/>
    <w:rsid w:val="00D61C6D"/>
    <w:rsid w:val="00D61FD1"/>
    <w:rsid w:val="00D62392"/>
    <w:rsid w:val="00D62472"/>
    <w:rsid w:val="00D62EC6"/>
    <w:rsid w:val="00D6310A"/>
    <w:rsid w:val="00D632A3"/>
    <w:rsid w:val="00D63542"/>
    <w:rsid w:val="00D644F0"/>
    <w:rsid w:val="00D6463F"/>
    <w:rsid w:val="00D64643"/>
    <w:rsid w:val="00D64A55"/>
    <w:rsid w:val="00D64A71"/>
    <w:rsid w:val="00D653AC"/>
    <w:rsid w:val="00D656B2"/>
    <w:rsid w:val="00D65887"/>
    <w:rsid w:val="00D65A3A"/>
    <w:rsid w:val="00D65CDE"/>
    <w:rsid w:val="00D661B5"/>
    <w:rsid w:val="00D6655A"/>
    <w:rsid w:val="00D67183"/>
    <w:rsid w:val="00D6742D"/>
    <w:rsid w:val="00D674E8"/>
    <w:rsid w:val="00D67DDB"/>
    <w:rsid w:val="00D67F4E"/>
    <w:rsid w:val="00D703AB"/>
    <w:rsid w:val="00D704AA"/>
    <w:rsid w:val="00D70CC0"/>
    <w:rsid w:val="00D7141F"/>
    <w:rsid w:val="00D71584"/>
    <w:rsid w:val="00D71ACB"/>
    <w:rsid w:val="00D7206A"/>
    <w:rsid w:val="00D72108"/>
    <w:rsid w:val="00D726BD"/>
    <w:rsid w:val="00D72962"/>
    <w:rsid w:val="00D72AC6"/>
    <w:rsid w:val="00D72C8D"/>
    <w:rsid w:val="00D73209"/>
    <w:rsid w:val="00D73B04"/>
    <w:rsid w:val="00D7559E"/>
    <w:rsid w:val="00D75AEA"/>
    <w:rsid w:val="00D7617B"/>
    <w:rsid w:val="00D76F75"/>
    <w:rsid w:val="00D76FD8"/>
    <w:rsid w:val="00D77537"/>
    <w:rsid w:val="00D77BE9"/>
    <w:rsid w:val="00D8021C"/>
    <w:rsid w:val="00D808A7"/>
    <w:rsid w:val="00D80A89"/>
    <w:rsid w:val="00D80BFF"/>
    <w:rsid w:val="00D812E3"/>
    <w:rsid w:val="00D81750"/>
    <w:rsid w:val="00D8182E"/>
    <w:rsid w:val="00D8214E"/>
    <w:rsid w:val="00D8248B"/>
    <w:rsid w:val="00D8267D"/>
    <w:rsid w:val="00D82CB1"/>
    <w:rsid w:val="00D83053"/>
    <w:rsid w:val="00D83290"/>
    <w:rsid w:val="00D84722"/>
    <w:rsid w:val="00D8515F"/>
    <w:rsid w:val="00D851AB"/>
    <w:rsid w:val="00D8543D"/>
    <w:rsid w:val="00D858D3"/>
    <w:rsid w:val="00D85A06"/>
    <w:rsid w:val="00D85BF5"/>
    <w:rsid w:val="00D85CAE"/>
    <w:rsid w:val="00D869D7"/>
    <w:rsid w:val="00D86B63"/>
    <w:rsid w:val="00D86C50"/>
    <w:rsid w:val="00D86E98"/>
    <w:rsid w:val="00D870E8"/>
    <w:rsid w:val="00D87360"/>
    <w:rsid w:val="00D87AD7"/>
    <w:rsid w:val="00D9002D"/>
    <w:rsid w:val="00D90716"/>
    <w:rsid w:val="00D90A91"/>
    <w:rsid w:val="00D91212"/>
    <w:rsid w:val="00D912D7"/>
    <w:rsid w:val="00D91F9E"/>
    <w:rsid w:val="00D92C62"/>
    <w:rsid w:val="00D92C93"/>
    <w:rsid w:val="00D92DE5"/>
    <w:rsid w:val="00D92FCF"/>
    <w:rsid w:val="00D93A79"/>
    <w:rsid w:val="00D9428E"/>
    <w:rsid w:val="00D95BA5"/>
    <w:rsid w:val="00D962B1"/>
    <w:rsid w:val="00DA0052"/>
    <w:rsid w:val="00DA0557"/>
    <w:rsid w:val="00DA087A"/>
    <w:rsid w:val="00DA104F"/>
    <w:rsid w:val="00DA16FD"/>
    <w:rsid w:val="00DA17B5"/>
    <w:rsid w:val="00DA1900"/>
    <w:rsid w:val="00DA1D4E"/>
    <w:rsid w:val="00DA1DCC"/>
    <w:rsid w:val="00DA24A3"/>
    <w:rsid w:val="00DA25C8"/>
    <w:rsid w:val="00DA2C4E"/>
    <w:rsid w:val="00DA2D8C"/>
    <w:rsid w:val="00DA31A7"/>
    <w:rsid w:val="00DA3626"/>
    <w:rsid w:val="00DA382E"/>
    <w:rsid w:val="00DA38B7"/>
    <w:rsid w:val="00DA39E2"/>
    <w:rsid w:val="00DA39EB"/>
    <w:rsid w:val="00DA3AF9"/>
    <w:rsid w:val="00DA5086"/>
    <w:rsid w:val="00DA5A21"/>
    <w:rsid w:val="00DA5B51"/>
    <w:rsid w:val="00DA5C14"/>
    <w:rsid w:val="00DA635C"/>
    <w:rsid w:val="00DA6C99"/>
    <w:rsid w:val="00DA707F"/>
    <w:rsid w:val="00DA745F"/>
    <w:rsid w:val="00DB0554"/>
    <w:rsid w:val="00DB0697"/>
    <w:rsid w:val="00DB09D3"/>
    <w:rsid w:val="00DB10E1"/>
    <w:rsid w:val="00DB122E"/>
    <w:rsid w:val="00DB1C23"/>
    <w:rsid w:val="00DB1C25"/>
    <w:rsid w:val="00DB2D68"/>
    <w:rsid w:val="00DB35EF"/>
    <w:rsid w:val="00DB3697"/>
    <w:rsid w:val="00DB408F"/>
    <w:rsid w:val="00DB44FC"/>
    <w:rsid w:val="00DB4EBE"/>
    <w:rsid w:val="00DB54F6"/>
    <w:rsid w:val="00DB55DB"/>
    <w:rsid w:val="00DB5EC7"/>
    <w:rsid w:val="00DB73B3"/>
    <w:rsid w:val="00DB76AB"/>
    <w:rsid w:val="00DB7B2D"/>
    <w:rsid w:val="00DB7F14"/>
    <w:rsid w:val="00DC037D"/>
    <w:rsid w:val="00DC0DBF"/>
    <w:rsid w:val="00DC0EC0"/>
    <w:rsid w:val="00DC1B2F"/>
    <w:rsid w:val="00DC1CEA"/>
    <w:rsid w:val="00DC2139"/>
    <w:rsid w:val="00DC2871"/>
    <w:rsid w:val="00DC293C"/>
    <w:rsid w:val="00DC2F4C"/>
    <w:rsid w:val="00DC324F"/>
    <w:rsid w:val="00DC32BD"/>
    <w:rsid w:val="00DC4687"/>
    <w:rsid w:val="00DC5354"/>
    <w:rsid w:val="00DC55BA"/>
    <w:rsid w:val="00DC5753"/>
    <w:rsid w:val="00DC5AAA"/>
    <w:rsid w:val="00DC67F1"/>
    <w:rsid w:val="00DC6D5F"/>
    <w:rsid w:val="00DC71A4"/>
    <w:rsid w:val="00DC7336"/>
    <w:rsid w:val="00DC7401"/>
    <w:rsid w:val="00DD004A"/>
    <w:rsid w:val="00DD13F5"/>
    <w:rsid w:val="00DD15C9"/>
    <w:rsid w:val="00DD17C3"/>
    <w:rsid w:val="00DD1A01"/>
    <w:rsid w:val="00DD2C37"/>
    <w:rsid w:val="00DD30C0"/>
    <w:rsid w:val="00DD38EB"/>
    <w:rsid w:val="00DD4A65"/>
    <w:rsid w:val="00DD5301"/>
    <w:rsid w:val="00DD548F"/>
    <w:rsid w:val="00DD54CB"/>
    <w:rsid w:val="00DD5906"/>
    <w:rsid w:val="00DD5E39"/>
    <w:rsid w:val="00DD658F"/>
    <w:rsid w:val="00DD66A0"/>
    <w:rsid w:val="00DD6790"/>
    <w:rsid w:val="00DD7499"/>
    <w:rsid w:val="00DD7A7B"/>
    <w:rsid w:val="00DD7A98"/>
    <w:rsid w:val="00DE0363"/>
    <w:rsid w:val="00DE0462"/>
    <w:rsid w:val="00DE04C1"/>
    <w:rsid w:val="00DE0875"/>
    <w:rsid w:val="00DE129E"/>
    <w:rsid w:val="00DE1697"/>
    <w:rsid w:val="00DE1B07"/>
    <w:rsid w:val="00DE1BC7"/>
    <w:rsid w:val="00DE2BBF"/>
    <w:rsid w:val="00DE30C4"/>
    <w:rsid w:val="00DE3ACC"/>
    <w:rsid w:val="00DE3C4C"/>
    <w:rsid w:val="00DE4B5A"/>
    <w:rsid w:val="00DE5611"/>
    <w:rsid w:val="00DE5F47"/>
    <w:rsid w:val="00DE6018"/>
    <w:rsid w:val="00DE7314"/>
    <w:rsid w:val="00DE7C64"/>
    <w:rsid w:val="00DE7F0E"/>
    <w:rsid w:val="00DF0892"/>
    <w:rsid w:val="00DF0B69"/>
    <w:rsid w:val="00DF1DCD"/>
    <w:rsid w:val="00DF2109"/>
    <w:rsid w:val="00DF23BB"/>
    <w:rsid w:val="00DF2833"/>
    <w:rsid w:val="00DF2BE8"/>
    <w:rsid w:val="00DF2EEB"/>
    <w:rsid w:val="00DF4590"/>
    <w:rsid w:val="00DF470F"/>
    <w:rsid w:val="00DF52EF"/>
    <w:rsid w:val="00DF7811"/>
    <w:rsid w:val="00DF7D3E"/>
    <w:rsid w:val="00E00819"/>
    <w:rsid w:val="00E0136D"/>
    <w:rsid w:val="00E01B35"/>
    <w:rsid w:val="00E022B0"/>
    <w:rsid w:val="00E02468"/>
    <w:rsid w:val="00E02DF9"/>
    <w:rsid w:val="00E03752"/>
    <w:rsid w:val="00E03CDF"/>
    <w:rsid w:val="00E0402B"/>
    <w:rsid w:val="00E04BEB"/>
    <w:rsid w:val="00E0628E"/>
    <w:rsid w:val="00E062FE"/>
    <w:rsid w:val="00E0775B"/>
    <w:rsid w:val="00E07B78"/>
    <w:rsid w:val="00E10221"/>
    <w:rsid w:val="00E1035E"/>
    <w:rsid w:val="00E1042A"/>
    <w:rsid w:val="00E10E26"/>
    <w:rsid w:val="00E11F93"/>
    <w:rsid w:val="00E12004"/>
    <w:rsid w:val="00E1229A"/>
    <w:rsid w:val="00E126EF"/>
    <w:rsid w:val="00E13012"/>
    <w:rsid w:val="00E13E3A"/>
    <w:rsid w:val="00E142F6"/>
    <w:rsid w:val="00E14518"/>
    <w:rsid w:val="00E148FE"/>
    <w:rsid w:val="00E1558D"/>
    <w:rsid w:val="00E1597A"/>
    <w:rsid w:val="00E16198"/>
    <w:rsid w:val="00E1653C"/>
    <w:rsid w:val="00E16D29"/>
    <w:rsid w:val="00E1748A"/>
    <w:rsid w:val="00E20061"/>
    <w:rsid w:val="00E2024F"/>
    <w:rsid w:val="00E21566"/>
    <w:rsid w:val="00E228C7"/>
    <w:rsid w:val="00E22B5F"/>
    <w:rsid w:val="00E23569"/>
    <w:rsid w:val="00E23C61"/>
    <w:rsid w:val="00E23D67"/>
    <w:rsid w:val="00E242C7"/>
    <w:rsid w:val="00E249A9"/>
    <w:rsid w:val="00E24D21"/>
    <w:rsid w:val="00E24D82"/>
    <w:rsid w:val="00E25482"/>
    <w:rsid w:val="00E2556A"/>
    <w:rsid w:val="00E257F6"/>
    <w:rsid w:val="00E25C89"/>
    <w:rsid w:val="00E2695B"/>
    <w:rsid w:val="00E2762D"/>
    <w:rsid w:val="00E27933"/>
    <w:rsid w:val="00E2795F"/>
    <w:rsid w:val="00E27B46"/>
    <w:rsid w:val="00E27BA8"/>
    <w:rsid w:val="00E27C4F"/>
    <w:rsid w:val="00E30253"/>
    <w:rsid w:val="00E30433"/>
    <w:rsid w:val="00E30963"/>
    <w:rsid w:val="00E30D3C"/>
    <w:rsid w:val="00E319E7"/>
    <w:rsid w:val="00E31AC8"/>
    <w:rsid w:val="00E31ECE"/>
    <w:rsid w:val="00E325C6"/>
    <w:rsid w:val="00E3267D"/>
    <w:rsid w:val="00E329A8"/>
    <w:rsid w:val="00E32DBD"/>
    <w:rsid w:val="00E33546"/>
    <w:rsid w:val="00E349EE"/>
    <w:rsid w:val="00E34EF7"/>
    <w:rsid w:val="00E34F96"/>
    <w:rsid w:val="00E351D6"/>
    <w:rsid w:val="00E3586A"/>
    <w:rsid w:val="00E35B50"/>
    <w:rsid w:val="00E36674"/>
    <w:rsid w:val="00E36B68"/>
    <w:rsid w:val="00E377C3"/>
    <w:rsid w:val="00E379D4"/>
    <w:rsid w:val="00E40E0E"/>
    <w:rsid w:val="00E4176C"/>
    <w:rsid w:val="00E4187E"/>
    <w:rsid w:val="00E41C94"/>
    <w:rsid w:val="00E41F11"/>
    <w:rsid w:val="00E42309"/>
    <w:rsid w:val="00E43304"/>
    <w:rsid w:val="00E43B22"/>
    <w:rsid w:val="00E443A0"/>
    <w:rsid w:val="00E44889"/>
    <w:rsid w:val="00E44A14"/>
    <w:rsid w:val="00E44B5A"/>
    <w:rsid w:val="00E45790"/>
    <w:rsid w:val="00E45C4F"/>
    <w:rsid w:val="00E4651D"/>
    <w:rsid w:val="00E46639"/>
    <w:rsid w:val="00E46C5D"/>
    <w:rsid w:val="00E47180"/>
    <w:rsid w:val="00E4731E"/>
    <w:rsid w:val="00E4773A"/>
    <w:rsid w:val="00E479D6"/>
    <w:rsid w:val="00E47AF6"/>
    <w:rsid w:val="00E47B28"/>
    <w:rsid w:val="00E47FB0"/>
    <w:rsid w:val="00E50711"/>
    <w:rsid w:val="00E50C24"/>
    <w:rsid w:val="00E50D8F"/>
    <w:rsid w:val="00E510A0"/>
    <w:rsid w:val="00E510A2"/>
    <w:rsid w:val="00E51649"/>
    <w:rsid w:val="00E517F9"/>
    <w:rsid w:val="00E518AA"/>
    <w:rsid w:val="00E5288D"/>
    <w:rsid w:val="00E529CB"/>
    <w:rsid w:val="00E535CF"/>
    <w:rsid w:val="00E536EB"/>
    <w:rsid w:val="00E53B8E"/>
    <w:rsid w:val="00E540AD"/>
    <w:rsid w:val="00E544E2"/>
    <w:rsid w:val="00E54600"/>
    <w:rsid w:val="00E546C7"/>
    <w:rsid w:val="00E549F8"/>
    <w:rsid w:val="00E54BD1"/>
    <w:rsid w:val="00E56887"/>
    <w:rsid w:val="00E56979"/>
    <w:rsid w:val="00E56FC4"/>
    <w:rsid w:val="00E577CA"/>
    <w:rsid w:val="00E6169D"/>
    <w:rsid w:val="00E61FD1"/>
    <w:rsid w:val="00E62B61"/>
    <w:rsid w:val="00E63026"/>
    <w:rsid w:val="00E6311B"/>
    <w:rsid w:val="00E63221"/>
    <w:rsid w:val="00E6335E"/>
    <w:rsid w:val="00E63C5C"/>
    <w:rsid w:val="00E63FD8"/>
    <w:rsid w:val="00E644FB"/>
    <w:rsid w:val="00E64836"/>
    <w:rsid w:val="00E66173"/>
    <w:rsid w:val="00E6705B"/>
    <w:rsid w:val="00E6766C"/>
    <w:rsid w:val="00E67C5D"/>
    <w:rsid w:val="00E67D1C"/>
    <w:rsid w:val="00E67FF9"/>
    <w:rsid w:val="00E702F9"/>
    <w:rsid w:val="00E7052D"/>
    <w:rsid w:val="00E70591"/>
    <w:rsid w:val="00E70C8D"/>
    <w:rsid w:val="00E71973"/>
    <w:rsid w:val="00E72826"/>
    <w:rsid w:val="00E73B64"/>
    <w:rsid w:val="00E74062"/>
    <w:rsid w:val="00E742F0"/>
    <w:rsid w:val="00E7439D"/>
    <w:rsid w:val="00E746EC"/>
    <w:rsid w:val="00E74930"/>
    <w:rsid w:val="00E74A3E"/>
    <w:rsid w:val="00E74E41"/>
    <w:rsid w:val="00E75459"/>
    <w:rsid w:val="00E75472"/>
    <w:rsid w:val="00E762D7"/>
    <w:rsid w:val="00E7763F"/>
    <w:rsid w:val="00E8022C"/>
    <w:rsid w:val="00E80483"/>
    <w:rsid w:val="00E80B38"/>
    <w:rsid w:val="00E80E55"/>
    <w:rsid w:val="00E816ED"/>
    <w:rsid w:val="00E81757"/>
    <w:rsid w:val="00E81AF4"/>
    <w:rsid w:val="00E82F4D"/>
    <w:rsid w:val="00E8394E"/>
    <w:rsid w:val="00E853A5"/>
    <w:rsid w:val="00E8633C"/>
    <w:rsid w:val="00E86DD6"/>
    <w:rsid w:val="00E876DE"/>
    <w:rsid w:val="00E87C49"/>
    <w:rsid w:val="00E87E43"/>
    <w:rsid w:val="00E906A8"/>
    <w:rsid w:val="00E9080A"/>
    <w:rsid w:val="00E9093E"/>
    <w:rsid w:val="00E90B43"/>
    <w:rsid w:val="00E90B87"/>
    <w:rsid w:val="00E91168"/>
    <w:rsid w:val="00E91447"/>
    <w:rsid w:val="00E92DBA"/>
    <w:rsid w:val="00E92EE3"/>
    <w:rsid w:val="00E93053"/>
    <w:rsid w:val="00E936B0"/>
    <w:rsid w:val="00E93A77"/>
    <w:rsid w:val="00E944BE"/>
    <w:rsid w:val="00E94560"/>
    <w:rsid w:val="00E94936"/>
    <w:rsid w:val="00E957D6"/>
    <w:rsid w:val="00E95EBD"/>
    <w:rsid w:val="00E97278"/>
    <w:rsid w:val="00E97639"/>
    <w:rsid w:val="00E97A21"/>
    <w:rsid w:val="00E97D40"/>
    <w:rsid w:val="00EA0321"/>
    <w:rsid w:val="00EA0701"/>
    <w:rsid w:val="00EA07FC"/>
    <w:rsid w:val="00EA10BC"/>
    <w:rsid w:val="00EA119B"/>
    <w:rsid w:val="00EA1488"/>
    <w:rsid w:val="00EA14F1"/>
    <w:rsid w:val="00EA1AE0"/>
    <w:rsid w:val="00EA20F6"/>
    <w:rsid w:val="00EA22D4"/>
    <w:rsid w:val="00EA2899"/>
    <w:rsid w:val="00EA2D21"/>
    <w:rsid w:val="00EA2E59"/>
    <w:rsid w:val="00EA31C7"/>
    <w:rsid w:val="00EA3234"/>
    <w:rsid w:val="00EA3474"/>
    <w:rsid w:val="00EA34CE"/>
    <w:rsid w:val="00EA4CED"/>
    <w:rsid w:val="00EA517A"/>
    <w:rsid w:val="00EA5412"/>
    <w:rsid w:val="00EA6395"/>
    <w:rsid w:val="00EA6413"/>
    <w:rsid w:val="00EA6794"/>
    <w:rsid w:val="00EA6803"/>
    <w:rsid w:val="00EA6D72"/>
    <w:rsid w:val="00EA7295"/>
    <w:rsid w:val="00EA78A5"/>
    <w:rsid w:val="00EA7A68"/>
    <w:rsid w:val="00EB013C"/>
    <w:rsid w:val="00EB0539"/>
    <w:rsid w:val="00EB0545"/>
    <w:rsid w:val="00EB0AD5"/>
    <w:rsid w:val="00EB0B5B"/>
    <w:rsid w:val="00EB1199"/>
    <w:rsid w:val="00EB11B9"/>
    <w:rsid w:val="00EB15FF"/>
    <w:rsid w:val="00EB1E1B"/>
    <w:rsid w:val="00EB2668"/>
    <w:rsid w:val="00EB2A05"/>
    <w:rsid w:val="00EB2D57"/>
    <w:rsid w:val="00EB2EA8"/>
    <w:rsid w:val="00EB39AC"/>
    <w:rsid w:val="00EB3A90"/>
    <w:rsid w:val="00EB3ED7"/>
    <w:rsid w:val="00EB4090"/>
    <w:rsid w:val="00EB4DC9"/>
    <w:rsid w:val="00EB5299"/>
    <w:rsid w:val="00EB533E"/>
    <w:rsid w:val="00EB55C4"/>
    <w:rsid w:val="00EB56A5"/>
    <w:rsid w:val="00EB584C"/>
    <w:rsid w:val="00EB589E"/>
    <w:rsid w:val="00EB6324"/>
    <w:rsid w:val="00EB688B"/>
    <w:rsid w:val="00EB69FF"/>
    <w:rsid w:val="00EB6C5C"/>
    <w:rsid w:val="00EB7574"/>
    <w:rsid w:val="00EB7D91"/>
    <w:rsid w:val="00EB7F10"/>
    <w:rsid w:val="00EC0F2A"/>
    <w:rsid w:val="00EC1022"/>
    <w:rsid w:val="00EC1295"/>
    <w:rsid w:val="00EC13DD"/>
    <w:rsid w:val="00EC16E2"/>
    <w:rsid w:val="00EC17AF"/>
    <w:rsid w:val="00EC1A0B"/>
    <w:rsid w:val="00EC1E1C"/>
    <w:rsid w:val="00EC2A0E"/>
    <w:rsid w:val="00EC2FD8"/>
    <w:rsid w:val="00EC31C4"/>
    <w:rsid w:val="00EC3608"/>
    <w:rsid w:val="00EC431C"/>
    <w:rsid w:val="00EC4590"/>
    <w:rsid w:val="00EC4A3F"/>
    <w:rsid w:val="00EC4AF6"/>
    <w:rsid w:val="00EC4FBF"/>
    <w:rsid w:val="00EC6053"/>
    <w:rsid w:val="00EC6378"/>
    <w:rsid w:val="00EC65C0"/>
    <w:rsid w:val="00EC6771"/>
    <w:rsid w:val="00ED00B8"/>
    <w:rsid w:val="00ED0A04"/>
    <w:rsid w:val="00ED1130"/>
    <w:rsid w:val="00ED1631"/>
    <w:rsid w:val="00ED1871"/>
    <w:rsid w:val="00ED1AA9"/>
    <w:rsid w:val="00ED1E5A"/>
    <w:rsid w:val="00ED1FFD"/>
    <w:rsid w:val="00ED2001"/>
    <w:rsid w:val="00ED2F24"/>
    <w:rsid w:val="00ED33D9"/>
    <w:rsid w:val="00ED375D"/>
    <w:rsid w:val="00ED4145"/>
    <w:rsid w:val="00ED4FC6"/>
    <w:rsid w:val="00ED5C03"/>
    <w:rsid w:val="00ED62A3"/>
    <w:rsid w:val="00ED6933"/>
    <w:rsid w:val="00ED6A3E"/>
    <w:rsid w:val="00ED6C54"/>
    <w:rsid w:val="00ED7269"/>
    <w:rsid w:val="00ED7589"/>
    <w:rsid w:val="00ED7666"/>
    <w:rsid w:val="00EE0106"/>
    <w:rsid w:val="00EE0406"/>
    <w:rsid w:val="00EE0441"/>
    <w:rsid w:val="00EE05CE"/>
    <w:rsid w:val="00EE0723"/>
    <w:rsid w:val="00EE153C"/>
    <w:rsid w:val="00EE1C64"/>
    <w:rsid w:val="00EE24DC"/>
    <w:rsid w:val="00EE2AB9"/>
    <w:rsid w:val="00EE5212"/>
    <w:rsid w:val="00EE5282"/>
    <w:rsid w:val="00EE55D9"/>
    <w:rsid w:val="00EE58E9"/>
    <w:rsid w:val="00EE5B42"/>
    <w:rsid w:val="00EE603E"/>
    <w:rsid w:val="00EE6064"/>
    <w:rsid w:val="00EE6106"/>
    <w:rsid w:val="00EE6416"/>
    <w:rsid w:val="00EE6547"/>
    <w:rsid w:val="00EE658B"/>
    <w:rsid w:val="00EE6622"/>
    <w:rsid w:val="00EE665B"/>
    <w:rsid w:val="00EE69B7"/>
    <w:rsid w:val="00EE6E5C"/>
    <w:rsid w:val="00EE72CC"/>
    <w:rsid w:val="00EF0CAA"/>
    <w:rsid w:val="00EF1526"/>
    <w:rsid w:val="00EF16CF"/>
    <w:rsid w:val="00EF25FD"/>
    <w:rsid w:val="00EF2963"/>
    <w:rsid w:val="00EF34A0"/>
    <w:rsid w:val="00EF36E6"/>
    <w:rsid w:val="00EF3C83"/>
    <w:rsid w:val="00EF420A"/>
    <w:rsid w:val="00EF4AD1"/>
    <w:rsid w:val="00EF4CAC"/>
    <w:rsid w:val="00EF4EAF"/>
    <w:rsid w:val="00EF5167"/>
    <w:rsid w:val="00EF5743"/>
    <w:rsid w:val="00EF580C"/>
    <w:rsid w:val="00EF5997"/>
    <w:rsid w:val="00EF5E45"/>
    <w:rsid w:val="00EF6215"/>
    <w:rsid w:val="00EF75DF"/>
    <w:rsid w:val="00EF79F6"/>
    <w:rsid w:val="00EF7D1D"/>
    <w:rsid w:val="00F00501"/>
    <w:rsid w:val="00F005A6"/>
    <w:rsid w:val="00F010A9"/>
    <w:rsid w:val="00F0174C"/>
    <w:rsid w:val="00F02201"/>
    <w:rsid w:val="00F0319D"/>
    <w:rsid w:val="00F038B7"/>
    <w:rsid w:val="00F04091"/>
    <w:rsid w:val="00F040F6"/>
    <w:rsid w:val="00F04A24"/>
    <w:rsid w:val="00F04E4B"/>
    <w:rsid w:val="00F060C2"/>
    <w:rsid w:val="00F06E7D"/>
    <w:rsid w:val="00F074A6"/>
    <w:rsid w:val="00F07CB9"/>
    <w:rsid w:val="00F10E9F"/>
    <w:rsid w:val="00F10FF9"/>
    <w:rsid w:val="00F11146"/>
    <w:rsid w:val="00F1123C"/>
    <w:rsid w:val="00F113AF"/>
    <w:rsid w:val="00F116BB"/>
    <w:rsid w:val="00F11805"/>
    <w:rsid w:val="00F121CA"/>
    <w:rsid w:val="00F127D0"/>
    <w:rsid w:val="00F12819"/>
    <w:rsid w:val="00F12981"/>
    <w:rsid w:val="00F12CBC"/>
    <w:rsid w:val="00F12F58"/>
    <w:rsid w:val="00F133A4"/>
    <w:rsid w:val="00F13827"/>
    <w:rsid w:val="00F1442F"/>
    <w:rsid w:val="00F14F32"/>
    <w:rsid w:val="00F15E7F"/>
    <w:rsid w:val="00F16508"/>
    <w:rsid w:val="00F16FAD"/>
    <w:rsid w:val="00F17286"/>
    <w:rsid w:val="00F17434"/>
    <w:rsid w:val="00F174CE"/>
    <w:rsid w:val="00F1752C"/>
    <w:rsid w:val="00F179E6"/>
    <w:rsid w:val="00F17DD5"/>
    <w:rsid w:val="00F17E81"/>
    <w:rsid w:val="00F20E81"/>
    <w:rsid w:val="00F2129A"/>
    <w:rsid w:val="00F212BB"/>
    <w:rsid w:val="00F21F45"/>
    <w:rsid w:val="00F22A41"/>
    <w:rsid w:val="00F23061"/>
    <w:rsid w:val="00F2309E"/>
    <w:rsid w:val="00F233FD"/>
    <w:rsid w:val="00F2355F"/>
    <w:rsid w:val="00F2382B"/>
    <w:rsid w:val="00F24680"/>
    <w:rsid w:val="00F246F6"/>
    <w:rsid w:val="00F24866"/>
    <w:rsid w:val="00F24D46"/>
    <w:rsid w:val="00F24F8C"/>
    <w:rsid w:val="00F25390"/>
    <w:rsid w:val="00F259AC"/>
    <w:rsid w:val="00F25E6D"/>
    <w:rsid w:val="00F26CF0"/>
    <w:rsid w:val="00F2700F"/>
    <w:rsid w:val="00F307EB"/>
    <w:rsid w:val="00F308A0"/>
    <w:rsid w:val="00F30F46"/>
    <w:rsid w:val="00F31077"/>
    <w:rsid w:val="00F3172A"/>
    <w:rsid w:val="00F33AFE"/>
    <w:rsid w:val="00F34D3D"/>
    <w:rsid w:val="00F354B3"/>
    <w:rsid w:val="00F359DC"/>
    <w:rsid w:val="00F35BAB"/>
    <w:rsid w:val="00F36DA4"/>
    <w:rsid w:val="00F36E0E"/>
    <w:rsid w:val="00F40100"/>
    <w:rsid w:val="00F40665"/>
    <w:rsid w:val="00F4110A"/>
    <w:rsid w:val="00F41CEF"/>
    <w:rsid w:val="00F434B9"/>
    <w:rsid w:val="00F43BDE"/>
    <w:rsid w:val="00F43D7E"/>
    <w:rsid w:val="00F44619"/>
    <w:rsid w:val="00F4493B"/>
    <w:rsid w:val="00F44940"/>
    <w:rsid w:val="00F44981"/>
    <w:rsid w:val="00F45818"/>
    <w:rsid w:val="00F458B0"/>
    <w:rsid w:val="00F45E3D"/>
    <w:rsid w:val="00F46422"/>
    <w:rsid w:val="00F47C84"/>
    <w:rsid w:val="00F47DD6"/>
    <w:rsid w:val="00F47E5B"/>
    <w:rsid w:val="00F47EF3"/>
    <w:rsid w:val="00F502A7"/>
    <w:rsid w:val="00F507DE"/>
    <w:rsid w:val="00F5081E"/>
    <w:rsid w:val="00F50A39"/>
    <w:rsid w:val="00F50EE4"/>
    <w:rsid w:val="00F50F9C"/>
    <w:rsid w:val="00F5106F"/>
    <w:rsid w:val="00F52465"/>
    <w:rsid w:val="00F53F95"/>
    <w:rsid w:val="00F5536B"/>
    <w:rsid w:val="00F5547D"/>
    <w:rsid w:val="00F555EB"/>
    <w:rsid w:val="00F56FEE"/>
    <w:rsid w:val="00F607D0"/>
    <w:rsid w:val="00F61132"/>
    <w:rsid w:val="00F611EE"/>
    <w:rsid w:val="00F61BB8"/>
    <w:rsid w:val="00F61E40"/>
    <w:rsid w:val="00F639E5"/>
    <w:rsid w:val="00F6444D"/>
    <w:rsid w:val="00F64B63"/>
    <w:rsid w:val="00F64FF4"/>
    <w:rsid w:val="00F650BF"/>
    <w:rsid w:val="00F657A2"/>
    <w:rsid w:val="00F66779"/>
    <w:rsid w:val="00F66846"/>
    <w:rsid w:val="00F66D80"/>
    <w:rsid w:val="00F66DC2"/>
    <w:rsid w:val="00F66E0B"/>
    <w:rsid w:val="00F66E74"/>
    <w:rsid w:val="00F67017"/>
    <w:rsid w:val="00F701A8"/>
    <w:rsid w:val="00F7240E"/>
    <w:rsid w:val="00F72D67"/>
    <w:rsid w:val="00F7379A"/>
    <w:rsid w:val="00F73BC9"/>
    <w:rsid w:val="00F73BCA"/>
    <w:rsid w:val="00F74A39"/>
    <w:rsid w:val="00F74BCC"/>
    <w:rsid w:val="00F754EF"/>
    <w:rsid w:val="00F75926"/>
    <w:rsid w:val="00F76341"/>
    <w:rsid w:val="00F765EE"/>
    <w:rsid w:val="00F7660B"/>
    <w:rsid w:val="00F76C3C"/>
    <w:rsid w:val="00F76FF4"/>
    <w:rsid w:val="00F77277"/>
    <w:rsid w:val="00F815D1"/>
    <w:rsid w:val="00F817F0"/>
    <w:rsid w:val="00F81C97"/>
    <w:rsid w:val="00F81E94"/>
    <w:rsid w:val="00F82312"/>
    <w:rsid w:val="00F83445"/>
    <w:rsid w:val="00F83668"/>
    <w:rsid w:val="00F836FD"/>
    <w:rsid w:val="00F8426D"/>
    <w:rsid w:val="00F85109"/>
    <w:rsid w:val="00F8571A"/>
    <w:rsid w:val="00F85C99"/>
    <w:rsid w:val="00F86597"/>
    <w:rsid w:val="00F8746E"/>
    <w:rsid w:val="00F9013E"/>
    <w:rsid w:val="00F9062A"/>
    <w:rsid w:val="00F9107C"/>
    <w:rsid w:val="00F91195"/>
    <w:rsid w:val="00F915C3"/>
    <w:rsid w:val="00F917A3"/>
    <w:rsid w:val="00F91F4E"/>
    <w:rsid w:val="00F930A5"/>
    <w:rsid w:val="00F932DD"/>
    <w:rsid w:val="00F937D2"/>
    <w:rsid w:val="00F93A5D"/>
    <w:rsid w:val="00F93BC7"/>
    <w:rsid w:val="00F944CA"/>
    <w:rsid w:val="00F946BC"/>
    <w:rsid w:val="00F94895"/>
    <w:rsid w:val="00F950A9"/>
    <w:rsid w:val="00F9524A"/>
    <w:rsid w:val="00F95A0B"/>
    <w:rsid w:val="00F95D9B"/>
    <w:rsid w:val="00F96222"/>
    <w:rsid w:val="00F964DF"/>
    <w:rsid w:val="00F97018"/>
    <w:rsid w:val="00F9723F"/>
    <w:rsid w:val="00F97529"/>
    <w:rsid w:val="00F97536"/>
    <w:rsid w:val="00F976E0"/>
    <w:rsid w:val="00F97847"/>
    <w:rsid w:val="00FA0865"/>
    <w:rsid w:val="00FA0906"/>
    <w:rsid w:val="00FA0B8A"/>
    <w:rsid w:val="00FA1729"/>
    <w:rsid w:val="00FA1E29"/>
    <w:rsid w:val="00FA21B7"/>
    <w:rsid w:val="00FA31D5"/>
    <w:rsid w:val="00FA35AF"/>
    <w:rsid w:val="00FA37A0"/>
    <w:rsid w:val="00FA42FE"/>
    <w:rsid w:val="00FA472B"/>
    <w:rsid w:val="00FA5273"/>
    <w:rsid w:val="00FA53DF"/>
    <w:rsid w:val="00FA5C71"/>
    <w:rsid w:val="00FA60FF"/>
    <w:rsid w:val="00FA6274"/>
    <w:rsid w:val="00FA6359"/>
    <w:rsid w:val="00FA6980"/>
    <w:rsid w:val="00FA6FD3"/>
    <w:rsid w:val="00FA712B"/>
    <w:rsid w:val="00FA721C"/>
    <w:rsid w:val="00FA7267"/>
    <w:rsid w:val="00FB051E"/>
    <w:rsid w:val="00FB09D8"/>
    <w:rsid w:val="00FB1046"/>
    <w:rsid w:val="00FB1838"/>
    <w:rsid w:val="00FB1C51"/>
    <w:rsid w:val="00FB1C7B"/>
    <w:rsid w:val="00FB1F3D"/>
    <w:rsid w:val="00FB277A"/>
    <w:rsid w:val="00FB2960"/>
    <w:rsid w:val="00FB3312"/>
    <w:rsid w:val="00FB3A20"/>
    <w:rsid w:val="00FB3C60"/>
    <w:rsid w:val="00FB4661"/>
    <w:rsid w:val="00FB4DA7"/>
    <w:rsid w:val="00FB5175"/>
    <w:rsid w:val="00FB5606"/>
    <w:rsid w:val="00FB5F5E"/>
    <w:rsid w:val="00FB668F"/>
    <w:rsid w:val="00FB7035"/>
    <w:rsid w:val="00FB7071"/>
    <w:rsid w:val="00FB7BA1"/>
    <w:rsid w:val="00FB7DAA"/>
    <w:rsid w:val="00FC03C9"/>
    <w:rsid w:val="00FC0508"/>
    <w:rsid w:val="00FC08C0"/>
    <w:rsid w:val="00FC12F7"/>
    <w:rsid w:val="00FC183C"/>
    <w:rsid w:val="00FC241D"/>
    <w:rsid w:val="00FC2FD8"/>
    <w:rsid w:val="00FC309D"/>
    <w:rsid w:val="00FC3651"/>
    <w:rsid w:val="00FC3CD0"/>
    <w:rsid w:val="00FC3E1A"/>
    <w:rsid w:val="00FC422F"/>
    <w:rsid w:val="00FC494C"/>
    <w:rsid w:val="00FC518F"/>
    <w:rsid w:val="00FC58F7"/>
    <w:rsid w:val="00FC5A17"/>
    <w:rsid w:val="00FC6093"/>
    <w:rsid w:val="00FC648D"/>
    <w:rsid w:val="00FC66CB"/>
    <w:rsid w:val="00FC6AC2"/>
    <w:rsid w:val="00FC6B97"/>
    <w:rsid w:val="00FC6E4D"/>
    <w:rsid w:val="00FD008D"/>
    <w:rsid w:val="00FD0D7B"/>
    <w:rsid w:val="00FD1670"/>
    <w:rsid w:val="00FD1C59"/>
    <w:rsid w:val="00FD1F3C"/>
    <w:rsid w:val="00FD21CC"/>
    <w:rsid w:val="00FD2480"/>
    <w:rsid w:val="00FD3324"/>
    <w:rsid w:val="00FD3AF6"/>
    <w:rsid w:val="00FD3EFF"/>
    <w:rsid w:val="00FD4AA8"/>
    <w:rsid w:val="00FD5C31"/>
    <w:rsid w:val="00FD5D7E"/>
    <w:rsid w:val="00FD63C5"/>
    <w:rsid w:val="00FE018A"/>
    <w:rsid w:val="00FE01AA"/>
    <w:rsid w:val="00FE0BA2"/>
    <w:rsid w:val="00FE0BF6"/>
    <w:rsid w:val="00FE1108"/>
    <w:rsid w:val="00FE11D4"/>
    <w:rsid w:val="00FE127A"/>
    <w:rsid w:val="00FE12A8"/>
    <w:rsid w:val="00FE1497"/>
    <w:rsid w:val="00FE178B"/>
    <w:rsid w:val="00FE1814"/>
    <w:rsid w:val="00FE25E8"/>
    <w:rsid w:val="00FE2932"/>
    <w:rsid w:val="00FE3A90"/>
    <w:rsid w:val="00FE4314"/>
    <w:rsid w:val="00FE59A9"/>
    <w:rsid w:val="00FE5F2A"/>
    <w:rsid w:val="00FE5F5C"/>
    <w:rsid w:val="00FE611B"/>
    <w:rsid w:val="00FE6215"/>
    <w:rsid w:val="00FE68B7"/>
    <w:rsid w:val="00FE6BF8"/>
    <w:rsid w:val="00FF0C37"/>
    <w:rsid w:val="00FF0E73"/>
    <w:rsid w:val="00FF0F81"/>
    <w:rsid w:val="00FF140E"/>
    <w:rsid w:val="00FF160B"/>
    <w:rsid w:val="00FF160D"/>
    <w:rsid w:val="00FF20B9"/>
    <w:rsid w:val="00FF2151"/>
    <w:rsid w:val="00FF2BA0"/>
    <w:rsid w:val="00FF3242"/>
    <w:rsid w:val="00FF3842"/>
    <w:rsid w:val="00FF3FE2"/>
    <w:rsid w:val="00FF40ED"/>
    <w:rsid w:val="00FF4618"/>
    <w:rsid w:val="00FF5558"/>
    <w:rsid w:val="00FF5CA5"/>
    <w:rsid w:val="00FF5CB3"/>
    <w:rsid w:val="00FF651A"/>
    <w:rsid w:val="00FF699D"/>
    <w:rsid w:val="00FF6DD1"/>
    <w:rsid w:val="00FF7B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E364B"/>
  <w15:chartTrackingRefBased/>
  <w15:docId w15:val="{7FF6B34B-A1DA-4642-880D-C9780D7B8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d">
    <w:name w:val="Normal"/>
    <w:qFormat/>
    <w:rsid w:val="00096EBF"/>
    <w:pPr>
      <w:spacing w:line="360" w:lineRule="auto"/>
      <w:jc w:val="both"/>
    </w:pPr>
    <w:rPr>
      <w:rFonts w:ascii="Times New Roman" w:hAnsi="Times New Roman"/>
      <w:sz w:val="24"/>
      <w:szCs w:val="22"/>
      <w:lang w:eastAsia="en-US"/>
    </w:rPr>
  </w:style>
  <w:style w:type="paragraph" w:styleId="16">
    <w:name w:val="heading 1"/>
    <w:aliases w:val="Заголовок 1 Знак Знак,Заголовок 1 Знак Знак Знак"/>
    <w:basedOn w:val="ad"/>
    <w:next w:val="ad"/>
    <w:link w:val="17"/>
    <w:qFormat/>
    <w:rsid w:val="00CA27E3"/>
    <w:pPr>
      <w:keepNext/>
      <w:spacing w:after="120" w:line="240" w:lineRule="auto"/>
      <w:jc w:val="left"/>
      <w:outlineLvl w:val="0"/>
    </w:pPr>
    <w:rPr>
      <w:rFonts w:ascii="Arial" w:eastAsia="Times New Roman" w:hAnsi="Arial" w:cs="Arial"/>
      <w:b/>
      <w:bCs/>
      <w:szCs w:val="24"/>
      <w:lang w:eastAsia="ru-RU"/>
    </w:rPr>
  </w:style>
  <w:style w:type="paragraph" w:styleId="25">
    <w:name w:val="heading 2"/>
    <w:aliases w:val="Знак2 Знак, Знак2,ГЛАВА,Знак2 Знак Знак Знак Знак,Знак2 Знак1 Знак,Заголовок 2 Знак1 Знак,Заголовок 2 Знак Знак Знак,Знак2 Знак2,Знак2 Знак1 Знак Знак, Знак2 Знак Знак Знак, Знак2 Знак1,Знак2 Знак Знак Знак,Знак2 Знак1,Заголовок 2 Знак Знак"/>
    <w:basedOn w:val="ad"/>
    <w:next w:val="ad"/>
    <w:link w:val="26"/>
    <w:unhideWhenUsed/>
    <w:qFormat/>
    <w:rsid w:val="0025671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3">
    <w:name w:val="heading 3"/>
    <w:aliases w:val="ПодЗаголовок,Знак3 Знак, Знак, Знак3,Подраздел,Знак3 Знак Знак Знак Знак,Знак3 Знак1,Знак3 Знак Знак Знак Знак Знак, Знак3 Знак Знак Знак,Знак3 Знак Знак Знак,Заголовок 31,Знак14 Знак"/>
    <w:basedOn w:val="ad"/>
    <w:next w:val="ad"/>
    <w:link w:val="34"/>
    <w:uiPriority w:val="9"/>
    <w:unhideWhenUsed/>
    <w:qFormat/>
    <w:rsid w:val="0079560F"/>
    <w:pPr>
      <w:keepNext/>
      <w:spacing w:before="240" w:after="60"/>
      <w:outlineLvl w:val="2"/>
    </w:pPr>
    <w:rPr>
      <w:rFonts w:ascii="Cambria" w:eastAsia="Times New Roman" w:hAnsi="Cambria"/>
      <w:b/>
      <w:bCs/>
      <w:sz w:val="26"/>
      <w:szCs w:val="26"/>
    </w:rPr>
  </w:style>
  <w:style w:type="paragraph" w:styleId="41">
    <w:name w:val="heading 4"/>
    <w:basedOn w:val="ad"/>
    <w:next w:val="ad"/>
    <w:link w:val="42"/>
    <w:unhideWhenUsed/>
    <w:qFormat/>
    <w:rsid w:val="000D50BC"/>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d"/>
    <w:next w:val="ad"/>
    <w:link w:val="50"/>
    <w:unhideWhenUsed/>
    <w:qFormat/>
    <w:rsid w:val="009E0A8A"/>
    <w:pPr>
      <w:keepNext/>
      <w:keepLines/>
      <w:spacing w:before="40"/>
      <w:ind w:left="1008" w:hanging="432"/>
      <w:outlineLvl w:val="4"/>
    </w:pPr>
    <w:rPr>
      <w:rFonts w:asciiTheme="majorHAnsi" w:eastAsiaTheme="majorEastAsia" w:hAnsiTheme="majorHAnsi" w:cstheme="majorBidi"/>
      <w:color w:val="2E74B5" w:themeColor="accent1" w:themeShade="BF"/>
    </w:rPr>
  </w:style>
  <w:style w:type="paragraph" w:styleId="6">
    <w:name w:val="heading 6"/>
    <w:basedOn w:val="ad"/>
    <w:next w:val="ad"/>
    <w:link w:val="60"/>
    <w:qFormat/>
    <w:rsid w:val="009E0A8A"/>
    <w:pPr>
      <w:keepNext/>
      <w:keepLines/>
      <w:spacing w:before="40"/>
      <w:ind w:left="1152" w:hanging="432"/>
      <w:outlineLvl w:val="5"/>
    </w:pPr>
    <w:rPr>
      <w:rFonts w:asciiTheme="majorHAnsi" w:eastAsiaTheme="majorEastAsia" w:hAnsiTheme="majorHAnsi" w:cstheme="majorBidi"/>
      <w:color w:val="1F4D78" w:themeColor="accent1" w:themeShade="7F"/>
    </w:rPr>
  </w:style>
  <w:style w:type="paragraph" w:styleId="7">
    <w:name w:val="heading 7"/>
    <w:aliases w:val="Заголовок x.x"/>
    <w:basedOn w:val="ad"/>
    <w:next w:val="ad"/>
    <w:link w:val="70"/>
    <w:qFormat/>
    <w:rsid w:val="009E0A8A"/>
    <w:pPr>
      <w:keepNext/>
      <w:keepLines/>
      <w:spacing w:before="40"/>
      <w:ind w:left="1296" w:hanging="288"/>
      <w:outlineLvl w:val="6"/>
    </w:pPr>
    <w:rPr>
      <w:rFonts w:asciiTheme="majorHAnsi" w:eastAsiaTheme="majorEastAsia" w:hAnsiTheme="majorHAnsi" w:cstheme="majorBidi"/>
      <w:i/>
      <w:iCs/>
      <w:color w:val="1F4D78" w:themeColor="accent1" w:themeShade="7F"/>
    </w:rPr>
  </w:style>
  <w:style w:type="paragraph" w:styleId="8">
    <w:name w:val="heading 8"/>
    <w:basedOn w:val="ad"/>
    <w:next w:val="ad"/>
    <w:link w:val="80"/>
    <w:qFormat/>
    <w:rsid w:val="009E0A8A"/>
    <w:pPr>
      <w:keepNext/>
      <w:keepLine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d"/>
    <w:next w:val="ad"/>
    <w:link w:val="90"/>
    <w:qFormat/>
    <w:rsid w:val="009E0A8A"/>
    <w:pPr>
      <w:keepNext/>
      <w:keepLine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styleId="af1">
    <w:name w:val="Balloon Text"/>
    <w:aliases w:val=" Знак5,Знак5"/>
    <w:basedOn w:val="ad"/>
    <w:link w:val="af2"/>
    <w:uiPriority w:val="99"/>
    <w:unhideWhenUsed/>
    <w:qFormat/>
    <w:rsid w:val="00096EBF"/>
    <w:pPr>
      <w:spacing w:line="240" w:lineRule="auto"/>
    </w:pPr>
    <w:rPr>
      <w:rFonts w:ascii="Tahoma" w:hAnsi="Tahoma" w:cs="Tahoma"/>
      <w:sz w:val="16"/>
      <w:szCs w:val="16"/>
    </w:rPr>
  </w:style>
  <w:style w:type="character" w:customStyle="1" w:styleId="af2">
    <w:name w:val="Текст выноски Знак"/>
    <w:aliases w:val=" Знак5 Знак,Знак5 Знак"/>
    <w:link w:val="af1"/>
    <w:uiPriority w:val="99"/>
    <w:rsid w:val="00096EBF"/>
    <w:rPr>
      <w:rFonts w:ascii="Tahoma" w:eastAsia="Calibri" w:hAnsi="Tahoma" w:cs="Tahoma"/>
      <w:sz w:val="16"/>
      <w:szCs w:val="16"/>
    </w:rPr>
  </w:style>
  <w:style w:type="paragraph" w:styleId="af3">
    <w:name w:val="header"/>
    <w:aliases w:val="ВерхКолонтитул, Знак4,Знак4,Верхний колонтитул Знак Знак,Знак8, Знак8,Aa?oiee eieiioeooe,I.L.T."/>
    <w:basedOn w:val="ad"/>
    <w:link w:val="af4"/>
    <w:uiPriority w:val="99"/>
    <w:unhideWhenUsed/>
    <w:qFormat/>
    <w:rsid w:val="00096EBF"/>
    <w:pPr>
      <w:tabs>
        <w:tab w:val="center" w:pos="4677"/>
        <w:tab w:val="right" w:pos="9355"/>
      </w:tabs>
      <w:spacing w:line="240" w:lineRule="auto"/>
    </w:pPr>
  </w:style>
  <w:style w:type="character" w:customStyle="1" w:styleId="af4">
    <w:name w:val="Верхний колонтитул Знак"/>
    <w:aliases w:val="ВерхКолонтитул Знак, Знак4 Знак,Знак4 Знак,Верхний колонтитул Знак Знак Знак,Знак8 Знак, Знак8 Знак,Aa?oiee eieiioeooe Знак,I.L.T. Знак"/>
    <w:link w:val="af3"/>
    <w:uiPriority w:val="99"/>
    <w:rsid w:val="00096EBF"/>
    <w:rPr>
      <w:rFonts w:ascii="Times New Roman" w:eastAsia="Calibri" w:hAnsi="Times New Roman" w:cs="Times New Roman"/>
      <w:sz w:val="24"/>
    </w:rPr>
  </w:style>
  <w:style w:type="paragraph" w:styleId="af5">
    <w:name w:val="footer"/>
    <w:aliases w:val=" Знак6, Знак14,Знак6"/>
    <w:basedOn w:val="ad"/>
    <w:link w:val="af6"/>
    <w:uiPriority w:val="99"/>
    <w:unhideWhenUsed/>
    <w:qFormat/>
    <w:rsid w:val="00096EBF"/>
    <w:pPr>
      <w:tabs>
        <w:tab w:val="center" w:pos="4677"/>
        <w:tab w:val="right" w:pos="9355"/>
      </w:tabs>
      <w:spacing w:line="240" w:lineRule="auto"/>
    </w:pPr>
  </w:style>
  <w:style w:type="character" w:customStyle="1" w:styleId="af6">
    <w:name w:val="Нижний колонтитул Знак"/>
    <w:aliases w:val=" Знак6 Знак, Знак14 Знак,Знак6 Знак"/>
    <w:link w:val="af5"/>
    <w:uiPriority w:val="99"/>
    <w:rsid w:val="00096EBF"/>
    <w:rPr>
      <w:rFonts w:ascii="Times New Roman" w:eastAsia="Calibri" w:hAnsi="Times New Roman" w:cs="Times New Roman"/>
      <w:sz w:val="24"/>
    </w:rPr>
  </w:style>
  <w:style w:type="paragraph" w:styleId="35">
    <w:name w:val="toc 3"/>
    <w:basedOn w:val="ad"/>
    <w:next w:val="ad"/>
    <w:link w:val="36"/>
    <w:autoRedefine/>
    <w:uiPriority w:val="39"/>
    <w:qFormat/>
    <w:rsid w:val="00987761"/>
    <w:pPr>
      <w:tabs>
        <w:tab w:val="right" w:leader="dot" w:pos="9921"/>
      </w:tabs>
      <w:spacing w:line="276" w:lineRule="auto"/>
      <w:ind w:left="480"/>
      <w:jc w:val="left"/>
    </w:pPr>
    <w:rPr>
      <w:rFonts w:eastAsia="Times New Roman"/>
      <w:i/>
      <w:iCs/>
      <w:noProof/>
      <w:sz w:val="20"/>
      <w:szCs w:val="20"/>
      <w:lang w:eastAsia="ru-RU"/>
    </w:rPr>
  </w:style>
  <w:style w:type="paragraph" w:styleId="18">
    <w:name w:val="toc 1"/>
    <w:basedOn w:val="ad"/>
    <w:next w:val="ad"/>
    <w:uiPriority w:val="39"/>
    <w:qFormat/>
    <w:rsid w:val="003A6DAF"/>
    <w:pPr>
      <w:spacing w:before="120" w:after="120"/>
      <w:jc w:val="left"/>
    </w:pPr>
    <w:rPr>
      <w:rFonts w:eastAsia="Times New Roman"/>
      <w:bCs/>
      <w:caps/>
      <w:sz w:val="28"/>
      <w:szCs w:val="20"/>
      <w:lang w:eastAsia="ru-RU"/>
    </w:rPr>
  </w:style>
  <w:style w:type="paragraph" w:styleId="27">
    <w:name w:val="toc 2"/>
    <w:basedOn w:val="ad"/>
    <w:next w:val="ad"/>
    <w:autoRedefine/>
    <w:uiPriority w:val="39"/>
    <w:qFormat/>
    <w:rsid w:val="00357DCD"/>
    <w:pPr>
      <w:tabs>
        <w:tab w:val="left" w:pos="960"/>
        <w:tab w:val="right" w:leader="dot" w:pos="9923"/>
      </w:tabs>
      <w:spacing w:line="276" w:lineRule="auto"/>
      <w:ind w:right="-2"/>
      <w:jc w:val="left"/>
    </w:pPr>
    <w:rPr>
      <w:rFonts w:eastAsia="Times New Roman"/>
      <w:noProof/>
      <w:szCs w:val="24"/>
      <w:lang w:eastAsia="ru-RU"/>
    </w:rPr>
  </w:style>
  <w:style w:type="character" w:styleId="af7">
    <w:name w:val="Hyperlink"/>
    <w:uiPriority w:val="99"/>
    <w:unhideWhenUsed/>
    <w:rsid w:val="00F639E5"/>
    <w:rPr>
      <w:color w:val="0000FF"/>
      <w:u w:val="single"/>
    </w:rPr>
  </w:style>
  <w:style w:type="character" w:customStyle="1" w:styleId="17">
    <w:name w:val="Заголовок 1 Знак"/>
    <w:aliases w:val="Заголовок 1 Знак Знак Знак1,Заголовок 1 Знак Знак Знак Знак"/>
    <w:link w:val="16"/>
    <w:rsid w:val="00CA27E3"/>
    <w:rPr>
      <w:rFonts w:ascii="Arial" w:eastAsia="Times New Roman" w:hAnsi="Arial" w:cs="Arial"/>
      <w:b/>
      <w:bCs/>
      <w:sz w:val="24"/>
      <w:szCs w:val="24"/>
    </w:rPr>
  </w:style>
  <w:style w:type="paragraph" w:styleId="af8">
    <w:name w:val="List Paragraph"/>
    <w:aliases w:val="Абзац списка основной,List Paragraph2,ПАРАГРАФ,Нумерация,список 1,Варианты ответов,СПИСКИ,Абзац списка3,маркированный,List Paragraph,Абзац вправо-1,List Paragraph1,Абзац вправо-11,List Paragraph11,Абзац вправо-12,List Paragraph12,А,ТЕКСТ"/>
    <w:basedOn w:val="ad"/>
    <w:link w:val="af9"/>
    <w:uiPriority w:val="34"/>
    <w:qFormat/>
    <w:rsid w:val="00CA27E3"/>
    <w:pPr>
      <w:spacing w:after="200" w:line="276" w:lineRule="auto"/>
      <w:ind w:left="720"/>
      <w:contextualSpacing/>
      <w:jc w:val="left"/>
    </w:pPr>
    <w:rPr>
      <w:rFonts w:ascii="Calibri" w:eastAsia="Times New Roman" w:hAnsi="Calibri"/>
      <w:sz w:val="22"/>
      <w:lang w:eastAsia="ru-RU"/>
    </w:rPr>
  </w:style>
  <w:style w:type="character" w:customStyle="1" w:styleId="34">
    <w:name w:val="Заголовок 3 Знак"/>
    <w:aliases w:val="ПодЗаголовок Знак,Знак3 Знак Знак, Знак Знак, Знак3 Знак,Подраздел Знак,Знак3 Знак Знак Знак Знак Знак1,Знак3 Знак1 Знак,Знак3 Знак Знак Знак Знак Знак Знак, Знак3 Знак Знак Знак Знак,Знак3 Знак Знак Знак Знак1,Заголовок 31 Знак"/>
    <w:link w:val="33"/>
    <w:uiPriority w:val="9"/>
    <w:rsid w:val="0079560F"/>
    <w:rPr>
      <w:rFonts w:ascii="Cambria" w:eastAsia="Times New Roman" w:hAnsi="Cambria" w:cs="Times New Roman"/>
      <w:b/>
      <w:bCs/>
      <w:sz w:val="26"/>
      <w:szCs w:val="26"/>
      <w:lang w:eastAsia="en-US"/>
    </w:rPr>
  </w:style>
  <w:style w:type="character" w:customStyle="1" w:styleId="afa">
    <w:name w:val="МК Знак"/>
    <w:link w:val="a3"/>
    <w:locked/>
    <w:rsid w:val="0079560F"/>
    <w:rPr>
      <w:sz w:val="24"/>
      <w:szCs w:val="24"/>
    </w:rPr>
  </w:style>
  <w:style w:type="paragraph" w:customStyle="1" w:styleId="a3">
    <w:name w:val="МК"/>
    <w:basedOn w:val="ad"/>
    <w:link w:val="afa"/>
    <w:qFormat/>
    <w:rsid w:val="0079560F"/>
    <w:pPr>
      <w:numPr>
        <w:numId w:val="1"/>
      </w:numPr>
      <w:autoSpaceDE w:val="0"/>
      <w:autoSpaceDN w:val="0"/>
      <w:adjustRightInd w:val="0"/>
      <w:spacing w:line="240" w:lineRule="auto"/>
    </w:pPr>
    <w:rPr>
      <w:rFonts w:ascii="Calibri" w:hAnsi="Calibri"/>
      <w:szCs w:val="24"/>
      <w:lang w:eastAsia="ru-RU"/>
    </w:rPr>
  </w:style>
  <w:style w:type="paragraph" w:styleId="afb">
    <w:name w:val="Body Text Indent"/>
    <w:aliases w:val="Мой Заголовок 1,Основной текст 1,Нумерованный список !!,Основной текст без отступа,Основной текст 11,Основной текст с отступом Знак1,Надин стиль,Основной текст с отступом Знак Знак,Основной текст с отступом Знак Знак Знак"/>
    <w:basedOn w:val="ad"/>
    <w:link w:val="afc"/>
    <w:qFormat/>
    <w:rsid w:val="00351F5C"/>
    <w:pPr>
      <w:spacing w:after="60" w:line="240" w:lineRule="auto"/>
      <w:ind w:firstLine="709"/>
    </w:pPr>
    <w:rPr>
      <w:rFonts w:ascii="Arial" w:eastAsia="Times New Roman" w:hAnsi="Arial" w:cs="Arial"/>
      <w:sz w:val="26"/>
      <w:szCs w:val="24"/>
      <w:lang w:eastAsia="ru-RU"/>
    </w:rPr>
  </w:style>
  <w:style w:type="character" w:customStyle="1" w:styleId="afc">
    <w:name w:val="Основной текст с отступом Знак"/>
    <w:aliases w:val="Мой Заголовок 1 Знак,Основной текст 1 Знак,Нумерованный список !! Знак,Основной текст без отступа Знак,Основной текст 11 Знак,Основной текст с отступом Знак1 Знак,Надин стиль Знак,Основной текст с отступом Знак Знак Знак1"/>
    <w:link w:val="afb"/>
    <w:rsid w:val="00351F5C"/>
    <w:rPr>
      <w:rFonts w:ascii="Arial" w:eastAsia="Times New Roman" w:hAnsi="Arial" w:cs="Arial"/>
      <w:sz w:val="26"/>
      <w:szCs w:val="24"/>
    </w:rPr>
  </w:style>
  <w:style w:type="paragraph" w:customStyle="1" w:styleId="43">
    <w:name w:val="Стиль4"/>
    <w:basedOn w:val="ad"/>
    <w:qFormat/>
    <w:rsid w:val="00B71B08"/>
    <w:pPr>
      <w:suppressAutoHyphens/>
      <w:spacing w:line="240" w:lineRule="auto"/>
      <w:ind w:right="-73"/>
      <w:jc w:val="center"/>
    </w:pPr>
    <w:rPr>
      <w:b/>
      <w:sz w:val="20"/>
      <w:szCs w:val="20"/>
      <w:lang w:eastAsia="ru-RU"/>
    </w:rPr>
  </w:style>
  <w:style w:type="table" w:styleId="afd">
    <w:name w:val="Table Grid"/>
    <w:aliases w:val="Table Grid Report"/>
    <w:basedOn w:val="af"/>
    <w:uiPriority w:val="39"/>
    <w:rsid w:val="00811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Абзац списка Знак"/>
    <w:aliases w:val="Абзац списка основной Знак,List Paragraph2 Знак,ПАРАГРАФ Знак,Нумерация Знак,список 1 Знак,Варианты ответов Знак,СПИСКИ Знак,Абзац списка3 Знак,маркированный Знак,List Paragraph Знак,Абзац вправо-1 Знак,List Paragraph1 Знак,А Знак"/>
    <w:link w:val="af8"/>
    <w:uiPriority w:val="34"/>
    <w:qFormat/>
    <w:locked/>
    <w:rsid w:val="00E379D4"/>
    <w:rPr>
      <w:rFonts w:eastAsia="Times New Roman"/>
      <w:sz w:val="22"/>
      <w:szCs w:val="22"/>
    </w:rPr>
  </w:style>
  <w:style w:type="paragraph" w:styleId="afe">
    <w:name w:val="Subtitle"/>
    <w:aliases w:val="заголовок 2"/>
    <w:basedOn w:val="ad"/>
    <w:next w:val="ad"/>
    <w:link w:val="aff"/>
    <w:qFormat/>
    <w:rsid w:val="00AF483D"/>
    <w:pPr>
      <w:spacing w:after="60"/>
      <w:jc w:val="center"/>
      <w:outlineLvl w:val="1"/>
    </w:pPr>
    <w:rPr>
      <w:rFonts w:ascii="Calibri Light" w:eastAsia="Times New Roman" w:hAnsi="Calibri Light"/>
      <w:szCs w:val="24"/>
    </w:rPr>
  </w:style>
  <w:style w:type="character" w:customStyle="1" w:styleId="aff">
    <w:name w:val="Подзаголовок Знак"/>
    <w:aliases w:val="заголовок 2 Знак"/>
    <w:link w:val="afe"/>
    <w:rsid w:val="00AF483D"/>
    <w:rPr>
      <w:rFonts w:ascii="Calibri Light" w:eastAsia="Times New Roman" w:hAnsi="Calibri Light" w:cs="Times New Roman"/>
      <w:sz w:val="24"/>
      <w:szCs w:val="24"/>
      <w:lang w:eastAsia="en-US"/>
    </w:rPr>
  </w:style>
  <w:style w:type="character" w:customStyle="1" w:styleId="apple-converted-space">
    <w:name w:val="apple-converted-space"/>
    <w:rsid w:val="00961323"/>
  </w:style>
  <w:style w:type="character" w:styleId="aff0">
    <w:name w:val="Strong"/>
    <w:qFormat/>
    <w:rsid w:val="00B50917"/>
    <w:rPr>
      <w:b/>
      <w:bCs/>
    </w:rPr>
  </w:style>
  <w:style w:type="character" w:customStyle="1" w:styleId="11pt">
    <w:name w:val="Основной текст + 11 pt"/>
    <w:rsid w:val="00B13BB1"/>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 w:type="character" w:styleId="aff1">
    <w:name w:val="annotation reference"/>
    <w:basedOn w:val="ae"/>
    <w:uiPriority w:val="99"/>
    <w:unhideWhenUsed/>
    <w:rsid w:val="008E260B"/>
    <w:rPr>
      <w:sz w:val="16"/>
      <w:szCs w:val="16"/>
    </w:rPr>
  </w:style>
  <w:style w:type="paragraph" w:styleId="aff2">
    <w:name w:val="annotation text"/>
    <w:basedOn w:val="ad"/>
    <w:link w:val="aff3"/>
    <w:uiPriority w:val="99"/>
    <w:unhideWhenUsed/>
    <w:rsid w:val="008E260B"/>
    <w:pPr>
      <w:spacing w:line="240" w:lineRule="auto"/>
    </w:pPr>
    <w:rPr>
      <w:sz w:val="20"/>
      <w:szCs w:val="20"/>
    </w:rPr>
  </w:style>
  <w:style w:type="character" w:customStyle="1" w:styleId="aff3">
    <w:name w:val="Текст примечания Знак"/>
    <w:basedOn w:val="ae"/>
    <w:link w:val="aff2"/>
    <w:uiPriority w:val="99"/>
    <w:rsid w:val="008E260B"/>
    <w:rPr>
      <w:rFonts w:ascii="Times New Roman" w:hAnsi="Times New Roman"/>
      <w:lang w:eastAsia="en-US"/>
    </w:rPr>
  </w:style>
  <w:style w:type="paragraph" w:styleId="aff4">
    <w:name w:val="annotation subject"/>
    <w:basedOn w:val="aff2"/>
    <w:next w:val="aff2"/>
    <w:link w:val="aff5"/>
    <w:unhideWhenUsed/>
    <w:rsid w:val="008E260B"/>
    <w:rPr>
      <w:b/>
      <w:bCs/>
    </w:rPr>
  </w:style>
  <w:style w:type="character" w:customStyle="1" w:styleId="aff5">
    <w:name w:val="Тема примечания Знак"/>
    <w:basedOn w:val="aff3"/>
    <w:link w:val="aff4"/>
    <w:rsid w:val="008E260B"/>
    <w:rPr>
      <w:rFonts w:ascii="Times New Roman" w:hAnsi="Times New Roman"/>
      <w:b/>
      <w:bCs/>
      <w:lang w:eastAsia="en-US"/>
    </w:rPr>
  </w:style>
  <w:style w:type="paragraph" w:styleId="aff6">
    <w:name w:val="Revision"/>
    <w:hidden/>
    <w:uiPriority w:val="99"/>
    <w:rsid w:val="008E260B"/>
    <w:rPr>
      <w:rFonts w:ascii="Times New Roman" w:hAnsi="Times New Roman"/>
      <w:sz w:val="24"/>
      <w:szCs w:val="22"/>
      <w:lang w:eastAsia="en-US"/>
    </w:rPr>
  </w:style>
  <w:style w:type="paragraph" w:customStyle="1" w:styleId="aff7">
    <w:name w:val="Обычный в таблице"/>
    <w:basedOn w:val="ad"/>
    <w:link w:val="aff8"/>
    <w:qFormat/>
    <w:rsid w:val="009B4A45"/>
    <w:pPr>
      <w:ind w:hanging="6"/>
      <w:jc w:val="center"/>
    </w:pPr>
    <w:rPr>
      <w:rFonts w:eastAsia="Times New Roman"/>
      <w:szCs w:val="24"/>
      <w:lang w:eastAsia="ru-RU"/>
    </w:rPr>
  </w:style>
  <w:style w:type="character" w:customStyle="1" w:styleId="aff8">
    <w:name w:val="Обычный в таблице Знак"/>
    <w:link w:val="aff7"/>
    <w:rsid w:val="009B4A45"/>
    <w:rPr>
      <w:rFonts w:ascii="Times New Roman" w:eastAsia="Times New Roman" w:hAnsi="Times New Roman"/>
      <w:sz w:val="24"/>
      <w:szCs w:val="24"/>
    </w:rPr>
  </w:style>
  <w:style w:type="character" w:customStyle="1" w:styleId="021216">
    <w:name w:val="021216Заголовок Знак"/>
    <w:basedOn w:val="ae"/>
    <w:link w:val="0212160"/>
    <w:locked/>
    <w:rsid w:val="00BE4DE2"/>
    <w:rPr>
      <w:rFonts w:ascii="Times New Roman" w:hAnsi="Times New Roman"/>
      <w:sz w:val="24"/>
      <w:szCs w:val="22"/>
      <w:lang w:eastAsia="en-US"/>
    </w:rPr>
  </w:style>
  <w:style w:type="paragraph" w:customStyle="1" w:styleId="0212161">
    <w:name w:val="021216Текст"/>
    <w:basedOn w:val="ad"/>
    <w:link w:val="0212162"/>
    <w:autoRedefine/>
    <w:qFormat/>
    <w:rsid w:val="008C285E"/>
    <w:pPr>
      <w:spacing w:line="300" w:lineRule="auto"/>
      <w:ind w:firstLine="709"/>
    </w:pPr>
  </w:style>
  <w:style w:type="paragraph" w:customStyle="1" w:styleId="0212160">
    <w:name w:val="021216Заголовок"/>
    <w:basedOn w:val="ad"/>
    <w:next w:val="0212161"/>
    <w:link w:val="021216"/>
    <w:autoRedefine/>
    <w:qFormat/>
    <w:rsid w:val="00BE4DE2"/>
    <w:pPr>
      <w:spacing w:line="276" w:lineRule="auto"/>
      <w:ind w:firstLine="709"/>
    </w:pPr>
  </w:style>
  <w:style w:type="character" w:customStyle="1" w:styleId="0212162">
    <w:name w:val="021216Текст Знак"/>
    <w:basedOn w:val="021216"/>
    <w:link w:val="0212161"/>
    <w:locked/>
    <w:rsid w:val="008C285E"/>
    <w:rPr>
      <w:rFonts w:ascii="Times New Roman" w:hAnsi="Times New Roman"/>
      <w:b/>
      <w:sz w:val="24"/>
      <w:szCs w:val="22"/>
      <w:lang w:eastAsia="en-US"/>
    </w:rPr>
  </w:style>
  <w:style w:type="character" w:customStyle="1" w:styleId="26">
    <w:name w:val="Заголовок 2 Знак"/>
    <w:aliases w:val="Знак2 Знак Знак, Знак2 Знак,ГЛАВА Знак,Знак2 Знак Знак Знак Знак Знак,Знак2 Знак1 Знак Знак1,Заголовок 2 Знак1 Знак Знак,Заголовок 2 Знак Знак Знак Знак,Знак2 Знак2 Знак,Знак2 Знак1 Знак Знак Знак, Знак2 Знак Знак Знак Знак"/>
    <w:basedOn w:val="ae"/>
    <w:link w:val="25"/>
    <w:rsid w:val="00256717"/>
    <w:rPr>
      <w:rFonts w:asciiTheme="majorHAnsi" w:eastAsiaTheme="majorEastAsia" w:hAnsiTheme="majorHAnsi" w:cstheme="majorBidi"/>
      <w:color w:val="2E74B5" w:themeColor="accent1" w:themeShade="BF"/>
      <w:sz w:val="26"/>
      <w:szCs w:val="26"/>
      <w:lang w:eastAsia="en-US"/>
    </w:rPr>
  </w:style>
  <w:style w:type="paragraph" w:customStyle="1" w:styleId="aff9">
    <w:name w:val="Заголовок таблицы"/>
    <w:basedOn w:val="ad"/>
    <w:qFormat/>
    <w:rsid w:val="007C0B17"/>
    <w:pPr>
      <w:suppressLineNumbers/>
      <w:suppressAutoHyphens/>
      <w:spacing w:line="240" w:lineRule="auto"/>
      <w:jc w:val="center"/>
    </w:pPr>
    <w:rPr>
      <w:rFonts w:eastAsia="Times New Roman"/>
      <w:b/>
      <w:bCs/>
      <w:szCs w:val="24"/>
      <w:lang w:eastAsia="ar-SA"/>
    </w:rPr>
  </w:style>
  <w:style w:type="paragraph" w:customStyle="1" w:styleId="0212163">
    <w:name w:val="021216Раздел"/>
    <w:basedOn w:val="ad"/>
    <w:next w:val="ad"/>
    <w:link w:val="0212164"/>
    <w:autoRedefine/>
    <w:qFormat/>
    <w:rsid w:val="00F0319D"/>
    <w:pPr>
      <w:keepNext/>
      <w:pageBreakBefore/>
      <w:spacing w:after="120" w:line="276" w:lineRule="auto"/>
      <w:jc w:val="left"/>
      <w:outlineLvl w:val="0"/>
    </w:pPr>
    <w:rPr>
      <w:rFonts w:eastAsia="Times New Roman"/>
      <w:b/>
      <w:bCs/>
      <w:caps/>
      <w:sz w:val="28"/>
      <w:szCs w:val="28"/>
    </w:rPr>
  </w:style>
  <w:style w:type="character" w:customStyle="1" w:styleId="0212164">
    <w:name w:val="021216Раздел Знак"/>
    <w:basedOn w:val="ae"/>
    <w:link w:val="0212163"/>
    <w:rsid w:val="00F0319D"/>
    <w:rPr>
      <w:rFonts w:ascii="Times New Roman" w:eastAsia="Times New Roman" w:hAnsi="Times New Roman"/>
      <w:b/>
      <w:bCs/>
      <w:caps/>
      <w:sz w:val="28"/>
      <w:szCs w:val="28"/>
      <w:lang w:eastAsia="en-US"/>
    </w:rPr>
  </w:style>
  <w:style w:type="paragraph" w:styleId="affa">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d"/>
    <w:link w:val="affb"/>
    <w:unhideWhenUsed/>
    <w:qFormat/>
    <w:rsid w:val="00015E7B"/>
    <w:pPr>
      <w:spacing w:after="120"/>
    </w:pPr>
  </w:style>
  <w:style w:type="character" w:customStyle="1" w:styleId="affb">
    <w:name w:val="Основной текст Знак"/>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basedOn w:val="ae"/>
    <w:link w:val="affa"/>
    <w:rsid w:val="00015E7B"/>
    <w:rPr>
      <w:rFonts w:ascii="Times New Roman" w:hAnsi="Times New Roman"/>
      <w:sz w:val="24"/>
      <w:szCs w:val="22"/>
      <w:lang w:eastAsia="en-US"/>
    </w:rPr>
  </w:style>
  <w:style w:type="table" w:customStyle="1" w:styleId="19">
    <w:name w:val="Стиль таблицы1"/>
    <w:basedOn w:val="afd"/>
    <w:rsid w:val="004B4C4D"/>
    <w:rPr>
      <w:rFonts w:ascii="Times New Roman" w:eastAsia="Times New Roman" w:hAnsi="Times New Roman"/>
    </w:rPr>
    <w:tblPr/>
  </w:style>
  <w:style w:type="paragraph" w:customStyle="1" w:styleId="affc">
    <w:name w:val="Абзац"/>
    <w:basedOn w:val="ad"/>
    <w:link w:val="affd"/>
    <w:qFormat/>
    <w:rsid w:val="00486CB2"/>
    <w:pPr>
      <w:spacing w:before="120" w:after="60" w:line="240" w:lineRule="auto"/>
      <w:ind w:firstLine="567"/>
    </w:pPr>
    <w:rPr>
      <w:rFonts w:eastAsia="Times New Roman"/>
      <w:szCs w:val="24"/>
      <w:lang w:eastAsia="ru-RU"/>
    </w:rPr>
  </w:style>
  <w:style w:type="character" w:customStyle="1" w:styleId="affd">
    <w:name w:val="Абзац Знак"/>
    <w:link w:val="affc"/>
    <w:qFormat/>
    <w:rsid w:val="00486CB2"/>
    <w:rPr>
      <w:rFonts w:ascii="Times New Roman" w:eastAsia="Times New Roman" w:hAnsi="Times New Roman"/>
      <w:sz w:val="24"/>
      <w:szCs w:val="24"/>
    </w:rPr>
  </w:style>
  <w:style w:type="numbering" w:customStyle="1" w:styleId="28">
    <w:name w:val="Стиль2"/>
    <w:rsid w:val="00E957D6"/>
  </w:style>
  <w:style w:type="character" w:customStyle="1" w:styleId="42">
    <w:name w:val="Заголовок 4 Знак"/>
    <w:basedOn w:val="ae"/>
    <w:link w:val="41"/>
    <w:rsid w:val="000D50BC"/>
    <w:rPr>
      <w:rFonts w:asciiTheme="majorHAnsi" w:eastAsiaTheme="majorEastAsia" w:hAnsiTheme="majorHAnsi" w:cstheme="majorBidi"/>
      <w:i/>
      <w:iCs/>
      <w:color w:val="2E74B5" w:themeColor="accent1" w:themeShade="BF"/>
      <w:sz w:val="24"/>
      <w:szCs w:val="22"/>
      <w:lang w:eastAsia="en-US"/>
    </w:rPr>
  </w:style>
  <w:style w:type="paragraph" w:customStyle="1" w:styleId="1a">
    <w:name w:val="_ЗАГОЛОВОК 1"/>
    <w:basedOn w:val="ad"/>
    <w:link w:val="1b"/>
    <w:autoRedefine/>
    <w:qFormat/>
    <w:rsid w:val="0000067E"/>
    <w:pPr>
      <w:keepNext/>
      <w:pageBreakBefore/>
      <w:spacing w:before="120" w:after="120" w:line="240" w:lineRule="auto"/>
      <w:jc w:val="left"/>
      <w:outlineLvl w:val="0"/>
    </w:pPr>
    <w:rPr>
      <w:rFonts w:ascii="Arial" w:eastAsia="Times New Roman" w:hAnsi="Arial" w:cs="Arial"/>
      <w:b/>
      <w:bCs/>
      <w:sz w:val="22"/>
      <w:lang w:eastAsia="ru-RU"/>
    </w:rPr>
  </w:style>
  <w:style w:type="character" w:customStyle="1" w:styleId="1b">
    <w:name w:val="_ЗАГОЛОВОК 1 Знак"/>
    <w:link w:val="1a"/>
    <w:rsid w:val="0000067E"/>
    <w:rPr>
      <w:rFonts w:ascii="Arial" w:eastAsia="Times New Roman" w:hAnsi="Arial" w:cs="Arial"/>
      <w:b/>
      <w:bCs/>
      <w:sz w:val="22"/>
      <w:szCs w:val="22"/>
    </w:rPr>
  </w:style>
  <w:style w:type="character" w:customStyle="1" w:styleId="50">
    <w:name w:val="Заголовок 5 Знак"/>
    <w:basedOn w:val="ae"/>
    <w:link w:val="5"/>
    <w:rsid w:val="009E0A8A"/>
    <w:rPr>
      <w:rFonts w:asciiTheme="majorHAnsi" w:eastAsiaTheme="majorEastAsia" w:hAnsiTheme="majorHAnsi" w:cstheme="majorBidi"/>
      <w:color w:val="2E74B5" w:themeColor="accent1" w:themeShade="BF"/>
      <w:sz w:val="24"/>
      <w:szCs w:val="22"/>
      <w:lang w:eastAsia="en-US"/>
    </w:rPr>
  </w:style>
  <w:style w:type="character" w:customStyle="1" w:styleId="60">
    <w:name w:val="Заголовок 6 Знак"/>
    <w:basedOn w:val="ae"/>
    <w:link w:val="6"/>
    <w:rsid w:val="009E0A8A"/>
    <w:rPr>
      <w:rFonts w:asciiTheme="majorHAnsi" w:eastAsiaTheme="majorEastAsia" w:hAnsiTheme="majorHAnsi" w:cstheme="majorBidi"/>
      <w:color w:val="1F4D78" w:themeColor="accent1" w:themeShade="7F"/>
      <w:sz w:val="24"/>
      <w:szCs w:val="22"/>
      <w:lang w:eastAsia="en-US"/>
    </w:rPr>
  </w:style>
  <w:style w:type="character" w:customStyle="1" w:styleId="70">
    <w:name w:val="Заголовок 7 Знак"/>
    <w:aliases w:val="Заголовок x.x Знак"/>
    <w:basedOn w:val="ae"/>
    <w:link w:val="7"/>
    <w:rsid w:val="009E0A8A"/>
    <w:rPr>
      <w:rFonts w:asciiTheme="majorHAnsi" w:eastAsiaTheme="majorEastAsia" w:hAnsiTheme="majorHAnsi" w:cstheme="majorBidi"/>
      <w:i/>
      <w:iCs/>
      <w:color w:val="1F4D78" w:themeColor="accent1" w:themeShade="7F"/>
      <w:sz w:val="24"/>
      <w:szCs w:val="22"/>
      <w:lang w:eastAsia="en-US"/>
    </w:rPr>
  </w:style>
  <w:style w:type="character" w:customStyle="1" w:styleId="80">
    <w:name w:val="Заголовок 8 Знак"/>
    <w:basedOn w:val="ae"/>
    <w:link w:val="8"/>
    <w:rsid w:val="009E0A8A"/>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basedOn w:val="ae"/>
    <w:link w:val="9"/>
    <w:rsid w:val="009E0A8A"/>
    <w:rPr>
      <w:rFonts w:asciiTheme="majorHAnsi" w:eastAsiaTheme="majorEastAsia" w:hAnsiTheme="majorHAnsi" w:cstheme="majorBidi"/>
      <w:i/>
      <w:iCs/>
      <w:color w:val="272727" w:themeColor="text1" w:themeTint="D8"/>
      <w:sz w:val="21"/>
      <w:szCs w:val="21"/>
      <w:lang w:eastAsia="en-US"/>
    </w:rPr>
  </w:style>
  <w:style w:type="paragraph" w:styleId="affe">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Обычный (Web)1"/>
    <w:basedOn w:val="ad"/>
    <w:link w:val="1c"/>
    <w:uiPriority w:val="99"/>
    <w:unhideWhenUsed/>
    <w:qFormat/>
    <w:rsid w:val="009E0A8A"/>
    <w:pPr>
      <w:spacing w:after="192" w:line="240" w:lineRule="auto"/>
    </w:pPr>
    <w:rPr>
      <w:rFonts w:eastAsia="Times New Roman"/>
      <w:sz w:val="18"/>
      <w:szCs w:val="18"/>
      <w:lang w:eastAsia="ru-RU"/>
    </w:rPr>
  </w:style>
  <w:style w:type="character" w:customStyle="1" w:styleId="1c">
    <w:name w:val="Обычный (веб) Знак1"/>
    <w:aliases w:val="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
    <w:link w:val="affe"/>
    <w:uiPriority w:val="99"/>
    <w:locked/>
    <w:rsid w:val="009E0A8A"/>
    <w:rPr>
      <w:rFonts w:ascii="Times New Roman" w:eastAsia="Times New Roman" w:hAnsi="Times New Roman"/>
      <w:sz w:val="18"/>
      <w:szCs w:val="18"/>
    </w:rPr>
  </w:style>
  <w:style w:type="paragraph" w:customStyle="1" w:styleId="1d">
    <w:name w:val="çàãîëîâîê 1"/>
    <w:basedOn w:val="ad"/>
    <w:next w:val="ad"/>
    <w:qFormat/>
    <w:rsid w:val="009E0A8A"/>
    <w:pPr>
      <w:keepNext/>
      <w:tabs>
        <w:tab w:val="left" w:pos="6096"/>
      </w:tabs>
      <w:spacing w:line="240" w:lineRule="auto"/>
      <w:jc w:val="center"/>
    </w:pPr>
    <w:rPr>
      <w:rFonts w:eastAsia="Times New Roman"/>
      <w:caps/>
      <w:sz w:val="28"/>
      <w:szCs w:val="20"/>
      <w:lang w:val="en-US" w:eastAsia="ru-RU"/>
    </w:rPr>
  </w:style>
  <w:style w:type="paragraph" w:customStyle="1" w:styleId="ConsPlusTitle">
    <w:name w:val="ConsPlusTitle"/>
    <w:qFormat/>
    <w:rsid w:val="009E0A8A"/>
    <w:pPr>
      <w:widowControl w:val="0"/>
      <w:autoSpaceDE w:val="0"/>
      <w:autoSpaceDN w:val="0"/>
      <w:adjustRightInd w:val="0"/>
    </w:pPr>
    <w:rPr>
      <w:rFonts w:ascii="Arial" w:eastAsia="Times New Roman" w:hAnsi="Arial" w:cs="Arial"/>
      <w:b/>
      <w:bCs/>
    </w:rPr>
  </w:style>
  <w:style w:type="paragraph" w:customStyle="1" w:styleId="37">
    <w:name w:val="Название3"/>
    <w:basedOn w:val="ad"/>
    <w:next w:val="ad"/>
    <w:link w:val="afff"/>
    <w:qFormat/>
    <w:rsid w:val="009E0A8A"/>
    <w:pPr>
      <w:kinsoku w:val="0"/>
      <w:overflowPunct w:val="0"/>
      <w:spacing w:before="120" w:after="120"/>
      <w:contextualSpacing/>
    </w:pPr>
    <w:rPr>
      <w:rFonts w:eastAsia="Times New Roman"/>
      <w:i/>
      <w:szCs w:val="52"/>
    </w:rPr>
  </w:style>
  <w:style w:type="character" w:customStyle="1" w:styleId="afff">
    <w:name w:val="Название Знак"/>
    <w:link w:val="37"/>
    <w:rsid w:val="009E0A8A"/>
    <w:rPr>
      <w:rFonts w:ascii="Times New Roman" w:eastAsia="Times New Roman" w:hAnsi="Times New Roman"/>
      <w:i/>
      <w:sz w:val="24"/>
      <w:szCs w:val="52"/>
      <w:lang w:eastAsia="en-US"/>
    </w:rPr>
  </w:style>
  <w:style w:type="paragraph" w:customStyle="1" w:styleId="S6">
    <w:name w:val="S_Титульный"/>
    <w:basedOn w:val="ad"/>
    <w:qFormat/>
    <w:rsid w:val="009E0A8A"/>
    <w:pPr>
      <w:ind w:left="3060"/>
      <w:jc w:val="right"/>
    </w:pPr>
    <w:rPr>
      <w:rFonts w:eastAsia="Times New Roman"/>
      <w:b/>
      <w:caps/>
      <w:szCs w:val="24"/>
      <w:lang w:eastAsia="ru-RU"/>
    </w:rPr>
  </w:style>
  <w:style w:type="character" w:styleId="afff0">
    <w:name w:val="Intense Reference"/>
    <w:uiPriority w:val="99"/>
    <w:qFormat/>
    <w:rsid w:val="009E0A8A"/>
    <w:rPr>
      <w:b/>
      <w:bCs/>
      <w:smallCaps/>
      <w:color w:val="C0504D"/>
      <w:spacing w:val="5"/>
      <w:u w:val="single"/>
    </w:rPr>
  </w:style>
  <w:style w:type="paragraph" w:customStyle="1" w:styleId="S7">
    <w:name w:val="S_Обычный"/>
    <w:basedOn w:val="ad"/>
    <w:link w:val="S8"/>
    <w:autoRedefine/>
    <w:qFormat/>
    <w:rsid w:val="009E0A8A"/>
    <w:pPr>
      <w:tabs>
        <w:tab w:val="left" w:pos="1010"/>
      </w:tabs>
      <w:suppressAutoHyphens/>
      <w:spacing w:line="300" w:lineRule="auto"/>
      <w:ind w:right="-2" w:firstLine="709"/>
      <w:contextualSpacing/>
    </w:pPr>
    <w:rPr>
      <w:rFonts w:eastAsia="MS Mincho"/>
      <w:szCs w:val="24"/>
      <w:lang w:eastAsia="ar-SA"/>
    </w:rPr>
  </w:style>
  <w:style w:type="paragraph" w:customStyle="1" w:styleId="S9">
    <w:name w:val="S_Обычний подчёркнутый"/>
    <w:basedOn w:val="ad"/>
    <w:autoRedefine/>
    <w:qFormat/>
    <w:rsid w:val="009E0A8A"/>
    <w:pPr>
      <w:suppressAutoHyphens/>
      <w:spacing w:after="120" w:line="240" w:lineRule="auto"/>
    </w:pPr>
    <w:rPr>
      <w:rFonts w:eastAsia="Times New Roman"/>
      <w:b/>
      <w:color w:val="000000"/>
      <w:szCs w:val="24"/>
      <w:lang w:eastAsia="ar-SA"/>
    </w:rPr>
  </w:style>
  <w:style w:type="paragraph" w:customStyle="1" w:styleId="Sa">
    <w:name w:val="S_Маркированный"/>
    <w:basedOn w:val="afff1"/>
    <w:link w:val="S10"/>
    <w:autoRedefine/>
    <w:qFormat/>
    <w:rsid w:val="009E0A8A"/>
    <w:pPr>
      <w:tabs>
        <w:tab w:val="left" w:pos="851"/>
      </w:tabs>
      <w:autoSpaceDE w:val="0"/>
      <w:autoSpaceDN w:val="0"/>
      <w:adjustRightInd w:val="0"/>
      <w:ind w:left="0" w:firstLine="709"/>
      <w:contextualSpacing w:val="0"/>
    </w:pPr>
    <w:rPr>
      <w:rFonts w:eastAsia="Times New Roman"/>
      <w:szCs w:val="24"/>
      <w:lang w:eastAsia="ru-RU"/>
    </w:rPr>
  </w:style>
  <w:style w:type="paragraph" w:styleId="afff1">
    <w:name w:val="List Bullet"/>
    <w:aliases w:val="Маркированный,Маркированный список1"/>
    <w:basedOn w:val="ad"/>
    <w:link w:val="afff2"/>
    <w:uiPriority w:val="99"/>
    <w:unhideWhenUsed/>
    <w:qFormat/>
    <w:rsid w:val="009E0A8A"/>
    <w:pPr>
      <w:ind w:left="720" w:hanging="360"/>
      <w:contextualSpacing/>
    </w:pPr>
  </w:style>
  <w:style w:type="character" w:customStyle="1" w:styleId="S10">
    <w:name w:val="S_Маркированный Знак1"/>
    <w:link w:val="Sa"/>
    <w:rsid w:val="009E0A8A"/>
    <w:rPr>
      <w:rFonts w:ascii="Times New Roman" w:eastAsia="Times New Roman" w:hAnsi="Times New Roman"/>
      <w:sz w:val="24"/>
      <w:szCs w:val="24"/>
    </w:rPr>
  </w:style>
  <w:style w:type="paragraph" w:customStyle="1" w:styleId="Sb">
    <w:name w:val="S_Заголовок таблицы"/>
    <w:basedOn w:val="ad"/>
    <w:qFormat/>
    <w:rsid w:val="009E0A8A"/>
    <w:pPr>
      <w:suppressAutoHyphens/>
      <w:spacing w:line="240" w:lineRule="auto"/>
      <w:jc w:val="center"/>
    </w:pPr>
    <w:rPr>
      <w:rFonts w:eastAsia="Times New Roman"/>
      <w:szCs w:val="24"/>
      <w:u w:val="single"/>
      <w:lang w:eastAsia="ar-SA"/>
    </w:rPr>
  </w:style>
  <w:style w:type="paragraph" w:customStyle="1" w:styleId="ConsPlusNormal">
    <w:name w:val="ConsPlusNormal"/>
    <w:link w:val="ConsPlusNormal0"/>
    <w:qFormat/>
    <w:rsid w:val="009E0A8A"/>
    <w:pPr>
      <w:autoSpaceDE w:val="0"/>
      <w:autoSpaceDN w:val="0"/>
      <w:adjustRightInd w:val="0"/>
      <w:ind w:firstLine="720"/>
    </w:pPr>
    <w:rPr>
      <w:rFonts w:ascii="Arial" w:eastAsia="Times New Roman" w:hAnsi="Arial" w:cs="Arial"/>
    </w:rPr>
  </w:style>
  <w:style w:type="paragraph" w:styleId="afff3">
    <w:name w:val="Title"/>
    <w:aliases w:val="Название2,Название21"/>
    <w:link w:val="1e"/>
    <w:qFormat/>
    <w:rsid w:val="009E0A8A"/>
    <w:pPr>
      <w:widowControl w:val="0"/>
      <w:autoSpaceDE w:val="0"/>
      <w:autoSpaceDN w:val="0"/>
      <w:adjustRightInd w:val="0"/>
    </w:pPr>
    <w:rPr>
      <w:rFonts w:ascii="Times New Roman" w:eastAsia="Times New Roman" w:hAnsi="Times New Roman"/>
      <w:b/>
      <w:bCs/>
      <w:color w:val="000000"/>
      <w:sz w:val="26"/>
      <w:szCs w:val="26"/>
    </w:rPr>
  </w:style>
  <w:style w:type="character" w:customStyle="1" w:styleId="1e">
    <w:name w:val="Название Знак1"/>
    <w:aliases w:val="Название2 Знак,Название21 Знак"/>
    <w:basedOn w:val="ae"/>
    <w:link w:val="afff3"/>
    <w:rsid w:val="009E0A8A"/>
    <w:rPr>
      <w:rFonts w:ascii="Times New Roman" w:eastAsia="Times New Roman" w:hAnsi="Times New Roman"/>
      <w:b/>
      <w:bCs/>
      <w:color w:val="000000"/>
      <w:sz w:val="26"/>
      <w:szCs w:val="26"/>
    </w:rPr>
  </w:style>
  <w:style w:type="paragraph" w:customStyle="1" w:styleId="afff4">
    <w:name w:val="Нормальный"/>
    <w:qFormat/>
    <w:rsid w:val="009E0A8A"/>
    <w:pPr>
      <w:widowControl w:val="0"/>
      <w:autoSpaceDE w:val="0"/>
      <w:autoSpaceDN w:val="0"/>
      <w:adjustRightInd w:val="0"/>
    </w:pPr>
    <w:rPr>
      <w:rFonts w:ascii="Times New Roman" w:eastAsia="Times New Roman" w:hAnsi="Times New Roman"/>
      <w:color w:val="000000"/>
      <w:sz w:val="26"/>
      <w:szCs w:val="26"/>
    </w:rPr>
  </w:style>
  <w:style w:type="paragraph" w:styleId="38">
    <w:name w:val="Body Text 3"/>
    <w:basedOn w:val="ad"/>
    <w:link w:val="39"/>
    <w:unhideWhenUsed/>
    <w:rsid w:val="009E0A8A"/>
    <w:pPr>
      <w:spacing w:after="120"/>
    </w:pPr>
    <w:rPr>
      <w:sz w:val="16"/>
      <w:szCs w:val="16"/>
    </w:rPr>
  </w:style>
  <w:style w:type="character" w:customStyle="1" w:styleId="39">
    <w:name w:val="Основной текст 3 Знак"/>
    <w:basedOn w:val="ae"/>
    <w:link w:val="38"/>
    <w:rsid w:val="009E0A8A"/>
    <w:rPr>
      <w:rFonts w:ascii="Times New Roman" w:hAnsi="Times New Roman"/>
      <w:sz w:val="16"/>
      <w:szCs w:val="16"/>
      <w:lang w:eastAsia="en-US"/>
    </w:rPr>
  </w:style>
  <w:style w:type="paragraph" w:styleId="44">
    <w:name w:val="toc 4"/>
    <w:basedOn w:val="ad"/>
    <w:next w:val="ad"/>
    <w:autoRedefine/>
    <w:uiPriority w:val="39"/>
    <w:unhideWhenUsed/>
    <w:qFormat/>
    <w:rsid w:val="009E0A8A"/>
    <w:pPr>
      <w:ind w:left="720"/>
      <w:jc w:val="left"/>
    </w:pPr>
    <w:rPr>
      <w:rFonts w:ascii="Calibri" w:hAnsi="Calibri" w:cs="Calibri"/>
      <w:sz w:val="20"/>
      <w:szCs w:val="20"/>
    </w:rPr>
  </w:style>
  <w:style w:type="paragraph" w:styleId="51">
    <w:name w:val="toc 5"/>
    <w:basedOn w:val="ad"/>
    <w:next w:val="ad"/>
    <w:autoRedefine/>
    <w:uiPriority w:val="39"/>
    <w:unhideWhenUsed/>
    <w:rsid w:val="009E0A8A"/>
    <w:pPr>
      <w:ind w:left="960"/>
      <w:jc w:val="left"/>
    </w:pPr>
    <w:rPr>
      <w:rFonts w:ascii="Calibri" w:hAnsi="Calibri" w:cs="Calibri"/>
      <w:sz w:val="20"/>
      <w:szCs w:val="20"/>
    </w:rPr>
  </w:style>
  <w:style w:type="paragraph" w:styleId="61">
    <w:name w:val="toc 6"/>
    <w:basedOn w:val="ad"/>
    <w:next w:val="ad"/>
    <w:autoRedefine/>
    <w:uiPriority w:val="39"/>
    <w:unhideWhenUsed/>
    <w:rsid w:val="009E0A8A"/>
    <w:pPr>
      <w:ind w:left="1200"/>
      <w:jc w:val="left"/>
    </w:pPr>
    <w:rPr>
      <w:rFonts w:ascii="Calibri" w:hAnsi="Calibri" w:cs="Calibri"/>
      <w:sz w:val="20"/>
      <w:szCs w:val="20"/>
    </w:rPr>
  </w:style>
  <w:style w:type="paragraph" w:styleId="71">
    <w:name w:val="toc 7"/>
    <w:basedOn w:val="ad"/>
    <w:next w:val="ad"/>
    <w:autoRedefine/>
    <w:uiPriority w:val="39"/>
    <w:unhideWhenUsed/>
    <w:rsid w:val="009E0A8A"/>
    <w:pPr>
      <w:ind w:left="1440"/>
      <w:jc w:val="left"/>
    </w:pPr>
    <w:rPr>
      <w:rFonts w:ascii="Calibri" w:hAnsi="Calibri" w:cs="Calibri"/>
      <w:sz w:val="20"/>
      <w:szCs w:val="20"/>
    </w:rPr>
  </w:style>
  <w:style w:type="paragraph" w:styleId="81">
    <w:name w:val="toc 8"/>
    <w:basedOn w:val="ad"/>
    <w:next w:val="ad"/>
    <w:autoRedefine/>
    <w:uiPriority w:val="39"/>
    <w:unhideWhenUsed/>
    <w:rsid w:val="009E0A8A"/>
    <w:pPr>
      <w:ind w:left="1680"/>
      <w:jc w:val="left"/>
    </w:pPr>
    <w:rPr>
      <w:rFonts w:ascii="Calibri" w:hAnsi="Calibri" w:cs="Calibri"/>
      <w:sz w:val="20"/>
      <w:szCs w:val="20"/>
    </w:rPr>
  </w:style>
  <w:style w:type="paragraph" w:styleId="91">
    <w:name w:val="toc 9"/>
    <w:basedOn w:val="ad"/>
    <w:next w:val="ad"/>
    <w:autoRedefine/>
    <w:uiPriority w:val="39"/>
    <w:unhideWhenUsed/>
    <w:rsid w:val="009E0A8A"/>
    <w:pPr>
      <w:ind w:left="1920"/>
      <w:jc w:val="left"/>
    </w:pPr>
    <w:rPr>
      <w:rFonts w:ascii="Calibri" w:hAnsi="Calibri" w:cs="Calibri"/>
      <w:sz w:val="20"/>
      <w:szCs w:val="20"/>
    </w:rPr>
  </w:style>
  <w:style w:type="character" w:customStyle="1" w:styleId="afff5">
    <w:name w:val="Знак Знак"/>
    <w:rsid w:val="009E0A8A"/>
    <w:rPr>
      <w:rFonts w:ascii="Arial" w:hAnsi="Arial"/>
      <w:b/>
      <w:i/>
      <w:noProof w:val="0"/>
      <w:sz w:val="28"/>
      <w:lang w:val="ru-RU"/>
    </w:rPr>
  </w:style>
  <w:style w:type="paragraph" w:customStyle="1" w:styleId="29">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qFormat/>
    <w:rsid w:val="009E0A8A"/>
    <w:pPr>
      <w:spacing w:before="100" w:beforeAutospacing="1" w:after="100" w:afterAutospacing="1" w:line="240" w:lineRule="auto"/>
    </w:pPr>
    <w:rPr>
      <w:rFonts w:ascii="Tahoma" w:eastAsia="Times New Roman" w:hAnsi="Tahoma"/>
      <w:sz w:val="20"/>
      <w:szCs w:val="20"/>
      <w:lang w:val="en-US"/>
    </w:rPr>
  </w:style>
  <w:style w:type="paragraph" w:customStyle="1" w:styleId="ConsCell">
    <w:name w:val="ConsCell"/>
    <w:uiPriority w:val="99"/>
    <w:qFormat/>
    <w:rsid w:val="009E0A8A"/>
    <w:pPr>
      <w:widowControl w:val="0"/>
      <w:autoSpaceDE w:val="0"/>
      <w:autoSpaceDN w:val="0"/>
      <w:adjustRightInd w:val="0"/>
    </w:pPr>
    <w:rPr>
      <w:rFonts w:ascii="Arial" w:eastAsia="Times New Roman" w:hAnsi="Arial" w:cs="Arial"/>
    </w:rPr>
  </w:style>
  <w:style w:type="paragraph" w:customStyle="1" w:styleId="ConsNormal">
    <w:name w:val="ConsNormal"/>
    <w:link w:val="ConsNormal0"/>
    <w:qFormat/>
    <w:rsid w:val="009E0A8A"/>
    <w:pPr>
      <w:widowControl w:val="0"/>
      <w:autoSpaceDE w:val="0"/>
      <w:autoSpaceDN w:val="0"/>
      <w:adjustRightInd w:val="0"/>
      <w:ind w:right="19772" w:firstLine="720"/>
    </w:pPr>
    <w:rPr>
      <w:rFonts w:ascii="Arial" w:eastAsia="Times New Roman" w:hAnsi="Arial" w:cs="Arial"/>
    </w:rPr>
  </w:style>
  <w:style w:type="paragraph" w:customStyle="1" w:styleId="ConsPlusNonformat">
    <w:name w:val="ConsPlusNonformat"/>
    <w:qFormat/>
    <w:rsid w:val="009E0A8A"/>
    <w:pPr>
      <w:autoSpaceDE w:val="0"/>
      <w:autoSpaceDN w:val="0"/>
      <w:adjustRightInd w:val="0"/>
    </w:pPr>
    <w:rPr>
      <w:rFonts w:ascii="Courier New" w:eastAsia="Times New Roman" w:hAnsi="Courier New" w:cs="Courier New"/>
    </w:rPr>
  </w:style>
  <w:style w:type="character" w:customStyle="1" w:styleId="editsection">
    <w:name w:val="editsection"/>
    <w:basedOn w:val="ae"/>
    <w:rsid w:val="009E0A8A"/>
  </w:style>
  <w:style w:type="character" w:customStyle="1" w:styleId="mw-headline">
    <w:name w:val="mw-headline"/>
    <w:basedOn w:val="ae"/>
    <w:rsid w:val="009E0A8A"/>
  </w:style>
  <w:style w:type="paragraph" w:customStyle="1" w:styleId="ConsNonformat">
    <w:name w:val="ConsNonformat"/>
    <w:link w:val="ConsNonformat0"/>
    <w:qFormat/>
    <w:rsid w:val="009E0A8A"/>
    <w:pPr>
      <w:widowControl w:val="0"/>
      <w:autoSpaceDE w:val="0"/>
      <w:autoSpaceDN w:val="0"/>
      <w:adjustRightInd w:val="0"/>
      <w:ind w:right="19772"/>
    </w:pPr>
    <w:rPr>
      <w:rFonts w:ascii="Courier New" w:eastAsia="Times New Roman" w:hAnsi="Courier New" w:cs="Courier New"/>
    </w:rPr>
  </w:style>
  <w:style w:type="paragraph" w:styleId="2a">
    <w:name w:val="Body Text 2"/>
    <w:aliases w:val=" Знак1"/>
    <w:basedOn w:val="ad"/>
    <w:link w:val="2b"/>
    <w:qFormat/>
    <w:rsid w:val="009E0A8A"/>
    <w:pPr>
      <w:spacing w:line="240" w:lineRule="auto"/>
    </w:pPr>
    <w:rPr>
      <w:rFonts w:eastAsia="Times New Roman"/>
      <w:szCs w:val="20"/>
      <w:lang w:eastAsia="ru-RU"/>
    </w:rPr>
  </w:style>
  <w:style w:type="character" w:customStyle="1" w:styleId="2b">
    <w:name w:val="Основной текст 2 Знак"/>
    <w:aliases w:val=" Знак1 Знак"/>
    <w:basedOn w:val="ae"/>
    <w:link w:val="2a"/>
    <w:rsid w:val="009E0A8A"/>
    <w:rPr>
      <w:rFonts w:ascii="Times New Roman" w:eastAsia="Times New Roman" w:hAnsi="Times New Roman"/>
      <w:sz w:val="24"/>
    </w:rPr>
  </w:style>
  <w:style w:type="character" w:styleId="afff6">
    <w:name w:val="Emphasis"/>
    <w:qFormat/>
    <w:rsid w:val="009E0A8A"/>
    <w:rPr>
      <w:i/>
      <w:iCs/>
    </w:rPr>
  </w:style>
  <w:style w:type="paragraph" w:customStyle="1" w:styleId="1f">
    <w:name w:val="Знак Знак Знак1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styleId="HTML">
    <w:name w:val="HTML Preformatted"/>
    <w:basedOn w:val="ad"/>
    <w:link w:val="HTML0"/>
    <w:uiPriority w:val="99"/>
    <w:rsid w:val="009E0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e"/>
    <w:link w:val="HTML"/>
    <w:uiPriority w:val="99"/>
    <w:rsid w:val="009E0A8A"/>
    <w:rPr>
      <w:rFonts w:ascii="Courier New" w:eastAsia="Times New Roman" w:hAnsi="Courier New" w:cs="Courier New"/>
    </w:rPr>
  </w:style>
  <w:style w:type="paragraph" w:customStyle="1" w:styleId="blacktextpad">
    <w:name w:val="black_text_pad"/>
    <w:basedOn w:val="ad"/>
    <w:qFormat/>
    <w:rsid w:val="009E0A8A"/>
    <w:pPr>
      <w:spacing w:after="165" w:line="240" w:lineRule="auto"/>
    </w:pPr>
    <w:rPr>
      <w:rFonts w:ascii="Verdana" w:eastAsia="Times New Roman" w:hAnsi="Verdana"/>
      <w:color w:val="000000"/>
      <w:sz w:val="17"/>
      <w:szCs w:val="17"/>
      <w:lang w:eastAsia="ru-RU"/>
    </w:rPr>
  </w:style>
  <w:style w:type="paragraph" w:styleId="afff7">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fn,FOOTNOTES,ft,single s"/>
    <w:basedOn w:val="ad"/>
    <w:link w:val="afff8"/>
    <w:qFormat/>
    <w:rsid w:val="009E0A8A"/>
    <w:pPr>
      <w:spacing w:line="240" w:lineRule="auto"/>
      <w:jc w:val="left"/>
    </w:pPr>
    <w:rPr>
      <w:rFonts w:eastAsia="Times New Roman"/>
      <w:sz w:val="20"/>
      <w:szCs w:val="20"/>
      <w:lang w:eastAsia="ru-RU"/>
    </w:rPr>
  </w:style>
  <w:style w:type="character" w:customStyle="1" w:styleId="afff8">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fn Знак,ft Знак"/>
    <w:basedOn w:val="ae"/>
    <w:link w:val="afff7"/>
    <w:rsid w:val="009E0A8A"/>
    <w:rPr>
      <w:rFonts w:ascii="Times New Roman" w:eastAsia="Times New Roman" w:hAnsi="Times New Roman"/>
    </w:rPr>
  </w:style>
  <w:style w:type="character" w:styleId="afff9">
    <w:name w:val="footnote reference"/>
    <w:aliases w:val="ftref,Знак сноски-FN,Знак сноски 1,Ciae niinee-FN,Referencia nota al pie,Ссылка на сноску 45,Appel note de bas de page"/>
    <w:rsid w:val="009E0A8A"/>
    <w:rPr>
      <w:vertAlign w:val="superscript"/>
    </w:rPr>
  </w:style>
  <w:style w:type="table" w:customStyle="1" w:styleId="110">
    <w:name w:val="Средняя сетка 11"/>
    <w:basedOn w:val="af"/>
    <w:uiPriority w:val="67"/>
    <w:rsid w:val="009E0A8A"/>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c">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Кому"/>
    <w:basedOn w:val="ad"/>
    <w:link w:val="2d"/>
    <w:qFormat/>
    <w:rsid w:val="009E0A8A"/>
    <w:pPr>
      <w:spacing w:after="120" w:line="480" w:lineRule="auto"/>
      <w:ind w:left="283"/>
      <w:jc w:val="left"/>
    </w:pPr>
    <w:rPr>
      <w:rFonts w:eastAsia="Times New Roman"/>
      <w:szCs w:val="24"/>
      <w:lang w:eastAsia="ru-RU"/>
    </w:rPr>
  </w:style>
  <w:style w:type="character" w:customStyle="1" w:styleId="2d">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3,Знак Знак Знак Знак Знак Знак Знак Знак,Знак Зн Знак,Кому Знак"/>
    <w:basedOn w:val="ae"/>
    <w:link w:val="2c"/>
    <w:rsid w:val="009E0A8A"/>
    <w:rPr>
      <w:rFonts w:ascii="Times New Roman" w:eastAsia="Times New Roman" w:hAnsi="Times New Roman"/>
      <w:sz w:val="24"/>
      <w:szCs w:val="24"/>
    </w:rPr>
  </w:style>
  <w:style w:type="paragraph" w:customStyle="1" w:styleId="BodyText22">
    <w:name w:val="Body Text 22"/>
    <w:basedOn w:val="ad"/>
    <w:qFormat/>
    <w:rsid w:val="009E0A8A"/>
    <w:pPr>
      <w:widowControl w:val="0"/>
      <w:spacing w:line="240" w:lineRule="auto"/>
      <w:ind w:firstLine="720"/>
    </w:pPr>
    <w:rPr>
      <w:rFonts w:eastAsia="Times New Roman"/>
      <w:szCs w:val="24"/>
      <w:lang w:eastAsia="ru-RU"/>
    </w:rPr>
  </w:style>
  <w:style w:type="paragraph" w:customStyle="1" w:styleId="2e">
    <w:name w:val="Верхний колонтитул2"/>
    <w:basedOn w:val="ad"/>
    <w:qFormat/>
    <w:rsid w:val="009E0A8A"/>
    <w:pPr>
      <w:widowControl w:val="0"/>
      <w:tabs>
        <w:tab w:val="center" w:pos="4153"/>
        <w:tab w:val="right" w:pos="8306"/>
      </w:tabs>
      <w:spacing w:line="240" w:lineRule="auto"/>
    </w:pPr>
    <w:rPr>
      <w:rFonts w:eastAsia="Times New Roman"/>
      <w:szCs w:val="24"/>
      <w:lang w:eastAsia="ru-RU"/>
    </w:rPr>
  </w:style>
  <w:style w:type="paragraph" w:styleId="3a">
    <w:name w:val="Body Text Indent 3"/>
    <w:aliases w:val=" Знак Знак Знак"/>
    <w:basedOn w:val="ad"/>
    <w:link w:val="3b"/>
    <w:unhideWhenUsed/>
    <w:rsid w:val="009E0A8A"/>
    <w:pPr>
      <w:spacing w:after="120"/>
      <w:ind w:left="283"/>
    </w:pPr>
    <w:rPr>
      <w:sz w:val="16"/>
      <w:szCs w:val="16"/>
    </w:rPr>
  </w:style>
  <w:style w:type="character" w:customStyle="1" w:styleId="3b">
    <w:name w:val="Основной текст с отступом 3 Знак"/>
    <w:aliases w:val=" Знак Знак Знак Знак"/>
    <w:basedOn w:val="ae"/>
    <w:link w:val="3a"/>
    <w:rsid w:val="009E0A8A"/>
    <w:rPr>
      <w:rFonts w:ascii="Times New Roman" w:hAnsi="Times New Roman"/>
      <w:sz w:val="16"/>
      <w:szCs w:val="16"/>
      <w:lang w:eastAsia="en-US"/>
    </w:rPr>
  </w:style>
  <w:style w:type="paragraph" w:customStyle="1" w:styleId="112">
    <w:name w:val="Знак Знак Знак1 Знак1"/>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character" w:customStyle="1" w:styleId="Bodytext2">
    <w:name w:val="Body text (2)_"/>
    <w:link w:val="Bodytext20"/>
    <w:rsid w:val="009E0A8A"/>
    <w:rPr>
      <w:rFonts w:ascii="Arial Narrow" w:eastAsia="Arial Narrow" w:hAnsi="Arial Narrow" w:cs="Arial Narrow"/>
      <w:spacing w:val="10"/>
      <w:sz w:val="19"/>
      <w:szCs w:val="19"/>
      <w:shd w:val="clear" w:color="auto" w:fill="FFFFFF"/>
    </w:rPr>
  </w:style>
  <w:style w:type="paragraph" w:customStyle="1" w:styleId="Bodytext20">
    <w:name w:val="Body text (2)"/>
    <w:basedOn w:val="ad"/>
    <w:link w:val="Bodytext2"/>
    <w:qFormat/>
    <w:rsid w:val="009E0A8A"/>
    <w:pPr>
      <w:shd w:val="clear" w:color="auto" w:fill="FFFFFF"/>
      <w:spacing w:line="250" w:lineRule="exact"/>
      <w:ind w:hanging="1080"/>
    </w:pPr>
    <w:rPr>
      <w:rFonts w:ascii="Arial Narrow" w:eastAsia="Arial Narrow" w:hAnsi="Arial Narrow" w:cs="Arial Narrow"/>
      <w:spacing w:val="10"/>
      <w:sz w:val="19"/>
      <w:szCs w:val="19"/>
      <w:lang w:eastAsia="ru-RU"/>
    </w:rPr>
  </w:style>
  <w:style w:type="character" w:customStyle="1" w:styleId="Bodytext2BoldItalicSpacing0pt">
    <w:name w:val="Body text (2) + Bold;Italic;Spacing 0 pt"/>
    <w:rsid w:val="009E0A8A"/>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9E0A8A"/>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link w:val="2f"/>
    <w:rsid w:val="009E0A8A"/>
    <w:rPr>
      <w:sz w:val="18"/>
      <w:szCs w:val="18"/>
      <w:shd w:val="clear" w:color="auto" w:fill="FFFFFF"/>
    </w:rPr>
  </w:style>
  <w:style w:type="paragraph" w:customStyle="1" w:styleId="2f">
    <w:name w:val="Основной текст2"/>
    <w:basedOn w:val="ad"/>
    <w:link w:val="Bodytext"/>
    <w:qFormat/>
    <w:rsid w:val="009E0A8A"/>
    <w:pPr>
      <w:shd w:val="clear" w:color="auto" w:fill="FFFFFF"/>
      <w:spacing w:line="226" w:lineRule="exact"/>
      <w:ind w:firstLine="380"/>
    </w:pPr>
    <w:rPr>
      <w:rFonts w:ascii="Calibri" w:hAnsi="Calibri"/>
      <w:sz w:val="18"/>
      <w:szCs w:val="18"/>
      <w:lang w:eastAsia="ru-RU"/>
    </w:rPr>
  </w:style>
  <w:style w:type="paragraph" w:customStyle="1" w:styleId="xl26">
    <w:name w:val="xl26"/>
    <w:basedOn w:val="ad"/>
    <w:uiPriority w:val="99"/>
    <w:qFormat/>
    <w:rsid w:val="009E0A8A"/>
    <w:pPr>
      <w:spacing w:before="100" w:beforeAutospacing="1" w:after="100" w:afterAutospacing="1" w:line="240" w:lineRule="auto"/>
      <w:jc w:val="right"/>
    </w:pPr>
    <w:rPr>
      <w:rFonts w:eastAsia="Arial Narrow"/>
      <w:szCs w:val="24"/>
      <w:lang w:eastAsia="ru-RU"/>
    </w:rPr>
  </w:style>
  <w:style w:type="paragraph" w:styleId="afffa">
    <w:name w:val="TOC Heading"/>
    <w:basedOn w:val="16"/>
    <w:next w:val="ad"/>
    <w:uiPriority w:val="39"/>
    <w:unhideWhenUsed/>
    <w:qFormat/>
    <w:rsid w:val="009E0A8A"/>
    <w:pPr>
      <w:keepLines/>
      <w:spacing w:before="480" w:after="0" w:line="276" w:lineRule="auto"/>
      <w:jc w:val="both"/>
      <w:outlineLvl w:val="9"/>
    </w:pPr>
    <w:rPr>
      <w:rFonts w:ascii="Cambria" w:eastAsia="Calibri" w:hAnsi="Cambria" w:cs="Times New Roman"/>
      <w:color w:val="365F91"/>
      <w:sz w:val="28"/>
      <w:szCs w:val="28"/>
      <w:lang w:eastAsia="en-US"/>
    </w:rPr>
  </w:style>
  <w:style w:type="character" w:customStyle="1" w:styleId="apple-style-span">
    <w:name w:val="apple-style-span"/>
    <w:basedOn w:val="ae"/>
    <w:rsid w:val="009E0A8A"/>
  </w:style>
  <w:style w:type="paragraph" w:customStyle="1" w:styleId="afffb">
    <w:name w:val="Îáû÷íûé"/>
    <w:qFormat/>
    <w:rsid w:val="009E0A8A"/>
    <w:rPr>
      <w:rFonts w:ascii="Times New Roman" w:eastAsia="Times New Roman" w:hAnsi="Times New Roman"/>
    </w:rPr>
  </w:style>
  <w:style w:type="paragraph" w:customStyle="1" w:styleId="1f0">
    <w:name w:val="Обычный1"/>
    <w:link w:val="afffc"/>
    <w:qFormat/>
    <w:rsid w:val="009E0A8A"/>
    <w:pPr>
      <w:snapToGrid w:val="0"/>
    </w:pPr>
    <w:rPr>
      <w:rFonts w:ascii="Times New Roman" w:eastAsia="Times New Roman" w:hAnsi="Times New Roman"/>
      <w:sz w:val="22"/>
    </w:rPr>
  </w:style>
  <w:style w:type="character" w:customStyle="1" w:styleId="120">
    <w:name w:val="Заголовок 1 Знак2"/>
    <w:rsid w:val="009E0A8A"/>
    <w:rPr>
      <w:rFonts w:ascii="Arial" w:hAnsi="Arial" w:cs="Arial"/>
      <w:b/>
      <w:bCs/>
      <w:kern w:val="32"/>
      <w:sz w:val="32"/>
      <w:szCs w:val="32"/>
      <w:lang w:val="ru-RU" w:eastAsia="ru-RU" w:bidi="ar-SA"/>
    </w:rPr>
  </w:style>
  <w:style w:type="paragraph" w:customStyle="1" w:styleId="1f1">
    <w:name w:val="Знак Знак Знак Знак Знак Знак Знак Знак Знак Знак Знак Знак1 Знак Знак Знак Знак Знак Знак Знак Знак Знак Знак Знак Знак Знак"/>
    <w:basedOn w:val="ad"/>
    <w:qFormat/>
    <w:rsid w:val="009E0A8A"/>
    <w:pPr>
      <w:spacing w:after="160" w:line="240" w:lineRule="exact"/>
      <w:jc w:val="left"/>
    </w:pPr>
    <w:rPr>
      <w:rFonts w:ascii="Verdana" w:eastAsia="Times New Roman" w:hAnsi="Verdana"/>
      <w:sz w:val="20"/>
      <w:szCs w:val="20"/>
      <w:lang w:val="en-US"/>
    </w:rPr>
  </w:style>
  <w:style w:type="character" w:customStyle="1" w:styleId="220">
    <w:name w:val="Заголовок 2 Знак2"/>
    <w:rsid w:val="009E0A8A"/>
    <w:rPr>
      <w:rFonts w:ascii="Arial" w:hAnsi="Arial" w:cs="Arial"/>
      <w:b/>
      <w:bCs/>
      <w:i/>
      <w:iCs/>
      <w:sz w:val="28"/>
      <w:szCs w:val="28"/>
      <w:lang w:val="ru-RU" w:eastAsia="ru-RU" w:bidi="ar-SA"/>
    </w:rPr>
  </w:style>
  <w:style w:type="paragraph" w:styleId="afffd">
    <w:name w:val="Block Text"/>
    <w:basedOn w:val="ad"/>
    <w:rsid w:val="009E0A8A"/>
    <w:pPr>
      <w:spacing w:line="240" w:lineRule="auto"/>
      <w:ind w:left="1080" w:right="535"/>
      <w:jc w:val="center"/>
    </w:pPr>
    <w:rPr>
      <w:rFonts w:eastAsia="Times New Roman"/>
      <w:b/>
      <w:bCs/>
      <w:sz w:val="28"/>
      <w:szCs w:val="24"/>
      <w:lang w:eastAsia="ru-RU"/>
    </w:rPr>
  </w:style>
  <w:style w:type="character" w:styleId="afffe">
    <w:name w:val="page number"/>
    <w:basedOn w:val="ae"/>
    <w:rsid w:val="009E0A8A"/>
  </w:style>
  <w:style w:type="paragraph" w:customStyle="1" w:styleId="1f2">
    <w:name w:val="заголовок 1"/>
    <w:basedOn w:val="ad"/>
    <w:next w:val="ad"/>
    <w:link w:val="1f3"/>
    <w:qFormat/>
    <w:rsid w:val="009E0A8A"/>
    <w:pPr>
      <w:keepNext/>
      <w:widowControl w:val="0"/>
      <w:autoSpaceDE w:val="0"/>
      <w:autoSpaceDN w:val="0"/>
      <w:spacing w:line="240" w:lineRule="auto"/>
      <w:jc w:val="center"/>
      <w:outlineLvl w:val="0"/>
    </w:pPr>
    <w:rPr>
      <w:rFonts w:eastAsia="Times New Roman"/>
      <w:b/>
      <w:bCs/>
      <w:szCs w:val="24"/>
      <w:lang w:eastAsia="ru-RU"/>
    </w:rPr>
  </w:style>
  <w:style w:type="character" w:customStyle="1" w:styleId="1f3">
    <w:name w:val="заголовок 1 Знак"/>
    <w:link w:val="1f2"/>
    <w:rsid w:val="009E0A8A"/>
    <w:rPr>
      <w:rFonts w:ascii="Times New Roman" w:eastAsia="Times New Roman" w:hAnsi="Times New Roman"/>
      <w:b/>
      <w:bCs/>
      <w:sz w:val="24"/>
      <w:szCs w:val="24"/>
    </w:rPr>
  </w:style>
  <w:style w:type="paragraph" w:customStyle="1" w:styleId="310">
    <w:name w:val="Основной текст с отступом 31"/>
    <w:basedOn w:val="ad"/>
    <w:qFormat/>
    <w:rsid w:val="009E0A8A"/>
    <w:pPr>
      <w:suppressAutoHyphens/>
      <w:spacing w:after="120" w:line="240" w:lineRule="auto"/>
      <w:ind w:left="283"/>
      <w:jc w:val="left"/>
    </w:pPr>
    <w:rPr>
      <w:rFonts w:eastAsia="Times New Roman"/>
      <w:sz w:val="16"/>
      <w:szCs w:val="16"/>
      <w:lang w:eastAsia="ar-SA"/>
    </w:rPr>
  </w:style>
  <w:style w:type="paragraph" w:customStyle="1" w:styleId="311">
    <w:name w:val="Основной текст 31"/>
    <w:basedOn w:val="ad"/>
    <w:qFormat/>
    <w:rsid w:val="009E0A8A"/>
    <w:pPr>
      <w:suppressAutoHyphens/>
      <w:spacing w:after="120" w:line="240" w:lineRule="auto"/>
      <w:jc w:val="left"/>
    </w:pPr>
    <w:rPr>
      <w:rFonts w:eastAsia="Times New Roman"/>
      <w:sz w:val="16"/>
      <w:szCs w:val="16"/>
      <w:lang w:eastAsia="ar-SA"/>
    </w:rPr>
  </w:style>
  <w:style w:type="paragraph" w:customStyle="1" w:styleId="210">
    <w:name w:val="Основной текст с отступом 21"/>
    <w:basedOn w:val="ad"/>
    <w:qFormat/>
    <w:rsid w:val="009E0A8A"/>
    <w:pPr>
      <w:suppressAutoHyphens/>
      <w:spacing w:line="240" w:lineRule="auto"/>
      <w:ind w:firstLine="567"/>
    </w:pPr>
    <w:rPr>
      <w:rFonts w:eastAsia="Times New Roman"/>
      <w:szCs w:val="24"/>
      <w:lang w:eastAsia="ar-SA"/>
    </w:rPr>
  </w:style>
  <w:style w:type="paragraph" w:customStyle="1" w:styleId="xl29">
    <w:name w:val="xl29"/>
    <w:basedOn w:val="ad"/>
    <w:qFormat/>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Cs w:val="24"/>
      <w:lang w:eastAsia="ru-RU"/>
    </w:rPr>
  </w:style>
  <w:style w:type="character" w:styleId="affff">
    <w:name w:val="FollowedHyperlink"/>
    <w:uiPriority w:val="99"/>
    <w:rsid w:val="009E0A8A"/>
    <w:rPr>
      <w:color w:val="800080"/>
      <w:u w:val="single"/>
    </w:rPr>
  </w:style>
  <w:style w:type="paragraph" w:customStyle="1" w:styleId="xl24">
    <w:name w:val="xl24"/>
    <w:basedOn w:val="ad"/>
    <w:qFormat/>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1f4">
    <w:name w:val="Знак1 Знак Знак Знак Знак Знак Знак Знак Знак Знак"/>
    <w:basedOn w:val="ad"/>
    <w:next w:val="25"/>
    <w:autoRedefine/>
    <w:qFormat/>
    <w:rsid w:val="009E0A8A"/>
    <w:pPr>
      <w:spacing w:after="160" w:line="240" w:lineRule="exact"/>
      <w:jc w:val="left"/>
    </w:pPr>
    <w:rPr>
      <w:rFonts w:eastAsia="Times New Roman"/>
      <w:szCs w:val="20"/>
      <w:lang w:val="en-US"/>
    </w:rPr>
  </w:style>
  <w:style w:type="paragraph" w:customStyle="1" w:styleId="affff0">
    <w:name w:val="Основной текст с красной"/>
    <w:basedOn w:val="affa"/>
    <w:qFormat/>
    <w:rsid w:val="009E0A8A"/>
  </w:style>
  <w:style w:type="paragraph" w:customStyle="1" w:styleId="affff1">
    <w:name w:val="Таблица шапка"/>
    <w:basedOn w:val="ad"/>
    <w:qFormat/>
    <w:rsid w:val="009E0A8A"/>
    <w:pPr>
      <w:keepNext/>
      <w:keepLines/>
      <w:tabs>
        <w:tab w:val="left" w:pos="113"/>
        <w:tab w:val="left" w:pos="227"/>
        <w:tab w:val="left" w:pos="340"/>
        <w:tab w:val="left" w:pos="454"/>
        <w:tab w:val="left" w:pos="680"/>
      </w:tabs>
      <w:suppressAutoHyphens/>
      <w:spacing w:before="40" w:after="40" w:line="240" w:lineRule="auto"/>
      <w:jc w:val="center"/>
    </w:pPr>
    <w:rPr>
      <w:rFonts w:ascii="Arial" w:eastAsia="Times New Roman" w:hAnsi="Arial"/>
      <w:sz w:val="16"/>
      <w:szCs w:val="20"/>
      <w:lang w:eastAsia="ar-SA"/>
    </w:rPr>
  </w:style>
  <w:style w:type="character" w:customStyle="1" w:styleId="1f5">
    <w:name w:val="Основной шрифт абзаца1"/>
    <w:rsid w:val="009E0A8A"/>
  </w:style>
  <w:style w:type="character" w:customStyle="1" w:styleId="affff2">
    <w:name w:val="Символ сноски"/>
    <w:basedOn w:val="1f5"/>
    <w:rsid w:val="009E0A8A"/>
  </w:style>
  <w:style w:type="character" w:customStyle="1" w:styleId="1f6">
    <w:name w:val="Знак Знак1"/>
    <w:aliases w:val="Нижний колонтитул Знак1,Знак14 Знак1,Заголовок 3 Знак1,ПодЗаголовок Знак1,Знак3 Знак2,Подраздел Знак1,Знак3 Знак1 Знак1,Знак3 Знак Знак Знак Знак Знак Знак1,Заголовок 31 Знак1,Знак14 Знак Знак1,Знак14 Знак2"/>
    <w:basedOn w:val="1f5"/>
    <w:rsid w:val="009E0A8A"/>
  </w:style>
  <w:style w:type="character" w:customStyle="1" w:styleId="2f0">
    <w:name w:val="Знак Знак2"/>
    <w:basedOn w:val="1f5"/>
    <w:rsid w:val="009E0A8A"/>
  </w:style>
  <w:style w:type="paragraph" w:styleId="affff3">
    <w:name w:val="List"/>
    <w:basedOn w:val="affa"/>
    <w:link w:val="affff4"/>
    <w:rsid w:val="009E0A8A"/>
    <w:pPr>
      <w:suppressAutoHyphens/>
      <w:spacing w:line="240" w:lineRule="auto"/>
      <w:jc w:val="left"/>
    </w:pPr>
    <w:rPr>
      <w:rFonts w:eastAsia="Times New Roman" w:cs="Tahoma"/>
      <w:szCs w:val="24"/>
      <w:lang w:eastAsia="ar-SA"/>
    </w:rPr>
  </w:style>
  <w:style w:type="paragraph" w:styleId="affff5">
    <w:name w:val="Plain Text"/>
    <w:basedOn w:val="ad"/>
    <w:link w:val="affff6"/>
    <w:uiPriority w:val="99"/>
    <w:rsid w:val="009E0A8A"/>
    <w:pPr>
      <w:spacing w:line="240" w:lineRule="auto"/>
      <w:jc w:val="left"/>
    </w:pPr>
    <w:rPr>
      <w:rFonts w:ascii="Courier New" w:eastAsia="Times New Roman" w:hAnsi="Courier New"/>
      <w:sz w:val="20"/>
      <w:szCs w:val="20"/>
      <w:lang w:eastAsia="ru-RU"/>
    </w:rPr>
  </w:style>
  <w:style w:type="character" w:customStyle="1" w:styleId="affff6">
    <w:name w:val="Текст Знак"/>
    <w:basedOn w:val="ae"/>
    <w:link w:val="affff5"/>
    <w:uiPriority w:val="99"/>
    <w:rsid w:val="009E0A8A"/>
    <w:rPr>
      <w:rFonts w:ascii="Courier New" w:eastAsia="Times New Roman" w:hAnsi="Courier New"/>
    </w:rPr>
  </w:style>
  <w:style w:type="paragraph" w:customStyle="1" w:styleId="affff7">
    <w:name w:val="Таблица подзаголовок"/>
    <w:basedOn w:val="affa"/>
    <w:next w:val="affff0"/>
    <w:qFormat/>
    <w:rsid w:val="009E0A8A"/>
  </w:style>
  <w:style w:type="character" w:customStyle="1" w:styleId="WW8Num5z1">
    <w:name w:val="WW8Num5z1"/>
    <w:rsid w:val="009E0A8A"/>
    <w:rPr>
      <w:rFonts w:ascii="Courier New" w:hAnsi="Courier New" w:cs="Courier New"/>
    </w:rPr>
  </w:style>
  <w:style w:type="paragraph" w:customStyle="1" w:styleId="affff8">
    <w:name w:val="Таблица цифры"/>
    <w:basedOn w:val="ad"/>
    <w:qFormat/>
    <w:rsid w:val="009E0A8A"/>
    <w:pPr>
      <w:tabs>
        <w:tab w:val="left" w:pos="113"/>
        <w:tab w:val="left" w:pos="227"/>
        <w:tab w:val="left" w:pos="340"/>
        <w:tab w:val="left" w:pos="454"/>
        <w:tab w:val="left" w:pos="680"/>
      </w:tabs>
      <w:suppressAutoHyphens/>
      <w:spacing w:before="40" w:after="40" w:line="240" w:lineRule="auto"/>
      <w:jc w:val="right"/>
    </w:pPr>
    <w:rPr>
      <w:rFonts w:ascii="Arial" w:eastAsia="Times New Roman" w:hAnsi="Arial"/>
      <w:sz w:val="16"/>
      <w:szCs w:val="20"/>
      <w:lang w:eastAsia="ar-SA"/>
    </w:rPr>
  </w:style>
  <w:style w:type="character" w:customStyle="1" w:styleId="WW8Num8z1">
    <w:name w:val="WW8Num8z1"/>
    <w:rsid w:val="009E0A8A"/>
    <w:rPr>
      <w:rFonts w:ascii="Courier New" w:hAnsi="Courier New"/>
    </w:rPr>
  </w:style>
  <w:style w:type="paragraph" w:customStyle="1" w:styleId="affff9">
    <w:name w:val="Таблица текст"/>
    <w:basedOn w:val="ad"/>
    <w:qFormat/>
    <w:rsid w:val="009E0A8A"/>
    <w:pPr>
      <w:tabs>
        <w:tab w:val="left" w:pos="227"/>
        <w:tab w:val="left" w:pos="454"/>
        <w:tab w:val="left" w:pos="680"/>
      </w:tabs>
      <w:suppressAutoHyphens/>
      <w:spacing w:before="40" w:after="40" w:line="240" w:lineRule="auto"/>
      <w:ind w:left="57" w:right="57"/>
      <w:jc w:val="left"/>
    </w:pPr>
    <w:rPr>
      <w:rFonts w:ascii="Arial" w:eastAsia="Times New Roman" w:hAnsi="Arial"/>
      <w:sz w:val="16"/>
      <w:szCs w:val="20"/>
      <w:lang w:eastAsia="ar-SA"/>
    </w:rPr>
  </w:style>
  <w:style w:type="character" w:customStyle="1" w:styleId="Absatz-Standardschriftart">
    <w:name w:val="Absatz-Standardschriftart"/>
    <w:rsid w:val="009E0A8A"/>
  </w:style>
  <w:style w:type="character" w:customStyle="1" w:styleId="WW-Absatz-Standardschriftart">
    <w:name w:val="WW-Absatz-Standardschriftart"/>
    <w:rsid w:val="009E0A8A"/>
  </w:style>
  <w:style w:type="character" w:customStyle="1" w:styleId="WW8Num2z0">
    <w:name w:val="WW8Num2z0"/>
    <w:rsid w:val="009E0A8A"/>
    <w:rPr>
      <w:rFonts w:ascii="Symbol" w:hAnsi="Symbol"/>
    </w:rPr>
  </w:style>
  <w:style w:type="character" w:customStyle="1" w:styleId="WW8Num2z1">
    <w:name w:val="WW8Num2z1"/>
    <w:rsid w:val="009E0A8A"/>
    <w:rPr>
      <w:rFonts w:ascii="Courier New" w:hAnsi="Courier New"/>
    </w:rPr>
  </w:style>
  <w:style w:type="character" w:customStyle="1" w:styleId="WW8Num2z2">
    <w:name w:val="WW8Num2z2"/>
    <w:rsid w:val="009E0A8A"/>
    <w:rPr>
      <w:rFonts w:ascii="Wingdings" w:hAnsi="Wingdings"/>
    </w:rPr>
  </w:style>
  <w:style w:type="character" w:customStyle="1" w:styleId="WW8Num5z0">
    <w:name w:val="WW8Num5z0"/>
    <w:rsid w:val="009E0A8A"/>
    <w:rPr>
      <w:rFonts w:ascii="Symbol" w:hAnsi="Symbol"/>
    </w:rPr>
  </w:style>
  <w:style w:type="character" w:customStyle="1" w:styleId="WW8Num5z2">
    <w:name w:val="WW8Num5z2"/>
    <w:rsid w:val="009E0A8A"/>
    <w:rPr>
      <w:rFonts w:ascii="Wingdings" w:hAnsi="Wingdings"/>
    </w:rPr>
  </w:style>
  <w:style w:type="character" w:customStyle="1" w:styleId="WW8Num7z0">
    <w:name w:val="WW8Num7z0"/>
    <w:rsid w:val="009E0A8A"/>
    <w:rPr>
      <w:b/>
    </w:rPr>
  </w:style>
  <w:style w:type="character" w:customStyle="1" w:styleId="WW8Num8z0">
    <w:name w:val="WW8Num8z0"/>
    <w:rsid w:val="009E0A8A"/>
    <w:rPr>
      <w:rFonts w:ascii="Symbol" w:hAnsi="Symbol"/>
    </w:rPr>
  </w:style>
  <w:style w:type="character" w:customStyle="1" w:styleId="WW8Num8z2">
    <w:name w:val="WW8Num8z2"/>
    <w:rsid w:val="009E0A8A"/>
    <w:rPr>
      <w:rFonts w:ascii="Wingdings" w:hAnsi="Wingdings"/>
    </w:rPr>
  </w:style>
  <w:style w:type="character" w:customStyle="1" w:styleId="WW8Num9z0">
    <w:name w:val="WW8Num9z0"/>
    <w:rsid w:val="009E0A8A"/>
    <w:rPr>
      <w:rFonts w:ascii="Symbol" w:hAnsi="Symbol"/>
    </w:rPr>
  </w:style>
  <w:style w:type="character" w:customStyle="1" w:styleId="WW8Num9z1">
    <w:name w:val="WW8Num9z1"/>
    <w:rsid w:val="009E0A8A"/>
    <w:rPr>
      <w:rFonts w:ascii="Courier New" w:hAnsi="Courier New"/>
    </w:rPr>
  </w:style>
  <w:style w:type="character" w:customStyle="1" w:styleId="WW8Num9z2">
    <w:name w:val="WW8Num9z2"/>
    <w:rsid w:val="009E0A8A"/>
    <w:rPr>
      <w:rFonts w:ascii="Wingdings" w:hAnsi="Wingdings"/>
    </w:rPr>
  </w:style>
  <w:style w:type="character" w:customStyle="1" w:styleId="WW8Num10z0">
    <w:name w:val="WW8Num10z0"/>
    <w:rsid w:val="009E0A8A"/>
    <w:rPr>
      <w:rFonts w:ascii="Symbol" w:hAnsi="Symbol"/>
    </w:rPr>
  </w:style>
  <w:style w:type="character" w:customStyle="1" w:styleId="WW8Num10z1">
    <w:name w:val="WW8Num10z1"/>
    <w:rsid w:val="009E0A8A"/>
    <w:rPr>
      <w:rFonts w:ascii="Courier New" w:hAnsi="Courier New" w:cs="Courier New"/>
    </w:rPr>
  </w:style>
  <w:style w:type="character" w:customStyle="1" w:styleId="WW8Num10z2">
    <w:name w:val="WW8Num10z2"/>
    <w:rsid w:val="009E0A8A"/>
    <w:rPr>
      <w:rFonts w:ascii="Wingdings" w:hAnsi="Wingdings"/>
    </w:rPr>
  </w:style>
  <w:style w:type="character" w:customStyle="1" w:styleId="WW8Num11z0">
    <w:name w:val="WW8Num11z0"/>
    <w:rsid w:val="009E0A8A"/>
    <w:rPr>
      <w:rFonts w:ascii="Symbol" w:hAnsi="Symbol"/>
    </w:rPr>
  </w:style>
  <w:style w:type="character" w:customStyle="1" w:styleId="WW8Num11z1">
    <w:name w:val="WW8Num11z1"/>
    <w:rsid w:val="009E0A8A"/>
    <w:rPr>
      <w:rFonts w:ascii="Courier New" w:hAnsi="Courier New"/>
    </w:rPr>
  </w:style>
  <w:style w:type="character" w:customStyle="1" w:styleId="WW8Num11z2">
    <w:name w:val="WW8Num11z2"/>
    <w:rsid w:val="009E0A8A"/>
    <w:rPr>
      <w:rFonts w:ascii="Wingdings" w:hAnsi="Wingdings"/>
    </w:rPr>
  </w:style>
  <w:style w:type="character" w:customStyle="1" w:styleId="WW8Num12z0">
    <w:name w:val="WW8Num12z0"/>
    <w:rsid w:val="009E0A8A"/>
    <w:rPr>
      <w:rFonts w:ascii="Symbol" w:hAnsi="Symbol"/>
    </w:rPr>
  </w:style>
  <w:style w:type="character" w:customStyle="1" w:styleId="WW8Num12z1">
    <w:name w:val="WW8Num12z1"/>
    <w:rsid w:val="009E0A8A"/>
    <w:rPr>
      <w:rFonts w:ascii="Courier New" w:hAnsi="Courier New"/>
    </w:rPr>
  </w:style>
  <w:style w:type="character" w:customStyle="1" w:styleId="WW8Num12z2">
    <w:name w:val="WW8Num12z2"/>
    <w:rsid w:val="009E0A8A"/>
    <w:rPr>
      <w:rFonts w:ascii="Wingdings" w:hAnsi="Wingdings"/>
    </w:rPr>
  </w:style>
  <w:style w:type="character" w:customStyle="1" w:styleId="WW8Num13z0">
    <w:name w:val="WW8Num13z0"/>
    <w:rsid w:val="009E0A8A"/>
    <w:rPr>
      <w:b/>
    </w:rPr>
  </w:style>
  <w:style w:type="character" w:customStyle="1" w:styleId="WW8Num15z0">
    <w:name w:val="WW8Num15z0"/>
    <w:rsid w:val="009E0A8A"/>
    <w:rPr>
      <w:rFonts w:ascii="Symbol" w:hAnsi="Symbol"/>
    </w:rPr>
  </w:style>
  <w:style w:type="character" w:customStyle="1" w:styleId="WW8Num15z1">
    <w:name w:val="WW8Num15z1"/>
    <w:rsid w:val="009E0A8A"/>
    <w:rPr>
      <w:rFonts w:ascii="Courier New" w:hAnsi="Courier New" w:cs="Courier New"/>
    </w:rPr>
  </w:style>
  <w:style w:type="character" w:customStyle="1" w:styleId="WW8Num15z2">
    <w:name w:val="WW8Num15z2"/>
    <w:rsid w:val="009E0A8A"/>
    <w:rPr>
      <w:rFonts w:ascii="Wingdings" w:hAnsi="Wingdings"/>
    </w:rPr>
  </w:style>
  <w:style w:type="character" w:customStyle="1" w:styleId="WW8Num16z0">
    <w:name w:val="WW8Num16z0"/>
    <w:rsid w:val="009E0A8A"/>
    <w:rPr>
      <w:rFonts w:ascii="Symbol" w:hAnsi="Symbol"/>
    </w:rPr>
  </w:style>
  <w:style w:type="character" w:customStyle="1" w:styleId="WW8Num17z0">
    <w:name w:val="WW8Num17z0"/>
    <w:rsid w:val="009E0A8A"/>
    <w:rPr>
      <w:rFonts w:ascii="Symbol" w:hAnsi="Symbol"/>
    </w:rPr>
  </w:style>
  <w:style w:type="character" w:customStyle="1" w:styleId="WW8Num17z1">
    <w:name w:val="WW8Num17z1"/>
    <w:rsid w:val="009E0A8A"/>
    <w:rPr>
      <w:rFonts w:ascii="Courier New" w:hAnsi="Courier New"/>
    </w:rPr>
  </w:style>
  <w:style w:type="character" w:customStyle="1" w:styleId="WW8Num17z2">
    <w:name w:val="WW8Num17z2"/>
    <w:rsid w:val="009E0A8A"/>
    <w:rPr>
      <w:rFonts w:ascii="Wingdings" w:hAnsi="Wingdings"/>
    </w:rPr>
  </w:style>
  <w:style w:type="character" w:customStyle="1" w:styleId="WW8Num18z0">
    <w:name w:val="WW8Num18z0"/>
    <w:rsid w:val="009E0A8A"/>
    <w:rPr>
      <w:rFonts w:ascii="Symbol" w:hAnsi="Symbol"/>
    </w:rPr>
  </w:style>
  <w:style w:type="character" w:customStyle="1" w:styleId="WW8Num18z1">
    <w:name w:val="WW8Num18z1"/>
    <w:rsid w:val="009E0A8A"/>
    <w:rPr>
      <w:rFonts w:ascii="Courier New" w:hAnsi="Courier New"/>
    </w:rPr>
  </w:style>
  <w:style w:type="character" w:customStyle="1" w:styleId="WW8Num18z2">
    <w:name w:val="WW8Num18z2"/>
    <w:rsid w:val="009E0A8A"/>
    <w:rPr>
      <w:rFonts w:ascii="Wingdings" w:hAnsi="Wingdings"/>
    </w:rPr>
  </w:style>
  <w:style w:type="character" w:customStyle="1" w:styleId="WW8Num19z0">
    <w:name w:val="WW8Num19z0"/>
    <w:rsid w:val="009E0A8A"/>
    <w:rPr>
      <w:rFonts w:ascii="Symbol" w:hAnsi="Symbol"/>
    </w:rPr>
  </w:style>
  <w:style w:type="character" w:customStyle="1" w:styleId="WW8Num19z1">
    <w:name w:val="WW8Num19z1"/>
    <w:rsid w:val="009E0A8A"/>
    <w:rPr>
      <w:rFonts w:ascii="Times New Roman" w:eastAsia="Times New Roman" w:hAnsi="Times New Roman" w:cs="Times New Roman"/>
    </w:rPr>
  </w:style>
  <w:style w:type="character" w:customStyle="1" w:styleId="WW8Num19z2">
    <w:name w:val="WW8Num19z2"/>
    <w:rsid w:val="009E0A8A"/>
    <w:rPr>
      <w:rFonts w:ascii="Wingdings" w:hAnsi="Wingdings"/>
    </w:rPr>
  </w:style>
  <w:style w:type="character" w:customStyle="1" w:styleId="WW8Num19z4">
    <w:name w:val="WW8Num19z4"/>
    <w:rsid w:val="009E0A8A"/>
    <w:rPr>
      <w:rFonts w:ascii="Courier New" w:hAnsi="Courier New"/>
    </w:rPr>
  </w:style>
  <w:style w:type="character" w:customStyle="1" w:styleId="WW8Num20z1">
    <w:name w:val="WW8Num20z1"/>
    <w:rsid w:val="009E0A8A"/>
    <w:rPr>
      <w:rFonts w:ascii="Symbol" w:hAnsi="Symbol"/>
    </w:rPr>
  </w:style>
  <w:style w:type="character" w:customStyle="1" w:styleId="WW8Num23z0">
    <w:name w:val="WW8Num23z0"/>
    <w:rsid w:val="009E0A8A"/>
    <w:rPr>
      <w:rFonts w:ascii="Symbol" w:hAnsi="Symbol"/>
    </w:rPr>
  </w:style>
  <w:style w:type="character" w:customStyle="1" w:styleId="WW8Num23z1">
    <w:name w:val="WW8Num23z1"/>
    <w:rsid w:val="009E0A8A"/>
    <w:rPr>
      <w:rFonts w:ascii="Courier New" w:hAnsi="Courier New" w:cs="Courier New"/>
    </w:rPr>
  </w:style>
  <w:style w:type="character" w:customStyle="1" w:styleId="WW8Num23z2">
    <w:name w:val="WW8Num23z2"/>
    <w:rsid w:val="009E0A8A"/>
    <w:rPr>
      <w:rFonts w:ascii="Wingdings" w:hAnsi="Wingdings"/>
    </w:rPr>
  </w:style>
  <w:style w:type="character" w:customStyle="1" w:styleId="WW8Num24z0">
    <w:name w:val="WW8Num24z0"/>
    <w:rsid w:val="009E0A8A"/>
    <w:rPr>
      <w:b w:val="0"/>
    </w:rPr>
  </w:style>
  <w:style w:type="character" w:customStyle="1" w:styleId="WW8Num26z0">
    <w:name w:val="WW8Num26z0"/>
    <w:rsid w:val="009E0A8A"/>
    <w:rPr>
      <w:rFonts w:ascii="Symbol" w:hAnsi="Symbol"/>
    </w:rPr>
  </w:style>
  <w:style w:type="character" w:customStyle="1" w:styleId="WW8Num26z1">
    <w:name w:val="WW8Num26z1"/>
    <w:rsid w:val="009E0A8A"/>
    <w:rPr>
      <w:rFonts w:ascii="Courier New" w:hAnsi="Courier New"/>
    </w:rPr>
  </w:style>
  <w:style w:type="character" w:customStyle="1" w:styleId="WW8Num26z2">
    <w:name w:val="WW8Num26z2"/>
    <w:rsid w:val="009E0A8A"/>
    <w:rPr>
      <w:rFonts w:ascii="Wingdings" w:hAnsi="Wingdings"/>
    </w:rPr>
  </w:style>
  <w:style w:type="character" w:customStyle="1" w:styleId="WW8Num28z0">
    <w:name w:val="WW8Num28z0"/>
    <w:rsid w:val="009E0A8A"/>
    <w:rPr>
      <w:rFonts w:ascii="Symbol" w:hAnsi="Symbol"/>
    </w:rPr>
  </w:style>
  <w:style w:type="character" w:customStyle="1" w:styleId="WW8Num28z1">
    <w:name w:val="WW8Num28z1"/>
    <w:rsid w:val="009E0A8A"/>
    <w:rPr>
      <w:rFonts w:ascii="Courier New" w:hAnsi="Courier New"/>
    </w:rPr>
  </w:style>
  <w:style w:type="character" w:customStyle="1" w:styleId="WW8Num28z2">
    <w:name w:val="WW8Num28z2"/>
    <w:rsid w:val="009E0A8A"/>
    <w:rPr>
      <w:rFonts w:ascii="Wingdings" w:hAnsi="Wingdings"/>
    </w:rPr>
  </w:style>
  <w:style w:type="character" w:customStyle="1" w:styleId="WW8Num30z0">
    <w:name w:val="WW8Num30z0"/>
    <w:rsid w:val="009E0A8A"/>
    <w:rPr>
      <w:b w:val="0"/>
    </w:rPr>
  </w:style>
  <w:style w:type="character" w:customStyle="1" w:styleId="WW8Num31z0">
    <w:name w:val="WW8Num31z0"/>
    <w:rsid w:val="009E0A8A"/>
    <w:rPr>
      <w:rFonts w:ascii="Times New Roman" w:eastAsia="Times New Roman" w:hAnsi="Times New Roman" w:cs="Times New Roman"/>
      <w:b/>
    </w:rPr>
  </w:style>
  <w:style w:type="character" w:customStyle="1" w:styleId="WW8Num31z1">
    <w:name w:val="WW8Num31z1"/>
    <w:rsid w:val="009E0A8A"/>
    <w:rPr>
      <w:rFonts w:ascii="Times New Roman" w:eastAsia="Times New Roman" w:hAnsi="Times New Roman" w:cs="Times New Roman"/>
    </w:rPr>
  </w:style>
  <w:style w:type="character" w:customStyle="1" w:styleId="WW8Num33z0">
    <w:name w:val="WW8Num33z0"/>
    <w:rsid w:val="009E0A8A"/>
    <w:rPr>
      <w:rFonts w:ascii="Symbol" w:hAnsi="Symbol"/>
    </w:rPr>
  </w:style>
  <w:style w:type="character" w:customStyle="1" w:styleId="WW8Num33z1">
    <w:name w:val="WW8Num33z1"/>
    <w:rsid w:val="009E0A8A"/>
    <w:rPr>
      <w:rFonts w:ascii="Courier New" w:hAnsi="Courier New"/>
    </w:rPr>
  </w:style>
  <w:style w:type="character" w:customStyle="1" w:styleId="WW8Num33z2">
    <w:name w:val="WW8Num33z2"/>
    <w:rsid w:val="009E0A8A"/>
    <w:rPr>
      <w:rFonts w:ascii="Wingdings" w:hAnsi="Wingdings"/>
    </w:rPr>
  </w:style>
  <w:style w:type="character" w:customStyle="1" w:styleId="WW8Num36z0">
    <w:name w:val="WW8Num36z0"/>
    <w:rsid w:val="009E0A8A"/>
    <w:rPr>
      <w:rFonts w:ascii="Symbol" w:hAnsi="Symbol"/>
    </w:rPr>
  </w:style>
  <w:style w:type="character" w:customStyle="1" w:styleId="WW8Num36z2">
    <w:name w:val="WW8Num36z2"/>
    <w:rsid w:val="009E0A8A"/>
    <w:rPr>
      <w:rFonts w:ascii="Wingdings" w:hAnsi="Wingdings"/>
    </w:rPr>
  </w:style>
  <w:style w:type="character" w:customStyle="1" w:styleId="WW8Num36z4">
    <w:name w:val="WW8Num36z4"/>
    <w:rsid w:val="009E0A8A"/>
    <w:rPr>
      <w:rFonts w:ascii="Courier New" w:hAnsi="Courier New"/>
    </w:rPr>
  </w:style>
  <w:style w:type="character" w:customStyle="1" w:styleId="WW8Num37z0">
    <w:name w:val="WW8Num37z0"/>
    <w:rsid w:val="009E0A8A"/>
    <w:rPr>
      <w:rFonts w:ascii="Symbol" w:hAnsi="Symbol"/>
    </w:rPr>
  </w:style>
  <w:style w:type="character" w:customStyle="1" w:styleId="WW8Num37z1">
    <w:name w:val="WW8Num37z1"/>
    <w:rsid w:val="009E0A8A"/>
    <w:rPr>
      <w:rFonts w:ascii="Courier New" w:hAnsi="Courier New"/>
    </w:rPr>
  </w:style>
  <w:style w:type="character" w:customStyle="1" w:styleId="WW8Num37z2">
    <w:name w:val="WW8Num37z2"/>
    <w:rsid w:val="009E0A8A"/>
    <w:rPr>
      <w:rFonts w:ascii="Wingdings" w:hAnsi="Wingdings"/>
    </w:rPr>
  </w:style>
  <w:style w:type="character" w:customStyle="1" w:styleId="WW8Num38z0">
    <w:name w:val="WW8Num38z0"/>
    <w:rsid w:val="009E0A8A"/>
    <w:rPr>
      <w:rFonts w:ascii="Symbol" w:hAnsi="Symbol"/>
    </w:rPr>
  </w:style>
  <w:style w:type="character" w:customStyle="1" w:styleId="WW8Num38z1">
    <w:name w:val="WW8Num38z1"/>
    <w:rsid w:val="009E0A8A"/>
    <w:rPr>
      <w:rFonts w:ascii="Courier New" w:hAnsi="Courier New"/>
    </w:rPr>
  </w:style>
  <w:style w:type="character" w:customStyle="1" w:styleId="WW8Num38z2">
    <w:name w:val="WW8Num38z2"/>
    <w:rsid w:val="009E0A8A"/>
    <w:rPr>
      <w:rFonts w:ascii="Wingdings" w:hAnsi="Wingdings"/>
    </w:rPr>
  </w:style>
  <w:style w:type="character" w:customStyle="1" w:styleId="WW8Num39z0">
    <w:name w:val="WW8Num39z0"/>
    <w:rsid w:val="009E0A8A"/>
    <w:rPr>
      <w:rFonts w:ascii="Symbol" w:hAnsi="Symbol"/>
    </w:rPr>
  </w:style>
  <w:style w:type="character" w:customStyle="1" w:styleId="WW8Num39z1">
    <w:name w:val="WW8Num39z1"/>
    <w:rsid w:val="009E0A8A"/>
    <w:rPr>
      <w:rFonts w:ascii="Courier New" w:hAnsi="Courier New"/>
    </w:rPr>
  </w:style>
  <w:style w:type="character" w:customStyle="1" w:styleId="WW8Num39z2">
    <w:name w:val="WW8Num39z2"/>
    <w:rsid w:val="009E0A8A"/>
    <w:rPr>
      <w:rFonts w:ascii="Wingdings" w:hAnsi="Wingdings"/>
    </w:rPr>
  </w:style>
  <w:style w:type="character" w:customStyle="1" w:styleId="affffa">
    <w:name w:val="Символы концевой сноски"/>
    <w:basedOn w:val="1f5"/>
    <w:rsid w:val="009E0A8A"/>
  </w:style>
  <w:style w:type="paragraph" w:customStyle="1" w:styleId="1f7">
    <w:name w:val="Название1"/>
    <w:basedOn w:val="ad"/>
    <w:qFormat/>
    <w:rsid w:val="009E0A8A"/>
    <w:pPr>
      <w:suppressLineNumbers/>
      <w:suppressAutoHyphens/>
      <w:spacing w:before="120" w:after="120" w:line="240" w:lineRule="auto"/>
      <w:jc w:val="left"/>
    </w:pPr>
    <w:rPr>
      <w:rFonts w:eastAsia="Times New Roman" w:cs="Tahoma"/>
      <w:i/>
      <w:iCs/>
      <w:szCs w:val="24"/>
      <w:lang w:eastAsia="ar-SA"/>
    </w:rPr>
  </w:style>
  <w:style w:type="paragraph" w:customStyle="1" w:styleId="1f8">
    <w:name w:val="Указатель1"/>
    <w:basedOn w:val="ad"/>
    <w:qFormat/>
    <w:rsid w:val="009E0A8A"/>
    <w:pPr>
      <w:suppressLineNumbers/>
      <w:suppressAutoHyphens/>
      <w:spacing w:line="240" w:lineRule="auto"/>
      <w:jc w:val="left"/>
    </w:pPr>
    <w:rPr>
      <w:rFonts w:eastAsia="Times New Roman" w:cs="Tahoma"/>
      <w:szCs w:val="24"/>
      <w:lang w:eastAsia="ar-SA"/>
    </w:rPr>
  </w:style>
  <w:style w:type="paragraph" w:customStyle="1" w:styleId="affffb">
    <w:name w:val="Текст в таблице"/>
    <w:basedOn w:val="ad"/>
    <w:qFormat/>
    <w:rsid w:val="009E0A8A"/>
    <w:pPr>
      <w:tabs>
        <w:tab w:val="left" w:pos="113"/>
        <w:tab w:val="left" w:pos="227"/>
        <w:tab w:val="left" w:pos="340"/>
      </w:tabs>
      <w:suppressAutoHyphens/>
      <w:spacing w:before="20" w:after="20" w:line="240" w:lineRule="auto"/>
      <w:jc w:val="left"/>
    </w:pPr>
    <w:rPr>
      <w:rFonts w:ascii="Arial" w:eastAsia="Times New Roman" w:hAnsi="Arial"/>
      <w:sz w:val="16"/>
      <w:szCs w:val="20"/>
      <w:lang w:eastAsia="ar-SA"/>
    </w:rPr>
  </w:style>
  <w:style w:type="paragraph" w:customStyle="1" w:styleId="affffc">
    <w:name w:val="Цифры в таблице"/>
    <w:basedOn w:val="affffb"/>
    <w:qFormat/>
    <w:rsid w:val="009E0A8A"/>
  </w:style>
  <w:style w:type="paragraph" w:customStyle="1" w:styleId="affffd">
    <w:name w:val="Шапка таблицы"/>
    <w:basedOn w:val="affffb"/>
    <w:qFormat/>
    <w:rsid w:val="009E0A8A"/>
  </w:style>
  <w:style w:type="paragraph" w:customStyle="1" w:styleId="affffe">
    <w:name w:val="Примечание"/>
    <w:basedOn w:val="affff0"/>
    <w:qFormat/>
    <w:rsid w:val="009E0A8A"/>
    <w:pPr>
      <w:suppressAutoHyphens/>
      <w:spacing w:before="120" w:after="20" w:line="240" w:lineRule="auto"/>
      <w:ind w:firstLine="454"/>
    </w:pPr>
    <w:rPr>
      <w:rFonts w:ascii="Arial" w:eastAsia="Times New Roman" w:hAnsi="Arial"/>
      <w:sz w:val="22"/>
      <w:szCs w:val="20"/>
      <w:lang w:eastAsia="ar-SA"/>
    </w:rPr>
  </w:style>
  <w:style w:type="paragraph" w:customStyle="1" w:styleId="afffff">
    <w:name w:val="Еденицы измерения"/>
    <w:basedOn w:val="ad"/>
    <w:next w:val="ad"/>
    <w:qFormat/>
    <w:rsid w:val="009E0A8A"/>
    <w:pPr>
      <w:keepNext/>
      <w:keepLines/>
      <w:suppressAutoHyphens/>
      <w:spacing w:before="120" w:after="120" w:line="240" w:lineRule="auto"/>
      <w:jc w:val="center"/>
    </w:pPr>
    <w:rPr>
      <w:rFonts w:ascii="Arial" w:eastAsia="Times New Roman" w:hAnsi="Arial"/>
      <w:sz w:val="16"/>
      <w:szCs w:val="20"/>
      <w:lang w:eastAsia="ar-SA"/>
    </w:rPr>
  </w:style>
  <w:style w:type="paragraph" w:customStyle="1" w:styleId="afffff0">
    <w:name w:val="Таблица в том числе"/>
    <w:basedOn w:val="affff9"/>
    <w:next w:val="affff9"/>
    <w:qFormat/>
    <w:rsid w:val="009E0A8A"/>
    <w:pPr>
      <w:keepNext/>
      <w:keepLines/>
      <w:ind w:left="227" w:right="0"/>
    </w:pPr>
  </w:style>
  <w:style w:type="paragraph" w:customStyle="1" w:styleId="1f9">
    <w:name w:val="Схема документа1"/>
    <w:basedOn w:val="ad"/>
    <w:qFormat/>
    <w:rsid w:val="009E0A8A"/>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afffff1">
    <w:name w:val="Шапка таблиц"/>
    <w:basedOn w:val="ad"/>
    <w:qFormat/>
    <w:rsid w:val="009E0A8A"/>
    <w:pPr>
      <w:tabs>
        <w:tab w:val="left" w:pos="284"/>
        <w:tab w:val="left" w:pos="567"/>
        <w:tab w:val="left" w:pos="851"/>
      </w:tabs>
      <w:suppressAutoHyphens/>
      <w:spacing w:before="40" w:after="40" w:line="240" w:lineRule="auto"/>
      <w:ind w:left="6" w:right="6"/>
      <w:jc w:val="center"/>
    </w:pPr>
    <w:rPr>
      <w:rFonts w:eastAsia="Times New Roman"/>
      <w:b/>
      <w:szCs w:val="20"/>
      <w:lang w:eastAsia="ar-SA"/>
    </w:rPr>
  </w:style>
  <w:style w:type="paragraph" w:customStyle="1" w:styleId="afffff2">
    <w:name w:val="Таблица еденицы измерения"/>
    <w:basedOn w:val="affff9"/>
    <w:next w:val="affff1"/>
    <w:qFormat/>
    <w:rsid w:val="009E0A8A"/>
    <w:pPr>
      <w:keepNext/>
      <w:keepLines/>
      <w:spacing w:after="120"/>
      <w:ind w:right="284"/>
      <w:jc w:val="right"/>
    </w:pPr>
    <w:rPr>
      <w:rFonts w:ascii="Arial CYR" w:hAnsi="Arial CYR"/>
    </w:rPr>
  </w:style>
  <w:style w:type="paragraph" w:customStyle="1" w:styleId="1fa">
    <w:name w:val="Верхний колонтитул1"/>
    <w:basedOn w:val="ad"/>
    <w:qFormat/>
    <w:rsid w:val="009E0A8A"/>
    <w:pPr>
      <w:tabs>
        <w:tab w:val="center" w:pos="4153"/>
        <w:tab w:val="right" w:pos="8306"/>
      </w:tabs>
      <w:suppressAutoHyphens/>
      <w:spacing w:line="240" w:lineRule="auto"/>
      <w:jc w:val="left"/>
    </w:pPr>
    <w:rPr>
      <w:rFonts w:eastAsia="Times New Roman"/>
      <w:sz w:val="20"/>
      <w:szCs w:val="20"/>
      <w:lang w:eastAsia="ar-SA"/>
    </w:rPr>
  </w:style>
  <w:style w:type="paragraph" w:customStyle="1" w:styleId="211">
    <w:name w:val="Основной текст 21"/>
    <w:aliases w:val="Òåêñò 1"/>
    <w:basedOn w:val="ad"/>
    <w:qFormat/>
    <w:rsid w:val="009E0A8A"/>
    <w:pPr>
      <w:suppressAutoHyphens/>
      <w:spacing w:after="120" w:line="480" w:lineRule="auto"/>
      <w:jc w:val="left"/>
    </w:pPr>
    <w:rPr>
      <w:rFonts w:eastAsia="Times New Roman"/>
      <w:szCs w:val="24"/>
      <w:lang w:eastAsia="ar-SA"/>
    </w:rPr>
  </w:style>
  <w:style w:type="paragraph" w:customStyle="1" w:styleId="1fb">
    <w:name w:val="Текст1"/>
    <w:basedOn w:val="ad"/>
    <w:qFormat/>
    <w:rsid w:val="009E0A8A"/>
    <w:pPr>
      <w:suppressAutoHyphens/>
      <w:spacing w:line="240" w:lineRule="auto"/>
      <w:jc w:val="left"/>
    </w:pPr>
    <w:rPr>
      <w:rFonts w:ascii="Courier New" w:eastAsia="Times New Roman" w:hAnsi="Courier New"/>
      <w:sz w:val="20"/>
      <w:szCs w:val="20"/>
      <w:lang w:eastAsia="ar-SA"/>
    </w:rPr>
  </w:style>
  <w:style w:type="paragraph" w:customStyle="1" w:styleId="afffff3">
    <w:name w:val="Содержимое таблицы"/>
    <w:basedOn w:val="ad"/>
    <w:link w:val="afffff4"/>
    <w:qFormat/>
    <w:rsid w:val="009E0A8A"/>
    <w:pPr>
      <w:suppressLineNumbers/>
      <w:suppressAutoHyphens/>
      <w:spacing w:line="240" w:lineRule="auto"/>
      <w:jc w:val="left"/>
    </w:pPr>
    <w:rPr>
      <w:rFonts w:eastAsia="Times New Roman"/>
      <w:szCs w:val="24"/>
      <w:lang w:eastAsia="ar-SA"/>
    </w:rPr>
  </w:style>
  <w:style w:type="paragraph" w:customStyle="1" w:styleId="afffff5">
    <w:name w:val="Содержимое врезки"/>
    <w:basedOn w:val="affa"/>
    <w:qFormat/>
    <w:rsid w:val="009E0A8A"/>
  </w:style>
  <w:style w:type="paragraph" w:customStyle="1" w:styleId="afffff6">
    <w:name w:val="Таблица абзац перед"/>
    <w:basedOn w:val="affff0"/>
    <w:qFormat/>
    <w:rsid w:val="009E0A8A"/>
    <w:pPr>
      <w:keepNext/>
      <w:spacing w:before="240" w:after="240" w:line="240" w:lineRule="auto"/>
      <w:ind w:firstLine="454"/>
    </w:pPr>
    <w:rPr>
      <w:rFonts w:eastAsia="Times New Roman"/>
      <w:sz w:val="18"/>
      <w:szCs w:val="24"/>
      <w:lang w:eastAsia="ru-RU"/>
    </w:rPr>
  </w:style>
  <w:style w:type="paragraph" w:customStyle="1" w:styleId="afffff7">
    <w:name w:val="Таблицы"/>
    <w:basedOn w:val="ad"/>
    <w:qFormat/>
    <w:rsid w:val="009E0A8A"/>
    <w:pPr>
      <w:spacing w:line="240" w:lineRule="auto"/>
      <w:jc w:val="left"/>
    </w:pPr>
    <w:rPr>
      <w:rFonts w:eastAsia="Times New Roman"/>
      <w:sz w:val="22"/>
      <w:szCs w:val="24"/>
      <w:lang w:eastAsia="ru-RU"/>
    </w:rPr>
  </w:style>
  <w:style w:type="paragraph" w:styleId="afffff8">
    <w:name w:val="Document Map"/>
    <w:basedOn w:val="ad"/>
    <w:link w:val="afffff9"/>
    <w:uiPriority w:val="99"/>
    <w:rsid w:val="009E0A8A"/>
    <w:pPr>
      <w:shd w:val="clear" w:color="auto" w:fill="000080"/>
      <w:spacing w:line="240" w:lineRule="auto"/>
      <w:jc w:val="left"/>
    </w:pPr>
    <w:rPr>
      <w:rFonts w:ascii="Tahoma" w:eastAsia="Times New Roman" w:hAnsi="Tahoma" w:cs="Tahoma"/>
      <w:sz w:val="20"/>
      <w:szCs w:val="20"/>
      <w:lang w:eastAsia="ru-RU"/>
    </w:rPr>
  </w:style>
  <w:style w:type="character" w:customStyle="1" w:styleId="afffff9">
    <w:name w:val="Схема документа Знак"/>
    <w:basedOn w:val="ae"/>
    <w:link w:val="afffff8"/>
    <w:uiPriority w:val="99"/>
    <w:rsid w:val="009E0A8A"/>
    <w:rPr>
      <w:rFonts w:ascii="Tahoma" w:eastAsia="Times New Roman" w:hAnsi="Tahoma" w:cs="Tahoma"/>
      <w:shd w:val="clear" w:color="auto" w:fill="000080"/>
    </w:rPr>
  </w:style>
  <w:style w:type="paragraph" w:customStyle="1" w:styleId="3c">
    <w:name w:val="заголовок 3"/>
    <w:basedOn w:val="ad"/>
    <w:next w:val="ad"/>
    <w:qFormat/>
    <w:rsid w:val="009E0A8A"/>
    <w:pPr>
      <w:keepNext/>
      <w:spacing w:line="240" w:lineRule="auto"/>
      <w:jc w:val="center"/>
      <w:outlineLvl w:val="2"/>
    </w:pPr>
    <w:rPr>
      <w:rFonts w:eastAsia="Times New Roman"/>
      <w:b/>
      <w:sz w:val="26"/>
      <w:szCs w:val="20"/>
      <w:lang w:eastAsia="ru-RU"/>
    </w:rPr>
  </w:style>
  <w:style w:type="paragraph" w:customStyle="1" w:styleId="72">
    <w:name w:val="7"/>
    <w:basedOn w:val="ad"/>
    <w:qFormat/>
    <w:rsid w:val="009E0A8A"/>
    <w:pPr>
      <w:spacing w:line="240" w:lineRule="auto"/>
      <w:jc w:val="left"/>
    </w:pPr>
    <w:rPr>
      <w:rFonts w:eastAsia="Times New Roman"/>
      <w:sz w:val="20"/>
      <w:szCs w:val="20"/>
      <w:lang w:eastAsia="ru-RU"/>
    </w:rPr>
  </w:style>
  <w:style w:type="paragraph" w:customStyle="1" w:styleId="1fc">
    <w:name w:val="1"/>
    <w:basedOn w:val="ad"/>
    <w:qFormat/>
    <w:rsid w:val="009E0A8A"/>
    <w:pPr>
      <w:spacing w:line="240" w:lineRule="auto"/>
      <w:jc w:val="left"/>
    </w:pPr>
    <w:rPr>
      <w:rFonts w:eastAsia="Times New Roman"/>
      <w:sz w:val="20"/>
      <w:szCs w:val="20"/>
      <w:lang w:eastAsia="ru-RU"/>
    </w:rPr>
  </w:style>
  <w:style w:type="character" w:customStyle="1" w:styleId="afffffa">
    <w:name w:val="ПЗаг_ГД"/>
    <w:rsid w:val="009E0A8A"/>
    <w:rPr>
      <w:rFonts w:ascii="Times New Roman" w:hAnsi="Times New Roman"/>
      <w:b/>
      <w:i/>
      <w:sz w:val="24"/>
    </w:rPr>
  </w:style>
  <w:style w:type="paragraph" w:customStyle="1" w:styleId="afffffb">
    <w:name w:val="Пример"/>
    <w:basedOn w:val="2c"/>
    <w:autoRedefine/>
    <w:qFormat/>
    <w:rsid w:val="009E0A8A"/>
  </w:style>
  <w:style w:type="paragraph" w:customStyle="1" w:styleId="Ieieeeieiioeooe">
    <w:name w:val="Ie?iee eieiioeooe"/>
    <w:basedOn w:val="ad"/>
    <w:autoRedefine/>
    <w:qFormat/>
    <w:rsid w:val="009E0A8A"/>
    <w:pPr>
      <w:tabs>
        <w:tab w:val="center" w:pos="1260"/>
        <w:tab w:val="right" w:pos="8306"/>
      </w:tabs>
      <w:autoSpaceDE w:val="0"/>
      <w:autoSpaceDN w:val="0"/>
      <w:adjustRightInd w:val="0"/>
      <w:ind w:firstLine="709"/>
    </w:pPr>
    <w:rPr>
      <w:rFonts w:ascii="Times New Roman CYR" w:eastAsia="Times New Roman" w:hAnsi="Times New Roman CYR" w:cs="Times New Roman CYR"/>
      <w:kern w:val="28"/>
      <w:szCs w:val="24"/>
      <w:lang w:eastAsia="ru-RU"/>
    </w:rPr>
  </w:style>
  <w:style w:type="paragraph" w:customStyle="1" w:styleId="1fd">
    <w:name w:val="Таблица1"/>
    <w:basedOn w:val="ad"/>
    <w:autoRedefine/>
    <w:qFormat/>
    <w:rsid w:val="009E0A8A"/>
    <w:pPr>
      <w:spacing w:line="240" w:lineRule="auto"/>
      <w:jc w:val="left"/>
    </w:pPr>
    <w:rPr>
      <w:rFonts w:ascii="Arial" w:eastAsia="Times New Roman" w:hAnsi="Arial" w:cs="Arial"/>
      <w:kern w:val="28"/>
      <w:sz w:val="22"/>
      <w:lang w:eastAsia="ru-RU"/>
    </w:rPr>
  </w:style>
  <w:style w:type="character" w:customStyle="1" w:styleId="212">
    <w:name w:val="Заголовок 2 Знак1"/>
    <w:aliases w:val="Знак2 Знак Знак1,ГЛАВА Знак Знак"/>
    <w:rsid w:val="009E0A8A"/>
    <w:rPr>
      <w:rFonts w:ascii="Arial" w:hAnsi="Arial" w:cs="Arial"/>
      <w:b/>
      <w:bCs/>
      <w:i/>
      <w:iCs/>
      <w:sz w:val="28"/>
      <w:szCs w:val="28"/>
      <w:lang w:val="ru-RU" w:eastAsia="ru-RU" w:bidi="ar-SA"/>
    </w:rPr>
  </w:style>
  <w:style w:type="character" w:customStyle="1" w:styleId="113">
    <w:name w:val="Заголовок 1 Знак1"/>
    <w:aliases w:val="Заголовок 1 Знак Знак Знак2,Заголовок 1 Знак Знак Знак Знак1"/>
    <w:rsid w:val="009E0A8A"/>
    <w:rPr>
      <w:rFonts w:ascii="Arial" w:hAnsi="Arial" w:cs="Arial"/>
      <w:b/>
      <w:bCs/>
      <w:kern w:val="32"/>
      <w:sz w:val="32"/>
      <w:szCs w:val="32"/>
      <w:lang w:val="ru-RU" w:eastAsia="ru-RU" w:bidi="ar-SA"/>
    </w:rPr>
  </w:style>
  <w:style w:type="paragraph" w:customStyle="1" w:styleId="afffffc">
    <w:name w:val="Знак Знак Знак Знак"/>
    <w:basedOn w:val="ad"/>
    <w:qFormat/>
    <w:rsid w:val="009E0A8A"/>
    <w:pPr>
      <w:spacing w:after="160" w:line="240" w:lineRule="exact"/>
      <w:jc w:val="left"/>
    </w:pPr>
    <w:rPr>
      <w:rFonts w:ascii="Verdana" w:eastAsia="Times New Roman" w:hAnsi="Verdana" w:cs="Verdana"/>
      <w:sz w:val="20"/>
      <w:szCs w:val="20"/>
      <w:lang w:val="en-US"/>
    </w:rPr>
  </w:style>
  <w:style w:type="paragraph" w:customStyle="1" w:styleId="1fe">
    <w:name w:val="Маркированный список 1"/>
    <w:basedOn w:val="ad"/>
    <w:autoRedefine/>
    <w:qFormat/>
    <w:rsid w:val="009E0A8A"/>
    <w:pPr>
      <w:ind w:firstLine="720"/>
    </w:pPr>
    <w:rPr>
      <w:rFonts w:eastAsia="Times New Roman"/>
      <w:szCs w:val="24"/>
      <w:lang w:eastAsia="ru-RU"/>
    </w:rPr>
  </w:style>
  <w:style w:type="paragraph" w:customStyle="1" w:styleId="tt">
    <w:name w:val="tt"/>
    <w:basedOn w:val="ad"/>
    <w:qFormat/>
    <w:rsid w:val="009E0A8A"/>
    <w:pPr>
      <w:spacing w:before="75" w:after="45" w:line="240" w:lineRule="auto"/>
      <w:ind w:left="75"/>
      <w:jc w:val="left"/>
    </w:pPr>
    <w:rPr>
      <w:rFonts w:ascii="Tahoma" w:eastAsia="Times New Roman" w:hAnsi="Tahoma" w:cs="Tahoma"/>
      <w:b/>
      <w:bCs/>
      <w:color w:val="333333"/>
      <w:sz w:val="16"/>
      <w:szCs w:val="16"/>
      <w:lang w:eastAsia="ru-RU"/>
    </w:rPr>
  </w:style>
  <w:style w:type="paragraph" w:customStyle="1" w:styleId="FR3">
    <w:name w:val="FR3"/>
    <w:qFormat/>
    <w:rsid w:val="009E0A8A"/>
    <w:pPr>
      <w:suppressAutoHyphens/>
      <w:autoSpaceDE w:val="0"/>
      <w:spacing w:line="259" w:lineRule="auto"/>
      <w:ind w:left="40" w:firstLine="280"/>
      <w:jc w:val="both"/>
    </w:pPr>
    <w:rPr>
      <w:rFonts w:ascii="Arial" w:eastAsia="Times New Roman" w:hAnsi="Arial" w:cs="Arial"/>
      <w:sz w:val="18"/>
      <w:szCs w:val="18"/>
      <w:lang w:eastAsia="ar-SA"/>
    </w:rPr>
  </w:style>
  <w:style w:type="paragraph" w:customStyle="1" w:styleId="zag2">
    <w:name w:val="zag2"/>
    <w:basedOn w:val="ad"/>
    <w:qFormat/>
    <w:rsid w:val="009E0A8A"/>
    <w:pPr>
      <w:spacing w:before="100" w:beforeAutospacing="1" w:after="100" w:afterAutospacing="1" w:line="240" w:lineRule="auto"/>
      <w:jc w:val="left"/>
    </w:pPr>
    <w:rPr>
      <w:rFonts w:ascii="Arial" w:eastAsia="Times New Roman" w:hAnsi="Arial" w:cs="Arial"/>
      <w:b/>
      <w:bCs/>
      <w:color w:val="003399"/>
      <w:sz w:val="13"/>
      <w:szCs w:val="13"/>
      <w:lang w:eastAsia="ru-RU"/>
    </w:rPr>
  </w:style>
  <w:style w:type="paragraph" w:customStyle="1" w:styleId="afffffd">
    <w:name w:val="Таблица_моя"/>
    <w:basedOn w:val="ad"/>
    <w:qFormat/>
    <w:rsid w:val="009E0A8A"/>
    <w:pPr>
      <w:spacing w:line="240" w:lineRule="auto"/>
      <w:jc w:val="left"/>
    </w:pPr>
    <w:rPr>
      <w:rFonts w:ascii="Tahoma" w:eastAsia="Times New Roman" w:hAnsi="Tahoma"/>
      <w:sz w:val="14"/>
      <w:szCs w:val="24"/>
      <w:lang w:eastAsia="ru-RU"/>
    </w:rPr>
  </w:style>
  <w:style w:type="paragraph" w:customStyle="1" w:styleId="afffffe">
    <w:name w:val="Знак Знак Знак Знак Знак Знак Знак Знак Знак Знак Знак Знак Знак Знак"/>
    <w:basedOn w:val="ad"/>
    <w:qFormat/>
    <w:rsid w:val="009E0A8A"/>
    <w:pPr>
      <w:spacing w:after="160" w:line="240" w:lineRule="exact"/>
      <w:jc w:val="left"/>
    </w:pPr>
    <w:rPr>
      <w:rFonts w:ascii="Verdana" w:eastAsia="Times New Roman" w:hAnsi="Verdana" w:cs="Verdana"/>
      <w:szCs w:val="24"/>
      <w:lang w:val="en-US"/>
    </w:rPr>
  </w:style>
  <w:style w:type="paragraph" w:customStyle="1" w:styleId="Style1">
    <w:name w:val="Style1"/>
    <w:basedOn w:val="ad"/>
    <w:qFormat/>
    <w:rsid w:val="009E0A8A"/>
    <w:pPr>
      <w:widowControl w:val="0"/>
      <w:autoSpaceDE w:val="0"/>
      <w:autoSpaceDN w:val="0"/>
      <w:adjustRightInd w:val="0"/>
      <w:spacing w:line="276" w:lineRule="exact"/>
      <w:ind w:firstLine="626"/>
    </w:pPr>
    <w:rPr>
      <w:rFonts w:eastAsia="Times New Roman"/>
      <w:szCs w:val="24"/>
      <w:lang w:eastAsia="ru-RU"/>
    </w:rPr>
  </w:style>
  <w:style w:type="paragraph" w:customStyle="1" w:styleId="Style2">
    <w:name w:val="Style2"/>
    <w:basedOn w:val="ad"/>
    <w:qFormat/>
    <w:rsid w:val="009E0A8A"/>
    <w:pPr>
      <w:widowControl w:val="0"/>
      <w:autoSpaceDE w:val="0"/>
      <w:autoSpaceDN w:val="0"/>
      <w:adjustRightInd w:val="0"/>
      <w:spacing w:line="274" w:lineRule="exact"/>
      <w:ind w:firstLine="720"/>
      <w:jc w:val="left"/>
    </w:pPr>
    <w:rPr>
      <w:rFonts w:eastAsia="Times New Roman"/>
      <w:szCs w:val="24"/>
      <w:lang w:eastAsia="ru-RU"/>
    </w:rPr>
  </w:style>
  <w:style w:type="character" w:customStyle="1" w:styleId="FontStyle12">
    <w:name w:val="Font Style12"/>
    <w:uiPriority w:val="99"/>
    <w:rsid w:val="009E0A8A"/>
    <w:rPr>
      <w:rFonts w:ascii="Times New Roman" w:hAnsi="Times New Roman" w:cs="Times New Roman"/>
      <w:sz w:val="24"/>
      <w:szCs w:val="24"/>
    </w:rPr>
  </w:style>
  <w:style w:type="paragraph" w:customStyle="1" w:styleId="affffff">
    <w:name w:val="Таблица"/>
    <w:basedOn w:val="ad"/>
    <w:link w:val="affffff0"/>
    <w:autoRedefine/>
    <w:qFormat/>
    <w:rsid w:val="009E0A8A"/>
    <w:pPr>
      <w:spacing w:line="240" w:lineRule="auto"/>
      <w:jc w:val="left"/>
    </w:pPr>
    <w:rPr>
      <w:rFonts w:eastAsia="Times New Roman"/>
      <w:szCs w:val="24"/>
      <w:lang w:eastAsia="ru-RU"/>
    </w:rPr>
  </w:style>
  <w:style w:type="character" w:customStyle="1" w:styleId="TimesNewRoman14pt">
    <w:name w:val="Стиль Times New Roman 14 pt Черный"/>
    <w:rsid w:val="009E0A8A"/>
    <w:rPr>
      <w:rFonts w:ascii="Times New Roman" w:hAnsi="Times New Roman"/>
      <w:color w:val="000000"/>
      <w:spacing w:val="-3"/>
      <w:sz w:val="24"/>
    </w:rPr>
  </w:style>
  <w:style w:type="paragraph" w:customStyle="1" w:styleId="45">
    <w:name w:val="заголовок 4"/>
    <w:basedOn w:val="ad"/>
    <w:next w:val="ad"/>
    <w:qFormat/>
    <w:rsid w:val="009E0A8A"/>
    <w:pPr>
      <w:keepNext/>
      <w:spacing w:line="240" w:lineRule="auto"/>
      <w:jc w:val="center"/>
    </w:pPr>
    <w:rPr>
      <w:rFonts w:ascii="NTHarmonica" w:eastAsia="Times New Roman" w:hAnsi="NTHarmonica"/>
      <w:i/>
      <w:iCs/>
      <w:sz w:val="20"/>
      <w:szCs w:val="20"/>
      <w:lang w:eastAsia="ru-RU"/>
    </w:rPr>
  </w:style>
  <w:style w:type="paragraph" w:customStyle="1" w:styleId="221">
    <w:name w:val="Основной текст 22"/>
    <w:basedOn w:val="ad"/>
    <w:qFormat/>
    <w:rsid w:val="009E0A8A"/>
    <w:pPr>
      <w:spacing w:after="600" w:line="240" w:lineRule="auto"/>
    </w:pPr>
    <w:rPr>
      <w:rFonts w:ascii="NTHarmonica" w:eastAsia="Times New Roman" w:hAnsi="NTHarmonica"/>
      <w:szCs w:val="20"/>
      <w:lang w:eastAsia="ru-RU"/>
    </w:rPr>
  </w:style>
  <w:style w:type="paragraph" w:styleId="2f1">
    <w:name w:val="List 2"/>
    <w:basedOn w:val="ad"/>
    <w:uiPriority w:val="99"/>
    <w:rsid w:val="009E0A8A"/>
    <w:pPr>
      <w:spacing w:line="240" w:lineRule="auto"/>
      <w:ind w:left="566" w:hanging="283"/>
      <w:jc w:val="left"/>
    </w:pPr>
    <w:rPr>
      <w:rFonts w:ascii="Arial" w:eastAsia="Times New Roman" w:hAnsi="Arial" w:cs="Arial"/>
      <w:sz w:val="22"/>
      <w:lang w:eastAsia="ru-RU"/>
    </w:rPr>
  </w:style>
  <w:style w:type="paragraph" w:styleId="2">
    <w:name w:val="List Bullet 2"/>
    <w:basedOn w:val="ad"/>
    <w:autoRedefine/>
    <w:rsid w:val="009E0A8A"/>
    <w:pPr>
      <w:numPr>
        <w:numId w:val="4"/>
      </w:numPr>
      <w:spacing w:line="240" w:lineRule="auto"/>
      <w:jc w:val="left"/>
    </w:pPr>
    <w:rPr>
      <w:rFonts w:ascii="Arial" w:eastAsia="Times New Roman" w:hAnsi="Arial" w:cs="Arial"/>
      <w:sz w:val="22"/>
      <w:lang w:eastAsia="ru-RU"/>
    </w:rPr>
  </w:style>
  <w:style w:type="paragraph" w:styleId="2f2">
    <w:name w:val="List Continue 2"/>
    <w:basedOn w:val="ad"/>
    <w:rsid w:val="009E0A8A"/>
    <w:pPr>
      <w:spacing w:after="120" w:line="240" w:lineRule="auto"/>
      <w:ind w:left="566"/>
      <w:jc w:val="left"/>
    </w:pPr>
    <w:rPr>
      <w:rFonts w:ascii="Arial" w:eastAsia="Times New Roman" w:hAnsi="Arial" w:cs="Arial"/>
      <w:sz w:val="22"/>
      <w:lang w:eastAsia="ru-RU"/>
    </w:rPr>
  </w:style>
  <w:style w:type="paragraph" w:customStyle="1" w:styleId="320">
    <w:name w:val="Основной текст с отступом 32"/>
    <w:basedOn w:val="ad"/>
    <w:qFormat/>
    <w:rsid w:val="009E0A8A"/>
    <w:pPr>
      <w:spacing w:line="240" w:lineRule="auto"/>
      <w:ind w:firstLine="709"/>
      <w:jc w:val="left"/>
    </w:pPr>
    <w:rPr>
      <w:rFonts w:ascii="NTHarmonica" w:eastAsia="Times New Roman" w:hAnsi="NTHarmonica"/>
      <w:szCs w:val="20"/>
      <w:lang w:eastAsia="ru-RU"/>
    </w:rPr>
  </w:style>
  <w:style w:type="paragraph" w:customStyle="1" w:styleId="222">
    <w:name w:val="Основной текст с отступом 22"/>
    <w:basedOn w:val="ad"/>
    <w:qFormat/>
    <w:rsid w:val="009E0A8A"/>
    <w:pPr>
      <w:spacing w:after="120" w:line="240" w:lineRule="auto"/>
      <w:ind w:firstLine="709"/>
      <w:jc w:val="left"/>
    </w:pPr>
    <w:rPr>
      <w:rFonts w:eastAsia="Times New Roman"/>
      <w:szCs w:val="20"/>
      <w:lang w:eastAsia="ru-RU"/>
    </w:rPr>
  </w:style>
  <w:style w:type="paragraph" w:styleId="affff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рисунка"/>
    <w:basedOn w:val="ad"/>
    <w:next w:val="ad"/>
    <w:link w:val="2f3"/>
    <w:qFormat/>
    <w:rsid w:val="009E0A8A"/>
    <w:pPr>
      <w:pageBreakBefore/>
      <w:spacing w:after="240" w:line="240" w:lineRule="auto"/>
      <w:ind w:right="91"/>
      <w:jc w:val="center"/>
    </w:pPr>
    <w:rPr>
      <w:rFonts w:eastAsia="Times New Roman"/>
      <w:b/>
      <w:snapToGrid w:val="0"/>
      <w:sz w:val="26"/>
      <w:szCs w:val="20"/>
      <w:lang w:eastAsia="ru-RU"/>
    </w:rPr>
  </w:style>
  <w:style w:type="paragraph" w:customStyle="1" w:styleId="affffff2">
    <w:name w:val="Внутренний адрес"/>
    <w:basedOn w:val="ad"/>
    <w:qFormat/>
    <w:rsid w:val="009E0A8A"/>
    <w:pPr>
      <w:suppressAutoHyphens/>
      <w:spacing w:line="240" w:lineRule="auto"/>
      <w:ind w:left="835" w:right="-360"/>
      <w:jc w:val="left"/>
    </w:pPr>
    <w:rPr>
      <w:rFonts w:eastAsia="Times New Roman"/>
      <w:sz w:val="20"/>
      <w:szCs w:val="20"/>
      <w:lang w:eastAsia="he-IL" w:bidi="he-IL"/>
    </w:rPr>
  </w:style>
  <w:style w:type="paragraph" w:customStyle="1" w:styleId="affffff3">
    <w:name w:val="Текст таблицы"/>
    <w:basedOn w:val="ad"/>
    <w:qFormat/>
    <w:rsid w:val="009E0A8A"/>
    <w:pPr>
      <w:keepLines/>
      <w:spacing w:line="240" w:lineRule="auto"/>
      <w:jc w:val="center"/>
    </w:pPr>
    <w:rPr>
      <w:rFonts w:eastAsia="Times New Roman"/>
      <w:b/>
      <w:szCs w:val="20"/>
      <w:lang w:eastAsia="ru-RU"/>
    </w:rPr>
  </w:style>
  <w:style w:type="paragraph" w:customStyle="1" w:styleId="affffff4">
    <w:name w:val="Знак Знак Знак Знак Знак Знак"/>
    <w:basedOn w:val="ad"/>
    <w:next w:val="16"/>
    <w:rsid w:val="009E0A8A"/>
    <w:pPr>
      <w:spacing w:after="160" w:line="240" w:lineRule="exact"/>
    </w:pPr>
    <w:rPr>
      <w:rFonts w:ascii="Verdana" w:eastAsia="Times New Roman" w:hAnsi="Verdana"/>
      <w:sz w:val="20"/>
      <w:szCs w:val="20"/>
      <w:lang w:val="en-US"/>
    </w:rPr>
  </w:style>
  <w:style w:type="paragraph" w:customStyle="1" w:styleId="1ff">
    <w:name w:val="Знак1 Знак Знак Знак"/>
    <w:basedOn w:val="ad"/>
    <w:qFormat/>
    <w:rsid w:val="009E0A8A"/>
    <w:pPr>
      <w:spacing w:after="160" w:line="240" w:lineRule="exact"/>
      <w:jc w:val="left"/>
    </w:pPr>
    <w:rPr>
      <w:rFonts w:ascii="Verdana" w:eastAsia="Times New Roman" w:hAnsi="Verdana"/>
      <w:sz w:val="20"/>
      <w:szCs w:val="20"/>
      <w:lang w:val="en-US"/>
    </w:rPr>
  </w:style>
  <w:style w:type="paragraph" w:customStyle="1" w:styleId="114">
    <w:name w:val="Знак1 Знак Знак Знак1"/>
    <w:basedOn w:val="ad"/>
    <w:qFormat/>
    <w:rsid w:val="009E0A8A"/>
    <w:pPr>
      <w:spacing w:after="160" w:line="240" w:lineRule="exact"/>
      <w:jc w:val="left"/>
    </w:pPr>
    <w:rPr>
      <w:rFonts w:ascii="Verdana" w:eastAsia="Times New Roman" w:hAnsi="Verdana"/>
      <w:sz w:val="20"/>
      <w:szCs w:val="20"/>
      <w:lang w:val="en-US"/>
    </w:rPr>
  </w:style>
  <w:style w:type="paragraph" w:customStyle="1" w:styleId="affffff5">
    <w:name w:val="Знак Знак Знак"/>
    <w:basedOn w:val="ad"/>
    <w:qFormat/>
    <w:rsid w:val="009E0A8A"/>
    <w:pPr>
      <w:spacing w:after="160" w:line="240" w:lineRule="exact"/>
      <w:jc w:val="left"/>
    </w:pPr>
    <w:rPr>
      <w:rFonts w:ascii="Verdana" w:eastAsia="Times New Roman" w:hAnsi="Verdana"/>
      <w:sz w:val="20"/>
      <w:szCs w:val="20"/>
      <w:lang w:val="en-US"/>
    </w:rPr>
  </w:style>
  <w:style w:type="character" w:customStyle="1" w:styleId="FontStyle20">
    <w:name w:val="Font Style20"/>
    <w:rsid w:val="009E0A8A"/>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d"/>
    <w:qFormat/>
    <w:rsid w:val="009E0A8A"/>
    <w:pPr>
      <w:spacing w:after="160" w:line="240" w:lineRule="exact"/>
      <w:jc w:val="left"/>
    </w:pPr>
    <w:rPr>
      <w:rFonts w:ascii="Verdana" w:eastAsia="Times New Roman" w:hAnsi="Verdana"/>
      <w:sz w:val="20"/>
      <w:szCs w:val="20"/>
      <w:lang w:val="en-US"/>
    </w:rPr>
  </w:style>
  <w:style w:type="character" w:customStyle="1" w:styleId="46">
    <w:name w:val="Знак Знак4"/>
    <w:rsid w:val="009E0A8A"/>
    <w:rPr>
      <w:rFonts w:ascii="Arial" w:hAnsi="Arial" w:cs="Arial"/>
      <w:b/>
      <w:bCs/>
      <w:kern w:val="32"/>
      <w:sz w:val="32"/>
      <w:szCs w:val="32"/>
      <w:lang w:val="ru-RU" w:eastAsia="ru-RU" w:bidi="ar-SA"/>
    </w:rPr>
  </w:style>
  <w:style w:type="paragraph" w:customStyle="1" w:styleId="1ff0">
    <w:name w:val="Знак1"/>
    <w:basedOn w:val="ad"/>
    <w:rsid w:val="009E0A8A"/>
    <w:pPr>
      <w:spacing w:after="160" w:line="240" w:lineRule="exact"/>
      <w:jc w:val="left"/>
    </w:pPr>
    <w:rPr>
      <w:rFonts w:ascii="Verdana" w:eastAsia="Times New Roman" w:hAnsi="Verdana" w:cs="Verdana"/>
      <w:szCs w:val="24"/>
      <w:lang w:val="en-US"/>
    </w:rPr>
  </w:style>
  <w:style w:type="character" w:customStyle="1" w:styleId="affffff6">
    <w:name w:val="ВерхКолонтитул Знак Знак"/>
    <w:locked/>
    <w:rsid w:val="009E0A8A"/>
    <w:rPr>
      <w:sz w:val="24"/>
      <w:szCs w:val="24"/>
      <w:lang w:val="ru-RU" w:eastAsia="ru-RU" w:bidi="ar-SA"/>
    </w:rPr>
  </w:style>
  <w:style w:type="paragraph" w:styleId="affffff7">
    <w:name w:val="Body Text First Indent"/>
    <w:basedOn w:val="affa"/>
    <w:link w:val="affffff8"/>
    <w:rsid w:val="009E0A8A"/>
    <w:pPr>
      <w:spacing w:line="240" w:lineRule="auto"/>
      <w:ind w:firstLine="210"/>
      <w:jc w:val="left"/>
    </w:pPr>
    <w:rPr>
      <w:rFonts w:eastAsia="Times New Roman"/>
      <w:szCs w:val="24"/>
      <w:lang w:eastAsia="ar-SA"/>
    </w:rPr>
  </w:style>
  <w:style w:type="character" w:customStyle="1" w:styleId="affffff8">
    <w:name w:val="Красная строка Знак"/>
    <w:basedOn w:val="affb"/>
    <w:link w:val="affffff7"/>
    <w:rsid w:val="009E0A8A"/>
    <w:rPr>
      <w:rFonts w:ascii="Times New Roman" w:eastAsia="Times New Roman" w:hAnsi="Times New Roman"/>
      <w:sz w:val="24"/>
      <w:szCs w:val="24"/>
      <w:lang w:eastAsia="ar-SA"/>
    </w:rPr>
  </w:style>
  <w:style w:type="paragraph" w:customStyle="1" w:styleId="Normal">
    <w:name w:val="Normal Знак Знак Знак"/>
    <w:qFormat/>
    <w:rsid w:val="009E0A8A"/>
    <w:pPr>
      <w:suppressAutoHyphens/>
      <w:spacing w:before="100" w:after="100"/>
      <w:jc w:val="both"/>
    </w:pPr>
    <w:rPr>
      <w:rFonts w:ascii="Times New Roman" w:eastAsia="Times New Roman" w:hAnsi="Times New Roman"/>
      <w:sz w:val="24"/>
      <w:szCs w:val="24"/>
      <w:lang w:eastAsia="ar-SA"/>
    </w:rPr>
  </w:style>
  <w:style w:type="paragraph" w:customStyle="1" w:styleId="130">
    <w:name w:val="заголовок 13"/>
    <w:basedOn w:val="ad"/>
    <w:next w:val="ad"/>
    <w:qFormat/>
    <w:rsid w:val="009E0A8A"/>
    <w:pPr>
      <w:keepNext/>
      <w:widowControl w:val="0"/>
      <w:spacing w:before="120" w:line="200" w:lineRule="exact"/>
    </w:pPr>
    <w:rPr>
      <w:rFonts w:eastAsia="Times New Roman"/>
      <w:b/>
      <w:sz w:val="16"/>
      <w:szCs w:val="20"/>
      <w:lang w:eastAsia="ru-RU"/>
    </w:rPr>
  </w:style>
  <w:style w:type="paragraph" w:customStyle="1" w:styleId="3d">
    <w:name w:val="Знак3"/>
    <w:basedOn w:val="ad"/>
    <w:rsid w:val="009E0A8A"/>
    <w:pPr>
      <w:spacing w:before="120" w:after="160" w:line="240" w:lineRule="exact"/>
    </w:pPr>
    <w:rPr>
      <w:rFonts w:ascii="Verdana" w:eastAsia="Times New Roman" w:hAnsi="Verdana" w:cs="Verdana"/>
      <w:sz w:val="20"/>
      <w:szCs w:val="20"/>
      <w:lang w:val="en-US"/>
    </w:rPr>
  </w:style>
  <w:style w:type="paragraph" w:styleId="affffff9">
    <w:name w:val="No Spacing"/>
    <w:aliases w:val="Стратегия,No Spacing"/>
    <w:link w:val="affffffa"/>
    <w:uiPriority w:val="1"/>
    <w:qFormat/>
    <w:rsid w:val="009E0A8A"/>
    <w:rPr>
      <w:rFonts w:eastAsia="Times New Roman"/>
      <w:sz w:val="22"/>
      <w:szCs w:val="22"/>
      <w:lang w:eastAsia="en-US"/>
    </w:rPr>
  </w:style>
  <w:style w:type="character" w:customStyle="1" w:styleId="affffffa">
    <w:name w:val="Без интервала Знак"/>
    <w:aliases w:val="Стратегия Знак,No Spacing Знак"/>
    <w:link w:val="affffff9"/>
    <w:uiPriority w:val="1"/>
    <w:rsid w:val="009E0A8A"/>
    <w:rPr>
      <w:rFonts w:eastAsia="Times New Roman"/>
      <w:sz w:val="22"/>
      <w:szCs w:val="22"/>
      <w:lang w:eastAsia="en-US"/>
    </w:rPr>
  </w:style>
  <w:style w:type="paragraph" w:customStyle="1" w:styleId="western">
    <w:name w:val="western"/>
    <w:basedOn w:val="ad"/>
    <w:qFormat/>
    <w:rsid w:val="009E0A8A"/>
    <w:pPr>
      <w:spacing w:before="100" w:beforeAutospacing="1" w:line="240" w:lineRule="auto"/>
      <w:jc w:val="center"/>
    </w:pPr>
    <w:rPr>
      <w:rFonts w:eastAsia="Times New Roman"/>
      <w:b/>
      <w:bCs/>
      <w:color w:val="000000"/>
      <w:sz w:val="16"/>
      <w:szCs w:val="16"/>
      <w:lang w:eastAsia="ru-RU"/>
    </w:rPr>
  </w:style>
  <w:style w:type="character" w:customStyle="1" w:styleId="highlight">
    <w:name w:val="highlight"/>
    <w:basedOn w:val="ae"/>
    <w:rsid w:val="009E0A8A"/>
  </w:style>
  <w:style w:type="paragraph" w:customStyle="1" w:styleId="Standard">
    <w:name w:val="Standard"/>
    <w:qFormat/>
    <w:rsid w:val="009E0A8A"/>
    <w:pPr>
      <w:widowControl w:val="0"/>
      <w:suppressAutoHyphens/>
      <w:autoSpaceDN w:val="0"/>
      <w:textAlignment w:val="baseline"/>
    </w:pPr>
    <w:rPr>
      <w:rFonts w:ascii="Times New Roman" w:eastAsia="Arial Unicode MS" w:hAnsi="Times New Roman" w:cs="Mangal"/>
      <w:kern w:val="3"/>
      <w:sz w:val="24"/>
      <w:szCs w:val="24"/>
      <w:lang w:eastAsia="zh-CN" w:bidi="hi-IN"/>
    </w:rPr>
  </w:style>
  <w:style w:type="paragraph" w:customStyle="1" w:styleId="115">
    <w:name w:val="Знак11"/>
    <w:basedOn w:val="ad"/>
    <w:qFormat/>
    <w:rsid w:val="009E0A8A"/>
    <w:pPr>
      <w:spacing w:after="160" w:line="240" w:lineRule="exact"/>
      <w:jc w:val="left"/>
    </w:pPr>
    <w:rPr>
      <w:rFonts w:ascii="Verdana" w:eastAsia="Times New Roman" w:hAnsi="Verdana" w:cs="Verdana"/>
      <w:szCs w:val="24"/>
      <w:lang w:val="en-US"/>
    </w:rPr>
  </w:style>
  <w:style w:type="paragraph" w:customStyle="1" w:styleId="affffffb">
    <w:name w:val="Табличный_заголовки"/>
    <w:basedOn w:val="ad"/>
    <w:qFormat/>
    <w:rsid w:val="009E0A8A"/>
    <w:pPr>
      <w:keepNext/>
      <w:keepLines/>
      <w:spacing w:line="240" w:lineRule="auto"/>
      <w:jc w:val="center"/>
    </w:pPr>
    <w:rPr>
      <w:rFonts w:eastAsia="Times New Roman"/>
      <w:b/>
      <w:sz w:val="22"/>
      <w:lang w:eastAsia="ru-RU"/>
    </w:rPr>
  </w:style>
  <w:style w:type="paragraph" w:customStyle="1" w:styleId="affffffc">
    <w:name w:val="Табличный_центр"/>
    <w:basedOn w:val="ad"/>
    <w:qFormat/>
    <w:rsid w:val="009E0A8A"/>
    <w:pPr>
      <w:spacing w:line="240" w:lineRule="auto"/>
      <w:jc w:val="center"/>
    </w:pPr>
    <w:rPr>
      <w:rFonts w:eastAsia="Times New Roman"/>
      <w:sz w:val="22"/>
      <w:lang w:eastAsia="ru-RU"/>
    </w:rPr>
  </w:style>
  <w:style w:type="character" w:customStyle="1" w:styleId="affff4">
    <w:name w:val="Список Знак"/>
    <w:link w:val="affff3"/>
    <w:rsid w:val="009E0A8A"/>
    <w:rPr>
      <w:rFonts w:ascii="Times New Roman" w:eastAsia="Times New Roman" w:hAnsi="Times New Roman" w:cs="Tahoma"/>
      <w:sz w:val="24"/>
      <w:szCs w:val="24"/>
      <w:lang w:eastAsia="ar-SA"/>
    </w:rPr>
  </w:style>
  <w:style w:type="paragraph" w:customStyle="1" w:styleId="a0">
    <w:name w:val="Список нумерованный"/>
    <w:basedOn w:val="ad"/>
    <w:qFormat/>
    <w:rsid w:val="009E0A8A"/>
    <w:pPr>
      <w:numPr>
        <w:numId w:val="8"/>
      </w:numPr>
      <w:spacing w:before="120" w:line="240" w:lineRule="auto"/>
    </w:pPr>
    <w:rPr>
      <w:rFonts w:eastAsia="Times New Roman"/>
      <w:szCs w:val="24"/>
      <w:lang w:eastAsia="ru-RU"/>
    </w:rPr>
  </w:style>
  <w:style w:type="paragraph" w:customStyle="1" w:styleId="affffffd">
    <w:name w:val="Табличный"/>
    <w:basedOn w:val="ad"/>
    <w:qFormat/>
    <w:rsid w:val="009E0A8A"/>
    <w:pPr>
      <w:keepNext/>
      <w:widowControl w:val="0"/>
      <w:spacing w:before="60" w:after="60" w:line="240" w:lineRule="auto"/>
      <w:jc w:val="center"/>
    </w:pPr>
    <w:rPr>
      <w:rFonts w:eastAsia="Times New Roman"/>
      <w:b/>
      <w:sz w:val="22"/>
      <w:szCs w:val="20"/>
      <w:lang w:eastAsia="ru-RU"/>
    </w:rPr>
  </w:style>
  <w:style w:type="paragraph" w:customStyle="1" w:styleId="affffffe">
    <w:name w:val="Содержание"/>
    <w:basedOn w:val="ad"/>
    <w:qFormat/>
    <w:rsid w:val="009E0A8A"/>
    <w:pPr>
      <w:widowControl w:val="0"/>
      <w:spacing w:before="240" w:after="240" w:line="240" w:lineRule="auto"/>
      <w:jc w:val="center"/>
    </w:pPr>
    <w:rPr>
      <w:rFonts w:eastAsia="Times New Roman"/>
      <w:b/>
      <w:caps/>
      <w:szCs w:val="20"/>
      <w:lang w:eastAsia="ru-RU"/>
    </w:rPr>
  </w:style>
  <w:style w:type="paragraph" w:customStyle="1" w:styleId="afffffff">
    <w:name w:val="Название таблицы"/>
    <w:basedOn w:val="affffff1"/>
    <w:link w:val="afffffff0"/>
    <w:qFormat/>
    <w:rsid w:val="009E0A8A"/>
    <w:pPr>
      <w:keepNext/>
      <w:pageBreakBefore w:val="0"/>
      <w:spacing w:before="120" w:after="120"/>
      <w:ind w:right="0"/>
      <w:jc w:val="left"/>
    </w:pPr>
    <w:rPr>
      <w:bCs/>
      <w:snapToGrid/>
      <w:sz w:val="22"/>
      <w:szCs w:val="22"/>
    </w:rPr>
  </w:style>
  <w:style w:type="paragraph" w:customStyle="1" w:styleId="11">
    <w:name w:val="Список 1)"/>
    <w:basedOn w:val="ad"/>
    <w:qFormat/>
    <w:rsid w:val="009E0A8A"/>
    <w:pPr>
      <w:numPr>
        <w:numId w:val="6"/>
      </w:numPr>
      <w:spacing w:after="60" w:line="240" w:lineRule="auto"/>
    </w:pPr>
    <w:rPr>
      <w:rFonts w:eastAsia="Times New Roman"/>
      <w:szCs w:val="24"/>
      <w:lang w:eastAsia="ru-RU"/>
    </w:rPr>
  </w:style>
  <w:style w:type="paragraph" w:customStyle="1" w:styleId="afffffff1">
    <w:name w:val="Табличный_нумерованный"/>
    <w:basedOn w:val="ad"/>
    <w:link w:val="afffffff2"/>
    <w:qFormat/>
    <w:rsid w:val="009E0A8A"/>
    <w:pPr>
      <w:tabs>
        <w:tab w:val="num" w:pos="340"/>
      </w:tabs>
      <w:spacing w:line="240" w:lineRule="auto"/>
      <w:ind w:firstLine="57"/>
      <w:jc w:val="left"/>
    </w:pPr>
    <w:rPr>
      <w:rFonts w:eastAsia="Times New Roman"/>
      <w:sz w:val="22"/>
      <w:lang w:eastAsia="ru-RU"/>
    </w:rPr>
  </w:style>
  <w:style w:type="character" w:customStyle="1" w:styleId="afffffff2">
    <w:name w:val="Табличный_нумерованный Знак"/>
    <w:link w:val="afffffff1"/>
    <w:rsid w:val="009E0A8A"/>
    <w:rPr>
      <w:rFonts w:ascii="Times New Roman" w:eastAsia="Times New Roman" w:hAnsi="Times New Roman"/>
      <w:sz w:val="22"/>
      <w:szCs w:val="22"/>
    </w:rPr>
  </w:style>
  <w:style w:type="paragraph" w:styleId="afffffff3">
    <w:name w:val="toa heading"/>
    <w:basedOn w:val="ad"/>
    <w:next w:val="ad"/>
    <w:rsid w:val="009E0A8A"/>
    <w:pPr>
      <w:spacing w:before="40" w:after="20" w:line="240" w:lineRule="auto"/>
      <w:jc w:val="center"/>
    </w:pPr>
    <w:rPr>
      <w:rFonts w:eastAsia="Times New Roman"/>
      <w:b/>
      <w:sz w:val="22"/>
      <w:szCs w:val="20"/>
      <w:lang w:eastAsia="ru-RU"/>
    </w:rPr>
  </w:style>
  <w:style w:type="paragraph" w:customStyle="1" w:styleId="ac">
    <w:name w:val="Требования"/>
    <w:basedOn w:val="ad"/>
    <w:qFormat/>
    <w:rsid w:val="009E0A8A"/>
    <w:pPr>
      <w:numPr>
        <w:ilvl w:val="1"/>
        <w:numId w:val="7"/>
      </w:numPr>
      <w:spacing w:before="120" w:after="60" w:line="240" w:lineRule="auto"/>
      <w:ind w:left="0" w:firstLine="567"/>
      <w:outlineLvl w:val="1"/>
    </w:pPr>
    <w:rPr>
      <w:rFonts w:eastAsia="Times New Roman"/>
      <w:bCs/>
      <w:i/>
      <w:iCs/>
      <w:szCs w:val="24"/>
      <w:lang w:eastAsia="ru-RU"/>
    </w:rPr>
  </w:style>
  <w:style w:type="paragraph" w:customStyle="1" w:styleId="a4">
    <w:name w:val="Список а)"/>
    <w:basedOn w:val="affff3"/>
    <w:qFormat/>
    <w:rsid w:val="009E0A8A"/>
    <w:pPr>
      <w:numPr>
        <w:numId w:val="5"/>
      </w:numPr>
      <w:suppressAutoHyphens w:val="0"/>
      <w:spacing w:after="60"/>
      <w:ind w:left="1080" w:hanging="360"/>
      <w:jc w:val="both"/>
    </w:pPr>
    <w:rPr>
      <w:rFonts w:cs="Times New Roman"/>
      <w:snapToGrid w:val="0"/>
      <w:lang w:eastAsia="ru-RU"/>
    </w:rPr>
  </w:style>
  <w:style w:type="paragraph" w:customStyle="1" w:styleId="afffffff4">
    <w:name w:val="Табличный_слева"/>
    <w:basedOn w:val="ad"/>
    <w:qFormat/>
    <w:rsid w:val="009E0A8A"/>
    <w:pPr>
      <w:spacing w:line="240" w:lineRule="auto"/>
      <w:jc w:val="left"/>
    </w:pPr>
    <w:rPr>
      <w:rFonts w:eastAsia="Times New Roman"/>
      <w:sz w:val="22"/>
      <w:lang w:eastAsia="ru-RU"/>
    </w:rPr>
  </w:style>
  <w:style w:type="paragraph" w:customStyle="1" w:styleId="1ff1">
    <w:name w:val="Обычный 1"/>
    <w:basedOn w:val="ad"/>
    <w:next w:val="ad"/>
    <w:semiHidden/>
    <w:qFormat/>
    <w:rsid w:val="009E0A8A"/>
    <w:pPr>
      <w:tabs>
        <w:tab w:val="num" w:pos="360"/>
      </w:tabs>
      <w:spacing w:before="120" w:line="240" w:lineRule="auto"/>
      <w:ind w:left="360" w:hanging="360"/>
    </w:pPr>
    <w:rPr>
      <w:rFonts w:eastAsia="Times New Roman"/>
      <w:szCs w:val="20"/>
      <w:lang w:eastAsia="ru-RU"/>
    </w:rPr>
  </w:style>
  <w:style w:type="paragraph" w:customStyle="1" w:styleId="afffffff5">
    <w:name w:val="Обычный влево"/>
    <w:basedOn w:val="1ff1"/>
    <w:qFormat/>
    <w:rsid w:val="009E0A8A"/>
    <w:pPr>
      <w:tabs>
        <w:tab w:val="clear" w:pos="360"/>
      </w:tabs>
      <w:spacing w:before="0"/>
      <w:ind w:left="0" w:firstLine="0"/>
      <w:jc w:val="left"/>
    </w:pPr>
  </w:style>
  <w:style w:type="paragraph" w:customStyle="1" w:styleId="afffffff6">
    <w:name w:val="Табличный_по ширине"/>
    <w:basedOn w:val="afffffff4"/>
    <w:qFormat/>
    <w:rsid w:val="009E0A8A"/>
    <w:pPr>
      <w:jc w:val="both"/>
    </w:pPr>
  </w:style>
  <w:style w:type="character" w:styleId="afffffff7">
    <w:name w:val="Subtle Emphasis"/>
    <w:uiPriority w:val="19"/>
    <w:qFormat/>
    <w:rsid w:val="009E0A8A"/>
    <w:rPr>
      <w:i/>
      <w:iCs/>
      <w:color w:val="808080"/>
    </w:rPr>
  </w:style>
  <w:style w:type="paragraph" w:styleId="afffffff8">
    <w:name w:val="table of figures"/>
    <w:basedOn w:val="ad"/>
    <w:next w:val="ad"/>
    <w:uiPriority w:val="99"/>
    <w:unhideWhenUsed/>
    <w:rsid w:val="009E0A8A"/>
    <w:pPr>
      <w:ind w:firstLine="709"/>
    </w:pPr>
    <w:rPr>
      <w:rFonts w:eastAsia="Times New Roman"/>
      <w:szCs w:val="24"/>
      <w:lang w:eastAsia="ru-RU"/>
    </w:rPr>
  </w:style>
  <w:style w:type="character" w:styleId="HTML1">
    <w:name w:val="HTML Sample"/>
    <w:uiPriority w:val="99"/>
    <w:rsid w:val="009E0A8A"/>
    <w:rPr>
      <w:rFonts w:ascii="Courier New" w:hAnsi="Courier New" w:cs="Courier New"/>
      <w:lang w:val="ru-RU"/>
    </w:rPr>
  </w:style>
  <w:style w:type="character" w:styleId="HTML2">
    <w:name w:val="HTML Definition"/>
    <w:uiPriority w:val="99"/>
    <w:rsid w:val="009E0A8A"/>
    <w:rPr>
      <w:i/>
      <w:iCs/>
      <w:lang w:val="ru-RU"/>
    </w:rPr>
  </w:style>
  <w:style w:type="character" w:styleId="HTML3">
    <w:name w:val="HTML Variable"/>
    <w:uiPriority w:val="99"/>
    <w:rsid w:val="009E0A8A"/>
    <w:rPr>
      <w:i/>
      <w:iCs/>
      <w:lang w:val="ru-RU"/>
    </w:rPr>
  </w:style>
  <w:style w:type="character" w:styleId="HTML4">
    <w:name w:val="HTML Typewriter"/>
    <w:uiPriority w:val="99"/>
    <w:rsid w:val="009E0A8A"/>
    <w:rPr>
      <w:rFonts w:ascii="Courier New" w:hAnsi="Courier New" w:cs="Courier New"/>
      <w:sz w:val="20"/>
      <w:szCs w:val="20"/>
      <w:lang w:val="ru-RU"/>
    </w:rPr>
  </w:style>
  <w:style w:type="character" w:styleId="HTML5">
    <w:name w:val="HTML Acronym"/>
    <w:uiPriority w:val="99"/>
    <w:rsid w:val="009E0A8A"/>
    <w:rPr>
      <w:lang w:val="ru-RU"/>
    </w:rPr>
  </w:style>
  <w:style w:type="character" w:styleId="HTML6">
    <w:name w:val="HTML Keyboard"/>
    <w:uiPriority w:val="99"/>
    <w:rsid w:val="009E0A8A"/>
    <w:rPr>
      <w:rFonts w:ascii="Courier New" w:hAnsi="Courier New" w:cs="Courier New"/>
      <w:sz w:val="20"/>
      <w:szCs w:val="20"/>
      <w:lang w:val="ru-RU"/>
    </w:rPr>
  </w:style>
  <w:style w:type="character" w:styleId="HTML7">
    <w:name w:val="HTML Code"/>
    <w:uiPriority w:val="99"/>
    <w:rsid w:val="009E0A8A"/>
    <w:rPr>
      <w:rFonts w:ascii="Courier New" w:hAnsi="Courier New" w:cs="Courier New"/>
      <w:sz w:val="20"/>
      <w:szCs w:val="20"/>
      <w:lang w:val="ru-RU"/>
    </w:rPr>
  </w:style>
  <w:style w:type="character" w:styleId="HTML8">
    <w:name w:val="HTML Cite"/>
    <w:uiPriority w:val="99"/>
    <w:rsid w:val="009E0A8A"/>
    <w:rPr>
      <w:i/>
      <w:iCs/>
      <w:lang w:val="ru-RU"/>
    </w:rPr>
  </w:style>
  <w:style w:type="character" w:styleId="afffffff9">
    <w:name w:val="Intense Emphasis"/>
    <w:uiPriority w:val="99"/>
    <w:qFormat/>
    <w:rsid w:val="009E0A8A"/>
    <w:rPr>
      <w:b/>
      <w:bCs/>
      <w:i/>
      <w:iCs/>
      <w:color w:val="4F81BD"/>
      <w:sz w:val="22"/>
      <w:szCs w:val="22"/>
    </w:rPr>
  </w:style>
  <w:style w:type="character" w:styleId="afffffffa">
    <w:name w:val="Subtle Reference"/>
    <w:uiPriority w:val="99"/>
    <w:qFormat/>
    <w:rsid w:val="009E0A8A"/>
    <w:rPr>
      <w:color w:val="auto"/>
      <w:u w:val="single"/>
    </w:rPr>
  </w:style>
  <w:style w:type="character" w:styleId="afffffffb">
    <w:name w:val="Book Title"/>
    <w:uiPriority w:val="99"/>
    <w:qFormat/>
    <w:rsid w:val="009E0A8A"/>
    <w:rPr>
      <w:rFonts w:ascii="Cambria" w:eastAsia="Times New Roman" w:hAnsi="Cambria" w:cs="Times New Roman"/>
      <w:b/>
      <w:bCs/>
      <w:i/>
      <w:iCs/>
      <w:color w:val="auto"/>
    </w:rPr>
  </w:style>
  <w:style w:type="paragraph" w:styleId="afffffffc">
    <w:name w:val="Signature"/>
    <w:basedOn w:val="ad"/>
    <w:link w:val="afffffffd"/>
    <w:rsid w:val="009E0A8A"/>
    <w:pPr>
      <w:suppressAutoHyphens/>
      <w:spacing w:line="240" w:lineRule="auto"/>
      <w:ind w:left="4252" w:firstLine="709"/>
    </w:pPr>
    <w:rPr>
      <w:rFonts w:ascii="Arial" w:eastAsia="Times New Roman" w:hAnsi="Arial" w:cs="Arial"/>
      <w:spacing w:val="-5"/>
      <w:sz w:val="20"/>
      <w:szCs w:val="20"/>
      <w:lang w:eastAsia="ar-SA"/>
    </w:rPr>
  </w:style>
  <w:style w:type="character" w:customStyle="1" w:styleId="afffffffd">
    <w:name w:val="Подпись Знак"/>
    <w:basedOn w:val="ae"/>
    <w:link w:val="afffffffc"/>
    <w:rsid w:val="009E0A8A"/>
    <w:rPr>
      <w:rFonts w:ascii="Arial" w:eastAsia="Times New Roman" w:hAnsi="Arial" w:cs="Arial"/>
      <w:spacing w:val="-5"/>
      <w:lang w:eastAsia="ar-SA"/>
    </w:rPr>
  </w:style>
  <w:style w:type="paragraph" w:styleId="afffffffe">
    <w:name w:val="E-mail Signature"/>
    <w:basedOn w:val="ad"/>
    <w:link w:val="affffffff"/>
    <w:uiPriority w:val="99"/>
    <w:rsid w:val="009E0A8A"/>
    <w:pPr>
      <w:suppressAutoHyphens/>
      <w:spacing w:line="240" w:lineRule="auto"/>
      <w:ind w:left="1080" w:firstLine="709"/>
    </w:pPr>
    <w:rPr>
      <w:rFonts w:ascii="Arial" w:eastAsia="Times New Roman" w:hAnsi="Arial" w:cs="Arial"/>
      <w:spacing w:val="-5"/>
      <w:sz w:val="20"/>
      <w:szCs w:val="20"/>
      <w:lang w:eastAsia="ar-SA"/>
    </w:rPr>
  </w:style>
  <w:style w:type="character" w:customStyle="1" w:styleId="affffffff">
    <w:name w:val="Электронная подпись Знак"/>
    <w:basedOn w:val="ae"/>
    <w:link w:val="afffffffe"/>
    <w:uiPriority w:val="99"/>
    <w:rsid w:val="009E0A8A"/>
    <w:rPr>
      <w:rFonts w:ascii="Arial" w:eastAsia="Times New Roman" w:hAnsi="Arial" w:cs="Arial"/>
      <w:spacing w:val="-5"/>
      <w:lang w:eastAsia="ar-SA"/>
    </w:rPr>
  </w:style>
  <w:style w:type="paragraph" w:styleId="HTML9">
    <w:name w:val="HTML Address"/>
    <w:basedOn w:val="ad"/>
    <w:link w:val="HTMLa"/>
    <w:uiPriority w:val="99"/>
    <w:rsid w:val="009E0A8A"/>
    <w:pPr>
      <w:suppressAutoHyphens/>
      <w:spacing w:line="240" w:lineRule="auto"/>
      <w:ind w:left="1080" w:firstLine="709"/>
    </w:pPr>
    <w:rPr>
      <w:rFonts w:ascii="Arial" w:eastAsia="Times New Roman" w:hAnsi="Arial" w:cs="Arial"/>
      <w:i/>
      <w:iCs/>
      <w:spacing w:val="-5"/>
      <w:sz w:val="20"/>
      <w:szCs w:val="20"/>
      <w:lang w:eastAsia="ar-SA"/>
    </w:rPr>
  </w:style>
  <w:style w:type="character" w:customStyle="1" w:styleId="HTMLa">
    <w:name w:val="Адрес HTML Знак"/>
    <w:basedOn w:val="ae"/>
    <w:link w:val="HTML9"/>
    <w:uiPriority w:val="99"/>
    <w:rsid w:val="009E0A8A"/>
    <w:rPr>
      <w:rFonts w:ascii="Arial" w:eastAsia="Times New Roman" w:hAnsi="Arial" w:cs="Arial"/>
      <w:i/>
      <w:iCs/>
      <w:spacing w:val="-5"/>
      <w:lang w:eastAsia="ar-SA"/>
    </w:rPr>
  </w:style>
  <w:style w:type="paragraph" w:styleId="affffffff0">
    <w:name w:val="envelope address"/>
    <w:basedOn w:val="ad"/>
    <w:uiPriority w:val="99"/>
    <w:rsid w:val="009E0A8A"/>
    <w:pPr>
      <w:suppressAutoHyphens/>
      <w:spacing w:line="240" w:lineRule="auto"/>
      <w:ind w:left="2880" w:firstLine="709"/>
    </w:pPr>
    <w:rPr>
      <w:rFonts w:ascii="Arial" w:eastAsia="Times New Roman" w:hAnsi="Arial" w:cs="Arial"/>
      <w:spacing w:val="-5"/>
      <w:sz w:val="28"/>
      <w:szCs w:val="28"/>
      <w:lang w:eastAsia="ar-SA"/>
    </w:rPr>
  </w:style>
  <w:style w:type="paragraph" w:styleId="2f4">
    <w:name w:val="Quote"/>
    <w:basedOn w:val="ad"/>
    <w:next w:val="ad"/>
    <w:link w:val="2f5"/>
    <w:uiPriority w:val="99"/>
    <w:qFormat/>
    <w:rsid w:val="009E0A8A"/>
    <w:pPr>
      <w:suppressAutoHyphens/>
      <w:spacing w:line="240" w:lineRule="auto"/>
      <w:jc w:val="left"/>
    </w:pPr>
    <w:rPr>
      <w:rFonts w:ascii="Cambria" w:eastAsia="Times New Roman" w:hAnsi="Cambria"/>
      <w:i/>
      <w:iCs/>
      <w:color w:val="5A5A5A"/>
      <w:szCs w:val="24"/>
      <w:lang w:val="en-US" w:bidi="en-US"/>
    </w:rPr>
  </w:style>
  <w:style w:type="character" w:customStyle="1" w:styleId="2f5">
    <w:name w:val="Цитата 2 Знак"/>
    <w:basedOn w:val="ae"/>
    <w:link w:val="2f4"/>
    <w:uiPriority w:val="99"/>
    <w:rsid w:val="009E0A8A"/>
    <w:rPr>
      <w:rFonts w:ascii="Cambria" w:eastAsia="Times New Roman" w:hAnsi="Cambria"/>
      <w:i/>
      <w:iCs/>
      <w:color w:val="5A5A5A"/>
      <w:sz w:val="24"/>
      <w:szCs w:val="24"/>
      <w:lang w:val="en-US" w:eastAsia="en-US" w:bidi="en-US"/>
    </w:rPr>
  </w:style>
  <w:style w:type="paragraph" w:styleId="affffffff1">
    <w:name w:val="Intense Quote"/>
    <w:basedOn w:val="ad"/>
    <w:next w:val="ad"/>
    <w:link w:val="affffffff2"/>
    <w:uiPriority w:val="99"/>
    <w:qFormat/>
    <w:rsid w:val="009E0A8A"/>
    <w:pPr>
      <w:pBdr>
        <w:top w:val="single" w:sz="8" w:space="10" w:color="00FF00"/>
        <w:left w:val="single" w:sz="32" w:space="4" w:color="FFFF00"/>
        <w:bottom w:val="single" w:sz="20" w:space="10" w:color="FFFF00"/>
        <w:right w:val="single" w:sz="32" w:space="4" w:color="FFFF00"/>
      </w:pBdr>
      <w:shd w:val="clear" w:color="auto" w:fill="4F81BD"/>
      <w:suppressAutoHyphens/>
      <w:spacing w:before="320" w:after="320" w:line="300" w:lineRule="auto"/>
      <w:ind w:left="1440" w:right="1440"/>
      <w:jc w:val="left"/>
    </w:pPr>
    <w:rPr>
      <w:rFonts w:ascii="Cambria" w:eastAsia="Times New Roman" w:hAnsi="Cambria"/>
      <w:i/>
      <w:iCs/>
      <w:color w:val="FFFEFF"/>
      <w:szCs w:val="24"/>
      <w:lang w:val="en-US" w:bidi="en-US"/>
    </w:rPr>
  </w:style>
  <w:style w:type="character" w:customStyle="1" w:styleId="affffffff2">
    <w:name w:val="Выделенная цитата Знак"/>
    <w:basedOn w:val="ae"/>
    <w:link w:val="affffffff1"/>
    <w:uiPriority w:val="99"/>
    <w:rsid w:val="009E0A8A"/>
    <w:rPr>
      <w:rFonts w:ascii="Cambria" w:eastAsia="Times New Roman" w:hAnsi="Cambria"/>
      <w:i/>
      <w:iCs/>
      <w:color w:val="FFFEFF"/>
      <w:sz w:val="24"/>
      <w:szCs w:val="24"/>
      <w:shd w:val="clear" w:color="auto" w:fill="4F81BD"/>
      <w:lang w:val="en-US" w:eastAsia="en-US" w:bidi="en-US"/>
    </w:rPr>
  </w:style>
  <w:style w:type="paragraph" w:customStyle="1" w:styleId="22">
    <w:name w:val="_ЗАГОЛОВОК 2"/>
    <w:basedOn w:val="ad"/>
    <w:autoRedefine/>
    <w:qFormat/>
    <w:rsid w:val="009E0A8A"/>
    <w:pPr>
      <w:keepNext/>
      <w:numPr>
        <w:ilvl w:val="1"/>
        <w:numId w:val="9"/>
      </w:numPr>
      <w:tabs>
        <w:tab w:val="left" w:pos="1134"/>
      </w:tabs>
      <w:spacing w:before="120" w:after="120" w:line="240" w:lineRule="auto"/>
    </w:pPr>
    <w:rPr>
      <w:rFonts w:eastAsia="Times New Roman"/>
      <w:b/>
      <w:lang w:eastAsia="ru-RU"/>
    </w:rPr>
  </w:style>
  <w:style w:type="paragraph" w:customStyle="1" w:styleId="32">
    <w:name w:val="_ЗАГОЛОВОК 3"/>
    <w:basedOn w:val="ad"/>
    <w:autoRedefine/>
    <w:qFormat/>
    <w:rsid w:val="009E0A8A"/>
    <w:pPr>
      <w:numPr>
        <w:ilvl w:val="2"/>
        <w:numId w:val="9"/>
      </w:numPr>
      <w:spacing w:line="240" w:lineRule="auto"/>
    </w:pPr>
    <w:rPr>
      <w:rFonts w:eastAsia="Times New Roman"/>
      <w:i/>
      <w:color w:val="000000"/>
      <w:u w:val="single"/>
      <w:lang w:eastAsia="ru-RU"/>
    </w:rPr>
  </w:style>
  <w:style w:type="paragraph" w:customStyle="1" w:styleId="Sc">
    <w:name w:val="S_Обычный в таблице"/>
    <w:basedOn w:val="ad"/>
    <w:link w:val="Sd"/>
    <w:qFormat/>
    <w:rsid w:val="009E0A8A"/>
    <w:pPr>
      <w:jc w:val="center"/>
    </w:pPr>
    <w:rPr>
      <w:rFonts w:eastAsia="Times New Roman"/>
      <w:szCs w:val="24"/>
      <w:lang w:eastAsia="ru-RU"/>
    </w:rPr>
  </w:style>
  <w:style w:type="character" w:customStyle="1" w:styleId="Sd">
    <w:name w:val="S_Обычный в таблице Знак"/>
    <w:link w:val="Sc"/>
    <w:rsid w:val="009E0A8A"/>
    <w:rPr>
      <w:rFonts w:ascii="Times New Roman" w:eastAsia="Times New Roman" w:hAnsi="Times New Roman"/>
      <w:sz w:val="24"/>
      <w:szCs w:val="24"/>
    </w:rPr>
  </w:style>
  <w:style w:type="paragraph" w:customStyle="1" w:styleId="47">
    <w:name w:val="Стиль 4"/>
    <w:basedOn w:val="41"/>
    <w:link w:val="48"/>
    <w:qFormat/>
    <w:rsid w:val="009E0A8A"/>
    <w:pPr>
      <w:suppressAutoHyphens/>
      <w:spacing w:before="200"/>
      <w:ind w:firstLine="709"/>
    </w:pPr>
    <w:rPr>
      <w:rFonts w:ascii="Times New Roman" w:eastAsia="Times New Roman" w:hAnsi="Times New Roman" w:cs="Times New Roman"/>
      <w:b/>
      <w:bCs/>
      <w:i w:val="0"/>
      <w:color w:val="auto"/>
      <w:lang w:val="x-none"/>
    </w:rPr>
  </w:style>
  <w:style w:type="character" w:customStyle="1" w:styleId="48">
    <w:name w:val="Стиль 4 Знак"/>
    <w:link w:val="47"/>
    <w:rsid w:val="009E0A8A"/>
    <w:rPr>
      <w:rFonts w:ascii="Times New Roman" w:eastAsia="Times New Roman" w:hAnsi="Times New Roman"/>
      <w:b/>
      <w:bCs/>
      <w:iCs/>
      <w:sz w:val="24"/>
      <w:szCs w:val="22"/>
      <w:lang w:val="x-none" w:eastAsia="en-US"/>
    </w:rPr>
  </w:style>
  <w:style w:type="paragraph" w:customStyle="1" w:styleId="affffffff3">
    <w:name w:val="Знак"/>
    <w:basedOn w:val="ad"/>
    <w:rsid w:val="009E0A8A"/>
    <w:pPr>
      <w:spacing w:before="100" w:beforeAutospacing="1" w:after="100" w:afterAutospacing="1" w:line="240" w:lineRule="auto"/>
      <w:jc w:val="left"/>
    </w:pPr>
    <w:rPr>
      <w:rFonts w:ascii="Tahoma" w:eastAsia="Times New Roman" w:hAnsi="Tahoma"/>
      <w:sz w:val="20"/>
      <w:szCs w:val="20"/>
      <w:lang w:val="en-US"/>
    </w:rPr>
  </w:style>
  <w:style w:type="character" w:customStyle="1" w:styleId="214">
    <w:name w:val="Основной текст с отступом 2 Знак1"/>
    <w:aliases w:val="Основной текст с отступом 2 Знак Знак,Знак Знак Знак Знак Знак Знак Знак1,Знак Зн Знак1"/>
    <w:rsid w:val="009E0A8A"/>
    <w:rPr>
      <w:sz w:val="24"/>
      <w:szCs w:val="24"/>
      <w:lang w:val="ru-RU" w:eastAsia="ru-RU" w:bidi="ar-SA"/>
    </w:rPr>
  </w:style>
  <w:style w:type="paragraph" w:customStyle="1" w:styleId="affffffff4">
    <w:name w:val="Письмо"/>
    <w:basedOn w:val="ad"/>
    <w:qFormat/>
    <w:rsid w:val="009E0A8A"/>
    <w:pPr>
      <w:spacing w:line="240" w:lineRule="auto"/>
      <w:ind w:firstLine="709"/>
    </w:pPr>
    <w:rPr>
      <w:rFonts w:eastAsia="Times New Roman"/>
      <w:sz w:val="28"/>
      <w:szCs w:val="24"/>
      <w:lang w:eastAsia="ru-RU"/>
    </w:rPr>
  </w:style>
  <w:style w:type="paragraph" w:customStyle="1" w:styleId="230">
    <w:name w:val="Основной текст с отступом 23"/>
    <w:basedOn w:val="ad"/>
    <w:qFormat/>
    <w:rsid w:val="009E0A8A"/>
    <w:pPr>
      <w:overflowPunct w:val="0"/>
      <w:autoSpaceDE w:val="0"/>
      <w:autoSpaceDN w:val="0"/>
      <w:adjustRightInd w:val="0"/>
      <w:spacing w:before="120" w:line="240" w:lineRule="auto"/>
      <w:ind w:firstLine="709"/>
    </w:pPr>
    <w:rPr>
      <w:rFonts w:eastAsia="Times New Roman"/>
      <w:szCs w:val="20"/>
      <w:lang w:eastAsia="ru-RU"/>
    </w:rPr>
  </w:style>
  <w:style w:type="paragraph" w:customStyle="1" w:styleId="232">
    <w:name w:val="Основной текст 23"/>
    <w:basedOn w:val="ad"/>
    <w:qFormat/>
    <w:rsid w:val="009E0A8A"/>
    <w:pPr>
      <w:overflowPunct w:val="0"/>
      <w:autoSpaceDE w:val="0"/>
      <w:autoSpaceDN w:val="0"/>
      <w:adjustRightInd w:val="0"/>
      <w:spacing w:before="120" w:line="240" w:lineRule="auto"/>
      <w:ind w:firstLine="709"/>
    </w:pPr>
    <w:rPr>
      <w:rFonts w:eastAsia="Times New Roman"/>
      <w:szCs w:val="20"/>
      <w:lang w:eastAsia="ru-RU"/>
    </w:rPr>
  </w:style>
  <w:style w:type="character" w:customStyle="1" w:styleId="212pt">
    <w:name w:val="Заголовок 2 + 12 pt Знак Знак"/>
    <w:link w:val="212pt0"/>
    <w:locked/>
    <w:rsid w:val="009E0A8A"/>
    <w:rPr>
      <w:b/>
      <w:bCs/>
      <w:sz w:val="24"/>
    </w:rPr>
  </w:style>
  <w:style w:type="paragraph" w:customStyle="1" w:styleId="212pt0">
    <w:name w:val="Заголовок 2 + 12 pt Знак"/>
    <w:basedOn w:val="ad"/>
    <w:next w:val="ad"/>
    <w:link w:val="212pt"/>
    <w:autoRedefine/>
    <w:qFormat/>
    <w:rsid w:val="009E0A8A"/>
    <w:pPr>
      <w:keepNext/>
      <w:spacing w:line="240" w:lineRule="auto"/>
      <w:jc w:val="center"/>
      <w:outlineLvl w:val="0"/>
    </w:pPr>
    <w:rPr>
      <w:rFonts w:ascii="Calibri" w:hAnsi="Calibri"/>
      <w:b/>
      <w:bCs/>
      <w:szCs w:val="20"/>
      <w:lang w:eastAsia="ru-RU"/>
    </w:rPr>
  </w:style>
  <w:style w:type="paragraph" w:customStyle="1" w:styleId="212pt1">
    <w:name w:val="Заголовок 2 + 12 pt"/>
    <w:basedOn w:val="ad"/>
    <w:next w:val="ad"/>
    <w:autoRedefine/>
    <w:qFormat/>
    <w:rsid w:val="009E0A8A"/>
    <w:pPr>
      <w:keepNext/>
      <w:spacing w:line="240" w:lineRule="auto"/>
      <w:jc w:val="center"/>
      <w:outlineLvl w:val="0"/>
    </w:pPr>
    <w:rPr>
      <w:rFonts w:eastAsia="Times New Roman"/>
      <w:bCs/>
      <w:sz w:val="28"/>
      <w:szCs w:val="28"/>
      <w:lang w:eastAsia="ru-RU"/>
    </w:rPr>
  </w:style>
  <w:style w:type="paragraph" w:customStyle="1" w:styleId="2TimesNewRoman">
    <w:name w:val="Стиль Заголовок 2 + Times New Roman по центру"/>
    <w:basedOn w:val="25"/>
    <w:next w:val="affa"/>
    <w:autoRedefine/>
    <w:qFormat/>
    <w:rsid w:val="009E0A8A"/>
    <w:pPr>
      <w:keepLines w:val="0"/>
      <w:spacing w:before="240" w:after="60" w:line="240" w:lineRule="auto"/>
      <w:ind w:left="1702"/>
      <w:jc w:val="center"/>
    </w:pPr>
    <w:rPr>
      <w:rFonts w:ascii="Times New Roman" w:eastAsia="Times New Roman" w:hAnsi="Times New Roman" w:cs="Times New Roman"/>
      <w:bCs/>
      <w:iCs/>
      <w:color w:val="auto"/>
      <w:sz w:val="28"/>
      <w:szCs w:val="20"/>
      <w:lang w:eastAsia="ru-RU"/>
    </w:rPr>
  </w:style>
  <w:style w:type="paragraph" w:customStyle="1" w:styleId="affffffff5">
    <w:name w:val="Краткий обратный адрес"/>
    <w:basedOn w:val="ad"/>
    <w:qFormat/>
    <w:rsid w:val="009E0A8A"/>
    <w:pPr>
      <w:overflowPunct w:val="0"/>
      <w:autoSpaceDE w:val="0"/>
      <w:autoSpaceDN w:val="0"/>
      <w:adjustRightInd w:val="0"/>
      <w:spacing w:line="240" w:lineRule="auto"/>
      <w:jc w:val="left"/>
    </w:pPr>
    <w:rPr>
      <w:rFonts w:eastAsia="Times New Roman"/>
      <w:szCs w:val="20"/>
      <w:lang w:eastAsia="ru-RU"/>
    </w:rPr>
  </w:style>
  <w:style w:type="paragraph" w:customStyle="1" w:styleId="PP">
    <w:name w:val="Строка PP"/>
    <w:basedOn w:val="afffffffc"/>
    <w:qFormat/>
    <w:rsid w:val="009E0A8A"/>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6">
    <w:name w:val="Текст2"/>
    <w:basedOn w:val="ad"/>
    <w:qFormat/>
    <w:rsid w:val="009E0A8A"/>
    <w:pPr>
      <w:spacing w:line="240" w:lineRule="auto"/>
      <w:ind w:firstLine="709"/>
    </w:pPr>
    <w:rPr>
      <w:rFonts w:eastAsia="Times New Roman"/>
      <w:szCs w:val="20"/>
      <w:lang w:eastAsia="ru-RU"/>
    </w:rPr>
  </w:style>
  <w:style w:type="paragraph" w:customStyle="1" w:styleId="Iauiue">
    <w:name w:val="Iau?iue"/>
    <w:qFormat/>
    <w:rsid w:val="009E0A8A"/>
    <w:pPr>
      <w:overflowPunct w:val="0"/>
      <w:autoSpaceDE w:val="0"/>
      <w:autoSpaceDN w:val="0"/>
      <w:adjustRightInd w:val="0"/>
      <w:ind w:firstLine="1134"/>
      <w:jc w:val="both"/>
    </w:pPr>
    <w:rPr>
      <w:rFonts w:ascii="HelvDL" w:eastAsia="Times New Roman" w:hAnsi="HelvDL"/>
      <w:sz w:val="24"/>
    </w:rPr>
  </w:style>
  <w:style w:type="paragraph" w:customStyle="1" w:styleId="xl25">
    <w:name w:val="xl25"/>
    <w:basedOn w:val="ad"/>
    <w:qFormat/>
    <w:rsid w:val="009E0A8A"/>
    <w:pPr>
      <w:spacing w:before="100" w:beforeAutospacing="1" w:after="100" w:afterAutospacing="1" w:line="240" w:lineRule="auto"/>
      <w:jc w:val="left"/>
    </w:pPr>
    <w:rPr>
      <w:rFonts w:eastAsia="Times New Roman"/>
      <w:szCs w:val="24"/>
      <w:lang w:eastAsia="ru-RU"/>
    </w:rPr>
  </w:style>
  <w:style w:type="paragraph" w:customStyle="1" w:styleId="xl27">
    <w:name w:val="xl27"/>
    <w:basedOn w:val="ad"/>
    <w:qFormat/>
    <w:rsid w:val="009E0A8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28">
    <w:name w:val="xl28"/>
    <w:basedOn w:val="ad"/>
    <w:qFormat/>
    <w:rsid w:val="009E0A8A"/>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0">
    <w:name w:val="xl30"/>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1">
    <w:name w:val="xl31"/>
    <w:basedOn w:val="ad"/>
    <w:qFormat/>
    <w:rsid w:val="009E0A8A"/>
    <w:pPr>
      <w:pBdr>
        <w:left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2">
    <w:name w:val="xl32"/>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3">
    <w:name w:val="xl33"/>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4">
    <w:name w:val="xl34"/>
    <w:basedOn w:val="ad"/>
    <w:qFormat/>
    <w:rsid w:val="009E0A8A"/>
    <w:pPr>
      <w:spacing w:before="100" w:beforeAutospacing="1" w:after="100" w:afterAutospacing="1" w:line="240" w:lineRule="auto"/>
      <w:jc w:val="left"/>
    </w:pPr>
    <w:rPr>
      <w:rFonts w:eastAsia="Times New Roman"/>
      <w:b/>
      <w:bCs/>
      <w:szCs w:val="24"/>
      <w:lang w:eastAsia="ru-RU"/>
    </w:rPr>
  </w:style>
  <w:style w:type="paragraph" w:customStyle="1" w:styleId="xl35">
    <w:name w:val="xl35"/>
    <w:basedOn w:val="ad"/>
    <w:qFormat/>
    <w:rsid w:val="009E0A8A"/>
    <w:pPr>
      <w:spacing w:before="100" w:beforeAutospacing="1" w:after="100" w:afterAutospacing="1" w:line="240" w:lineRule="auto"/>
      <w:jc w:val="center"/>
    </w:pPr>
    <w:rPr>
      <w:rFonts w:eastAsia="Times New Roman"/>
      <w:b/>
      <w:bCs/>
      <w:szCs w:val="24"/>
      <w:lang w:eastAsia="ru-RU"/>
    </w:rPr>
  </w:style>
  <w:style w:type="paragraph" w:customStyle="1" w:styleId="xl36">
    <w:name w:val="xl36"/>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7">
    <w:name w:val="xl37"/>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8">
    <w:name w:val="xl38"/>
    <w:basedOn w:val="ad"/>
    <w:qFormat/>
    <w:rsid w:val="009E0A8A"/>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9">
    <w:name w:val="xl39"/>
    <w:basedOn w:val="ad"/>
    <w:qFormat/>
    <w:rsid w:val="009E0A8A"/>
    <w:pPr>
      <w:spacing w:before="100" w:beforeAutospacing="1" w:after="100" w:afterAutospacing="1" w:line="240" w:lineRule="auto"/>
      <w:jc w:val="center"/>
    </w:pPr>
    <w:rPr>
      <w:rFonts w:eastAsia="Times New Roman"/>
      <w:szCs w:val="24"/>
      <w:lang w:eastAsia="ru-RU"/>
    </w:rPr>
  </w:style>
  <w:style w:type="paragraph" w:customStyle="1" w:styleId="xl40">
    <w:name w:val="xl40"/>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41">
    <w:name w:val="xl41"/>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42">
    <w:name w:val="xl42"/>
    <w:basedOn w:val="ad"/>
    <w:qFormat/>
    <w:rsid w:val="009E0A8A"/>
    <w:pPr>
      <w:pBdr>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3">
    <w:name w:val="xl43"/>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4">
    <w:name w:val="xl44"/>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5">
    <w:name w:val="xl45"/>
    <w:basedOn w:val="ad"/>
    <w:qFormat/>
    <w:rsid w:val="009E0A8A"/>
    <w:pPr>
      <w:pBdr>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6">
    <w:name w:val="xl46"/>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7">
    <w:name w:val="xl47"/>
    <w:basedOn w:val="ad"/>
    <w:qFormat/>
    <w:rsid w:val="009E0A8A"/>
    <w:pPr>
      <w:spacing w:before="100" w:beforeAutospacing="1" w:after="100" w:afterAutospacing="1" w:line="240" w:lineRule="auto"/>
      <w:jc w:val="right"/>
    </w:pPr>
    <w:rPr>
      <w:rFonts w:eastAsia="Times New Roman"/>
      <w:szCs w:val="24"/>
      <w:lang w:eastAsia="ru-RU"/>
    </w:rPr>
  </w:style>
  <w:style w:type="paragraph" w:customStyle="1" w:styleId="xl48">
    <w:name w:val="xl48"/>
    <w:basedOn w:val="ad"/>
    <w:qFormat/>
    <w:rsid w:val="009E0A8A"/>
    <w:pPr>
      <w:pBdr>
        <w:top w:val="single" w:sz="4" w:space="0" w:color="auto"/>
        <w:bottom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9">
    <w:name w:val="xl49"/>
    <w:basedOn w:val="ad"/>
    <w:qFormat/>
    <w:rsid w:val="009E0A8A"/>
    <w:pPr>
      <w:pBdr>
        <w:top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0">
    <w:name w:val="xl50"/>
    <w:basedOn w:val="ad"/>
    <w:qFormat/>
    <w:rsid w:val="009E0A8A"/>
    <w:pPr>
      <w:pBdr>
        <w:top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1">
    <w:name w:val="xl51"/>
    <w:basedOn w:val="ad"/>
    <w:qFormat/>
    <w:rsid w:val="009E0A8A"/>
    <w:pPr>
      <w:pBdr>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2">
    <w:name w:val="xl52"/>
    <w:basedOn w:val="ad"/>
    <w:qFormat/>
    <w:rsid w:val="009E0A8A"/>
    <w:pPr>
      <w:pBdr>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2TimesNewRoman12pt60">
    <w:name w:val="Стиль Заголовок 2 + Times New Roman 12 pt Перед:  6 пт После:  0......"/>
    <w:basedOn w:val="ad"/>
    <w:next w:val="affa"/>
    <w:autoRedefine/>
    <w:qFormat/>
    <w:rsid w:val="009E0A8A"/>
    <w:pPr>
      <w:keepNext/>
      <w:widowControl w:val="0"/>
      <w:autoSpaceDE w:val="0"/>
      <w:autoSpaceDN w:val="0"/>
      <w:adjustRightInd w:val="0"/>
      <w:spacing w:line="240" w:lineRule="auto"/>
      <w:jc w:val="left"/>
      <w:outlineLvl w:val="1"/>
    </w:pPr>
    <w:rPr>
      <w:rFonts w:eastAsia="Times New Roman"/>
      <w:b/>
      <w:bCs/>
      <w:i/>
      <w:iCs/>
      <w:szCs w:val="20"/>
      <w:lang w:eastAsia="ru-RU"/>
    </w:rPr>
  </w:style>
  <w:style w:type="paragraph" w:customStyle="1" w:styleId="312pt00">
    <w:name w:val="Стиль Заголовок 3 12pt + Перед:  0 пт После:  0 пт"/>
    <w:basedOn w:val="ad"/>
    <w:qFormat/>
    <w:rsid w:val="009E0A8A"/>
    <w:pPr>
      <w:keepNext/>
      <w:widowControl w:val="0"/>
      <w:autoSpaceDE w:val="0"/>
      <w:autoSpaceDN w:val="0"/>
      <w:adjustRightInd w:val="0"/>
      <w:spacing w:line="240" w:lineRule="auto"/>
      <w:jc w:val="left"/>
      <w:outlineLvl w:val="2"/>
    </w:pPr>
    <w:rPr>
      <w:rFonts w:eastAsia="Times New Roman"/>
      <w:i/>
      <w:iCs/>
      <w:szCs w:val="20"/>
      <w:lang w:eastAsia="ru-RU"/>
    </w:rPr>
  </w:style>
  <w:style w:type="paragraph" w:customStyle="1" w:styleId="0">
    <w:name w:val="Заголовок 0"/>
    <w:basedOn w:val="16"/>
    <w:autoRedefine/>
    <w:qFormat/>
    <w:rsid w:val="009E0A8A"/>
    <w:pPr>
      <w:spacing w:after="360" w:line="360" w:lineRule="auto"/>
      <w:jc w:val="center"/>
    </w:pPr>
    <w:rPr>
      <w:rFonts w:ascii="Times New Roman" w:hAnsi="Times New Roman" w:cs="Times New Roman"/>
      <w:sz w:val="28"/>
      <w:szCs w:val="28"/>
    </w:rPr>
  </w:style>
  <w:style w:type="paragraph" w:customStyle="1" w:styleId="1ff2">
    <w:name w:val="Стиль1"/>
    <w:basedOn w:val="ad"/>
    <w:link w:val="1ff3"/>
    <w:qFormat/>
    <w:rsid w:val="009E0A8A"/>
    <w:pPr>
      <w:spacing w:line="240" w:lineRule="auto"/>
      <w:ind w:firstLine="720"/>
    </w:pPr>
    <w:rPr>
      <w:rFonts w:eastAsia="Times New Roman"/>
      <w:szCs w:val="20"/>
      <w:lang w:eastAsia="ru-RU"/>
    </w:rPr>
  </w:style>
  <w:style w:type="paragraph" w:customStyle="1" w:styleId="FR1">
    <w:name w:val="FR1"/>
    <w:qFormat/>
    <w:rsid w:val="009E0A8A"/>
    <w:pPr>
      <w:widowControl w:val="0"/>
      <w:autoSpaceDE w:val="0"/>
      <w:autoSpaceDN w:val="0"/>
      <w:adjustRightInd w:val="0"/>
      <w:ind w:right="200"/>
      <w:jc w:val="center"/>
    </w:pPr>
    <w:rPr>
      <w:rFonts w:ascii="Arial" w:eastAsia="Times New Roman" w:hAnsi="Arial" w:cs="Arial"/>
      <w:b/>
      <w:bCs/>
      <w:sz w:val="24"/>
      <w:szCs w:val="24"/>
    </w:rPr>
  </w:style>
  <w:style w:type="paragraph" w:customStyle="1" w:styleId="FR2">
    <w:name w:val="FR2"/>
    <w:qFormat/>
    <w:rsid w:val="009E0A8A"/>
    <w:pPr>
      <w:widowControl w:val="0"/>
      <w:autoSpaceDE w:val="0"/>
      <w:autoSpaceDN w:val="0"/>
      <w:adjustRightInd w:val="0"/>
      <w:spacing w:before="280" w:line="300" w:lineRule="auto"/>
      <w:ind w:left="1520" w:right="1200"/>
      <w:jc w:val="center"/>
    </w:pPr>
    <w:rPr>
      <w:rFonts w:ascii="Arial" w:eastAsia="Times New Roman" w:hAnsi="Arial" w:cs="Arial"/>
      <w:i/>
      <w:iCs/>
      <w:sz w:val="28"/>
      <w:szCs w:val="28"/>
    </w:rPr>
  </w:style>
  <w:style w:type="paragraph" w:customStyle="1" w:styleId="2f7">
    <w:name w:val="Обычный2"/>
    <w:qFormat/>
    <w:rsid w:val="009E0A8A"/>
    <w:rPr>
      <w:rFonts w:ascii="Times New Roman" w:eastAsia="Times New Roman" w:hAnsi="Times New Roman"/>
    </w:rPr>
  </w:style>
  <w:style w:type="paragraph" w:customStyle="1" w:styleId="ArNar">
    <w:name w:val="Обычный ArNar"/>
    <w:basedOn w:val="ad"/>
    <w:qFormat/>
    <w:rsid w:val="009E0A8A"/>
    <w:pPr>
      <w:spacing w:line="240" w:lineRule="auto"/>
      <w:ind w:firstLine="709"/>
    </w:pPr>
    <w:rPr>
      <w:rFonts w:ascii="Arial Narrow" w:eastAsia="Times New Roman" w:hAnsi="Arial Narrow"/>
      <w:color w:val="000000"/>
      <w:sz w:val="22"/>
      <w:szCs w:val="20"/>
      <w:lang w:eastAsia="ru-RU"/>
    </w:rPr>
  </w:style>
  <w:style w:type="paragraph" w:customStyle="1" w:styleId="a5">
    <w:name w:val="Список отчета"/>
    <w:basedOn w:val="affa"/>
    <w:uiPriority w:val="99"/>
    <w:qFormat/>
    <w:rsid w:val="009E0A8A"/>
    <w:pPr>
      <w:numPr>
        <w:numId w:val="12"/>
      </w:numPr>
      <w:spacing w:before="120" w:after="0" w:line="312" w:lineRule="auto"/>
      <w:ind w:left="993" w:right="170"/>
    </w:pPr>
    <w:rPr>
      <w:rFonts w:eastAsia="Times New Roman"/>
      <w:spacing w:val="10"/>
      <w:szCs w:val="20"/>
      <w:lang w:eastAsia="ru-RU"/>
    </w:rPr>
  </w:style>
  <w:style w:type="paragraph" w:customStyle="1" w:styleId="FR4">
    <w:name w:val="FR4"/>
    <w:qFormat/>
    <w:rsid w:val="009E0A8A"/>
    <w:pPr>
      <w:widowControl w:val="0"/>
      <w:autoSpaceDE w:val="0"/>
      <w:autoSpaceDN w:val="0"/>
      <w:adjustRightInd w:val="0"/>
      <w:ind w:left="4960"/>
    </w:pPr>
    <w:rPr>
      <w:rFonts w:ascii="Times New Roman" w:eastAsia="Times New Roman" w:hAnsi="Times New Roman"/>
      <w:noProof/>
      <w:sz w:val="16"/>
      <w:szCs w:val="16"/>
    </w:rPr>
  </w:style>
  <w:style w:type="paragraph" w:customStyle="1" w:styleId="affffffff6">
    <w:name w:val="Заголовок раздела"/>
    <w:basedOn w:val="ad"/>
    <w:qFormat/>
    <w:rsid w:val="009E0A8A"/>
    <w:pPr>
      <w:keepNext/>
      <w:keepLines/>
      <w:spacing w:before="120" w:after="160" w:line="240" w:lineRule="auto"/>
      <w:ind w:firstLine="709"/>
      <w:jc w:val="center"/>
    </w:pPr>
    <w:rPr>
      <w:rFonts w:ascii="Arial" w:eastAsia="Times New Roman" w:hAnsi="Arial"/>
      <w:b/>
      <w:i/>
      <w:kern w:val="28"/>
      <w:sz w:val="28"/>
      <w:szCs w:val="20"/>
      <w:lang w:eastAsia="ru-RU"/>
    </w:rPr>
  </w:style>
  <w:style w:type="paragraph" w:customStyle="1" w:styleId="abzac">
    <w:name w:val="abzac"/>
    <w:basedOn w:val="ad"/>
    <w:qFormat/>
    <w:rsid w:val="009E0A8A"/>
    <w:pPr>
      <w:spacing w:line="240" w:lineRule="auto"/>
      <w:ind w:firstLine="225"/>
    </w:pPr>
    <w:rPr>
      <w:rFonts w:eastAsia="Times New Roman"/>
      <w:szCs w:val="24"/>
      <w:lang w:eastAsia="ru-RU"/>
    </w:rPr>
  </w:style>
  <w:style w:type="paragraph" w:customStyle="1" w:styleId="aa">
    <w:name w:val="штрих"/>
    <w:basedOn w:val="affa"/>
    <w:qFormat/>
    <w:rsid w:val="009E0A8A"/>
    <w:pPr>
      <w:numPr>
        <w:numId w:val="13"/>
      </w:numPr>
      <w:tabs>
        <w:tab w:val="num" w:pos="360"/>
      </w:tabs>
      <w:spacing w:after="0" w:line="240" w:lineRule="auto"/>
      <w:ind w:left="924" w:hanging="357"/>
    </w:pPr>
    <w:rPr>
      <w:rFonts w:eastAsia="Times New Roman"/>
      <w:sz w:val="28"/>
      <w:szCs w:val="28"/>
      <w:lang w:eastAsia="ru-RU"/>
    </w:rPr>
  </w:style>
  <w:style w:type="paragraph" w:customStyle="1" w:styleId="Noeeu1">
    <w:name w:val="Noeeu1"/>
    <w:basedOn w:val="ad"/>
    <w:qFormat/>
    <w:rsid w:val="009E0A8A"/>
    <w:pPr>
      <w:overflowPunct w:val="0"/>
      <w:autoSpaceDE w:val="0"/>
      <w:autoSpaceDN w:val="0"/>
      <w:adjustRightInd w:val="0"/>
      <w:spacing w:line="240" w:lineRule="auto"/>
      <w:ind w:firstLine="720"/>
    </w:pPr>
    <w:rPr>
      <w:rFonts w:eastAsia="Times New Roman"/>
      <w:szCs w:val="20"/>
      <w:lang w:eastAsia="ru-RU"/>
    </w:rPr>
  </w:style>
  <w:style w:type="paragraph" w:customStyle="1" w:styleId="xl53">
    <w:name w:val="xl53"/>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4">
    <w:name w:val="xl54"/>
    <w:basedOn w:val="ad"/>
    <w:qFormat/>
    <w:rsid w:val="009E0A8A"/>
    <w:pPr>
      <w:pBdr>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5">
    <w:name w:val="xl55"/>
    <w:basedOn w:val="ad"/>
    <w:qFormat/>
    <w:rsid w:val="009E0A8A"/>
    <w:pPr>
      <w:pBdr>
        <w:left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6">
    <w:name w:val="xl56"/>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7">
    <w:name w:val="xl57"/>
    <w:basedOn w:val="ad"/>
    <w:qFormat/>
    <w:rsid w:val="009E0A8A"/>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58">
    <w:name w:val="xl58"/>
    <w:basedOn w:val="ad"/>
    <w:qFormat/>
    <w:rsid w:val="009E0A8A"/>
    <w:pPr>
      <w:pBdr>
        <w:left w:val="single" w:sz="4" w:space="0" w:color="auto"/>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9">
    <w:name w:val="xl59"/>
    <w:basedOn w:val="ad"/>
    <w:qFormat/>
    <w:rsid w:val="009E0A8A"/>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0">
    <w:name w:val="xl60"/>
    <w:basedOn w:val="ad"/>
    <w:qFormat/>
    <w:rsid w:val="009E0A8A"/>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1">
    <w:name w:val="xl61"/>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0000"/>
      <w:szCs w:val="24"/>
      <w:lang w:eastAsia="ru-RU"/>
    </w:rPr>
  </w:style>
  <w:style w:type="paragraph" w:customStyle="1" w:styleId="xl62">
    <w:name w:val="xl62"/>
    <w:basedOn w:val="ad"/>
    <w:qFormat/>
    <w:rsid w:val="009E0A8A"/>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63">
    <w:name w:val="xl63"/>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4">
    <w:name w:val="xl64"/>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5">
    <w:name w:val="xl65"/>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ru-RU"/>
    </w:rPr>
  </w:style>
  <w:style w:type="paragraph" w:customStyle="1" w:styleId="212pt2">
    <w:name w:val="Заголовок 2 + 12 pt Знак Знак Знак"/>
    <w:basedOn w:val="ad"/>
    <w:next w:val="ad"/>
    <w:autoRedefine/>
    <w:qFormat/>
    <w:rsid w:val="009E0A8A"/>
    <w:pPr>
      <w:keepNext/>
      <w:spacing w:line="240" w:lineRule="auto"/>
      <w:jc w:val="center"/>
      <w:outlineLvl w:val="0"/>
    </w:pPr>
    <w:rPr>
      <w:rFonts w:eastAsia="Times New Roman"/>
      <w:bCs/>
      <w:szCs w:val="24"/>
      <w:lang w:eastAsia="ru-RU"/>
    </w:rPr>
  </w:style>
  <w:style w:type="character" w:styleId="affffffff7">
    <w:name w:val="endnote reference"/>
    <w:rsid w:val="009E0A8A"/>
    <w:rPr>
      <w:vertAlign w:val="superscript"/>
    </w:rPr>
  </w:style>
  <w:style w:type="character" w:customStyle="1" w:styleId="212pt3">
    <w:name w:val="Заголовок 2 + 12 pt Знак Знак Знак Знак Знак"/>
    <w:rsid w:val="009E0A8A"/>
    <w:rPr>
      <w:b/>
      <w:bCs/>
      <w:sz w:val="24"/>
      <w:lang w:val="ru-RU" w:eastAsia="ru-RU" w:bidi="ar-SA"/>
    </w:rPr>
  </w:style>
  <w:style w:type="character" w:customStyle="1" w:styleId="212pt4">
    <w:name w:val="Заголовок 2 + 12 pt Знак Знак Знак Знак"/>
    <w:rsid w:val="009E0A8A"/>
    <w:rPr>
      <w:bCs/>
      <w:sz w:val="24"/>
      <w:szCs w:val="24"/>
      <w:lang w:val="ru-RU" w:eastAsia="ru-RU" w:bidi="ar-SA"/>
    </w:rPr>
  </w:style>
  <w:style w:type="table" w:styleId="1ff4">
    <w:name w:val="Table Columns 1"/>
    <w:basedOn w:val="af"/>
    <w:rsid w:val="009E0A8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f"/>
    <w:rsid w:val="009E0A8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
    <w:rsid w:val="009E0A8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
    <w:rsid w:val="009E0A8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e">
    <w:name w:val="Table 3D effects 3"/>
    <w:basedOn w:val="af"/>
    <w:rsid w:val="009E0A8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8">
    <w:name w:val="Table Contemporary"/>
    <w:basedOn w:val="af"/>
    <w:rsid w:val="009E0A8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9">
    <w:name w:val="Table Elegant"/>
    <w:basedOn w:val="af"/>
    <w:rsid w:val="009E0A8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5">
    <w:name w:val="Table Subtle 1"/>
    <w:basedOn w:val="af"/>
    <w:rsid w:val="009E0A8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
    <w:rsid w:val="009E0A8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4">
    <w:name w:val="List Bullet 4"/>
    <w:basedOn w:val="ad"/>
    <w:rsid w:val="009E0A8A"/>
    <w:pPr>
      <w:numPr>
        <w:numId w:val="11"/>
      </w:numPr>
      <w:overflowPunct w:val="0"/>
      <w:autoSpaceDE w:val="0"/>
      <w:autoSpaceDN w:val="0"/>
      <w:adjustRightInd w:val="0"/>
      <w:spacing w:line="240" w:lineRule="auto"/>
      <w:jc w:val="left"/>
    </w:pPr>
    <w:rPr>
      <w:rFonts w:eastAsia="Times New Roman"/>
      <w:szCs w:val="20"/>
      <w:lang w:eastAsia="ru-RU"/>
    </w:rPr>
  </w:style>
  <w:style w:type="numbering" w:customStyle="1" w:styleId="3f">
    <w:name w:val="Стиль3"/>
    <w:rsid w:val="009E0A8A"/>
  </w:style>
  <w:style w:type="numbering" w:styleId="affffffffa">
    <w:name w:val="Outline List 3"/>
    <w:basedOn w:val="af0"/>
    <w:rsid w:val="009E0A8A"/>
  </w:style>
  <w:style w:type="paragraph" w:customStyle="1" w:styleId="1ff6">
    <w:name w:val="Без интервала1"/>
    <w:link w:val="NoSpacingChar"/>
    <w:qFormat/>
    <w:rsid w:val="009E0A8A"/>
    <w:rPr>
      <w:rFonts w:eastAsia="Times New Roman"/>
      <w:sz w:val="22"/>
      <w:szCs w:val="22"/>
    </w:rPr>
  </w:style>
  <w:style w:type="paragraph" w:styleId="affffffffb">
    <w:name w:val="Message Header"/>
    <w:basedOn w:val="ad"/>
    <w:link w:val="affffffffc"/>
    <w:rsid w:val="009E0A8A"/>
    <w:pPr>
      <w:spacing w:before="120" w:after="120" w:line="199" w:lineRule="auto"/>
      <w:ind w:left="-57" w:right="113"/>
      <w:jc w:val="right"/>
    </w:pPr>
    <w:rPr>
      <w:rFonts w:ascii="NTHelvetica/Cyrillic" w:eastAsia="Times New Roman" w:hAnsi="NTHelvetica/Cyrillic"/>
      <w:sz w:val="16"/>
      <w:szCs w:val="20"/>
      <w:lang w:eastAsia="ru-RU"/>
    </w:rPr>
  </w:style>
  <w:style w:type="character" w:customStyle="1" w:styleId="affffffffc">
    <w:name w:val="Шапка Знак"/>
    <w:basedOn w:val="ae"/>
    <w:link w:val="affffffffb"/>
    <w:rsid w:val="009E0A8A"/>
    <w:rPr>
      <w:rFonts w:ascii="NTHelvetica/Cyrillic" w:eastAsia="Times New Roman" w:hAnsi="NTHelvetica/Cyrillic"/>
      <w:sz w:val="16"/>
    </w:rPr>
  </w:style>
  <w:style w:type="paragraph" w:customStyle="1" w:styleId="affffffffd">
    <w:name w:val="Цифры"/>
    <w:basedOn w:val="affffff"/>
    <w:qFormat/>
    <w:rsid w:val="009E0A8A"/>
    <w:pPr>
      <w:widowControl w:val="0"/>
      <w:spacing w:line="199" w:lineRule="auto"/>
      <w:ind w:left="113" w:right="113"/>
      <w:jc w:val="right"/>
    </w:pPr>
    <w:rPr>
      <w:rFonts w:ascii="NTHelvetica/Cyrillic" w:hAnsi="NTHelvetica/Cyrillic"/>
      <w:smallCaps/>
      <w:sz w:val="16"/>
      <w:szCs w:val="20"/>
    </w:rPr>
  </w:style>
  <w:style w:type="table" w:styleId="49">
    <w:name w:val="Table Classic 4"/>
    <w:basedOn w:val="af"/>
    <w:rsid w:val="009E0A8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d"/>
    <w:qFormat/>
    <w:rsid w:val="009E0A8A"/>
    <w:pPr>
      <w:overflowPunct w:val="0"/>
      <w:autoSpaceDE w:val="0"/>
      <w:autoSpaceDN w:val="0"/>
      <w:adjustRightInd w:val="0"/>
      <w:spacing w:line="240" w:lineRule="auto"/>
      <w:jc w:val="center"/>
      <w:textAlignment w:val="baseline"/>
    </w:pPr>
    <w:rPr>
      <w:rFonts w:eastAsia="Times New Roman"/>
      <w:sz w:val="22"/>
      <w:szCs w:val="20"/>
      <w:lang w:eastAsia="ru-RU"/>
    </w:rPr>
  </w:style>
  <w:style w:type="paragraph" w:customStyle="1" w:styleId="1ff7">
    <w:name w:val="1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ConsPlusCell">
    <w:name w:val="ConsPlusCell"/>
    <w:qFormat/>
    <w:rsid w:val="009E0A8A"/>
    <w:pPr>
      <w:autoSpaceDE w:val="0"/>
      <w:autoSpaceDN w:val="0"/>
      <w:adjustRightInd w:val="0"/>
    </w:pPr>
    <w:rPr>
      <w:rFonts w:ascii="Arial" w:hAnsi="Arial" w:cs="Arial"/>
      <w:sz w:val="24"/>
      <w:szCs w:val="24"/>
    </w:rPr>
  </w:style>
  <w:style w:type="character" w:customStyle="1" w:styleId="S8">
    <w:name w:val="S_Обычный Знак"/>
    <w:link w:val="S7"/>
    <w:rsid w:val="009E0A8A"/>
    <w:rPr>
      <w:rFonts w:ascii="Times New Roman" w:eastAsia="MS Mincho" w:hAnsi="Times New Roman"/>
      <w:sz w:val="24"/>
      <w:szCs w:val="24"/>
      <w:lang w:eastAsia="ar-SA"/>
    </w:rPr>
  </w:style>
  <w:style w:type="table" w:customStyle="1" w:styleId="1ff8">
    <w:name w:val="Сетка таблицы1"/>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8">
    <w:name w:val="Сетка таблицы2"/>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0">
    <w:name w:val="Обычный3"/>
    <w:link w:val="Normal0"/>
    <w:qFormat/>
    <w:rsid w:val="009E0A8A"/>
    <w:pPr>
      <w:snapToGrid w:val="0"/>
    </w:pPr>
    <w:rPr>
      <w:rFonts w:ascii="Times New Roman" w:eastAsia="Times New Roman" w:hAnsi="Times New Roman"/>
      <w:sz w:val="22"/>
    </w:rPr>
  </w:style>
  <w:style w:type="character" w:customStyle="1" w:styleId="Normal0">
    <w:name w:val="Normal Знак"/>
    <w:link w:val="3f0"/>
    <w:rsid w:val="009E0A8A"/>
    <w:rPr>
      <w:rFonts w:ascii="Times New Roman" w:eastAsia="Times New Roman" w:hAnsi="Times New Roman"/>
      <w:sz w:val="22"/>
    </w:rPr>
  </w:style>
  <w:style w:type="paragraph" w:customStyle="1" w:styleId="Normal10-02">
    <w:name w:val="Normal + 10 пт полужирный По центру Слева:  -02 см Справ..."/>
    <w:basedOn w:val="3f0"/>
    <w:link w:val="Normal10-020"/>
    <w:qFormat/>
    <w:rsid w:val="009E0A8A"/>
    <w:pPr>
      <w:snapToGrid/>
      <w:ind w:left="-113" w:right="-113"/>
      <w:jc w:val="center"/>
    </w:pPr>
    <w:rPr>
      <w:b/>
      <w:bCs/>
      <w:sz w:val="20"/>
    </w:rPr>
  </w:style>
  <w:style w:type="character" w:customStyle="1" w:styleId="Normal10-020">
    <w:name w:val="Normal + 10 пт полужирный По центру Слева:  -02 см Справ... Знак"/>
    <w:link w:val="Normal10-02"/>
    <w:rsid w:val="009E0A8A"/>
    <w:rPr>
      <w:rFonts w:ascii="Times New Roman" w:eastAsia="Times New Roman" w:hAnsi="Times New Roman"/>
      <w:b/>
      <w:bCs/>
    </w:rPr>
  </w:style>
  <w:style w:type="paragraph" w:customStyle="1" w:styleId="affffffffe">
    <w:name w:val="Заголовок таблици"/>
    <w:basedOn w:val="ad"/>
    <w:qFormat/>
    <w:rsid w:val="009E0A8A"/>
    <w:pPr>
      <w:spacing w:line="240" w:lineRule="auto"/>
      <w:ind w:firstLine="540"/>
    </w:pPr>
    <w:rPr>
      <w:rFonts w:eastAsia="Times New Roman"/>
      <w:sz w:val="22"/>
      <w:szCs w:val="24"/>
      <w:lang w:eastAsia="ru-RU"/>
    </w:rPr>
  </w:style>
  <w:style w:type="paragraph" w:customStyle="1" w:styleId="bl0">
    <w:name w:val="bl0"/>
    <w:basedOn w:val="ad"/>
    <w:qFormat/>
    <w:rsid w:val="009E0A8A"/>
    <w:pPr>
      <w:spacing w:before="100" w:beforeAutospacing="1" w:after="100" w:afterAutospacing="1" w:line="240" w:lineRule="auto"/>
      <w:jc w:val="left"/>
    </w:pPr>
    <w:rPr>
      <w:rFonts w:eastAsia="Times New Roman"/>
      <w:b/>
      <w:bCs/>
      <w:sz w:val="18"/>
      <w:szCs w:val="18"/>
      <w:lang w:eastAsia="ru-RU"/>
    </w:rPr>
  </w:style>
  <w:style w:type="paragraph" w:customStyle="1" w:styleId="bl1">
    <w:name w:val="bl1"/>
    <w:basedOn w:val="ad"/>
    <w:qFormat/>
    <w:rsid w:val="009E0A8A"/>
    <w:pPr>
      <w:spacing w:before="100" w:beforeAutospacing="1" w:after="100" w:afterAutospacing="1" w:line="240" w:lineRule="auto"/>
      <w:jc w:val="left"/>
    </w:pPr>
    <w:rPr>
      <w:rFonts w:eastAsia="Times New Roman"/>
      <w:sz w:val="18"/>
      <w:szCs w:val="18"/>
      <w:lang w:eastAsia="ru-RU"/>
    </w:rPr>
  </w:style>
  <w:style w:type="character" w:customStyle="1" w:styleId="street-address">
    <w:name w:val="street-address"/>
    <w:rsid w:val="009E0A8A"/>
  </w:style>
  <w:style w:type="character" w:customStyle="1" w:styleId="Bodytext4">
    <w:name w:val="Body text (4)_"/>
    <w:link w:val="Bodytext41"/>
    <w:uiPriority w:val="99"/>
    <w:rsid w:val="009E0A8A"/>
    <w:rPr>
      <w:rFonts w:ascii="Arial Narrow" w:hAnsi="Arial Narrow" w:cs="Arial Narrow"/>
      <w:sz w:val="16"/>
      <w:szCs w:val="16"/>
      <w:shd w:val="clear" w:color="auto" w:fill="FFFFFF"/>
    </w:rPr>
  </w:style>
  <w:style w:type="character" w:customStyle="1" w:styleId="Bodytext40">
    <w:name w:val="Body text (4)"/>
    <w:uiPriority w:val="99"/>
    <w:rsid w:val="009E0A8A"/>
    <w:rPr>
      <w:rFonts w:ascii="Arial Narrow" w:hAnsi="Arial Narrow" w:cs="Arial Narrow"/>
      <w:noProof/>
      <w:sz w:val="16"/>
      <w:szCs w:val="16"/>
      <w:shd w:val="clear" w:color="auto" w:fill="FFFFFF"/>
    </w:rPr>
  </w:style>
  <w:style w:type="paragraph" w:customStyle="1" w:styleId="Bodytext41">
    <w:name w:val="Body text (4)1"/>
    <w:basedOn w:val="ad"/>
    <w:link w:val="Bodytext4"/>
    <w:uiPriority w:val="99"/>
    <w:qFormat/>
    <w:rsid w:val="009E0A8A"/>
    <w:pPr>
      <w:shd w:val="clear" w:color="auto" w:fill="FFFFFF"/>
      <w:spacing w:before="180" w:after="600" w:line="216" w:lineRule="exact"/>
    </w:pPr>
    <w:rPr>
      <w:rFonts w:ascii="Arial Narrow" w:hAnsi="Arial Narrow" w:cs="Arial Narrow"/>
      <w:sz w:val="16"/>
      <w:szCs w:val="16"/>
      <w:lang w:eastAsia="ru-RU"/>
    </w:rPr>
  </w:style>
  <w:style w:type="character" w:customStyle="1" w:styleId="Heading42">
    <w:name w:val="Heading #4 (2)_"/>
    <w:link w:val="Heading421"/>
    <w:uiPriority w:val="99"/>
    <w:rsid w:val="009E0A8A"/>
    <w:rPr>
      <w:rFonts w:ascii="Arial Narrow" w:hAnsi="Arial Narrow" w:cs="Arial Narrow"/>
      <w:sz w:val="21"/>
      <w:szCs w:val="21"/>
      <w:shd w:val="clear" w:color="auto" w:fill="FFFFFF"/>
    </w:rPr>
  </w:style>
  <w:style w:type="character" w:customStyle="1" w:styleId="Heading42Bold">
    <w:name w:val="Heading #4 (2) + Bold"/>
    <w:aliases w:val="Italic106,Spacing 0 pt184"/>
    <w:uiPriority w:val="99"/>
    <w:rsid w:val="009E0A8A"/>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9E0A8A"/>
    <w:rPr>
      <w:rFonts w:ascii="Arial Narrow" w:hAnsi="Arial Narrow" w:cs="Arial Narrow"/>
      <w:noProof/>
      <w:sz w:val="21"/>
      <w:szCs w:val="21"/>
      <w:shd w:val="clear" w:color="auto" w:fill="FFFFFF"/>
    </w:rPr>
  </w:style>
  <w:style w:type="paragraph" w:customStyle="1" w:styleId="Heading421">
    <w:name w:val="Heading #4 (2)1"/>
    <w:basedOn w:val="ad"/>
    <w:link w:val="Heading42"/>
    <w:uiPriority w:val="99"/>
    <w:qFormat/>
    <w:rsid w:val="009E0A8A"/>
    <w:pPr>
      <w:shd w:val="clear" w:color="auto" w:fill="FFFFFF"/>
      <w:spacing w:before="240" w:line="262" w:lineRule="exact"/>
      <w:ind w:hanging="1160"/>
      <w:outlineLvl w:val="3"/>
    </w:pPr>
    <w:rPr>
      <w:rFonts w:ascii="Arial Narrow" w:hAnsi="Arial Narrow" w:cs="Arial Narrow"/>
      <w:sz w:val="21"/>
      <w:szCs w:val="21"/>
      <w:lang w:eastAsia="ru-RU"/>
    </w:rPr>
  </w:style>
  <w:style w:type="paragraph" w:customStyle="1" w:styleId="110111">
    <w:name w:val="Стиль 11 пт Слева:  01 см Перед:  1 пт После:  1 пт"/>
    <w:basedOn w:val="ad"/>
    <w:uiPriority w:val="99"/>
    <w:qFormat/>
    <w:rsid w:val="009E0A8A"/>
    <w:pPr>
      <w:suppressAutoHyphens/>
      <w:spacing w:before="20" w:after="20" w:line="240" w:lineRule="auto"/>
      <w:ind w:left="57"/>
    </w:pPr>
    <w:rPr>
      <w:rFonts w:eastAsia="Times New Roman"/>
      <w:sz w:val="22"/>
      <w:szCs w:val="20"/>
      <w:lang w:eastAsia="ru-RU"/>
    </w:rPr>
  </w:style>
  <w:style w:type="paragraph" w:customStyle="1" w:styleId="1111">
    <w:name w:val="Стиль 11 пт Перед:  1 пт После:  1 пт"/>
    <w:basedOn w:val="ad"/>
    <w:uiPriority w:val="99"/>
    <w:qFormat/>
    <w:rsid w:val="009E0A8A"/>
    <w:pPr>
      <w:suppressAutoHyphens/>
      <w:spacing w:before="20" w:after="20" w:line="240" w:lineRule="auto"/>
    </w:pPr>
    <w:rPr>
      <w:rFonts w:eastAsia="Times New Roman"/>
      <w:sz w:val="22"/>
      <w:szCs w:val="20"/>
      <w:lang w:eastAsia="ru-RU"/>
    </w:rPr>
  </w:style>
  <w:style w:type="table" w:customStyle="1" w:styleId="3f1">
    <w:name w:val="Сетка таблицы3"/>
    <w:basedOn w:val="af"/>
    <w:next w:val="afd"/>
    <w:rsid w:val="009E0A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aption">
    <w:name w:val="Table caption_"/>
    <w:link w:val="Tablecaption0"/>
    <w:uiPriority w:val="99"/>
    <w:rsid w:val="009E0A8A"/>
    <w:rPr>
      <w:b/>
      <w:bCs/>
      <w:i/>
      <w:iCs/>
      <w:spacing w:val="10"/>
      <w:sz w:val="19"/>
      <w:szCs w:val="19"/>
      <w:shd w:val="clear" w:color="auto" w:fill="FFFFFF"/>
    </w:rPr>
  </w:style>
  <w:style w:type="character" w:customStyle="1" w:styleId="Bodytext6">
    <w:name w:val="Body text (6)_"/>
    <w:link w:val="Bodytext61"/>
    <w:uiPriority w:val="99"/>
    <w:rsid w:val="009E0A8A"/>
    <w:rPr>
      <w:b/>
      <w:bCs/>
      <w:sz w:val="15"/>
      <w:szCs w:val="15"/>
      <w:shd w:val="clear" w:color="auto" w:fill="FFFFFF"/>
    </w:rPr>
  </w:style>
  <w:style w:type="paragraph" w:customStyle="1" w:styleId="Tablecaption0">
    <w:name w:val="Table caption"/>
    <w:basedOn w:val="ad"/>
    <w:link w:val="Tablecaption"/>
    <w:uiPriority w:val="99"/>
    <w:qFormat/>
    <w:rsid w:val="009E0A8A"/>
    <w:pPr>
      <w:shd w:val="clear" w:color="auto" w:fill="FFFFFF"/>
      <w:spacing w:before="180" w:line="240" w:lineRule="atLeast"/>
      <w:jc w:val="left"/>
    </w:pPr>
    <w:rPr>
      <w:rFonts w:ascii="Calibri" w:hAnsi="Calibri"/>
      <w:b/>
      <w:bCs/>
      <w:i/>
      <w:iCs/>
      <w:spacing w:val="10"/>
      <w:sz w:val="19"/>
      <w:szCs w:val="19"/>
      <w:lang w:eastAsia="ru-RU"/>
    </w:rPr>
  </w:style>
  <w:style w:type="paragraph" w:customStyle="1" w:styleId="Bodytext61">
    <w:name w:val="Body text (6)1"/>
    <w:basedOn w:val="ad"/>
    <w:link w:val="Bodytext6"/>
    <w:uiPriority w:val="99"/>
    <w:qFormat/>
    <w:rsid w:val="009E0A8A"/>
    <w:pPr>
      <w:shd w:val="clear" w:color="auto" w:fill="FFFFFF"/>
      <w:spacing w:line="240" w:lineRule="atLeast"/>
      <w:jc w:val="left"/>
    </w:pPr>
    <w:rPr>
      <w:rFonts w:ascii="Calibri" w:hAnsi="Calibri"/>
      <w:b/>
      <w:bCs/>
      <w:sz w:val="15"/>
      <w:szCs w:val="15"/>
      <w:lang w:eastAsia="ru-RU"/>
    </w:rPr>
  </w:style>
  <w:style w:type="table" w:customStyle="1" w:styleId="312">
    <w:name w:val="Сетка таблицы31"/>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f"/>
    <w:next w:val="afd"/>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Обычный + По ширине"/>
    <w:aliases w:val="Междустр.интервал:  одинарный + Междустр.интервал:  одина..."/>
    <w:basedOn w:val="ad"/>
    <w:uiPriority w:val="99"/>
    <w:qFormat/>
    <w:rsid w:val="009E0A8A"/>
    <w:rPr>
      <w:rFonts w:eastAsia="Times New Roman"/>
      <w:szCs w:val="24"/>
      <w:lang w:eastAsia="ru-RU"/>
    </w:rPr>
  </w:style>
  <w:style w:type="character" w:customStyle="1" w:styleId="FontStyle98">
    <w:name w:val="Font Style98"/>
    <w:rsid w:val="009E0A8A"/>
    <w:rPr>
      <w:rFonts w:ascii="Times New Roman" w:hAnsi="Times New Roman" w:cs="Times New Roman" w:hint="default"/>
      <w:sz w:val="22"/>
      <w:szCs w:val="22"/>
    </w:rPr>
  </w:style>
  <w:style w:type="character" w:customStyle="1" w:styleId="FontStyle115">
    <w:name w:val="Font Style115"/>
    <w:rsid w:val="009E0A8A"/>
    <w:rPr>
      <w:rFonts w:ascii="Times New Roman" w:hAnsi="Times New Roman" w:cs="Times New Roman" w:hint="default"/>
      <w:b/>
      <w:bCs/>
      <w:sz w:val="22"/>
      <w:szCs w:val="22"/>
    </w:rPr>
  </w:style>
  <w:style w:type="paragraph" w:customStyle="1" w:styleId="Default">
    <w:name w:val="Default"/>
    <w:qFormat/>
    <w:rsid w:val="009E0A8A"/>
    <w:pPr>
      <w:widowControl w:val="0"/>
      <w:autoSpaceDE w:val="0"/>
      <w:autoSpaceDN w:val="0"/>
      <w:adjustRightInd w:val="0"/>
    </w:pPr>
    <w:rPr>
      <w:rFonts w:ascii="Times New Roman" w:eastAsia="Times New Roman" w:hAnsi="Times New Roman"/>
      <w:color w:val="000000"/>
      <w:sz w:val="24"/>
      <w:szCs w:val="24"/>
    </w:rPr>
  </w:style>
  <w:style w:type="paragraph" w:customStyle="1" w:styleId="afffffffff0">
    <w:name w:val="Раздел"/>
    <w:basedOn w:val="afff3"/>
    <w:qFormat/>
    <w:rsid w:val="009E0A8A"/>
    <w:pPr>
      <w:spacing w:before="600"/>
      <w:ind w:left="426"/>
      <w:outlineLvl w:val="0"/>
    </w:pPr>
    <w:rPr>
      <w:rFonts w:ascii="Arial" w:hAnsi="Arial" w:cs="Arial"/>
      <w:bCs w:val="0"/>
      <w:sz w:val="32"/>
      <w:szCs w:val="32"/>
    </w:rPr>
  </w:style>
  <w:style w:type="paragraph" w:customStyle="1" w:styleId="2f9">
    <w:name w:val="Знак2"/>
    <w:basedOn w:val="ad"/>
    <w:rsid w:val="009E0A8A"/>
    <w:pPr>
      <w:spacing w:before="100" w:beforeAutospacing="1" w:after="100" w:afterAutospacing="1" w:line="240" w:lineRule="auto"/>
      <w:jc w:val="left"/>
    </w:pPr>
    <w:rPr>
      <w:rFonts w:ascii="Tahoma" w:eastAsia="Batang" w:hAnsi="Tahoma"/>
      <w:sz w:val="20"/>
      <w:szCs w:val="20"/>
      <w:lang w:val="en-US"/>
    </w:rPr>
  </w:style>
  <w:style w:type="numbering" w:customStyle="1" w:styleId="1ff9">
    <w:name w:val="Нет списка1"/>
    <w:next w:val="af0"/>
    <w:uiPriority w:val="99"/>
    <w:semiHidden/>
    <w:unhideWhenUsed/>
    <w:rsid w:val="009E0A8A"/>
  </w:style>
  <w:style w:type="character" w:customStyle="1" w:styleId="afffffffff1">
    <w:name w:val="Основной текст_"/>
    <w:link w:val="3f2"/>
    <w:rsid w:val="009E0A8A"/>
    <w:rPr>
      <w:rFonts w:ascii="Times New Roman" w:eastAsia="Times New Roman" w:hAnsi="Times New Roman"/>
      <w:shd w:val="clear" w:color="auto" w:fill="FFFFFF"/>
    </w:rPr>
  </w:style>
  <w:style w:type="character" w:customStyle="1" w:styleId="10pt">
    <w:name w:val="Основной текст + 10 pt"/>
    <w:rsid w:val="009E0A8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5pt">
    <w:name w:val="Основной текст + 5;5 pt;Полужирный"/>
    <w:rsid w:val="009E0A8A"/>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55pt0">
    <w:name w:val="Основной текст + 5;5 pt"/>
    <w:rsid w:val="009E0A8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paragraph" w:customStyle="1" w:styleId="afffffffff2">
    <w:name w:val="Знак Знак Знак Знак Знак Знак Знак Знак Знак Знак Знак Знак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Se">
    <w:name w:val="S_Обычный жирный"/>
    <w:basedOn w:val="ad"/>
    <w:link w:val="Sf"/>
    <w:qFormat/>
    <w:rsid w:val="009E0A8A"/>
    <w:pPr>
      <w:spacing w:line="240" w:lineRule="auto"/>
      <w:ind w:firstLine="709"/>
      <w:jc w:val="left"/>
    </w:pPr>
    <w:rPr>
      <w:rFonts w:eastAsia="Times New Roman"/>
      <w:sz w:val="28"/>
      <w:szCs w:val="24"/>
      <w:lang w:eastAsia="ru-RU"/>
    </w:rPr>
  </w:style>
  <w:style w:type="character" w:customStyle="1" w:styleId="9pt">
    <w:name w:val="Основной текст + 9 pt"/>
    <w:aliases w:val="Интервал 0 pt15"/>
    <w:rsid w:val="009E0A8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f1"/>
    <w:locked/>
    <w:rsid w:val="009E0A8A"/>
    <w:rPr>
      <w:rFonts w:ascii="Times New Roman" w:eastAsia="Times New Roman" w:hAnsi="Times New Roman"/>
      <w:b/>
      <w:snapToGrid w:val="0"/>
      <w:sz w:val="26"/>
    </w:rPr>
  </w:style>
  <w:style w:type="character" w:customStyle="1" w:styleId="ConsPlusNormal0">
    <w:name w:val="ConsPlusNormal Знак"/>
    <w:link w:val="ConsPlusNormal"/>
    <w:locked/>
    <w:rsid w:val="009E0A8A"/>
    <w:rPr>
      <w:rFonts w:ascii="Arial" w:eastAsia="Times New Roman" w:hAnsi="Arial" w:cs="Arial"/>
    </w:rPr>
  </w:style>
  <w:style w:type="paragraph" w:customStyle="1" w:styleId="100">
    <w:name w:val="Табличный_заголовки_10"/>
    <w:basedOn w:val="affc"/>
    <w:qFormat/>
    <w:rsid w:val="009E0A8A"/>
    <w:pPr>
      <w:jc w:val="center"/>
    </w:pPr>
    <w:rPr>
      <w:rFonts w:eastAsia="Calibri"/>
      <w:b/>
      <w:sz w:val="20"/>
    </w:rPr>
  </w:style>
  <w:style w:type="character" w:customStyle="1" w:styleId="titlerazdel">
    <w:name w:val="title_razdel"/>
    <w:basedOn w:val="ae"/>
    <w:rsid w:val="009E0A8A"/>
  </w:style>
  <w:style w:type="paragraph" w:customStyle="1" w:styleId="OTCHET00">
    <w:name w:val="OTCHET_00"/>
    <w:basedOn w:val="21"/>
    <w:uiPriority w:val="99"/>
    <w:qFormat/>
    <w:rsid w:val="009E0A8A"/>
    <w:pPr>
      <w:numPr>
        <w:numId w:val="0"/>
      </w:numPr>
      <w:tabs>
        <w:tab w:val="left" w:pos="709"/>
        <w:tab w:val="left" w:pos="3402"/>
      </w:tabs>
      <w:contextualSpacing w:val="0"/>
    </w:pPr>
    <w:rPr>
      <w:rFonts w:ascii="NTTimes/Cyrillic" w:eastAsia="Times New Roman" w:hAnsi="NTTimes/Cyrillic"/>
      <w:szCs w:val="20"/>
      <w:lang w:eastAsia="ru-RU"/>
    </w:rPr>
  </w:style>
  <w:style w:type="paragraph" w:customStyle="1" w:styleId="1ffa">
    <w:name w:val="Обычный отступ1 Знак"/>
    <w:basedOn w:val="ad"/>
    <w:qFormat/>
    <w:rsid w:val="009E0A8A"/>
    <w:pPr>
      <w:widowControl w:val="0"/>
      <w:overflowPunct w:val="0"/>
      <w:autoSpaceDE w:val="0"/>
      <w:autoSpaceDN w:val="0"/>
      <w:adjustRightInd w:val="0"/>
      <w:spacing w:after="360" w:line="240" w:lineRule="auto"/>
      <w:jc w:val="left"/>
    </w:pPr>
    <w:rPr>
      <w:rFonts w:ascii="Arial" w:eastAsia="Times New Roman" w:hAnsi="Arial"/>
      <w:szCs w:val="20"/>
      <w:lang w:eastAsia="ru-RU"/>
    </w:rPr>
  </w:style>
  <w:style w:type="paragraph" w:styleId="21">
    <w:name w:val="List Number 2"/>
    <w:basedOn w:val="ad"/>
    <w:unhideWhenUsed/>
    <w:rsid w:val="009E0A8A"/>
    <w:pPr>
      <w:numPr>
        <w:numId w:val="16"/>
      </w:numPr>
      <w:spacing w:line="240" w:lineRule="auto"/>
      <w:contextualSpacing/>
      <w:jc w:val="left"/>
    </w:pPr>
  </w:style>
  <w:style w:type="character" w:customStyle="1" w:styleId="73">
    <w:name w:val="7 Обычный Знак"/>
    <w:rsid w:val="009E0A8A"/>
    <w:rPr>
      <w:sz w:val="24"/>
      <w:lang w:val="ru-RU" w:eastAsia="ru-RU" w:bidi="ar-SA"/>
    </w:rPr>
  </w:style>
  <w:style w:type="character" w:customStyle="1" w:styleId="afffffffff3">
    <w:name w:val="Основной текст док. Знак"/>
    <w:rsid w:val="009E0A8A"/>
    <w:rPr>
      <w:rFonts w:ascii="Arial" w:hAnsi="Arial"/>
      <w:sz w:val="24"/>
      <w:lang w:val="ru-RU" w:eastAsia="ru-RU" w:bidi="ar-SA"/>
    </w:rPr>
  </w:style>
  <w:style w:type="character" w:customStyle="1" w:styleId="fontstyle11">
    <w:name w:val="fontstyle11"/>
    <w:basedOn w:val="ae"/>
    <w:rsid w:val="009E0A8A"/>
  </w:style>
  <w:style w:type="character" w:customStyle="1" w:styleId="180">
    <w:name w:val="Основной текст (18)_"/>
    <w:link w:val="181"/>
    <w:rsid w:val="009E0A8A"/>
    <w:rPr>
      <w:rFonts w:ascii="Times New Roman" w:hAnsi="Times New Roman"/>
      <w:sz w:val="10"/>
      <w:szCs w:val="10"/>
      <w:shd w:val="clear" w:color="auto" w:fill="FFFFFF"/>
      <w:lang w:val="en-US"/>
    </w:rPr>
  </w:style>
  <w:style w:type="paragraph" w:customStyle="1" w:styleId="181">
    <w:name w:val="Основной текст (18)"/>
    <w:basedOn w:val="ad"/>
    <w:link w:val="180"/>
    <w:qFormat/>
    <w:rsid w:val="009E0A8A"/>
    <w:pPr>
      <w:widowControl w:val="0"/>
      <w:shd w:val="clear" w:color="auto" w:fill="FFFFFF"/>
      <w:spacing w:line="240" w:lineRule="atLeast"/>
      <w:jc w:val="left"/>
    </w:pPr>
    <w:rPr>
      <w:sz w:val="10"/>
      <w:szCs w:val="10"/>
      <w:lang w:val="en-US" w:eastAsia="ru-RU"/>
    </w:rPr>
  </w:style>
  <w:style w:type="character" w:customStyle="1" w:styleId="afffffffff4">
    <w:name w:val="Гипертекстовая ссылка"/>
    <w:uiPriority w:val="99"/>
    <w:rsid w:val="009E0A8A"/>
    <w:rPr>
      <w:rFonts w:cs="Times New Roman"/>
      <w:b w:val="0"/>
      <w:color w:val="106BBE"/>
      <w:sz w:val="26"/>
    </w:rPr>
  </w:style>
  <w:style w:type="paragraph" w:customStyle="1" w:styleId="afffffffff5">
    <w:name w:val="Нормальный (таблица)"/>
    <w:basedOn w:val="ad"/>
    <w:next w:val="ad"/>
    <w:uiPriority w:val="99"/>
    <w:qFormat/>
    <w:rsid w:val="009E0A8A"/>
    <w:pPr>
      <w:widowControl w:val="0"/>
      <w:autoSpaceDE w:val="0"/>
      <w:autoSpaceDN w:val="0"/>
      <w:adjustRightInd w:val="0"/>
      <w:spacing w:line="240" w:lineRule="auto"/>
      <w:jc w:val="left"/>
    </w:pPr>
    <w:rPr>
      <w:rFonts w:ascii="Arial" w:eastAsia="Times New Roman" w:hAnsi="Arial" w:cs="Arial"/>
      <w:szCs w:val="24"/>
      <w:lang w:eastAsia="ru-RU"/>
    </w:rPr>
  </w:style>
  <w:style w:type="paragraph" w:customStyle="1" w:styleId="afffffffff6">
    <w:name w:val="Прижатый влево"/>
    <w:basedOn w:val="ad"/>
    <w:next w:val="ad"/>
    <w:uiPriority w:val="99"/>
    <w:qFormat/>
    <w:rsid w:val="009E0A8A"/>
    <w:pPr>
      <w:widowControl w:val="0"/>
      <w:autoSpaceDE w:val="0"/>
      <w:autoSpaceDN w:val="0"/>
      <w:adjustRightInd w:val="0"/>
      <w:spacing w:line="240" w:lineRule="auto"/>
      <w:jc w:val="left"/>
    </w:pPr>
    <w:rPr>
      <w:rFonts w:ascii="Arial" w:eastAsia="Times New Roman" w:hAnsi="Arial" w:cs="Arial"/>
      <w:szCs w:val="24"/>
      <w:lang w:eastAsia="ru-RU"/>
    </w:rPr>
  </w:style>
  <w:style w:type="paragraph" w:customStyle="1" w:styleId="101">
    <w:name w:val="Табличный_слева_10"/>
    <w:basedOn w:val="ad"/>
    <w:qFormat/>
    <w:rsid w:val="009E0A8A"/>
    <w:pPr>
      <w:spacing w:line="240" w:lineRule="auto"/>
      <w:jc w:val="left"/>
    </w:pPr>
    <w:rPr>
      <w:rFonts w:eastAsia="Times New Roman"/>
      <w:sz w:val="20"/>
      <w:szCs w:val="24"/>
      <w:lang w:eastAsia="ru-RU"/>
    </w:rPr>
  </w:style>
  <w:style w:type="paragraph" w:customStyle="1" w:styleId="headertext">
    <w:name w:val="headertext"/>
    <w:basedOn w:val="ad"/>
    <w:qFormat/>
    <w:rsid w:val="009E0A8A"/>
    <w:pPr>
      <w:spacing w:before="100" w:beforeAutospacing="1" w:after="100" w:afterAutospacing="1" w:line="240" w:lineRule="auto"/>
      <w:jc w:val="left"/>
    </w:pPr>
    <w:rPr>
      <w:rFonts w:eastAsia="Times New Roman"/>
      <w:szCs w:val="24"/>
      <w:lang w:eastAsia="ru-RU"/>
    </w:rPr>
  </w:style>
  <w:style w:type="paragraph" w:customStyle="1" w:styleId="formattext">
    <w:name w:val="formattext"/>
    <w:basedOn w:val="ad"/>
    <w:qFormat/>
    <w:rsid w:val="009E0A8A"/>
    <w:pPr>
      <w:spacing w:before="100" w:beforeAutospacing="1" w:after="100" w:afterAutospacing="1" w:line="240" w:lineRule="auto"/>
      <w:jc w:val="left"/>
    </w:pPr>
    <w:rPr>
      <w:rFonts w:eastAsia="Times New Roman"/>
      <w:szCs w:val="24"/>
      <w:lang w:eastAsia="ru-RU"/>
    </w:rPr>
  </w:style>
  <w:style w:type="table" w:customStyle="1" w:styleId="510">
    <w:name w:val="Таблица простая 51"/>
    <w:basedOn w:val="af"/>
    <w:uiPriority w:val="45"/>
    <w:rsid w:val="009E0A8A"/>
    <w:tblPr>
      <w:tblStyleRowBandSize w:val="1"/>
      <w:tblStyleColBandSize w:val="1"/>
    </w:tblPr>
    <w:tblStylePr w:type="firstRow">
      <w:rPr>
        <w:rFonts w:ascii="Tahoma" w:eastAsia="Times New Roman" w:hAnsi="Tahoma" w:cs="Times New Roman"/>
        <w:i/>
        <w:iCs/>
        <w:sz w:val="26"/>
      </w:rPr>
      <w:tblPr/>
      <w:tcPr>
        <w:tcBorders>
          <w:bottom w:val="single" w:sz="4" w:space="0" w:color="7F7F7F"/>
        </w:tcBorders>
        <w:shd w:val="clear" w:color="auto" w:fill="FFFFFF"/>
      </w:tcPr>
    </w:tblStylePr>
    <w:tblStylePr w:type="lastRow">
      <w:rPr>
        <w:rFonts w:ascii="Tahoma" w:eastAsia="Times New Roman" w:hAnsi="Tahoma" w:cs="Times New Roman"/>
        <w:i/>
        <w:iCs/>
        <w:sz w:val="26"/>
      </w:rPr>
      <w:tblPr/>
      <w:tcPr>
        <w:tcBorders>
          <w:top w:val="single" w:sz="4" w:space="0" w:color="7F7F7F"/>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7F7F7F"/>
        </w:tcBorders>
        <w:shd w:val="clear" w:color="auto" w:fill="FFFFFF"/>
      </w:tcPr>
    </w:tblStylePr>
    <w:tblStylePr w:type="lastCol">
      <w:rPr>
        <w:rFonts w:ascii="Tahoma" w:eastAsia="Times New Roma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21">
    <w:name w:val="Body Text 21"/>
    <w:basedOn w:val="ad"/>
    <w:qFormat/>
    <w:rsid w:val="009E0A8A"/>
    <w:pPr>
      <w:autoSpaceDE w:val="0"/>
      <w:autoSpaceDN w:val="0"/>
      <w:adjustRightInd w:val="0"/>
      <w:spacing w:line="288" w:lineRule="auto"/>
      <w:ind w:firstLine="709"/>
      <w:jc w:val="left"/>
    </w:pPr>
    <w:rPr>
      <w:rFonts w:eastAsia="Times New Roman"/>
      <w:sz w:val="28"/>
      <w:szCs w:val="28"/>
      <w:lang w:eastAsia="ru-RU"/>
    </w:rPr>
  </w:style>
  <w:style w:type="paragraph" w:customStyle="1" w:styleId="-1">
    <w:name w:val="таб-название1"/>
    <w:basedOn w:val="ad"/>
    <w:qFormat/>
    <w:rsid w:val="009E0A8A"/>
    <w:pPr>
      <w:keepNext/>
      <w:spacing w:before="120" w:after="120" w:line="240" w:lineRule="auto"/>
      <w:ind w:firstLine="709"/>
      <w:jc w:val="left"/>
    </w:pPr>
    <w:rPr>
      <w:rFonts w:eastAsia="Times New Roman"/>
      <w:sz w:val="28"/>
      <w:szCs w:val="26"/>
    </w:rPr>
  </w:style>
  <w:style w:type="paragraph" w:customStyle="1" w:styleId="Style21">
    <w:name w:val="Style21"/>
    <w:basedOn w:val="ad"/>
    <w:qFormat/>
    <w:rsid w:val="009E0A8A"/>
    <w:pPr>
      <w:widowControl w:val="0"/>
      <w:autoSpaceDE w:val="0"/>
      <w:autoSpaceDN w:val="0"/>
      <w:adjustRightInd w:val="0"/>
      <w:spacing w:line="275" w:lineRule="exact"/>
      <w:ind w:firstLine="710"/>
      <w:jc w:val="left"/>
    </w:pPr>
    <w:rPr>
      <w:rFonts w:eastAsia="Times New Roman"/>
      <w:szCs w:val="24"/>
      <w:lang w:eastAsia="ru-RU"/>
    </w:rPr>
  </w:style>
  <w:style w:type="character" w:customStyle="1" w:styleId="FontStyle124">
    <w:name w:val="Font Style124"/>
    <w:uiPriority w:val="99"/>
    <w:rsid w:val="009E0A8A"/>
    <w:rPr>
      <w:rFonts w:ascii="Times New Roman" w:hAnsi="Times New Roman" w:cs="Times New Roman"/>
      <w:sz w:val="22"/>
      <w:szCs w:val="22"/>
    </w:rPr>
  </w:style>
  <w:style w:type="paragraph" w:customStyle="1" w:styleId="Style44">
    <w:name w:val="Style44"/>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45">
    <w:name w:val="Style45"/>
    <w:basedOn w:val="ad"/>
    <w:uiPriority w:val="99"/>
    <w:qFormat/>
    <w:rsid w:val="009E0A8A"/>
    <w:pPr>
      <w:widowControl w:val="0"/>
      <w:autoSpaceDE w:val="0"/>
      <w:autoSpaceDN w:val="0"/>
      <w:adjustRightInd w:val="0"/>
      <w:spacing w:line="240" w:lineRule="auto"/>
      <w:jc w:val="right"/>
    </w:pPr>
    <w:rPr>
      <w:rFonts w:eastAsia="Times New Roman"/>
      <w:szCs w:val="24"/>
      <w:lang w:eastAsia="ru-RU"/>
    </w:rPr>
  </w:style>
  <w:style w:type="character" w:customStyle="1" w:styleId="FontStyle119">
    <w:name w:val="Font Style119"/>
    <w:uiPriority w:val="99"/>
    <w:rsid w:val="009E0A8A"/>
    <w:rPr>
      <w:rFonts w:ascii="Times New Roman" w:hAnsi="Times New Roman" w:cs="Times New Roman"/>
      <w:sz w:val="34"/>
      <w:szCs w:val="34"/>
    </w:rPr>
  </w:style>
  <w:style w:type="character" w:customStyle="1" w:styleId="FontStyle147">
    <w:name w:val="Font Style147"/>
    <w:uiPriority w:val="99"/>
    <w:rsid w:val="009E0A8A"/>
    <w:rPr>
      <w:rFonts w:ascii="Georgia" w:hAnsi="Georgia" w:cs="Georgia"/>
      <w:sz w:val="14"/>
      <w:szCs w:val="14"/>
    </w:rPr>
  </w:style>
  <w:style w:type="paragraph" w:customStyle="1" w:styleId="Style24">
    <w:name w:val="Style24"/>
    <w:basedOn w:val="ad"/>
    <w:uiPriority w:val="99"/>
    <w:qFormat/>
    <w:rsid w:val="009E0A8A"/>
    <w:pPr>
      <w:widowControl w:val="0"/>
      <w:autoSpaceDE w:val="0"/>
      <w:autoSpaceDN w:val="0"/>
      <w:adjustRightInd w:val="0"/>
      <w:spacing w:line="226" w:lineRule="exact"/>
      <w:ind w:firstLine="782"/>
      <w:jc w:val="left"/>
    </w:pPr>
    <w:rPr>
      <w:rFonts w:eastAsia="Times New Roman"/>
      <w:szCs w:val="24"/>
      <w:lang w:eastAsia="ru-RU"/>
    </w:rPr>
  </w:style>
  <w:style w:type="paragraph" w:customStyle="1" w:styleId="Style51">
    <w:name w:val="Style51"/>
    <w:basedOn w:val="ad"/>
    <w:uiPriority w:val="99"/>
    <w:qFormat/>
    <w:rsid w:val="009E0A8A"/>
    <w:pPr>
      <w:widowControl w:val="0"/>
      <w:autoSpaceDE w:val="0"/>
      <w:autoSpaceDN w:val="0"/>
      <w:adjustRightInd w:val="0"/>
      <w:spacing w:line="250" w:lineRule="exact"/>
      <w:ind w:firstLine="749"/>
      <w:jc w:val="left"/>
    </w:pPr>
    <w:rPr>
      <w:rFonts w:eastAsia="Times New Roman"/>
      <w:szCs w:val="24"/>
      <w:lang w:eastAsia="ru-RU"/>
    </w:rPr>
  </w:style>
  <w:style w:type="paragraph" w:customStyle="1" w:styleId="Style15">
    <w:name w:val="Style15"/>
    <w:basedOn w:val="ad"/>
    <w:uiPriority w:val="99"/>
    <w:qFormat/>
    <w:rsid w:val="009E0A8A"/>
    <w:pPr>
      <w:widowControl w:val="0"/>
      <w:autoSpaceDE w:val="0"/>
      <w:autoSpaceDN w:val="0"/>
      <w:adjustRightInd w:val="0"/>
      <w:spacing w:line="254" w:lineRule="exact"/>
      <w:ind w:firstLine="749"/>
      <w:jc w:val="left"/>
    </w:pPr>
    <w:rPr>
      <w:rFonts w:eastAsia="Times New Roman"/>
      <w:szCs w:val="24"/>
      <w:lang w:eastAsia="ru-RU"/>
    </w:rPr>
  </w:style>
  <w:style w:type="paragraph" w:customStyle="1" w:styleId="Style20">
    <w:name w:val="Style20"/>
    <w:basedOn w:val="ad"/>
    <w:uiPriority w:val="99"/>
    <w:qFormat/>
    <w:rsid w:val="009E0A8A"/>
    <w:pPr>
      <w:widowControl w:val="0"/>
      <w:autoSpaceDE w:val="0"/>
      <w:autoSpaceDN w:val="0"/>
      <w:adjustRightInd w:val="0"/>
      <w:spacing w:line="276" w:lineRule="exact"/>
      <w:ind w:firstLine="144"/>
      <w:jc w:val="left"/>
    </w:pPr>
    <w:rPr>
      <w:rFonts w:eastAsia="Times New Roman"/>
      <w:szCs w:val="24"/>
      <w:lang w:eastAsia="ru-RU"/>
    </w:rPr>
  </w:style>
  <w:style w:type="paragraph" w:customStyle="1" w:styleId="Style23">
    <w:name w:val="Style23"/>
    <w:basedOn w:val="ad"/>
    <w:uiPriority w:val="99"/>
    <w:qFormat/>
    <w:rsid w:val="009E0A8A"/>
    <w:pPr>
      <w:widowControl w:val="0"/>
      <w:autoSpaceDE w:val="0"/>
      <w:autoSpaceDN w:val="0"/>
      <w:adjustRightInd w:val="0"/>
      <w:spacing w:line="278" w:lineRule="exact"/>
      <w:ind w:firstLine="701"/>
      <w:jc w:val="left"/>
    </w:pPr>
    <w:rPr>
      <w:rFonts w:eastAsia="Times New Roman"/>
      <w:szCs w:val="24"/>
      <w:lang w:eastAsia="ru-RU"/>
    </w:rPr>
  </w:style>
  <w:style w:type="paragraph" w:customStyle="1" w:styleId="Style34">
    <w:name w:val="Style34"/>
    <w:basedOn w:val="ad"/>
    <w:uiPriority w:val="99"/>
    <w:qFormat/>
    <w:rsid w:val="009E0A8A"/>
    <w:pPr>
      <w:widowControl w:val="0"/>
      <w:autoSpaceDE w:val="0"/>
      <w:autoSpaceDN w:val="0"/>
      <w:adjustRightInd w:val="0"/>
      <w:spacing w:line="278" w:lineRule="exact"/>
      <w:jc w:val="left"/>
    </w:pPr>
    <w:rPr>
      <w:rFonts w:eastAsia="Times New Roman"/>
      <w:szCs w:val="24"/>
      <w:lang w:eastAsia="ru-RU"/>
    </w:rPr>
  </w:style>
  <w:style w:type="paragraph" w:customStyle="1" w:styleId="Style46">
    <w:name w:val="Style46"/>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57">
    <w:name w:val="Style57"/>
    <w:basedOn w:val="ad"/>
    <w:uiPriority w:val="99"/>
    <w:qFormat/>
    <w:rsid w:val="009E0A8A"/>
    <w:pPr>
      <w:widowControl w:val="0"/>
      <w:autoSpaceDE w:val="0"/>
      <w:autoSpaceDN w:val="0"/>
      <w:adjustRightInd w:val="0"/>
      <w:spacing w:line="269" w:lineRule="exact"/>
      <w:jc w:val="center"/>
    </w:pPr>
    <w:rPr>
      <w:rFonts w:eastAsia="Times New Roman"/>
      <w:szCs w:val="24"/>
      <w:lang w:eastAsia="ru-RU"/>
    </w:rPr>
  </w:style>
  <w:style w:type="character" w:customStyle="1" w:styleId="FontStyle122">
    <w:name w:val="Font Style122"/>
    <w:uiPriority w:val="99"/>
    <w:rsid w:val="009E0A8A"/>
    <w:rPr>
      <w:rFonts w:ascii="Times New Roman" w:hAnsi="Times New Roman" w:cs="Times New Roman"/>
      <w:b/>
      <w:bCs/>
      <w:sz w:val="22"/>
      <w:szCs w:val="22"/>
    </w:rPr>
  </w:style>
  <w:style w:type="character" w:customStyle="1" w:styleId="FontStyle133">
    <w:name w:val="Font Style133"/>
    <w:uiPriority w:val="99"/>
    <w:rsid w:val="009E0A8A"/>
    <w:rPr>
      <w:rFonts w:ascii="Times New Roman" w:hAnsi="Times New Roman" w:cs="Times New Roman"/>
      <w:b/>
      <w:bCs/>
      <w:sz w:val="8"/>
      <w:szCs w:val="8"/>
    </w:rPr>
  </w:style>
  <w:style w:type="paragraph" w:customStyle="1" w:styleId="Style41">
    <w:name w:val="Style41"/>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character" w:customStyle="1" w:styleId="FontStyle137">
    <w:name w:val="Font Style137"/>
    <w:uiPriority w:val="99"/>
    <w:rsid w:val="009E0A8A"/>
    <w:rPr>
      <w:rFonts w:ascii="Times New Roman" w:hAnsi="Times New Roman" w:cs="Times New Roman"/>
      <w:sz w:val="22"/>
      <w:szCs w:val="22"/>
    </w:rPr>
  </w:style>
  <w:style w:type="character" w:customStyle="1" w:styleId="FontStyle138">
    <w:name w:val="Font Style138"/>
    <w:uiPriority w:val="99"/>
    <w:rsid w:val="009E0A8A"/>
    <w:rPr>
      <w:rFonts w:ascii="Times New Roman" w:hAnsi="Times New Roman" w:cs="Times New Roman"/>
      <w:i/>
      <w:iCs/>
      <w:sz w:val="22"/>
      <w:szCs w:val="22"/>
    </w:rPr>
  </w:style>
  <w:style w:type="paragraph" w:customStyle="1" w:styleId="Style13">
    <w:name w:val="Style13"/>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38">
    <w:name w:val="Style38"/>
    <w:basedOn w:val="ad"/>
    <w:uiPriority w:val="99"/>
    <w:qFormat/>
    <w:rsid w:val="009E0A8A"/>
    <w:pPr>
      <w:widowControl w:val="0"/>
      <w:autoSpaceDE w:val="0"/>
      <w:autoSpaceDN w:val="0"/>
      <w:adjustRightInd w:val="0"/>
      <w:spacing w:line="275" w:lineRule="exact"/>
      <w:jc w:val="left"/>
    </w:pPr>
    <w:rPr>
      <w:rFonts w:eastAsia="Times New Roman"/>
      <w:szCs w:val="24"/>
      <w:lang w:eastAsia="ru-RU"/>
    </w:rPr>
  </w:style>
  <w:style w:type="paragraph" w:customStyle="1" w:styleId="Style42">
    <w:name w:val="Style42"/>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49">
    <w:name w:val="Style49"/>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58">
    <w:name w:val="Style58"/>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character" w:customStyle="1" w:styleId="FontStyle140">
    <w:name w:val="Font Style140"/>
    <w:uiPriority w:val="99"/>
    <w:rsid w:val="009E0A8A"/>
    <w:rPr>
      <w:rFonts w:ascii="Palatino Linotype" w:hAnsi="Palatino Linotype" w:cs="Palatino Linotype"/>
      <w:b/>
      <w:bCs/>
      <w:sz w:val="20"/>
      <w:szCs w:val="20"/>
    </w:rPr>
  </w:style>
  <w:style w:type="character" w:customStyle="1" w:styleId="FontStyle141">
    <w:name w:val="Font Style141"/>
    <w:uiPriority w:val="99"/>
    <w:rsid w:val="009E0A8A"/>
    <w:rPr>
      <w:rFonts w:ascii="Times New Roman" w:hAnsi="Times New Roman" w:cs="Times New Roman"/>
      <w:sz w:val="24"/>
      <w:szCs w:val="24"/>
    </w:rPr>
  </w:style>
  <w:style w:type="character" w:customStyle="1" w:styleId="FontStyle142">
    <w:name w:val="Font Style142"/>
    <w:uiPriority w:val="99"/>
    <w:rsid w:val="009E0A8A"/>
    <w:rPr>
      <w:rFonts w:ascii="Times New Roman" w:hAnsi="Times New Roman" w:cs="Times New Roman"/>
      <w:b/>
      <w:bCs/>
      <w:sz w:val="12"/>
      <w:szCs w:val="12"/>
    </w:rPr>
  </w:style>
  <w:style w:type="paragraph" w:customStyle="1" w:styleId="Style18">
    <w:name w:val="Style18"/>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37">
    <w:name w:val="Style37"/>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character" w:customStyle="1" w:styleId="FontStyle143">
    <w:name w:val="Font Style143"/>
    <w:uiPriority w:val="99"/>
    <w:rsid w:val="009E0A8A"/>
    <w:rPr>
      <w:rFonts w:ascii="Times New Roman" w:hAnsi="Times New Roman" w:cs="Times New Roman"/>
      <w:sz w:val="22"/>
      <w:szCs w:val="22"/>
    </w:rPr>
  </w:style>
  <w:style w:type="character" w:customStyle="1" w:styleId="FontStyle144">
    <w:name w:val="Font Style144"/>
    <w:uiPriority w:val="99"/>
    <w:rsid w:val="009E0A8A"/>
    <w:rPr>
      <w:rFonts w:ascii="Palatino Linotype" w:hAnsi="Palatino Linotype" w:cs="Palatino Linotype"/>
      <w:sz w:val="12"/>
      <w:szCs w:val="12"/>
    </w:rPr>
  </w:style>
  <w:style w:type="character" w:customStyle="1" w:styleId="FontStyle123">
    <w:name w:val="Font Style123"/>
    <w:uiPriority w:val="99"/>
    <w:rsid w:val="009E0A8A"/>
    <w:rPr>
      <w:rFonts w:ascii="Times New Roman" w:hAnsi="Times New Roman" w:cs="Times New Roman"/>
      <w:b/>
      <w:bCs/>
      <w:i/>
      <w:iCs/>
      <w:sz w:val="22"/>
      <w:szCs w:val="22"/>
    </w:rPr>
  </w:style>
  <w:style w:type="paragraph" w:customStyle="1" w:styleId="Style22">
    <w:name w:val="Style22"/>
    <w:basedOn w:val="ad"/>
    <w:uiPriority w:val="99"/>
    <w:qFormat/>
    <w:rsid w:val="009E0A8A"/>
    <w:pPr>
      <w:widowControl w:val="0"/>
      <w:autoSpaceDE w:val="0"/>
      <w:autoSpaceDN w:val="0"/>
      <w:adjustRightInd w:val="0"/>
      <w:spacing w:line="258" w:lineRule="exact"/>
      <w:jc w:val="left"/>
    </w:pPr>
    <w:rPr>
      <w:rFonts w:eastAsia="Times New Roman"/>
      <w:szCs w:val="24"/>
      <w:lang w:eastAsia="ru-RU"/>
    </w:rPr>
  </w:style>
  <w:style w:type="paragraph" w:customStyle="1" w:styleId="font5">
    <w:name w:val="font5"/>
    <w:basedOn w:val="ad"/>
    <w:qFormat/>
    <w:rsid w:val="009E0A8A"/>
    <w:pPr>
      <w:spacing w:before="100" w:beforeAutospacing="1" w:after="100" w:afterAutospacing="1" w:line="240" w:lineRule="auto"/>
      <w:jc w:val="left"/>
    </w:pPr>
    <w:rPr>
      <w:rFonts w:ascii="Arial Unicode MS" w:eastAsia="Arial Unicode MS" w:hAnsi="Arial Unicode MS" w:cs="Arial Unicode MS"/>
      <w:sz w:val="22"/>
      <w:lang w:eastAsia="ru-RU"/>
    </w:rPr>
  </w:style>
  <w:style w:type="paragraph" w:customStyle="1" w:styleId="font6">
    <w:name w:val="font6"/>
    <w:basedOn w:val="ad"/>
    <w:qFormat/>
    <w:rsid w:val="009E0A8A"/>
    <w:pPr>
      <w:spacing w:before="100" w:beforeAutospacing="1" w:after="100" w:afterAutospacing="1" w:line="240" w:lineRule="auto"/>
      <w:jc w:val="left"/>
    </w:pPr>
    <w:rPr>
      <w:rFonts w:ascii="Arial Unicode MS" w:eastAsia="Arial Unicode MS" w:hAnsi="Arial Unicode MS" w:cs="Arial Unicode MS"/>
      <w:sz w:val="18"/>
      <w:szCs w:val="18"/>
      <w:lang w:eastAsia="ru-RU"/>
    </w:rPr>
  </w:style>
  <w:style w:type="paragraph" w:customStyle="1" w:styleId="font7">
    <w:name w:val="font7"/>
    <w:basedOn w:val="ad"/>
    <w:qFormat/>
    <w:rsid w:val="009E0A8A"/>
    <w:pPr>
      <w:spacing w:before="100" w:beforeAutospacing="1" w:after="100" w:afterAutospacing="1" w:line="240" w:lineRule="auto"/>
      <w:jc w:val="left"/>
    </w:pPr>
    <w:rPr>
      <w:rFonts w:ascii="Arial Unicode MS" w:eastAsia="Arial Unicode MS" w:hAnsi="Arial Unicode MS" w:cs="Arial Unicode MS"/>
      <w:b/>
      <w:bCs/>
      <w:sz w:val="16"/>
      <w:szCs w:val="16"/>
      <w:lang w:eastAsia="ru-RU"/>
    </w:rPr>
  </w:style>
  <w:style w:type="paragraph" w:customStyle="1" w:styleId="font8">
    <w:name w:val="font8"/>
    <w:basedOn w:val="ad"/>
    <w:qFormat/>
    <w:rsid w:val="009E0A8A"/>
    <w:pPr>
      <w:spacing w:before="100" w:beforeAutospacing="1" w:after="100" w:afterAutospacing="1" w:line="240" w:lineRule="auto"/>
      <w:jc w:val="left"/>
    </w:pPr>
    <w:rPr>
      <w:rFonts w:ascii="Arial Unicode MS" w:eastAsia="Arial Unicode MS" w:hAnsi="Arial Unicode MS" w:cs="Arial Unicode MS"/>
      <w:b/>
      <w:bCs/>
      <w:sz w:val="16"/>
      <w:szCs w:val="16"/>
      <w:lang w:eastAsia="ru-RU"/>
    </w:rPr>
  </w:style>
  <w:style w:type="paragraph" w:customStyle="1" w:styleId="font9">
    <w:name w:val="font9"/>
    <w:basedOn w:val="ad"/>
    <w:qFormat/>
    <w:rsid w:val="009E0A8A"/>
    <w:pPr>
      <w:spacing w:before="100" w:beforeAutospacing="1" w:after="100" w:afterAutospacing="1" w:line="240" w:lineRule="auto"/>
      <w:jc w:val="left"/>
    </w:pPr>
    <w:rPr>
      <w:rFonts w:ascii="Arial Unicode MS" w:eastAsia="Arial Unicode MS" w:hAnsi="Arial Unicode MS" w:cs="Arial Unicode MS"/>
      <w:sz w:val="12"/>
      <w:szCs w:val="12"/>
      <w:lang w:eastAsia="ru-RU"/>
    </w:rPr>
  </w:style>
  <w:style w:type="paragraph" w:customStyle="1" w:styleId="font10">
    <w:name w:val="font10"/>
    <w:basedOn w:val="ad"/>
    <w:qFormat/>
    <w:rsid w:val="009E0A8A"/>
    <w:pPr>
      <w:spacing w:before="100" w:beforeAutospacing="1" w:after="100" w:afterAutospacing="1" w:line="240" w:lineRule="auto"/>
      <w:jc w:val="left"/>
    </w:pPr>
    <w:rPr>
      <w:rFonts w:ascii="Arial Unicode MS" w:eastAsia="Arial Unicode MS" w:hAnsi="Arial Unicode MS" w:cs="Arial Unicode MS"/>
      <w:sz w:val="16"/>
      <w:szCs w:val="16"/>
      <w:lang w:eastAsia="ru-RU"/>
    </w:rPr>
  </w:style>
  <w:style w:type="paragraph" w:customStyle="1" w:styleId="font11">
    <w:name w:val="font11"/>
    <w:basedOn w:val="ad"/>
    <w:qFormat/>
    <w:rsid w:val="009E0A8A"/>
    <w:pPr>
      <w:spacing w:before="100" w:beforeAutospacing="1" w:after="100" w:afterAutospacing="1" w:line="240" w:lineRule="auto"/>
      <w:jc w:val="left"/>
    </w:pPr>
    <w:rPr>
      <w:rFonts w:ascii="Tahoma" w:eastAsia="Times New Roman" w:hAnsi="Tahoma" w:cs="Tahoma"/>
      <w:sz w:val="14"/>
      <w:szCs w:val="14"/>
      <w:lang w:eastAsia="ru-RU"/>
    </w:rPr>
  </w:style>
  <w:style w:type="paragraph" w:customStyle="1" w:styleId="font12">
    <w:name w:val="font12"/>
    <w:basedOn w:val="ad"/>
    <w:qFormat/>
    <w:rsid w:val="009E0A8A"/>
    <w:pPr>
      <w:spacing w:before="100" w:beforeAutospacing="1" w:after="100" w:afterAutospacing="1" w:line="240" w:lineRule="auto"/>
      <w:jc w:val="left"/>
    </w:pPr>
    <w:rPr>
      <w:rFonts w:ascii="Batang" w:eastAsia="Batang" w:hAnsi="Batang"/>
      <w:i/>
      <w:iCs/>
      <w:sz w:val="12"/>
      <w:szCs w:val="12"/>
      <w:lang w:eastAsia="ru-RU"/>
    </w:rPr>
  </w:style>
  <w:style w:type="paragraph" w:customStyle="1" w:styleId="font13">
    <w:name w:val="font13"/>
    <w:basedOn w:val="ad"/>
    <w:qFormat/>
    <w:rsid w:val="009E0A8A"/>
    <w:pPr>
      <w:spacing w:before="100" w:beforeAutospacing="1" w:after="100" w:afterAutospacing="1" w:line="240" w:lineRule="auto"/>
      <w:jc w:val="left"/>
    </w:pPr>
    <w:rPr>
      <w:rFonts w:ascii="Batang" w:eastAsia="Batang" w:hAnsi="Batang"/>
      <w:sz w:val="12"/>
      <w:szCs w:val="12"/>
      <w:lang w:eastAsia="ru-RU"/>
    </w:rPr>
  </w:style>
  <w:style w:type="paragraph" w:customStyle="1" w:styleId="font14">
    <w:name w:val="font14"/>
    <w:basedOn w:val="ad"/>
    <w:qFormat/>
    <w:rsid w:val="009E0A8A"/>
    <w:pPr>
      <w:spacing w:before="100" w:beforeAutospacing="1" w:after="100" w:afterAutospacing="1" w:line="240" w:lineRule="auto"/>
      <w:jc w:val="left"/>
    </w:pPr>
    <w:rPr>
      <w:rFonts w:ascii="Tahoma" w:eastAsia="Times New Roman" w:hAnsi="Tahoma" w:cs="Tahoma"/>
      <w:sz w:val="16"/>
      <w:szCs w:val="16"/>
      <w:lang w:eastAsia="ru-RU"/>
    </w:rPr>
  </w:style>
  <w:style w:type="paragraph" w:customStyle="1" w:styleId="font15">
    <w:name w:val="font15"/>
    <w:basedOn w:val="ad"/>
    <w:qFormat/>
    <w:rsid w:val="009E0A8A"/>
    <w:pPr>
      <w:spacing w:before="100" w:beforeAutospacing="1" w:after="100" w:afterAutospacing="1" w:line="240" w:lineRule="auto"/>
      <w:jc w:val="left"/>
    </w:pPr>
    <w:rPr>
      <w:rFonts w:ascii="Tahoma" w:eastAsia="Times New Roman" w:hAnsi="Tahoma" w:cs="Tahoma"/>
      <w:sz w:val="18"/>
      <w:szCs w:val="18"/>
      <w:lang w:eastAsia="ru-RU"/>
    </w:rPr>
  </w:style>
  <w:style w:type="paragraph" w:customStyle="1" w:styleId="font16">
    <w:name w:val="font16"/>
    <w:basedOn w:val="ad"/>
    <w:qFormat/>
    <w:rsid w:val="009E0A8A"/>
    <w:pPr>
      <w:spacing w:before="100" w:beforeAutospacing="1" w:after="100" w:afterAutospacing="1" w:line="240" w:lineRule="auto"/>
      <w:jc w:val="left"/>
    </w:pPr>
    <w:rPr>
      <w:rFonts w:ascii="Arial Unicode MS" w:eastAsia="Arial Unicode MS" w:hAnsi="Arial Unicode MS" w:cs="Arial Unicode MS"/>
      <w:sz w:val="14"/>
      <w:szCs w:val="14"/>
      <w:lang w:eastAsia="ru-RU"/>
    </w:rPr>
  </w:style>
  <w:style w:type="paragraph" w:customStyle="1" w:styleId="xl66">
    <w:name w:val="xl66"/>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67">
    <w:name w:val="xl67"/>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68">
    <w:name w:val="xl68"/>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69">
    <w:name w:val="xl69"/>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0">
    <w:name w:val="xl70"/>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71">
    <w:name w:val="xl71"/>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2">
    <w:name w:val="xl72"/>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73">
    <w:name w:val="xl73"/>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74">
    <w:name w:val="xl74"/>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5">
    <w:name w:val="xl75"/>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6">
    <w:name w:val="xl76"/>
    <w:basedOn w:val="ad"/>
    <w:qFormat/>
    <w:rsid w:val="009E0A8A"/>
    <w:pPr>
      <w:pBdr>
        <w:top w:val="single" w:sz="8" w:space="0" w:color="auto"/>
        <w:left w:val="single" w:sz="8" w:space="18" w:color="auto"/>
        <w:bottom w:val="single" w:sz="8" w:space="0" w:color="auto"/>
        <w:right w:val="single" w:sz="8" w:space="0" w:color="auto"/>
      </w:pBdr>
      <w:spacing w:before="100" w:beforeAutospacing="1" w:after="100" w:afterAutospacing="1" w:line="240" w:lineRule="auto"/>
      <w:ind w:firstLineChars="200" w:firstLine="200"/>
      <w:jc w:val="left"/>
      <w:textAlignment w:val="top"/>
    </w:pPr>
    <w:rPr>
      <w:rFonts w:eastAsia="Times New Roman"/>
      <w:szCs w:val="24"/>
      <w:lang w:eastAsia="ru-RU"/>
    </w:rPr>
  </w:style>
  <w:style w:type="paragraph" w:customStyle="1" w:styleId="xl77">
    <w:name w:val="xl77"/>
    <w:basedOn w:val="ad"/>
    <w:qFormat/>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78">
    <w:name w:val="xl78"/>
    <w:basedOn w:val="ad"/>
    <w:qFormat/>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79">
    <w:name w:val="xl79"/>
    <w:basedOn w:val="ad"/>
    <w:qFormat/>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80">
    <w:name w:val="xl80"/>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1">
    <w:name w:val="xl81"/>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2">
    <w:name w:val="xl82"/>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3">
    <w:name w:val="xl83"/>
    <w:basedOn w:val="ad"/>
    <w:qFormat/>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84">
    <w:name w:val="xl84"/>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5">
    <w:name w:val="xl85"/>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6">
    <w:name w:val="xl86"/>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7">
    <w:name w:val="xl87"/>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8">
    <w:name w:val="xl88"/>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9">
    <w:name w:val="xl89"/>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0">
    <w:name w:val="xl90"/>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91">
    <w:name w:val="xl91"/>
    <w:basedOn w:val="ad"/>
    <w:qFormat/>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92">
    <w:name w:val="xl92"/>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3">
    <w:name w:val="xl93"/>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4">
    <w:name w:val="xl94"/>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5">
    <w:name w:val="xl95"/>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6">
    <w:name w:val="xl96"/>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7">
    <w:name w:val="xl97"/>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8">
    <w:name w:val="xl98"/>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9">
    <w:name w:val="xl99"/>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0">
    <w:name w:val="xl100"/>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01">
    <w:name w:val="xl101"/>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2">
    <w:name w:val="xl102"/>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03">
    <w:name w:val="xl103"/>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4">
    <w:name w:val="xl104"/>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05">
    <w:name w:val="xl105"/>
    <w:basedOn w:val="ad"/>
    <w:qFormat/>
    <w:rsid w:val="009E0A8A"/>
    <w:pPr>
      <w:pBdr>
        <w:top w:val="single" w:sz="8" w:space="0" w:color="auto"/>
        <w:left w:val="single" w:sz="8" w:space="9"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106">
    <w:name w:val="xl106"/>
    <w:basedOn w:val="ad"/>
    <w:qFormat/>
    <w:rsid w:val="009E0A8A"/>
    <w:pPr>
      <w:pBdr>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107">
    <w:name w:val="xl107"/>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8">
    <w:name w:val="xl108"/>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9">
    <w:name w:val="xl109"/>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0">
    <w:name w:val="xl110"/>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1">
    <w:name w:val="xl111"/>
    <w:basedOn w:val="ad"/>
    <w:qFormat/>
    <w:rsid w:val="009E0A8A"/>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2">
    <w:name w:val="xl112"/>
    <w:basedOn w:val="ad"/>
    <w:qFormat/>
    <w:rsid w:val="009E0A8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3">
    <w:name w:val="xl113"/>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4">
    <w:name w:val="xl114"/>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5">
    <w:name w:val="xl115"/>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6">
    <w:name w:val="xl116"/>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7">
    <w:name w:val="xl117"/>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8">
    <w:name w:val="xl118"/>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9">
    <w:name w:val="xl119"/>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0">
    <w:name w:val="xl120"/>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1">
    <w:name w:val="xl121"/>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22">
    <w:name w:val="xl122"/>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23">
    <w:name w:val="xl123"/>
    <w:basedOn w:val="ad"/>
    <w:qFormat/>
    <w:rsid w:val="009E0A8A"/>
    <w:pPr>
      <w:pBdr>
        <w:top w:val="single" w:sz="8" w:space="0" w:color="auto"/>
        <w:left w:val="single" w:sz="8" w:space="0" w:color="auto"/>
        <w:bottom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4">
    <w:name w:val="xl124"/>
    <w:basedOn w:val="ad"/>
    <w:qFormat/>
    <w:rsid w:val="009E0A8A"/>
    <w:pPr>
      <w:pBdr>
        <w:top w:val="single" w:sz="8" w:space="0" w:color="auto"/>
        <w:bottom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5">
    <w:name w:val="xl125"/>
    <w:basedOn w:val="ad"/>
    <w:qFormat/>
    <w:rsid w:val="009E0A8A"/>
    <w:pPr>
      <w:pBdr>
        <w:top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Style6">
    <w:name w:val="Style6"/>
    <w:basedOn w:val="ad"/>
    <w:qFormat/>
    <w:rsid w:val="009E0A8A"/>
    <w:pPr>
      <w:widowControl w:val="0"/>
      <w:autoSpaceDE w:val="0"/>
      <w:autoSpaceDN w:val="0"/>
      <w:adjustRightInd w:val="0"/>
      <w:spacing w:line="595" w:lineRule="exact"/>
      <w:jc w:val="left"/>
    </w:pPr>
    <w:rPr>
      <w:rFonts w:eastAsia="Times New Roman"/>
      <w:szCs w:val="24"/>
      <w:lang w:eastAsia="ru-RU"/>
    </w:rPr>
  </w:style>
  <w:style w:type="numbering" w:customStyle="1" w:styleId="116">
    <w:name w:val="Нет списка11"/>
    <w:next w:val="af0"/>
    <w:uiPriority w:val="99"/>
    <w:semiHidden/>
    <w:unhideWhenUsed/>
    <w:rsid w:val="009E0A8A"/>
  </w:style>
  <w:style w:type="numbering" w:customStyle="1" w:styleId="2fa">
    <w:name w:val="Нет списка2"/>
    <w:next w:val="af0"/>
    <w:uiPriority w:val="99"/>
    <w:semiHidden/>
    <w:unhideWhenUsed/>
    <w:rsid w:val="009E0A8A"/>
  </w:style>
  <w:style w:type="numbering" w:customStyle="1" w:styleId="3f3">
    <w:name w:val="Нет списка3"/>
    <w:next w:val="af0"/>
    <w:uiPriority w:val="99"/>
    <w:semiHidden/>
    <w:unhideWhenUsed/>
    <w:rsid w:val="009E0A8A"/>
  </w:style>
  <w:style w:type="character" w:customStyle="1" w:styleId="BookmanOldStyle105pt">
    <w:name w:val="Основной текст + Bookman Old Style;10;5 pt"/>
    <w:rsid w:val="009E0A8A"/>
    <w:rPr>
      <w:rFonts w:ascii="Bookman Old Style" w:eastAsia="Bookman Old Style" w:hAnsi="Bookman Old Style" w:cs="Bookman Old Style"/>
      <w:b w:val="0"/>
      <w:bCs w:val="0"/>
      <w:i w:val="0"/>
      <w:iCs w:val="0"/>
      <w:smallCaps w:val="0"/>
      <w:strike w:val="0"/>
      <w:color w:val="000000"/>
      <w:spacing w:val="10"/>
      <w:w w:val="100"/>
      <w:position w:val="0"/>
      <w:sz w:val="21"/>
      <w:szCs w:val="21"/>
      <w:u w:val="none"/>
      <w:lang w:val="ru-RU"/>
    </w:rPr>
  </w:style>
  <w:style w:type="character" w:customStyle="1" w:styleId="85pt0pt">
    <w:name w:val="Основной текст + 8;5 pt;Курсив;Интервал 0 pt"/>
    <w:rsid w:val="009E0A8A"/>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afffffffff7">
    <w:name w:val="таб номер"/>
    <w:basedOn w:val="ad"/>
    <w:next w:val="ad"/>
    <w:link w:val="afffffffff8"/>
    <w:autoRedefine/>
    <w:qFormat/>
    <w:rsid w:val="009E0A8A"/>
    <w:pPr>
      <w:keepNext/>
      <w:tabs>
        <w:tab w:val="left" w:pos="284"/>
      </w:tabs>
      <w:spacing w:line="240" w:lineRule="auto"/>
      <w:ind w:firstLine="709"/>
      <w:jc w:val="left"/>
    </w:pPr>
    <w:rPr>
      <w:rFonts w:ascii="Arial" w:hAnsi="Arial" w:cs="Arial"/>
      <w:szCs w:val="28"/>
    </w:rPr>
  </w:style>
  <w:style w:type="character" w:customStyle="1" w:styleId="afffffffff8">
    <w:name w:val="таб номер Знак"/>
    <w:link w:val="afffffffff7"/>
    <w:rsid w:val="009E0A8A"/>
    <w:rPr>
      <w:rFonts w:ascii="Arial" w:hAnsi="Arial" w:cs="Arial"/>
      <w:sz w:val="24"/>
      <w:szCs w:val="28"/>
      <w:lang w:eastAsia="en-US"/>
    </w:rPr>
  </w:style>
  <w:style w:type="paragraph" w:customStyle="1" w:styleId="1ffb">
    <w:name w:val="таб номер1"/>
    <w:basedOn w:val="ad"/>
    <w:next w:val="ad"/>
    <w:autoRedefine/>
    <w:qFormat/>
    <w:rsid w:val="009E0A8A"/>
    <w:pPr>
      <w:keepNext/>
      <w:spacing w:line="240" w:lineRule="auto"/>
      <w:ind w:firstLine="709"/>
      <w:jc w:val="left"/>
    </w:pPr>
    <w:rPr>
      <w:rFonts w:ascii="Arial" w:hAnsi="Arial" w:cs="Arial"/>
      <w:szCs w:val="28"/>
    </w:rPr>
  </w:style>
  <w:style w:type="character" w:customStyle="1" w:styleId="Sf0">
    <w:name w:val="S_Маркированный Знак"/>
    <w:rsid w:val="009E0A8A"/>
    <w:rPr>
      <w:rFonts w:ascii="Times New Roman" w:eastAsia="Times New Roman" w:hAnsi="Times New Roman" w:cs="Times New Roman"/>
      <w:color w:val="000000"/>
      <w:sz w:val="28"/>
      <w:szCs w:val="28"/>
      <w:lang w:eastAsia="ru-RU"/>
    </w:rPr>
  </w:style>
  <w:style w:type="paragraph" w:customStyle="1" w:styleId="afffffffff9">
    <w:name w:val="Петя"/>
    <w:basedOn w:val="ad"/>
    <w:link w:val="afffffffffa"/>
    <w:qFormat/>
    <w:rsid w:val="009E0A8A"/>
    <w:pPr>
      <w:widowControl w:val="0"/>
      <w:spacing w:line="240" w:lineRule="auto"/>
      <w:ind w:firstLine="709"/>
      <w:jc w:val="left"/>
    </w:pPr>
    <w:rPr>
      <w:rFonts w:eastAsia="Times New Roman"/>
      <w:szCs w:val="24"/>
      <w:lang w:eastAsia="ru-RU"/>
    </w:rPr>
  </w:style>
  <w:style w:type="character" w:customStyle="1" w:styleId="afffffffffa">
    <w:name w:val="Петя Знак"/>
    <w:link w:val="afffffffff9"/>
    <w:rsid w:val="009E0A8A"/>
    <w:rPr>
      <w:rFonts w:ascii="Times New Roman" w:eastAsia="Times New Roman" w:hAnsi="Times New Roman"/>
      <w:sz w:val="24"/>
      <w:szCs w:val="24"/>
    </w:rPr>
  </w:style>
  <w:style w:type="paragraph" w:customStyle="1" w:styleId="3f2">
    <w:name w:val="Основной текст3"/>
    <w:basedOn w:val="ad"/>
    <w:link w:val="afffffffff1"/>
    <w:qFormat/>
    <w:rsid w:val="009E0A8A"/>
    <w:pPr>
      <w:widowControl w:val="0"/>
      <w:shd w:val="clear" w:color="auto" w:fill="FFFFFF"/>
      <w:spacing w:after="300" w:line="0" w:lineRule="atLeast"/>
      <w:ind w:hanging="560"/>
      <w:jc w:val="left"/>
    </w:pPr>
    <w:rPr>
      <w:rFonts w:eastAsia="Times New Roman"/>
      <w:sz w:val="20"/>
      <w:szCs w:val="20"/>
      <w:lang w:eastAsia="ru-RU"/>
    </w:rPr>
  </w:style>
  <w:style w:type="paragraph" w:customStyle="1" w:styleId="1ffc">
    <w:name w:val="Абзац списка1"/>
    <w:basedOn w:val="ad"/>
    <w:qFormat/>
    <w:rsid w:val="009E0A8A"/>
    <w:pPr>
      <w:spacing w:after="200" w:line="276" w:lineRule="auto"/>
      <w:ind w:left="720"/>
      <w:contextualSpacing/>
      <w:jc w:val="left"/>
    </w:pPr>
    <w:rPr>
      <w:rFonts w:ascii="Calibri" w:eastAsia="Times New Roman" w:hAnsi="Calibri"/>
      <w:sz w:val="22"/>
    </w:rPr>
  </w:style>
  <w:style w:type="paragraph" w:customStyle="1" w:styleId="2fb">
    <w:name w:val="Абзац списка2"/>
    <w:basedOn w:val="ad"/>
    <w:qFormat/>
    <w:rsid w:val="009E0A8A"/>
    <w:pPr>
      <w:spacing w:after="200" w:line="276" w:lineRule="auto"/>
      <w:ind w:left="720"/>
      <w:contextualSpacing/>
      <w:jc w:val="left"/>
    </w:pPr>
    <w:rPr>
      <w:rFonts w:ascii="Calibri" w:eastAsia="Times New Roman" w:hAnsi="Calibri"/>
      <w:sz w:val="22"/>
    </w:rPr>
  </w:style>
  <w:style w:type="character" w:customStyle="1" w:styleId="GreenOKChar">
    <w:name w:val="Green OK Char"/>
    <w:link w:val="GreenOK"/>
    <w:uiPriority w:val="99"/>
    <w:locked/>
    <w:rsid w:val="009E0A8A"/>
    <w:rPr>
      <w:color w:val="76923C"/>
    </w:rPr>
  </w:style>
  <w:style w:type="paragraph" w:customStyle="1" w:styleId="GreenOK">
    <w:name w:val="Green OK"/>
    <w:basedOn w:val="ad"/>
    <w:link w:val="GreenOKChar"/>
    <w:uiPriority w:val="99"/>
    <w:qFormat/>
    <w:rsid w:val="009E0A8A"/>
    <w:pPr>
      <w:spacing w:line="240" w:lineRule="auto"/>
      <w:ind w:firstLine="709"/>
      <w:jc w:val="left"/>
    </w:pPr>
    <w:rPr>
      <w:rFonts w:ascii="Calibri" w:hAnsi="Calibri"/>
      <w:color w:val="76923C"/>
      <w:sz w:val="20"/>
      <w:szCs w:val="20"/>
      <w:lang w:eastAsia="ru-RU"/>
    </w:rPr>
  </w:style>
  <w:style w:type="character" w:customStyle="1" w:styleId="Calibri">
    <w:name w:val="Основной текст + Calibri"/>
    <w:aliases w:val="9,5 pt,Основной текст + 5,Полужирный,Не полужирный"/>
    <w:rsid w:val="009E0A8A"/>
    <w:rPr>
      <w:rFonts w:ascii="Calibri" w:eastAsia="Calibri" w:hAnsi="Calibri" w:cs="Calibri"/>
      <w:b w:val="0"/>
      <w:bCs w:val="0"/>
      <w:i w:val="0"/>
      <w:iCs w:val="0"/>
      <w:smallCaps w:val="0"/>
      <w:strike w:val="0"/>
      <w:color w:val="000000"/>
      <w:spacing w:val="0"/>
      <w:w w:val="100"/>
      <w:position w:val="0"/>
      <w:sz w:val="20"/>
      <w:szCs w:val="20"/>
      <w:u w:val="none"/>
      <w:lang w:val="ru-RU"/>
    </w:rPr>
  </w:style>
  <w:style w:type="paragraph" w:customStyle="1" w:styleId="1ffd">
    <w:name w:val="Знак Знак Знак Знак Знак Знак Знак Знак Знак Знак Знак Знак Знак Знак Знак1 Знак Знак Знак Знак Знак Знак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4b">
    <w:name w:val="Обычный4"/>
    <w:qFormat/>
    <w:rsid w:val="009E0A8A"/>
    <w:pPr>
      <w:snapToGrid w:val="0"/>
    </w:pPr>
    <w:rPr>
      <w:rFonts w:ascii="Times New Roman" w:eastAsia="Times New Roman" w:hAnsi="Times New Roman"/>
      <w:sz w:val="22"/>
    </w:rPr>
  </w:style>
  <w:style w:type="character" w:customStyle="1" w:styleId="afff2">
    <w:name w:val="Маркированный список Знак"/>
    <w:aliases w:val="Маркированный Знак,Маркированный список1 Знак"/>
    <w:link w:val="afff1"/>
    <w:uiPriority w:val="99"/>
    <w:rsid w:val="009E0A8A"/>
    <w:rPr>
      <w:rFonts w:ascii="Times New Roman" w:hAnsi="Times New Roman"/>
      <w:sz w:val="24"/>
      <w:szCs w:val="22"/>
      <w:lang w:eastAsia="en-US"/>
    </w:rPr>
  </w:style>
  <w:style w:type="paragraph" w:customStyle="1" w:styleId="127">
    <w:name w:val="127 см"/>
    <w:basedOn w:val="ad"/>
    <w:next w:val="ad"/>
    <w:qFormat/>
    <w:rsid w:val="009E0A8A"/>
    <w:pPr>
      <w:widowControl w:val="0"/>
      <w:autoSpaceDE w:val="0"/>
      <w:autoSpaceDN w:val="0"/>
      <w:adjustRightInd w:val="0"/>
      <w:spacing w:before="120" w:line="240" w:lineRule="auto"/>
      <w:ind w:left="720"/>
      <w:jc w:val="left"/>
    </w:pPr>
    <w:rPr>
      <w:rFonts w:eastAsia="Times New Roman"/>
      <w:szCs w:val="20"/>
      <w:lang w:eastAsia="ru-RU"/>
    </w:rPr>
  </w:style>
  <w:style w:type="paragraph" w:customStyle="1" w:styleId="Normal1">
    <w:name w:val="Normal1"/>
    <w:qFormat/>
    <w:rsid w:val="009E0A8A"/>
    <w:pPr>
      <w:widowControl w:val="0"/>
    </w:pPr>
    <w:rPr>
      <w:rFonts w:ascii="Times New Roman" w:eastAsia="Times New Roman" w:hAnsi="Times New Roman"/>
      <w:snapToGrid w:val="0"/>
    </w:rPr>
  </w:style>
  <w:style w:type="paragraph" w:customStyle="1" w:styleId="1ffe">
    <w:name w:val="Знак Знак Знак Знак1"/>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character" w:customStyle="1" w:styleId="NoSpacingChar">
    <w:name w:val="No Spacing Char"/>
    <w:link w:val="1ff6"/>
    <w:locked/>
    <w:rsid w:val="009E0A8A"/>
    <w:rPr>
      <w:rFonts w:eastAsia="Times New Roman"/>
      <w:sz w:val="22"/>
      <w:szCs w:val="22"/>
    </w:rPr>
  </w:style>
  <w:style w:type="paragraph" w:customStyle="1" w:styleId="ConsPlusDocList">
    <w:name w:val="ConsPlusDocList"/>
    <w:qFormat/>
    <w:rsid w:val="009E0A8A"/>
    <w:pPr>
      <w:autoSpaceDE w:val="0"/>
      <w:autoSpaceDN w:val="0"/>
      <w:adjustRightInd w:val="0"/>
    </w:pPr>
    <w:rPr>
      <w:rFonts w:ascii="Courier New" w:hAnsi="Courier New" w:cs="Courier New"/>
      <w:lang w:eastAsia="en-US"/>
    </w:rPr>
  </w:style>
  <w:style w:type="paragraph" w:customStyle="1" w:styleId="ConsPlusTitlePage">
    <w:name w:val="ConsPlusTitlePage"/>
    <w:qFormat/>
    <w:rsid w:val="009E0A8A"/>
    <w:pPr>
      <w:autoSpaceDE w:val="0"/>
      <w:autoSpaceDN w:val="0"/>
      <w:adjustRightInd w:val="0"/>
    </w:pPr>
    <w:rPr>
      <w:rFonts w:ascii="Tahoma" w:hAnsi="Tahoma" w:cs="Tahoma"/>
      <w:sz w:val="24"/>
      <w:szCs w:val="24"/>
      <w:lang w:eastAsia="en-US"/>
    </w:rPr>
  </w:style>
  <w:style w:type="paragraph" w:customStyle="1" w:styleId="ConsPlusJurTerm">
    <w:name w:val="ConsPlusJurTerm"/>
    <w:qFormat/>
    <w:rsid w:val="009E0A8A"/>
    <w:pPr>
      <w:autoSpaceDE w:val="0"/>
      <w:autoSpaceDN w:val="0"/>
      <w:adjustRightInd w:val="0"/>
    </w:pPr>
    <w:rPr>
      <w:rFonts w:ascii="Tahoma" w:hAnsi="Tahoma" w:cs="Tahoma"/>
      <w:sz w:val="26"/>
      <w:szCs w:val="26"/>
      <w:lang w:eastAsia="en-US"/>
    </w:rPr>
  </w:style>
  <w:style w:type="character" w:customStyle="1" w:styleId="1fff">
    <w:name w:val="Схема документа Знак1"/>
    <w:uiPriority w:val="99"/>
    <w:semiHidden/>
    <w:rsid w:val="009E0A8A"/>
    <w:rPr>
      <w:rFonts w:ascii="Segoe UI" w:hAnsi="Segoe UI" w:cs="Segoe UI"/>
      <w:sz w:val="16"/>
      <w:szCs w:val="16"/>
    </w:rPr>
  </w:style>
  <w:style w:type="character" w:customStyle="1" w:styleId="1fff0">
    <w:name w:val="Текст выноски Знак1"/>
    <w:aliases w:val="Знак5 Знак1"/>
    <w:uiPriority w:val="99"/>
    <w:semiHidden/>
    <w:rsid w:val="009E0A8A"/>
    <w:rPr>
      <w:rFonts w:ascii="Segoe UI" w:hAnsi="Segoe UI" w:cs="Segoe UI"/>
      <w:sz w:val="18"/>
      <w:szCs w:val="18"/>
    </w:rPr>
  </w:style>
  <w:style w:type="character" w:customStyle="1" w:styleId="1fff1">
    <w:name w:val="Текст примечания Знак1"/>
    <w:uiPriority w:val="99"/>
    <w:semiHidden/>
    <w:rsid w:val="009E0A8A"/>
    <w:rPr>
      <w:sz w:val="20"/>
      <w:szCs w:val="20"/>
    </w:rPr>
  </w:style>
  <w:style w:type="paragraph" w:customStyle="1" w:styleId="53">
    <w:name w:val="Обычный5"/>
    <w:qFormat/>
    <w:rsid w:val="009E0A8A"/>
    <w:pPr>
      <w:snapToGrid w:val="0"/>
    </w:pPr>
    <w:rPr>
      <w:rFonts w:ascii="Times New Roman" w:eastAsia="Times New Roman" w:hAnsi="Times New Roman"/>
      <w:sz w:val="22"/>
    </w:rPr>
  </w:style>
  <w:style w:type="numbering" w:customStyle="1" w:styleId="4c">
    <w:name w:val="Нет списка4"/>
    <w:next w:val="af0"/>
    <w:uiPriority w:val="99"/>
    <w:semiHidden/>
    <w:unhideWhenUsed/>
    <w:rsid w:val="009E0A8A"/>
  </w:style>
  <w:style w:type="numbering" w:customStyle="1" w:styleId="215">
    <w:name w:val="Стиль21"/>
    <w:rsid w:val="009E0A8A"/>
  </w:style>
  <w:style w:type="numbering" w:customStyle="1" w:styleId="313">
    <w:name w:val="Стиль31"/>
    <w:rsid w:val="009E0A8A"/>
  </w:style>
  <w:style w:type="numbering" w:customStyle="1" w:styleId="1fff2">
    <w:name w:val="Статья / Раздел1"/>
    <w:basedOn w:val="af0"/>
    <w:next w:val="affffffffa"/>
    <w:rsid w:val="009E0A8A"/>
  </w:style>
  <w:style w:type="numbering" w:customStyle="1" w:styleId="121">
    <w:name w:val="Нет списка12"/>
    <w:next w:val="af0"/>
    <w:uiPriority w:val="99"/>
    <w:semiHidden/>
    <w:unhideWhenUsed/>
    <w:rsid w:val="009E0A8A"/>
  </w:style>
  <w:style w:type="numbering" w:customStyle="1" w:styleId="1110">
    <w:name w:val="Нет списка111"/>
    <w:next w:val="af0"/>
    <w:uiPriority w:val="99"/>
    <w:semiHidden/>
    <w:unhideWhenUsed/>
    <w:rsid w:val="009E0A8A"/>
  </w:style>
  <w:style w:type="numbering" w:customStyle="1" w:styleId="216">
    <w:name w:val="Нет списка21"/>
    <w:next w:val="af0"/>
    <w:uiPriority w:val="99"/>
    <w:semiHidden/>
    <w:unhideWhenUsed/>
    <w:rsid w:val="009E0A8A"/>
  </w:style>
  <w:style w:type="numbering" w:customStyle="1" w:styleId="314">
    <w:name w:val="Нет списка31"/>
    <w:next w:val="af0"/>
    <w:uiPriority w:val="99"/>
    <w:semiHidden/>
    <w:unhideWhenUsed/>
    <w:rsid w:val="009E0A8A"/>
  </w:style>
  <w:style w:type="paragraph" w:customStyle="1" w:styleId="afffffffffb">
    <w:name w:val="Текст доклада"/>
    <w:basedOn w:val="3a"/>
    <w:link w:val="afffffffffc"/>
    <w:uiPriority w:val="99"/>
    <w:qFormat/>
    <w:rsid w:val="009E0A8A"/>
    <w:pPr>
      <w:spacing w:after="0" w:line="240" w:lineRule="auto"/>
      <w:ind w:left="0" w:firstLine="709"/>
    </w:pPr>
    <w:rPr>
      <w:rFonts w:eastAsia="Times New Roman"/>
      <w:sz w:val="24"/>
      <w:szCs w:val="24"/>
    </w:rPr>
  </w:style>
  <w:style w:type="character" w:customStyle="1" w:styleId="afffffffffc">
    <w:name w:val="Текст доклада Знак"/>
    <w:link w:val="afffffffffb"/>
    <w:uiPriority w:val="99"/>
    <w:locked/>
    <w:rsid w:val="009E0A8A"/>
    <w:rPr>
      <w:rFonts w:ascii="Times New Roman" w:eastAsia="Times New Roman" w:hAnsi="Times New Roman"/>
      <w:sz w:val="24"/>
      <w:szCs w:val="24"/>
      <w:lang w:eastAsia="en-US"/>
    </w:rPr>
  </w:style>
  <w:style w:type="paragraph" w:customStyle="1" w:styleId="62">
    <w:name w:val="Обычный6"/>
    <w:qFormat/>
    <w:rsid w:val="009E0A8A"/>
    <w:pPr>
      <w:snapToGrid w:val="0"/>
    </w:pPr>
    <w:rPr>
      <w:rFonts w:ascii="Times New Roman" w:eastAsia="Times New Roman" w:hAnsi="Times New Roman"/>
      <w:sz w:val="22"/>
    </w:rPr>
  </w:style>
  <w:style w:type="paragraph" w:customStyle="1" w:styleId="1fff3">
    <w:name w:val="Текст примечания1"/>
    <w:basedOn w:val="ad"/>
    <w:qFormat/>
    <w:rsid w:val="009E0A8A"/>
    <w:pPr>
      <w:suppressAutoHyphens/>
      <w:spacing w:line="240" w:lineRule="auto"/>
      <w:jc w:val="left"/>
    </w:pPr>
    <w:rPr>
      <w:rFonts w:ascii="Arial" w:eastAsia="Times New Roman" w:hAnsi="Arial"/>
      <w:sz w:val="20"/>
      <w:szCs w:val="20"/>
      <w:lang w:eastAsia="ar-SA"/>
    </w:rPr>
  </w:style>
  <w:style w:type="paragraph" w:customStyle="1" w:styleId="afffffffffd">
    <w:name w:val="МОЕ"/>
    <w:basedOn w:val="ad"/>
    <w:qFormat/>
    <w:rsid w:val="009E0A8A"/>
    <w:pPr>
      <w:spacing w:line="240" w:lineRule="auto"/>
      <w:ind w:firstLine="709"/>
    </w:pPr>
    <w:rPr>
      <w:rFonts w:eastAsia="Times New Roman"/>
      <w:spacing w:val="10"/>
      <w:sz w:val="28"/>
      <w:szCs w:val="28"/>
      <w:lang w:eastAsia="ar-SA"/>
    </w:rPr>
  </w:style>
  <w:style w:type="paragraph" w:customStyle="1" w:styleId="0212165">
    <w:name w:val="021216Глава"/>
    <w:basedOn w:val="25"/>
    <w:next w:val="0212166"/>
    <w:link w:val="0212167"/>
    <w:autoRedefine/>
    <w:qFormat/>
    <w:rsid w:val="002113B9"/>
    <w:pPr>
      <w:spacing w:before="0" w:line="276" w:lineRule="auto"/>
      <w:jc w:val="left"/>
    </w:pPr>
    <w:rPr>
      <w:rFonts w:ascii="Times New Roman Полужирный" w:eastAsia="Times New Roman" w:hAnsi="Times New Roman Полужирный" w:cs="Times New Roman"/>
      <w:b/>
      <w:caps/>
      <w:color w:val="auto"/>
      <w:sz w:val="24"/>
      <w:szCs w:val="24"/>
      <w:lang w:eastAsia="ru-RU"/>
    </w:rPr>
  </w:style>
  <w:style w:type="paragraph" w:customStyle="1" w:styleId="0212166">
    <w:name w:val="021216Подглава"/>
    <w:basedOn w:val="33"/>
    <w:next w:val="0212160"/>
    <w:link w:val="0212168"/>
    <w:autoRedefine/>
    <w:qFormat/>
    <w:rsid w:val="00B52A3D"/>
    <w:pPr>
      <w:tabs>
        <w:tab w:val="left" w:pos="709"/>
      </w:tabs>
      <w:spacing w:before="120" w:after="0" w:line="276" w:lineRule="auto"/>
      <w:jc w:val="left"/>
    </w:pPr>
    <w:rPr>
      <w:rFonts w:ascii="Times New Roman" w:hAnsi="Times New Roman"/>
      <w:bCs w:val="0"/>
      <w:sz w:val="24"/>
      <w:szCs w:val="22"/>
    </w:rPr>
  </w:style>
  <w:style w:type="character" w:customStyle="1" w:styleId="0212167">
    <w:name w:val="021216Глава Знак"/>
    <w:link w:val="0212165"/>
    <w:rsid w:val="002113B9"/>
    <w:rPr>
      <w:rFonts w:ascii="Times New Roman Полужирный" w:eastAsia="Times New Roman" w:hAnsi="Times New Roman Полужирный"/>
      <w:b/>
      <w:caps/>
      <w:sz w:val="24"/>
      <w:szCs w:val="24"/>
    </w:rPr>
  </w:style>
  <w:style w:type="character" w:customStyle="1" w:styleId="0212168">
    <w:name w:val="021216Подглава Знак"/>
    <w:link w:val="0212166"/>
    <w:rsid w:val="00B52A3D"/>
    <w:rPr>
      <w:rFonts w:ascii="Times New Roman" w:eastAsia="Times New Roman" w:hAnsi="Times New Roman"/>
      <w:b/>
      <w:sz w:val="24"/>
      <w:szCs w:val="22"/>
      <w:lang w:eastAsia="en-US"/>
    </w:rPr>
  </w:style>
  <w:style w:type="paragraph" w:customStyle="1" w:styleId="0212169">
    <w:name w:val="021216ПослеТаблицы"/>
    <w:basedOn w:val="ad"/>
    <w:next w:val="0212161"/>
    <w:link w:val="021216a"/>
    <w:autoRedefine/>
    <w:qFormat/>
    <w:rsid w:val="009E0A8A"/>
    <w:pPr>
      <w:spacing w:line="300" w:lineRule="auto"/>
      <w:ind w:firstLine="709"/>
    </w:pPr>
    <w:rPr>
      <w:sz w:val="28"/>
      <w:lang w:eastAsia="ru-RU"/>
    </w:rPr>
  </w:style>
  <w:style w:type="character" w:customStyle="1" w:styleId="021216a">
    <w:name w:val="021216ПослеТаблицы Знак"/>
    <w:link w:val="0212169"/>
    <w:rsid w:val="009E0A8A"/>
    <w:rPr>
      <w:rFonts w:ascii="Times New Roman" w:hAnsi="Times New Roman"/>
      <w:sz w:val="28"/>
      <w:szCs w:val="22"/>
    </w:rPr>
  </w:style>
  <w:style w:type="character" w:customStyle="1" w:styleId="105pt">
    <w:name w:val="Основной текст + 10;5 pt;Не полужирный"/>
    <w:rsid w:val="009E0A8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0">
    <w:name w:val="Основной текст + Calibri;Не полужирный"/>
    <w:rsid w:val="009E0A8A"/>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rsid w:val="009E0A8A"/>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rsid w:val="009E0A8A"/>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rsid w:val="009E0A8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rsid w:val="009E0A8A"/>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rsid w:val="009E0A8A"/>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6pt">
    <w:name w:val="Основной текст + 6 pt"/>
    <w:aliases w:val="Полужирный4"/>
    <w:rsid w:val="009E0A8A"/>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rsid w:val="009E0A8A"/>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rsid w:val="009E0A8A"/>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rsid w:val="009E0A8A"/>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uiPriority w:val="99"/>
    <w:rsid w:val="009E0A8A"/>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rsid w:val="009E0A8A"/>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fe">
    <w:name w:val="Основной текст + Курсив"/>
    <w:rsid w:val="009E0A8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85pt">
    <w:name w:val="Основной текст + 8;5 pt"/>
    <w:rsid w:val="009E0A8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d"/>
    <w:qFormat/>
    <w:rsid w:val="009E0A8A"/>
    <w:pPr>
      <w:spacing w:line="240" w:lineRule="auto"/>
      <w:ind w:firstLine="567"/>
    </w:pPr>
    <w:rPr>
      <w:rFonts w:eastAsia="Times New Roman"/>
      <w:szCs w:val="20"/>
      <w:lang w:eastAsia="ru-RU"/>
    </w:rPr>
  </w:style>
  <w:style w:type="paragraph" w:customStyle="1" w:styleId="1fff4">
    <w:name w:val="УРОВЕНЬ 1"/>
    <w:next w:val="affa"/>
    <w:link w:val="1fff5"/>
    <w:autoRedefine/>
    <w:qFormat/>
    <w:rsid w:val="009E0A8A"/>
    <w:pPr>
      <w:spacing w:before="240"/>
      <w:jc w:val="center"/>
    </w:pPr>
    <w:rPr>
      <w:rFonts w:ascii="Times New Roman" w:eastAsia="Times New Roman" w:hAnsi="Times New Roman"/>
      <w:b/>
      <w:caps/>
      <w:sz w:val="28"/>
      <w:szCs w:val="24"/>
    </w:rPr>
  </w:style>
  <w:style w:type="character" w:customStyle="1" w:styleId="1fff5">
    <w:name w:val="УРОВЕНЬ 1 Знак"/>
    <w:link w:val="1fff4"/>
    <w:rsid w:val="009E0A8A"/>
    <w:rPr>
      <w:rFonts w:ascii="Times New Roman" w:eastAsia="Times New Roman" w:hAnsi="Times New Roman"/>
      <w:b/>
      <w:caps/>
      <w:sz w:val="28"/>
      <w:szCs w:val="24"/>
    </w:rPr>
  </w:style>
  <w:style w:type="paragraph" w:customStyle="1" w:styleId="1fff6">
    <w:name w:val="Стиль Заголовок 1 + не полужирный"/>
    <w:basedOn w:val="16"/>
    <w:link w:val="1fff7"/>
    <w:qFormat/>
    <w:rsid w:val="009E0A8A"/>
    <w:pPr>
      <w:spacing w:before="240" w:after="60"/>
      <w:jc w:val="center"/>
    </w:pPr>
    <w:rPr>
      <w:rFonts w:ascii="Times New Roman" w:hAnsi="Times New Roman"/>
      <w:bCs w:val="0"/>
      <w:caps/>
      <w:kern w:val="32"/>
      <w:sz w:val="28"/>
      <w:szCs w:val="32"/>
    </w:rPr>
  </w:style>
  <w:style w:type="character" w:customStyle="1" w:styleId="1fff7">
    <w:name w:val="Стиль Заголовок 1 + не полужирный Знак"/>
    <w:link w:val="1fff6"/>
    <w:rsid w:val="009E0A8A"/>
    <w:rPr>
      <w:rFonts w:ascii="Times New Roman" w:eastAsia="Times New Roman" w:hAnsi="Times New Roman" w:cs="Arial"/>
      <w:b/>
      <w:caps/>
      <w:kern w:val="32"/>
      <w:sz w:val="28"/>
      <w:szCs w:val="32"/>
    </w:rPr>
  </w:style>
  <w:style w:type="character" w:customStyle="1" w:styleId="affffffffff">
    <w:name w:val="ОСНОВА Знак"/>
    <w:link w:val="affffffffff0"/>
    <w:locked/>
    <w:rsid w:val="009E0A8A"/>
    <w:rPr>
      <w:b/>
      <w:sz w:val="24"/>
      <w:szCs w:val="24"/>
    </w:rPr>
  </w:style>
  <w:style w:type="paragraph" w:customStyle="1" w:styleId="affffffffff0">
    <w:name w:val="ОСНОВА"/>
    <w:link w:val="affffffffff"/>
    <w:autoRedefine/>
    <w:qFormat/>
    <w:rsid w:val="009E0A8A"/>
    <w:pPr>
      <w:spacing w:before="120"/>
      <w:ind w:firstLine="539"/>
      <w:jc w:val="both"/>
    </w:pPr>
    <w:rPr>
      <w:b/>
      <w:sz w:val="24"/>
      <w:szCs w:val="24"/>
    </w:rPr>
  </w:style>
  <w:style w:type="character" w:customStyle="1" w:styleId="affffffffff1">
    <w:name w:val="Основное Знак"/>
    <w:link w:val="affffffffff2"/>
    <w:locked/>
    <w:rsid w:val="009E0A8A"/>
    <w:rPr>
      <w:color w:val="000000"/>
      <w:sz w:val="24"/>
      <w:szCs w:val="24"/>
    </w:rPr>
  </w:style>
  <w:style w:type="paragraph" w:customStyle="1" w:styleId="affffffffff2">
    <w:name w:val="Основное"/>
    <w:link w:val="affffffffff1"/>
    <w:autoRedefine/>
    <w:qFormat/>
    <w:rsid w:val="009E0A8A"/>
    <w:pPr>
      <w:ind w:firstLine="709"/>
      <w:jc w:val="both"/>
    </w:pPr>
    <w:rPr>
      <w:color w:val="000000"/>
      <w:sz w:val="24"/>
      <w:szCs w:val="24"/>
    </w:rPr>
  </w:style>
  <w:style w:type="character" w:customStyle="1" w:styleId="affffffffff3">
    <w:name w:val="Нумерованный список !! Знак Знак"/>
    <w:rsid w:val="009E0A8A"/>
    <w:rPr>
      <w:sz w:val="24"/>
      <w:szCs w:val="24"/>
      <w:lang w:val="ru-RU" w:eastAsia="ru-RU" w:bidi="ar-SA"/>
    </w:rPr>
  </w:style>
  <w:style w:type="paragraph" w:customStyle="1" w:styleId="affffffffff4">
    <w:name w:val="Оновкка"/>
    <w:qFormat/>
    <w:rsid w:val="009E0A8A"/>
    <w:pPr>
      <w:ind w:firstLine="709"/>
      <w:jc w:val="both"/>
    </w:pPr>
    <w:rPr>
      <w:rFonts w:ascii="Times New Roman" w:eastAsia="Times New Roman" w:hAnsi="Times New Roman"/>
      <w:sz w:val="24"/>
      <w:szCs w:val="24"/>
    </w:rPr>
  </w:style>
  <w:style w:type="paragraph" w:customStyle="1" w:styleId="Preformat">
    <w:name w:val="Preformat"/>
    <w:qFormat/>
    <w:rsid w:val="009E0A8A"/>
    <w:pPr>
      <w:widowControl w:val="0"/>
      <w:suppressAutoHyphens/>
      <w:autoSpaceDE w:val="0"/>
    </w:pPr>
    <w:rPr>
      <w:rFonts w:ascii="Courier New" w:eastAsia="Arial" w:hAnsi="Courier New" w:cs="Courier New"/>
      <w:lang w:eastAsia="ar-SA"/>
    </w:rPr>
  </w:style>
  <w:style w:type="paragraph" w:customStyle="1" w:styleId="maintext">
    <w:name w:val="maintext"/>
    <w:basedOn w:val="ad"/>
    <w:qFormat/>
    <w:rsid w:val="009E0A8A"/>
    <w:pPr>
      <w:spacing w:after="70" w:line="240" w:lineRule="auto"/>
      <w:ind w:left="70"/>
      <w:jc w:val="left"/>
    </w:pPr>
    <w:rPr>
      <w:rFonts w:ascii="Arial" w:eastAsia="Times New Roman" w:hAnsi="Arial" w:cs="Arial"/>
      <w:color w:val="000000"/>
      <w:sz w:val="20"/>
      <w:szCs w:val="20"/>
      <w:lang w:eastAsia="ru-RU"/>
    </w:rPr>
  </w:style>
  <w:style w:type="paragraph" w:customStyle="1" w:styleId="a">
    <w:name w:val="Обычный текст"/>
    <w:basedOn w:val="ad"/>
    <w:link w:val="affffffffff5"/>
    <w:qFormat/>
    <w:rsid w:val="009E0A8A"/>
    <w:pPr>
      <w:numPr>
        <w:numId w:val="17"/>
      </w:numPr>
      <w:tabs>
        <w:tab w:val="clear" w:pos="360"/>
      </w:tabs>
      <w:spacing w:line="240" w:lineRule="auto"/>
      <w:ind w:left="0" w:firstLine="454"/>
    </w:pPr>
    <w:rPr>
      <w:rFonts w:eastAsia="Times New Roman"/>
      <w:szCs w:val="20"/>
      <w:lang w:eastAsia="ru-RU"/>
    </w:rPr>
  </w:style>
  <w:style w:type="character" w:customStyle="1" w:styleId="highlighthighlightactive">
    <w:name w:val="highlight highlight_active"/>
    <w:basedOn w:val="ae"/>
    <w:rsid w:val="009E0A8A"/>
  </w:style>
  <w:style w:type="character" w:customStyle="1" w:styleId="text-10">
    <w:name w:val="text-10"/>
    <w:basedOn w:val="ae"/>
    <w:rsid w:val="009E0A8A"/>
  </w:style>
  <w:style w:type="paragraph" w:customStyle="1" w:styleId="affffffffff6">
    <w:name w:val="Основа"/>
    <w:basedOn w:val="ad"/>
    <w:link w:val="affffffffff7"/>
    <w:qFormat/>
    <w:rsid w:val="009E0A8A"/>
    <w:pPr>
      <w:spacing w:before="120" w:line="240" w:lineRule="auto"/>
      <w:ind w:firstLine="720"/>
    </w:pPr>
    <w:rPr>
      <w:rFonts w:eastAsia="Times New Roman"/>
      <w:szCs w:val="20"/>
      <w:lang w:eastAsia="ru-RU"/>
    </w:rPr>
  </w:style>
  <w:style w:type="paragraph" w:customStyle="1" w:styleId="affffffffff8">
    <w:name w:val="таблица"/>
    <w:basedOn w:val="affa"/>
    <w:qFormat/>
    <w:rsid w:val="009E0A8A"/>
    <w:pPr>
      <w:spacing w:after="0" w:line="240" w:lineRule="auto"/>
    </w:pPr>
    <w:rPr>
      <w:rFonts w:eastAsia="Times New Roman"/>
      <w:szCs w:val="20"/>
      <w:lang w:eastAsia="ru-RU"/>
    </w:rPr>
  </w:style>
  <w:style w:type="character" w:customStyle="1" w:styleId="affffff0">
    <w:name w:val="Таблица Знак"/>
    <w:link w:val="affffff"/>
    <w:rsid w:val="009E0A8A"/>
    <w:rPr>
      <w:rFonts w:ascii="Times New Roman" w:eastAsia="Times New Roman" w:hAnsi="Times New Roman"/>
      <w:sz w:val="24"/>
      <w:szCs w:val="24"/>
    </w:rPr>
  </w:style>
  <w:style w:type="paragraph" w:customStyle="1" w:styleId="affffffffff9">
    <w:name w:val="Новый абзац"/>
    <w:basedOn w:val="ad"/>
    <w:link w:val="2fc"/>
    <w:qFormat/>
    <w:rsid w:val="009E0A8A"/>
    <w:pPr>
      <w:spacing w:after="120" w:line="240" w:lineRule="auto"/>
      <w:ind w:firstLine="567"/>
    </w:pPr>
    <w:rPr>
      <w:rFonts w:ascii="Arial" w:eastAsia="Times New Roman" w:hAnsi="Arial"/>
      <w:szCs w:val="20"/>
      <w:lang w:eastAsia="ru-RU"/>
    </w:rPr>
  </w:style>
  <w:style w:type="character" w:customStyle="1" w:styleId="2fc">
    <w:name w:val="Новый абзац Знак2"/>
    <w:link w:val="affffffffff9"/>
    <w:rsid w:val="009E0A8A"/>
    <w:rPr>
      <w:rFonts w:ascii="Arial" w:eastAsia="Times New Roman" w:hAnsi="Arial"/>
      <w:sz w:val="24"/>
    </w:rPr>
  </w:style>
  <w:style w:type="paragraph" w:customStyle="1" w:styleId="1fff8">
    <w:name w:val="Знак Знак1 Знак"/>
    <w:basedOn w:val="ad"/>
    <w:qFormat/>
    <w:rsid w:val="009E0A8A"/>
    <w:pPr>
      <w:spacing w:after="160" w:line="240" w:lineRule="exact"/>
      <w:jc w:val="left"/>
    </w:pPr>
    <w:rPr>
      <w:rFonts w:ascii="Verdana" w:eastAsia="Times New Roman" w:hAnsi="Verdana"/>
      <w:szCs w:val="24"/>
      <w:lang w:val="en-US"/>
    </w:rPr>
  </w:style>
  <w:style w:type="paragraph" w:customStyle="1" w:styleId="3f4">
    <w:name w:val="Уровень 3"/>
    <w:basedOn w:val="ad"/>
    <w:link w:val="3f5"/>
    <w:qFormat/>
    <w:rsid w:val="009E0A8A"/>
    <w:pPr>
      <w:spacing w:line="240" w:lineRule="auto"/>
      <w:jc w:val="left"/>
    </w:pPr>
    <w:rPr>
      <w:rFonts w:eastAsia="Times New Roman"/>
      <w:b/>
      <w:i/>
      <w:sz w:val="28"/>
      <w:szCs w:val="28"/>
      <w:lang w:bidi="en-US"/>
    </w:rPr>
  </w:style>
  <w:style w:type="character" w:customStyle="1" w:styleId="3f5">
    <w:name w:val="Уровень 3 Знак"/>
    <w:link w:val="3f4"/>
    <w:rsid w:val="009E0A8A"/>
    <w:rPr>
      <w:rFonts w:ascii="Times New Roman" w:eastAsia="Times New Roman" w:hAnsi="Times New Roman"/>
      <w:b/>
      <w:i/>
      <w:sz w:val="28"/>
      <w:szCs w:val="28"/>
      <w:lang w:eastAsia="en-US" w:bidi="en-US"/>
    </w:rPr>
  </w:style>
  <w:style w:type="character" w:customStyle="1" w:styleId="2fd">
    <w:name w:val="Знак Знак Знак Знак Знак Знак2"/>
    <w:aliases w:val=" Знак Знак Знак Знак Знак Знак Знак2, Знак Знак Знак Знак Знак Знак Знак Знак2,Знак Знак Знак Знак Знак Знак1,Знак Знак Знак Знак Знак Знак Знак Знак1,Знак Знак Знак Знак Знак Знак Знак Знак Знак Знак"/>
    <w:rsid w:val="009E0A8A"/>
    <w:rPr>
      <w:rFonts w:ascii="Times New Roman" w:hAnsi="Times New Roman"/>
      <w:sz w:val="24"/>
      <w:szCs w:val="24"/>
    </w:rPr>
  </w:style>
  <w:style w:type="character" w:customStyle="1" w:styleId="affffffffffa">
    <w:name w:val="Новый абзац Знак"/>
    <w:rsid w:val="009E0A8A"/>
    <w:rPr>
      <w:rFonts w:ascii="Arial" w:hAnsi="Arial"/>
      <w:sz w:val="24"/>
      <w:szCs w:val="24"/>
      <w:lang w:val="ru-RU" w:eastAsia="ru-RU" w:bidi="ar-SA"/>
    </w:rPr>
  </w:style>
  <w:style w:type="paragraph" w:customStyle="1" w:styleId="Normal10-022">
    <w:name w:val="Стиль Normal + 10 пт полужирный По центру Слева:  -02 см Справ...2"/>
    <w:basedOn w:val="ad"/>
    <w:link w:val="Normal10-0220"/>
    <w:qFormat/>
    <w:rsid w:val="009E0A8A"/>
    <w:pPr>
      <w:snapToGrid w:val="0"/>
      <w:spacing w:line="240" w:lineRule="auto"/>
      <w:ind w:left="-113" w:right="-113"/>
      <w:jc w:val="center"/>
    </w:pPr>
    <w:rPr>
      <w:rFonts w:eastAsia="Times New Roman"/>
      <w:b/>
      <w:bCs/>
      <w:sz w:val="20"/>
      <w:szCs w:val="20"/>
      <w:lang w:eastAsia="ru-RU"/>
    </w:rPr>
  </w:style>
  <w:style w:type="character" w:customStyle="1" w:styleId="1ff3">
    <w:name w:val="Стиль1 Знак"/>
    <w:link w:val="1ff2"/>
    <w:locked/>
    <w:rsid w:val="009E0A8A"/>
    <w:rPr>
      <w:rFonts w:ascii="Times New Roman" w:eastAsia="Times New Roman" w:hAnsi="Times New Roman"/>
      <w:sz w:val="24"/>
    </w:rPr>
  </w:style>
  <w:style w:type="paragraph" w:customStyle="1" w:styleId="Style19">
    <w:name w:val="Style19"/>
    <w:basedOn w:val="ad"/>
    <w:qFormat/>
    <w:rsid w:val="009E0A8A"/>
    <w:pPr>
      <w:widowControl w:val="0"/>
      <w:autoSpaceDE w:val="0"/>
      <w:autoSpaceDN w:val="0"/>
      <w:adjustRightInd w:val="0"/>
      <w:spacing w:line="295" w:lineRule="exact"/>
      <w:ind w:firstLine="778"/>
    </w:pPr>
    <w:rPr>
      <w:rFonts w:eastAsia="Times New Roman"/>
      <w:szCs w:val="24"/>
      <w:lang w:eastAsia="ru-RU"/>
    </w:rPr>
  </w:style>
  <w:style w:type="character" w:customStyle="1" w:styleId="FontStyle79">
    <w:name w:val="Font Style79"/>
    <w:rsid w:val="009E0A8A"/>
    <w:rPr>
      <w:rFonts w:ascii="Times New Roman" w:hAnsi="Times New Roman" w:cs="Times New Roman" w:hint="default"/>
      <w:sz w:val="24"/>
      <w:szCs w:val="24"/>
    </w:rPr>
  </w:style>
  <w:style w:type="character" w:customStyle="1" w:styleId="FontStyle26">
    <w:name w:val="Font Style26"/>
    <w:rsid w:val="009E0A8A"/>
    <w:rPr>
      <w:rFonts w:ascii="Times New Roman" w:hAnsi="Times New Roman" w:cs="Times New Roman" w:hint="default"/>
      <w:sz w:val="24"/>
      <w:szCs w:val="24"/>
    </w:rPr>
  </w:style>
  <w:style w:type="character" w:customStyle="1" w:styleId="FontStyle28">
    <w:name w:val="Font Style28"/>
    <w:rsid w:val="009E0A8A"/>
    <w:rPr>
      <w:rFonts w:ascii="Times New Roman" w:hAnsi="Times New Roman" w:cs="Times New Roman" w:hint="default"/>
      <w:sz w:val="26"/>
      <w:szCs w:val="26"/>
    </w:rPr>
  </w:style>
  <w:style w:type="paragraph" w:customStyle="1" w:styleId="1130">
    <w:name w:val="Знак113"/>
    <w:basedOn w:val="ad"/>
    <w:qFormat/>
    <w:rsid w:val="009E0A8A"/>
    <w:pPr>
      <w:spacing w:after="160" w:line="240" w:lineRule="exact"/>
      <w:jc w:val="left"/>
    </w:pPr>
    <w:rPr>
      <w:rFonts w:ascii="Verdana" w:eastAsia="Times New Roman" w:hAnsi="Verdana"/>
      <w:szCs w:val="24"/>
      <w:lang w:val="en-US"/>
    </w:rPr>
  </w:style>
  <w:style w:type="paragraph" w:customStyle="1" w:styleId="74">
    <w:name w:val="Обычный7"/>
    <w:qFormat/>
    <w:rsid w:val="009E0A8A"/>
    <w:rPr>
      <w:rFonts w:ascii="Times New Roman" w:eastAsia="Times New Roman" w:hAnsi="Times New Roman"/>
      <w:sz w:val="22"/>
      <w:szCs w:val="24"/>
    </w:rPr>
  </w:style>
  <w:style w:type="character" w:customStyle="1" w:styleId="Normal10-0220">
    <w:name w:val="Стиль Normal + 10 пт полужирный По центру Слева:  -02 см Справ...2 Знак"/>
    <w:link w:val="Normal10-022"/>
    <w:rsid w:val="009E0A8A"/>
    <w:rPr>
      <w:rFonts w:ascii="Times New Roman" w:eastAsia="Times New Roman" w:hAnsi="Times New Roman"/>
      <w:b/>
      <w:bCs/>
    </w:rPr>
  </w:style>
  <w:style w:type="paragraph" w:customStyle="1" w:styleId="122">
    <w:name w:val="Знак Знак Знак1 Знак2"/>
    <w:basedOn w:val="ad"/>
    <w:qFormat/>
    <w:rsid w:val="009E0A8A"/>
    <w:pPr>
      <w:spacing w:line="240" w:lineRule="auto"/>
      <w:jc w:val="left"/>
    </w:pPr>
    <w:rPr>
      <w:rFonts w:ascii="Verdana" w:eastAsia="Times New Roman" w:hAnsi="Verdana" w:cs="Verdana"/>
      <w:sz w:val="20"/>
      <w:szCs w:val="20"/>
      <w:lang w:val="en-US"/>
    </w:rPr>
  </w:style>
  <w:style w:type="paragraph" w:customStyle="1" w:styleId="1120">
    <w:name w:val="Знак112"/>
    <w:basedOn w:val="ad"/>
    <w:qFormat/>
    <w:rsid w:val="009E0A8A"/>
    <w:pPr>
      <w:spacing w:after="160" w:line="240" w:lineRule="exact"/>
      <w:jc w:val="left"/>
    </w:pPr>
    <w:rPr>
      <w:rFonts w:ascii="Verdana" w:eastAsia="Times New Roman" w:hAnsi="Verdana"/>
      <w:szCs w:val="24"/>
      <w:lang w:val="en-US"/>
    </w:rPr>
  </w:style>
  <w:style w:type="paragraph" w:customStyle="1" w:styleId="1112">
    <w:name w:val="Знак111"/>
    <w:basedOn w:val="ad"/>
    <w:qFormat/>
    <w:rsid w:val="009E0A8A"/>
    <w:pPr>
      <w:spacing w:after="160" w:line="240" w:lineRule="exact"/>
      <w:jc w:val="left"/>
    </w:pPr>
    <w:rPr>
      <w:rFonts w:ascii="Verdana" w:eastAsia="Times New Roman" w:hAnsi="Verdana"/>
      <w:szCs w:val="24"/>
      <w:lang w:val="en-US"/>
    </w:rPr>
  </w:style>
  <w:style w:type="paragraph" w:customStyle="1" w:styleId="1100">
    <w:name w:val="Знак110"/>
    <w:basedOn w:val="ad"/>
    <w:qFormat/>
    <w:rsid w:val="009E0A8A"/>
    <w:pPr>
      <w:spacing w:after="160" w:line="240" w:lineRule="exact"/>
      <w:jc w:val="left"/>
    </w:pPr>
    <w:rPr>
      <w:rFonts w:ascii="Verdana" w:eastAsia="Times New Roman" w:hAnsi="Verdana"/>
      <w:szCs w:val="24"/>
      <w:lang w:val="en-US"/>
    </w:rPr>
  </w:style>
  <w:style w:type="paragraph" w:customStyle="1" w:styleId="190">
    <w:name w:val="Знак19"/>
    <w:basedOn w:val="ad"/>
    <w:qFormat/>
    <w:rsid w:val="009E0A8A"/>
    <w:pPr>
      <w:spacing w:after="160" w:line="240" w:lineRule="exact"/>
      <w:jc w:val="left"/>
    </w:pPr>
    <w:rPr>
      <w:rFonts w:ascii="Verdana" w:eastAsia="Times New Roman" w:hAnsi="Verdana"/>
      <w:szCs w:val="24"/>
      <w:lang w:val="en-US"/>
    </w:rPr>
  </w:style>
  <w:style w:type="character" w:customStyle="1" w:styleId="WW-Absatz-Standardschriftart1111111111111111111111111111111111111111111111111111111111111111111111">
    <w:name w:val="WW-Absatz-Standardschriftart1111111111111111111111111111111111111111111111111111111111111111111111"/>
    <w:rsid w:val="009E0A8A"/>
  </w:style>
  <w:style w:type="paragraph" w:customStyle="1" w:styleId="182">
    <w:name w:val="Знак18"/>
    <w:basedOn w:val="ad"/>
    <w:qFormat/>
    <w:rsid w:val="009E0A8A"/>
    <w:pPr>
      <w:spacing w:after="160" w:line="240" w:lineRule="exact"/>
      <w:jc w:val="left"/>
    </w:pPr>
    <w:rPr>
      <w:rFonts w:ascii="Verdana" w:eastAsia="Times New Roman" w:hAnsi="Verdana"/>
      <w:szCs w:val="24"/>
      <w:lang w:val="en-US"/>
    </w:rPr>
  </w:style>
  <w:style w:type="character" w:customStyle="1" w:styleId="TimesNewRoman13">
    <w:name w:val="Стиль Times New Roman 13 пт полужирный подчеркивание"/>
    <w:rsid w:val="009E0A8A"/>
    <w:rPr>
      <w:rFonts w:ascii="Times New Roman" w:hAnsi="Times New Roman"/>
      <w:b/>
      <w:bCs/>
      <w:sz w:val="24"/>
      <w:u w:val="single"/>
    </w:rPr>
  </w:style>
  <w:style w:type="paragraph" w:customStyle="1" w:styleId="170">
    <w:name w:val="Знак17"/>
    <w:basedOn w:val="ad"/>
    <w:qFormat/>
    <w:rsid w:val="009E0A8A"/>
    <w:pPr>
      <w:spacing w:after="160" w:line="240" w:lineRule="exact"/>
      <w:jc w:val="left"/>
    </w:pPr>
    <w:rPr>
      <w:rFonts w:ascii="Verdana" w:eastAsia="Times New Roman" w:hAnsi="Verdana"/>
      <w:szCs w:val="24"/>
      <w:lang w:val="en-US"/>
    </w:rPr>
  </w:style>
  <w:style w:type="paragraph" w:customStyle="1" w:styleId="rtejustify">
    <w:name w:val="rtejustify"/>
    <w:basedOn w:val="ad"/>
    <w:qFormat/>
    <w:rsid w:val="009E0A8A"/>
    <w:pPr>
      <w:spacing w:before="100" w:beforeAutospacing="1" w:after="100" w:afterAutospacing="1" w:line="240" w:lineRule="auto"/>
      <w:jc w:val="left"/>
    </w:pPr>
    <w:rPr>
      <w:rFonts w:eastAsia="Times New Roman"/>
      <w:szCs w:val="24"/>
      <w:lang w:eastAsia="ru-RU"/>
    </w:rPr>
  </w:style>
  <w:style w:type="paragraph" w:customStyle="1" w:styleId="160">
    <w:name w:val="Знак16"/>
    <w:basedOn w:val="ad"/>
    <w:qFormat/>
    <w:rsid w:val="009E0A8A"/>
    <w:pPr>
      <w:spacing w:after="160" w:line="240" w:lineRule="exact"/>
      <w:jc w:val="left"/>
    </w:pPr>
    <w:rPr>
      <w:rFonts w:ascii="Verdana" w:eastAsia="Times New Roman" w:hAnsi="Verdana"/>
      <w:szCs w:val="24"/>
      <w:lang w:val="en-US"/>
    </w:rPr>
  </w:style>
  <w:style w:type="paragraph" w:customStyle="1" w:styleId="63">
    <w:name w:val="Знак Знак6 Знак Знак"/>
    <w:basedOn w:val="ad"/>
    <w:semiHidden/>
    <w:qFormat/>
    <w:rsid w:val="009E0A8A"/>
    <w:pPr>
      <w:keepLines/>
      <w:spacing w:after="160" w:line="240" w:lineRule="exact"/>
      <w:jc w:val="left"/>
    </w:pPr>
    <w:rPr>
      <w:rFonts w:ascii="Verdana" w:eastAsia="MS Mincho" w:hAnsi="Verdana" w:cs="Franklin Gothic Book"/>
      <w:sz w:val="20"/>
      <w:szCs w:val="20"/>
      <w:lang w:val="en-US"/>
    </w:rPr>
  </w:style>
  <w:style w:type="paragraph" w:customStyle="1" w:styleId="150">
    <w:name w:val="Знак15"/>
    <w:basedOn w:val="ad"/>
    <w:qFormat/>
    <w:rsid w:val="009E0A8A"/>
    <w:pPr>
      <w:spacing w:after="160" w:line="240" w:lineRule="exact"/>
      <w:jc w:val="left"/>
    </w:pPr>
    <w:rPr>
      <w:rFonts w:ascii="Verdana" w:eastAsia="Times New Roman" w:hAnsi="Verdana"/>
      <w:szCs w:val="24"/>
      <w:lang w:val="en-US"/>
    </w:rPr>
  </w:style>
  <w:style w:type="paragraph" w:customStyle="1" w:styleId="140">
    <w:name w:val="Знак14"/>
    <w:basedOn w:val="ad"/>
    <w:rsid w:val="009E0A8A"/>
    <w:pPr>
      <w:spacing w:after="160" w:line="240" w:lineRule="exact"/>
      <w:jc w:val="left"/>
    </w:pPr>
    <w:rPr>
      <w:rFonts w:ascii="Verdana" w:eastAsia="Times New Roman" w:hAnsi="Verdana"/>
      <w:szCs w:val="24"/>
      <w:lang w:val="en-US"/>
    </w:rPr>
  </w:style>
  <w:style w:type="paragraph" w:customStyle="1" w:styleId="131">
    <w:name w:val="Знак13"/>
    <w:basedOn w:val="ad"/>
    <w:qFormat/>
    <w:rsid w:val="009E0A8A"/>
    <w:pPr>
      <w:spacing w:after="160" w:line="240" w:lineRule="exact"/>
      <w:jc w:val="left"/>
    </w:pPr>
    <w:rPr>
      <w:rFonts w:ascii="Verdana" w:eastAsia="Times New Roman" w:hAnsi="Verdana"/>
      <w:szCs w:val="24"/>
      <w:lang w:val="en-US"/>
    </w:rPr>
  </w:style>
  <w:style w:type="paragraph" w:customStyle="1" w:styleId="Textbody">
    <w:name w:val="Text body"/>
    <w:basedOn w:val="Standard"/>
    <w:qFormat/>
    <w:rsid w:val="009E0A8A"/>
    <w:pPr>
      <w:spacing w:after="120"/>
    </w:pPr>
    <w:rPr>
      <w:rFonts w:eastAsia="DejaVu Sans" w:cs="DejaVu Sans"/>
    </w:rPr>
  </w:style>
  <w:style w:type="paragraph" w:customStyle="1" w:styleId="123">
    <w:name w:val="Знак12"/>
    <w:basedOn w:val="ad"/>
    <w:qFormat/>
    <w:rsid w:val="009E0A8A"/>
    <w:pPr>
      <w:spacing w:after="160" w:line="240" w:lineRule="exact"/>
      <w:jc w:val="left"/>
    </w:pPr>
    <w:rPr>
      <w:rFonts w:ascii="Verdana" w:eastAsia="Times New Roman" w:hAnsi="Verdana"/>
      <w:szCs w:val="24"/>
      <w:lang w:val="en-US"/>
    </w:rPr>
  </w:style>
  <w:style w:type="paragraph" w:customStyle="1" w:styleId="1140">
    <w:name w:val="Знак114"/>
    <w:basedOn w:val="ad"/>
    <w:qFormat/>
    <w:rsid w:val="009E0A8A"/>
    <w:pPr>
      <w:spacing w:after="160" w:line="240" w:lineRule="exact"/>
      <w:jc w:val="left"/>
    </w:pPr>
    <w:rPr>
      <w:rFonts w:ascii="Verdana" w:eastAsia="Times New Roman" w:hAnsi="Verdana"/>
      <w:szCs w:val="24"/>
      <w:lang w:val="en-US"/>
    </w:rPr>
  </w:style>
  <w:style w:type="character" w:customStyle="1" w:styleId="FontStyle24">
    <w:name w:val="Font Style24"/>
    <w:rsid w:val="009E0A8A"/>
    <w:rPr>
      <w:rFonts w:ascii="Times New Roman" w:hAnsi="Times New Roman" w:cs="Times New Roman"/>
      <w:color w:val="000000"/>
      <w:sz w:val="26"/>
      <w:szCs w:val="26"/>
    </w:rPr>
  </w:style>
  <w:style w:type="paragraph" w:customStyle="1" w:styleId="1fff9">
    <w:name w:val="Заголовок1"/>
    <w:qFormat/>
    <w:rsid w:val="009E0A8A"/>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fffffffffb">
    <w:name w:val="Перечисление"/>
    <w:basedOn w:val="af8"/>
    <w:qFormat/>
    <w:rsid w:val="009E0A8A"/>
    <w:pPr>
      <w:spacing w:after="0" w:line="312" w:lineRule="auto"/>
      <w:ind w:left="0"/>
      <w:contextualSpacing w:val="0"/>
      <w:jc w:val="both"/>
    </w:pPr>
    <w:rPr>
      <w:rFonts w:ascii="Times New Roman" w:eastAsia="Calibri" w:hAnsi="Times New Roman"/>
      <w:sz w:val="24"/>
      <w:szCs w:val="24"/>
      <w:lang w:eastAsia="en-US"/>
    </w:rPr>
  </w:style>
  <w:style w:type="paragraph" w:customStyle="1" w:styleId="S1">
    <w:name w:val="S_Заголовок 1"/>
    <w:basedOn w:val="ad"/>
    <w:qFormat/>
    <w:rsid w:val="009E0A8A"/>
    <w:pPr>
      <w:numPr>
        <w:numId w:val="19"/>
      </w:numPr>
      <w:spacing w:line="240" w:lineRule="auto"/>
      <w:jc w:val="center"/>
    </w:pPr>
    <w:rPr>
      <w:rFonts w:eastAsia="Times New Roman"/>
      <w:b/>
      <w:caps/>
      <w:szCs w:val="24"/>
      <w:lang w:eastAsia="ru-RU"/>
    </w:rPr>
  </w:style>
  <w:style w:type="paragraph" w:customStyle="1" w:styleId="S2">
    <w:name w:val="S_Заголовок 2"/>
    <w:basedOn w:val="25"/>
    <w:qFormat/>
    <w:rsid w:val="009E0A8A"/>
    <w:pPr>
      <w:keepNext w:val="0"/>
      <w:keepLines w:val="0"/>
      <w:numPr>
        <w:ilvl w:val="1"/>
        <w:numId w:val="19"/>
      </w:numPr>
      <w:tabs>
        <w:tab w:val="clear" w:pos="2771"/>
        <w:tab w:val="num" w:pos="900"/>
      </w:tabs>
      <w:spacing w:before="0" w:line="240" w:lineRule="auto"/>
      <w:ind w:left="720"/>
    </w:pPr>
    <w:rPr>
      <w:rFonts w:ascii="Times New Roman" w:eastAsia="Times New Roman" w:hAnsi="Times New Roman" w:cs="Times New Roman"/>
      <w:b/>
      <w:color w:val="auto"/>
      <w:sz w:val="24"/>
      <w:szCs w:val="24"/>
      <w:lang w:eastAsia="ru-RU"/>
    </w:rPr>
  </w:style>
  <w:style w:type="paragraph" w:customStyle="1" w:styleId="S3">
    <w:name w:val="S_Заголовок 3"/>
    <w:basedOn w:val="33"/>
    <w:uiPriority w:val="99"/>
    <w:qFormat/>
    <w:rsid w:val="009E0A8A"/>
    <w:pPr>
      <w:keepNext w:val="0"/>
      <w:numPr>
        <w:ilvl w:val="2"/>
        <w:numId w:val="19"/>
      </w:numPr>
      <w:tabs>
        <w:tab w:val="left" w:pos="709"/>
      </w:tabs>
      <w:spacing w:before="0" w:after="0"/>
      <w:jc w:val="left"/>
    </w:pPr>
    <w:rPr>
      <w:rFonts w:ascii="Times New Roman" w:hAnsi="Times New Roman"/>
      <w:bCs w:val="0"/>
      <w:iCs/>
      <w:sz w:val="24"/>
      <w:szCs w:val="22"/>
      <w:u w:val="single"/>
      <w:lang w:eastAsia="ru-RU"/>
    </w:rPr>
  </w:style>
  <w:style w:type="paragraph" w:customStyle="1" w:styleId="S4">
    <w:name w:val="S_Заголовок 4"/>
    <w:basedOn w:val="41"/>
    <w:link w:val="S40"/>
    <w:uiPriority w:val="99"/>
    <w:qFormat/>
    <w:rsid w:val="009E0A8A"/>
    <w:pPr>
      <w:keepNext w:val="0"/>
      <w:keepLines w:val="0"/>
      <w:numPr>
        <w:ilvl w:val="3"/>
        <w:numId w:val="19"/>
      </w:numPr>
      <w:spacing w:before="0" w:line="240" w:lineRule="auto"/>
      <w:jc w:val="left"/>
    </w:pPr>
    <w:rPr>
      <w:rFonts w:ascii="Times New Roman" w:eastAsia="Times New Roman" w:hAnsi="Times New Roman" w:cs="Times New Roman"/>
      <w:iCs w:val="0"/>
      <w:color w:val="auto"/>
      <w:szCs w:val="24"/>
      <w:lang w:eastAsia="ru-RU"/>
    </w:rPr>
  </w:style>
  <w:style w:type="character" w:customStyle="1" w:styleId="S40">
    <w:name w:val="S_Заголовок 4 Знак"/>
    <w:link w:val="S4"/>
    <w:uiPriority w:val="99"/>
    <w:rsid w:val="009E0A8A"/>
    <w:rPr>
      <w:rFonts w:ascii="Times New Roman" w:eastAsia="Times New Roman" w:hAnsi="Times New Roman"/>
      <w:i/>
      <w:sz w:val="24"/>
      <w:szCs w:val="24"/>
    </w:rPr>
  </w:style>
  <w:style w:type="paragraph" w:customStyle="1" w:styleId="affffffffffc">
    <w:name w:val="Основной текст с отступ"/>
    <w:basedOn w:val="ad"/>
    <w:qFormat/>
    <w:rsid w:val="009E0A8A"/>
    <w:pPr>
      <w:widowControl w:val="0"/>
      <w:spacing w:line="240" w:lineRule="auto"/>
      <w:ind w:firstLine="709"/>
    </w:pPr>
    <w:rPr>
      <w:rFonts w:eastAsia="Times New Roman"/>
      <w:szCs w:val="20"/>
      <w:lang w:eastAsia="ru-RU"/>
    </w:rPr>
  </w:style>
  <w:style w:type="paragraph" w:customStyle="1" w:styleId="1250">
    <w:name w:val="Стиль Слева:  125 см Первая строка:  0 см"/>
    <w:basedOn w:val="ad"/>
    <w:qFormat/>
    <w:rsid w:val="009E0A8A"/>
    <w:pPr>
      <w:widowControl w:val="0"/>
      <w:suppressAutoHyphens/>
      <w:autoSpaceDE w:val="0"/>
      <w:adjustRightInd w:val="0"/>
      <w:spacing w:before="120" w:line="360" w:lineRule="atLeast"/>
      <w:ind w:left="709"/>
      <w:textAlignment w:val="baseline"/>
    </w:pPr>
    <w:rPr>
      <w:rFonts w:eastAsia="Times New Roman"/>
      <w:sz w:val="26"/>
      <w:szCs w:val="20"/>
      <w:lang w:eastAsia="ar-SA"/>
    </w:rPr>
  </w:style>
  <w:style w:type="character" w:customStyle="1" w:styleId="Sf1">
    <w:name w:val="S_Маркированный Знак Знак"/>
    <w:rsid w:val="009E0A8A"/>
    <w:rPr>
      <w:sz w:val="24"/>
      <w:szCs w:val="24"/>
      <w:lang w:val="ru-RU" w:eastAsia="ru-RU" w:bidi="ar-SA"/>
    </w:rPr>
  </w:style>
  <w:style w:type="paragraph" w:customStyle="1" w:styleId="Perechen00">
    <w:name w:val="Perechen_00"/>
    <w:basedOn w:val="ad"/>
    <w:qFormat/>
    <w:rsid w:val="009E0A8A"/>
    <w:pPr>
      <w:ind w:left="709" w:hanging="425"/>
    </w:pPr>
    <w:rPr>
      <w:rFonts w:ascii="NTTimes/Cyrillic" w:eastAsia="Times New Roman" w:hAnsi="NTTimes/Cyrillic"/>
      <w:szCs w:val="20"/>
      <w:lang w:eastAsia="ru-RU"/>
    </w:rPr>
  </w:style>
  <w:style w:type="character" w:customStyle="1" w:styleId="affffffffffd">
    <w:name w:val="Основной текст + Полужирный"/>
    <w:rsid w:val="009E0A8A"/>
    <w:rPr>
      <w:rFonts w:ascii="Times New Roman" w:eastAsia="Times New Roman" w:hAnsi="Times New Roman"/>
      <w:b/>
      <w:bCs/>
      <w:color w:val="000000"/>
      <w:spacing w:val="0"/>
      <w:w w:val="100"/>
      <w:position w:val="0"/>
      <w:sz w:val="21"/>
      <w:szCs w:val="21"/>
      <w:shd w:val="clear" w:color="auto" w:fill="FFFFFF"/>
      <w:lang w:val="ru-RU"/>
    </w:rPr>
  </w:style>
  <w:style w:type="paragraph" w:customStyle="1" w:styleId="4d">
    <w:name w:val="Основной текст4"/>
    <w:basedOn w:val="ad"/>
    <w:qFormat/>
    <w:rsid w:val="009E0A8A"/>
    <w:pPr>
      <w:widowControl w:val="0"/>
      <w:shd w:val="clear" w:color="auto" w:fill="FFFFFF"/>
      <w:spacing w:before="240" w:after="360" w:line="281" w:lineRule="exact"/>
    </w:pPr>
    <w:rPr>
      <w:rFonts w:eastAsia="Times New Roman"/>
      <w:sz w:val="21"/>
      <w:szCs w:val="21"/>
      <w:lang w:eastAsia="ru-RU"/>
    </w:rPr>
  </w:style>
  <w:style w:type="character" w:customStyle="1" w:styleId="Calibri95pt">
    <w:name w:val="Основной текст + Calibri;9;5 pt"/>
    <w:rsid w:val="009E0A8A"/>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ru-RU"/>
    </w:rPr>
  </w:style>
  <w:style w:type="character" w:customStyle="1" w:styleId="Calibri10pt">
    <w:name w:val="Основной текст + Calibri;10 pt"/>
    <w:rsid w:val="009E0A8A"/>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rPr>
  </w:style>
  <w:style w:type="paragraph" w:customStyle="1" w:styleId="75">
    <w:name w:val="Основной текст7"/>
    <w:basedOn w:val="ad"/>
    <w:qFormat/>
    <w:rsid w:val="009E0A8A"/>
    <w:pPr>
      <w:widowControl w:val="0"/>
      <w:shd w:val="clear" w:color="auto" w:fill="FFFFFF"/>
      <w:spacing w:before="300" w:after="360" w:line="0" w:lineRule="atLeast"/>
      <w:jc w:val="left"/>
    </w:pPr>
    <w:rPr>
      <w:rFonts w:eastAsia="Times New Roman"/>
      <w:sz w:val="22"/>
      <w:lang w:eastAsia="ru-RU"/>
    </w:rPr>
  </w:style>
  <w:style w:type="paragraph" w:customStyle="1" w:styleId="1fffa">
    <w:name w:val="1Осн.Текст"/>
    <w:basedOn w:val="2f"/>
    <w:link w:val="1fffb"/>
    <w:qFormat/>
    <w:rsid w:val="009E0A8A"/>
    <w:pPr>
      <w:widowControl w:val="0"/>
      <w:shd w:val="clear" w:color="auto" w:fill="auto"/>
      <w:spacing w:line="360" w:lineRule="auto"/>
      <w:ind w:firstLine="720"/>
    </w:pPr>
    <w:rPr>
      <w:rFonts w:ascii="Times New Roman" w:hAnsi="Times New Roman"/>
      <w:sz w:val="24"/>
      <w:szCs w:val="24"/>
    </w:rPr>
  </w:style>
  <w:style w:type="character" w:customStyle="1" w:styleId="1fffb">
    <w:name w:val="1Осн.Текст Знак"/>
    <w:link w:val="1fffa"/>
    <w:rsid w:val="009E0A8A"/>
    <w:rPr>
      <w:rFonts w:ascii="Times New Roman" w:hAnsi="Times New Roman"/>
      <w:sz w:val="24"/>
      <w:szCs w:val="24"/>
    </w:rPr>
  </w:style>
  <w:style w:type="paragraph" w:customStyle="1" w:styleId="affffffffffe">
    <w:name w:val="Стандарт"/>
    <w:basedOn w:val="affa"/>
    <w:qFormat/>
    <w:rsid w:val="009E0A8A"/>
    <w:pPr>
      <w:widowControl w:val="0"/>
      <w:spacing w:after="0" w:line="264" w:lineRule="auto"/>
      <w:ind w:firstLine="720"/>
    </w:pPr>
    <w:rPr>
      <w:rFonts w:eastAsia="Times New Roman"/>
      <w:snapToGrid w:val="0"/>
      <w:sz w:val="28"/>
      <w:szCs w:val="20"/>
      <w:lang w:eastAsia="ru-RU"/>
    </w:rPr>
  </w:style>
  <w:style w:type="table" w:customStyle="1" w:styleId="217">
    <w:name w:val="Сетка таблицы21"/>
    <w:basedOn w:val="af"/>
    <w:next w:val="afd"/>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1">
    <w:name w:val="ConsPlusDocList1"/>
    <w:next w:val="ad"/>
    <w:qFormat/>
    <w:rsid w:val="009E0A8A"/>
    <w:pPr>
      <w:widowControl w:val="0"/>
      <w:suppressAutoHyphens/>
      <w:autoSpaceDE w:val="0"/>
    </w:pPr>
    <w:rPr>
      <w:rFonts w:ascii="Arial" w:eastAsia="Arial" w:hAnsi="Arial" w:cs="Arial"/>
      <w:kern w:val="1"/>
      <w:lang w:eastAsia="hi-IN" w:bidi="hi-IN"/>
    </w:rPr>
  </w:style>
  <w:style w:type="table" w:customStyle="1" w:styleId="TableGrid">
    <w:name w:val="TableGrid"/>
    <w:rsid w:val="009E0A8A"/>
    <w:rPr>
      <w:rFonts w:eastAsia="Times New Roman"/>
      <w:sz w:val="22"/>
      <w:szCs w:val="22"/>
    </w:rPr>
    <w:tblPr>
      <w:tblCellMar>
        <w:top w:w="0" w:type="dxa"/>
        <w:left w:w="0" w:type="dxa"/>
        <w:bottom w:w="0" w:type="dxa"/>
        <w:right w:w="0" w:type="dxa"/>
      </w:tblCellMar>
    </w:tblPr>
  </w:style>
  <w:style w:type="table" w:customStyle="1" w:styleId="TableGrid1">
    <w:name w:val="TableGrid1"/>
    <w:rsid w:val="009E0A8A"/>
    <w:rPr>
      <w:rFonts w:eastAsia="Times New Roman"/>
      <w:sz w:val="22"/>
      <w:szCs w:val="22"/>
    </w:rPr>
    <w:tblPr>
      <w:tblCellMar>
        <w:top w:w="0" w:type="dxa"/>
        <w:left w:w="0" w:type="dxa"/>
        <w:bottom w:w="0" w:type="dxa"/>
        <w:right w:w="0" w:type="dxa"/>
      </w:tblCellMar>
    </w:tblPr>
  </w:style>
  <w:style w:type="table" w:customStyle="1" w:styleId="TableGrid2">
    <w:name w:val="TableGrid2"/>
    <w:rsid w:val="009E0A8A"/>
    <w:rPr>
      <w:rFonts w:eastAsia="Times New Roman"/>
      <w:sz w:val="22"/>
      <w:szCs w:val="22"/>
    </w:rPr>
    <w:tblPr>
      <w:tblCellMar>
        <w:top w:w="0" w:type="dxa"/>
        <w:left w:w="0" w:type="dxa"/>
        <w:bottom w:w="0" w:type="dxa"/>
        <w:right w:w="0" w:type="dxa"/>
      </w:tblCellMar>
    </w:tblPr>
  </w:style>
  <w:style w:type="table" w:customStyle="1" w:styleId="TableGrid3">
    <w:name w:val="TableGrid3"/>
    <w:rsid w:val="009E0A8A"/>
    <w:rPr>
      <w:rFonts w:eastAsia="Times New Roman"/>
      <w:sz w:val="22"/>
      <w:szCs w:val="22"/>
    </w:rPr>
    <w:tblPr>
      <w:tblCellMar>
        <w:top w:w="0" w:type="dxa"/>
        <w:left w:w="0" w:type="dxa"/>
        <w:bottom w:w="0" w:type="dxa"/>
        <w:right w:w="0" w:type="dxa"/>
      </w:tblCellMar>
    </w:tblPr>
  </w:style>
  <w:style w:type="paragraph" w:customStyle="1" w:styleId="1fffc">
    <w:name w:val="Знак Знак1 Знак Знак Знак Знак Знак Знак Знак Знак Знак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afffffffffff">
    <w:name w:val="Табличный текст"/>
    <w:basedOn w:val="afb"/>
    <w:link w:val="afffffffffff0"/>
    <w:qFormat/>
    <w:rsid w:val="009E0A8A"/>
    <w:pPr>
      <w:spacing w:after="0"/>
      <w:ind w:right="283" w:firstLine="0"/>
      <w:contextualSpacing/>
      <w:jc w:val="center"/>
    </w:pPr>
    <w:rPr>
      <w:rFonts w:ascii="Times New Roman" w:hAnsi="Times New Roman" w:cs="Times New Roman"/>
      <w:color w:val="404040"/>
      <w:sz w:val="28"/>
      <w:lang w:val="uk-UA"/>
    </w:rPr>
  </w:style>
  <w:style w:type="character" w:customStyle="1" w:styleId="afffffffffff0">
    <w:name w:val="Табличный текст Знак"/>
    <w:link w:val="afffffffffff"/>
    <w:rsid w:val="009E0A8A"/>
    <w:rPr>
      <w:rFonts w:ascii="Times New Roman" w:eastAsia="Times New Roman" w:hAnsi="Times New Roman"/>
      <w:color w:val="404040"/>
      <w:sz w:val="28"/>
      <w:szCs w:val="24"/>
      <w:lang w:val="uk-UA"/>
    </w:rPr>
  </w:style>
  <w:style w:type="character" w:customStyle="1" w:styleId="grame">
    <w:name w:val="grame"/>
    <w:basedOn w:val="ae"/>
    <w:rsid w:val="009E0A8A"/>
  </w:style>
  <w:style w:type="character" w:customStyle="1" w:styleId="FontStyle110">
    <w:name w:val="Font Style11"/>
    <w:uiPriority w:val="99"/>
    <w:rsid w:val="009E0A8A"/>
    <w:rPr>
      <w:rFonts w:ascii="Times New Roman" w:hAnsi="Times New Roman" w:cs="Times New Roman"/>
      <w:sz w:val="24"/>
      <w:szCs w:val="24"/>
    </w:rPr>
  </w:style>
  <w:style w:type="paragraph" w:styleId="afffffffffff1">
    <w:name w:val="endnote text"/>
    <w:basedOn w:val="ad"/>
    <w:link w:val="afffffffffff2"/>
    <w:rsid w:val="009E0A8A"/>
    <w:pPr>
      <w:spacing w:line="240" w:lineRule="auto"/>
      <w:jc w:val="left"/>
    </w:pPr>
    <w:rPr>
      <w:rFonts w:eastAsia="Times New Roman"/>
      <w:sz w:val="20"/>
      <w:szCs w:val="20"/>
      <w:lang w:eastAsia="ru-RU"/>
    </w:rPr>
  </w:style>
  <w:style w:type="character" w:customStyle="1" w:styleId="afffffffffff2">
    <w:name w:val="Текст концевой сноски Знак"/>
    <w:basedOn w:val="ae"/>
    <w:link w:val="afffffffffff1"/>
    <w:rsid w:val="009E0A8A"/>
    <w:rPr>
      <w:rFonts w:ascii="Times New Roman" w:eastAsia="Times New Roman" w:hAnsi="Times New Roman"/>
    </w:rPr>
  </w:style>
  <w:style w:type="character" w:customStyle="1" w:styleId="Sf">
    <w:name w:val="S_Обычный жирный Знак"/>
    <w:link w:val="Se"/>
    <w:rsid w:val="009E0A8A"/>
    <w:rPr>
      <w:rFonts w:ascii="Times New Roman" w:eastAsia="Times New Roman" w:hAnsi="Times New Roman"/>
      <w:sz w:val="28"/>
      <w:szCs w:val="24"/>
    </w:rPr>
  </w:style>
  <w:style w:type="character" w:customStyle="1" w:styleId="Heading1Char">
    <w:name w:val="Heading 1 Char"/>
    <w:aliases w:val="Заголовок 1 Знак Знак Char,Заголовок 1 Знак Знак Знак Char"/>
    <w:uiPriority w:val="9"/>
    <w:rsid w:val="009E0A8A"/>
    <w:rPr>
      <w:rFonts w:ascii="Cambria" w:eastAsia="Times New Roman" w:hAnsi="Cambria" w:cs="Times New Roman"/>
      <w:b/>
      <w:bCs/>
      <w:kern w:val="32"/>
      <w:sz w:val="32"/>
      <w:szCs w:val="32"/>
    </w:rPr>
  </w:style>
  <w:style w:type="character" w:customStyle="1" w:styleId="Heading4Char">
    <w:name w:val="Heading 4 Char"/>
    <w:uiPriority w:val="9"/>
    <w:semiHidden/>
    <w:rsid w:val="009E0A8A"/>
    <w:rPr>
      <w:rFonts w:ascii="Calibri" w:eastAsia="Times New Roman" w:hAnsi="Calibri" w:cs="Times New Roman"/>
      <w:b/>
      <w:bCs/>
      <w:sz w:val="28"/>
      <w:szCs w:val="28"/>
    </w:rPr>
  </w:style>
  <w:style w:type="character" w:customStyle="1" w:styleId="Heading5Char">
    <w:name w:val="Heading 5 Char"/>
    <w:uiPriority w:val="9"/>
    <w:semiHidden/>
    <w:rsid w:val="009E0A8A"/>
    <w:rPr>
      <w:rFonts w:ascii="Calibri" w:eastAsia="Times New Roman" w:hAnsi="Calibri" w:cs="Times New Roman"/>
      <w:b/>
      <w:bCs/>
      <w:i/>
      <w:iCs/>
      <w:sz w:val="26"/>
      <w:szCs w:val="26"/>
    </w:rPr>
  </w:style>
  <w:style w:type="character" w:customStyle="1" w:styleId="Heading6Char">
    <w:name w:val="Heading 6 Char"/>
    <w:uiPriority w:val="9"/>
    <w:semiHidden/>
    <w:rsid w:val="009E0A8A"/>
    <w:rPr>
      <w:rFonts w:ascii="Calibri" w:eastAsia="Times New Roman" w:hAnsi="Calibri" w:cs="Times New Roman"/>
      <w:b/>
      <w:bCs/>
    </w:rPr>
  </w:style>
  <w:style w:type="character" w:customStyle="1" w:styleId="Heading7Char">
    <w:name w:val="Heading 7 Char"/>
    <w:aliases w:val="Заголовок x.x Char"/>
    <w:uiPriority w:val="9"/>
    <w:semiHidden/>
    <w:rsid w:val="009E0A8A"/>
    <w:rPr>
      <w:rFonts w:ascii="Calibri" w:eastAsia="Times New Roman" w:hAnsi="Calibri" w:cs="Times New Roman"/>
      <w:sz w:val="24"/>
      <w:szCs w:val="24"/>
    </w:rPr>
  </w:style>
  <w:style w:type="character" w:customStyle="1" w:styleId="Heading8Char">
    <w:name w:val="Heading 8 Char"/>
    <w:uiPriority w:val="9"/>
    <w:semiHidden/>
    <w:rsid w:val="009E0A8A"/>
    <w:rPr>
      <w:rFonts w:ascii="Calibri" w:eastAsia="Times New Roman" w:hAnsi="Calibri" w:cs="Times New Roman"/>
      <w:i/>
      <w:iCs/>
      <w:sz w:val="24"/>
      <w:szCs w:val="24"/>
    </w:rPr>
  </w:style>
  <w:style w:type="character" w:customStyle="1" w:styleId="Heading9Char">
    <w:name w:val="Heading 9 Char"/>
    <w:uiPriority w:val="9"/>
    <w:semiHidden/>
    <w:rsid w:val="009E0A8A"/>
    <w:rPr>
      <w:rFonts w:ascii="Cambria" w:eastAsia="Times New Roman" w:hAnsi="Cambria" w:cs="Times New Roman"/>
    </w:rPr>
  </w:style>
  <w:style w:type="character" w:customStyle="1" w:styleId="BalloonTextChar">
    <w:name w:val="Balloon Text Char"/>
    <w:aliases w:val="Знак5 Char"/>
    <w:uiPriority w:val="99"/>
    <w:semiHidden/>
    <w:rsid w:val="009E0A8A"/>
    <w:rPr>
      <w:rFonts w:ascii="Times New Roman" w:hAnsi="Times New Roman"/>
      <w:sz w:val="0"/>
      <w:szCs w:val="0"/>
    </w:rPr>
  </w:style>
  <w:style w:type="character" w:customStyle="1" w:styleId="CommentTextChar">
    <w:name w:val="Comment Text Char"/>
    <w:uiPriority w:val="99"/>
    <w:semiHidden/>
    <w:rsid w:val="009E0A8A"/>
    <w:rPr>
      <w:sz w:val="20"/>
      <w:szCs w:val="20"/>
    </w:rPr>
  </w:style>
  <w:style w:type="character" w:customStyle="1" w:styleId="CommentSubjectChar">
    <w:name w:val="Comment Subject Char"/>
    <w:uiPriority w:val="99"/>
    <w:semiHidden/>
    <w:rsid w:val="009E0A8A"/>
    <w:rPr>
      <w:b/>
      <w:bCs/>
      <w:sz w:val="20"/>
      <w:szCs w:val="20"/>
    </w:rPr>
  </w:style>
  <w:style w:type="character" w:customStyle="1" w:styleId="DocumentMapChar">
    <w:name w:val="Document Map Char"/>
    <w:uiPriority w:val="99"/>
    <w:semiHidden/>
    <w:rsid w:val="009E0A8A"/>
    <w:rPr>
      <w:rFonts w:ascii="Times New Roman" w:hAnsi="Times New Roman"/>
      <w:sz w:val="0"/>
      <w:szCs w:val="0"/>
    </w:rPr>
  </w:style>
  <w:style w:type="paragraph" w:customStyle="1" w:styleId="102">
    <w:name w:val="Табличный_центр_10"/>
    <w:basedOn w:val="ad"/>
    <w:qFormat/>
    <w:rsid w:val="009E0A8A"/>
    <w:pPr>
      <w:spacing w:line="240" w:lineRule="auto"/>
      <w:jc w:val="center"/>
    </w:pPr>
    <w:rPr>
      <w:rFonts w:eastAsia="Times New Roman"/>
      <w:sz w:val="20"/>
      <w:szCs w:val="24"/>
      <w:lang w:eastAsia="ru-RU"/>
    </w:rPr>
  </w:style>
  <w:style w:type="paragraph" w:customStyle="1" w:styleId="103">
    <w:name w:val="Табличный_по ширине_10"/>
    <w:basedOn w:val="ad"/>
    <w:qFormat/>
    <w:rsid w:val="009E0A8A"/>
    <w:pPr>
      <w:spacing w:line="240" w:lineRule="auto"/>
    </w:pPr>
    <w:rPr>
      <w:rFonts w:eastAsia="Times New Roman"/>
      <w:sz w:val="20"/>
      <w:szCs w:val="24"/>
      <w:lang w:eastAsia="ru-RU"/>
    </w:rPr>
  </w:style>
  <w:style w:type="paragraph" w:customStyle="1" w:styleId="10">
    <w:name w:val="Табличный_нумерованный_10"/>
    <w:basedOn w:val="ad"/>
    <w:qFormat/>
    <w:rsid w:val="009E0A8A"/>
    <w:pPr>
      <w:numPr>
        <w:numId w:val="20"/>
      </w:numPr>
      <w:spacing w:line="240" w:lineRule="auto"/>
      <w:jc w:val="left"/>
    </w:pPr>
    <w:rPr>
      <w:rFonts w:eastAsia="Times New Roman"/>
      <w:sz w:val="20"/>
      <w:szCs w:val="24"/>
      <w:lang w:eastAsia="ru-RU"/>
    </w:rPr>
  </w:style>
  <w:style w:type="character" w:customStyle="1" w:styleId="TitleChar">
    <w:name w:val="Title Char"/>
    <w:uiPriority w:val="10"/>
    <w:rsid w:val="009E0A8A"/>
    <w:rPr>
      <w:rFonts w:ascii="Cambria" w:eastAsia="Times New Roman" w:hAnsi="Cambria" w:cs="Times New Roman"/>
      <w:b/>
      <w:bCs/>
      <w:kern w:val="28"/>
      <w:sz w:val="32"/>
      <w:szCs w:val="32"/>
    </w:rPr>
  </w:style>
  <w:style w:type="character" w:customStyle="1" w:styleId="SubtitleChar">
    <w:name w:val="Subtitle Char"/>
    <w:uiPriority w:val="11"/>
    <w:rsid w:val="009E0A8A"/>
    <w:rPr>
      <w:rFonts w:ascii="Cambria" w:eastAsia="Times New Roman" w:hAnsi="Cambria" w:cs="Times New Roman"/>
      <w:sz w:val="24"/>
      <w:szCs w:val="24"/>
    </w:rPr>
  </w:style>
  <w:style w:type="paragraph" w:customStyle="1" w:styleId="218">
    <w:name w:val="Цитата 21"/>
    <w:basedOn w:val="ad"/>
    <w:next w:val="ad"/>
    <w:uiPriority w:val="99"/>
    <w:qFormat/>
    <w:rsid w:val="009E0A8A"/>
    <w:pPr>
      <w:ind w:firstLine="680"/>
    </w:pPr>
    <w:rPr>
      <w:rFonts w:ascii="Cambria" w:eastAsia="Times New Roman" w:hAnsi="Cambria"/>
      <w:i/>
      <w:iCs/>
      <w:color w:val="5A5A5A"/>
      <w:szCs w:val="24"/>
      <w:lang w:val="x-none" w:eastAsia="x-none"/>
    </w:rPr>
  </w:style>
  <w:style w:type="paragraph" w:customStyle="1" w:styleId="1fffd">
    <w:name w:val="Выделенная цитата1"/>
    <w:basedOn w:val="ad"/>
    <w:next w:val="ad"/>
    <w:uiPriority w:val="99"/>
    <w:qFormat/>
    <w:rsid w:val="009E0A8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i/>
      <w:iCs/>
      <w:color w:val="F4F4F4"/>
      <w:szCs w:val="24"/>
      <w:lang w:val="x-none" w:eastAsia="x-none"/>
    </w:rPr>
  </w:style>
  <w:style w:type="character" w:customStyle="1" w:styleId="1fffe">
    <w:name w:val="Слабое выделение1"/>
    <w:rsid w:val="009E0A8A"/>
    <w:rPr>
      <w:i/>
      <w:color w:val="5A5A5A"/>
    </w:rPr>
  </w:style>
  <w:style w:type="character" w:customStyle="1" w:styleId="1ffff">
    <w:name w:val="Сильное выделение1"/>
    <w:uiPriority w:val="99"/>
    <w:rsid w:val="009E0A8A"/>
    <w:rPr>
      <w:b/>
      <w:i/>
      <w:color w:val="4F81BD"/>
      <w:sz w:val="22"/>
    </w:rPr>
  </w:style>
  <w:style w:type="character" w:customStyle="1" w:styleId="1ffff0">
    <w:name w:val="Слабая ссылка1"/>
    <w:uiPriority w:val="99"/>
    <w:rsid w:val="009E0A8A"/>
    <w:rPr>
      <w:color w:val="auto"/>
      <w:u w:val="single" w:color="9BBB59"/>
    </w:rPr>
  </w:style>
  <w:style w:type="character" w:customStyle="1" w:styleId="1ffff1">
    <w:name w:val="Сильная ссылка1"/>
    <w:uiPriority w:val="99"/>
    <w:rsid w:val="009E0A8A"/>
    <w:rPr>
      <w:b/>
      <w:color w:val="76923C"/>
      <w:u w:val="single" w:color="9BBB59"/>
    </w:rPr>
  </w:style>
  <w:style w:type="character" w:customStyle="1" w:styleId="1ffff2">
    <w:name w:val="Название книги1"/>
    <w:uiPriority w:val="99"/>
    <w:rsid w:val="009E0A8A"/>
    <w:rPr>
      <w:rFonts w:ascii="Cambria" w:eastAsia="Times New Roman" w:hAnsi="Cambria"/>
      <w:b/>
      <w:i/>
      <w:color w:val="auto"/>
    </w:rPr>
  </w:style>
  <w:style w:type="paragraph" w:customStyle="1" w:styleId="1ffff3">
    <w:name w:val="Заголовок оглавления1"/>
    <w:basedOn w:val="16"/>
    <w:next w:val="ad"/>
    <w:uiPriority w:val="99"/>
    <w:qFormat/>
    <w:rsid w:val="009E0A8A"/>
    <w:pPr>
      <w:keepNext w:val="0"/>
      <w:pBdr>
        <w:bottom w:val="single" w:sz="12" w:space="1" w:color="365F91"/>
      </w:pBdr>
      <w:spacing w:before="600" w:after="80" w:line="360" w:lineRule="auto"/>
      <w:ind w:firstLine="680"/>
      <w:jc w:val="both"/>
      <w:outlineLvl w:val="9"/>
    </w:pPr>
    <w:rPr>
      <w:rFonts w:ascii="Cambria" w:hAnsi="Cambria" w:cs="Times New Roman"/>
      <w:caps/>
      <w:color w:val="365F91"/>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basedOn w:val="ae"/>
    <w:uiPriority w:val="99"/>
    <w:semiHidden/>
    <w:rsid w:val="009E0A8A"/>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Char"/>
    <w:uiPriority w:val="99"/>
    <w:semiHidden/>
    <w:rsid w:val="009E0A8A"/>
    <w:rPr>
      <w:sz w:val="20"/>
      <w:szCs w:val="20"/>
    </w:rPr>
  </w:style>
  <w:style w:type="character" w:customStyle="1" w:styleId="BodyTextIndentChar">
    <w:name w:val="Body Text Indent Char"/>
    <w:aliases w:val="Основной текст 1 Char,Основной текст 11 Char"/>
    <w:basedOn w:val="ae"/>
    <w:uiPriority w:val="99"/>
    <w:semiHidden/>
    <w:rsid w:val="009E0A8A"/>
  </w:style>
  <w:style w:type="character" w:customStyle="1" w:styleId="BodyText2Char">
    <w:name w:val="Body Text 2 Char"/>
    <w:aliases w:val="Знак1 Char"/>
    <w:basedOn w:val="ae"/>
    <w:uiPriority w:val="99"/>
    <w:semiHidden/>
    <w:rsid w:val="009E0A8A"/>
  </w:style>
  <w:style w:type="character" w:customStyle="1" w:styleId="BodyTextIndent2Char">
    <w:name w:val="Body Text Indent 2 Char"/>
    <w:basedOn w:val="ae"/>
    <w:uiPriority w:val="99"/>
    <w:semiHidden/>
    <w:rsid w:val="009E0A8A"/>
  </w:style>
  <w:style w:type="character" w:customStyle="1" w:styleId="BodyText3Char">
    <w:name w:val="Body Text 3 Char"/>
    <w:uiPriority w:val="99"/>
    <w:semiHidden/>
    <w:rsid w:val="009E0A8A"/>
    <w:rPr>
      <w:sz w:val="16"/>
      <w:szCs w:val="16"/>
    </w:rPr>
  </w:style>
  <w:style w:type="character" w:customStyle="1" w:styleId="BodyTextIndent3Char">
    <w:name w:val="Body Text Indent 3 Char"/>
    <w:aliases w:val="Знак Знак Знак Char"/>
    <w:uiPriority w:val="99"/>
    <w:semiHidden/>
    <w:rsid w:val="009E0A8A"/>
    <w:rPr>
      <w:sz w:val="16"/>
      <w:szCs w:val="16"/>
    </w:rPr>
  </w:style>
  <w:style w:type="character" w:styleId="afffffffffff3">
    <w:name w:val="line number"/>
    <w:rsid w:val="009E0A8A"/>
    <w:rPr>
      <w:sz w:val="18"/>
    </w:rPr>
  </w:style>
  <w:style w:type="paragraph" w:styleId="3f6">
    <w:name w:val="List 3"/>
    <w:basedOn w:val="affff3"/>
    <w:rsid w:val="009E0A8A"/>
    <w:pPr>
      <w:suppressAutoHyphens w:val="0"/>
      <w:spacing w:after="240" w:line="240" w:lineRule="atLeast"/>
      <w:ind w:left="2160" w:hanging="360"/>
      <w:jc w:val="both"/>
    </w:pPr>
    <w:rPr>
      <w:rFonts w:ascii="Arial" w:hAnsi="Arial" w:cs="Arial"/>
      <w:spacing w:val="-5"/>
      <w:sz w:val="20"/>
      <w:szCs w:val="20"/>
      <w:lang w:val="x-none" w:eastAsia="en-US"/>
    </w:rPr>
  </w:style>
  <w:style w:type="paragraph" w:styleId="4e">
    <w:name w:val="List 4"/>
    <w:basedOn w:val="affff3"/>
    <w:rsid w:val="009E0A8A"/>
    <w:pPr>
      <w:suppressAutoHyphens w:val="0"/>
      <w:spacing w:after="240" w:line="240" w:lineRule="atLeast"/>
      <w:ind w:left="2520" w:hanging="360"/>
      <w:jc w:val="both"/>
    </w:pPr>
    <w:rPr>
      <w:rFonts w:ascii="Arial" w:hAnsi="Arial" w:cs="Arial"/>
      <w:spacing w:val="-5"/>
      <w:sz w:val="20"/>
      <w:szCs w:val="20"/>
      <w:lang w:val="x-none" w:eastAsia="en-US"/>
    </w:rPr>
  </w:style>
  <w:style w:type="paragraph" w:styleId="54">
    <w:name w:val="List 5"/>
    <w:basedOn w:val="affff3"/>
    <w:rsid w:val="009E0A8A"/>
    <w:pPr>
      <w:suppressAutoHyphens w:val="0"/>
      <w:spacing w:after="240" w:line="240" w:lineRule="atLeast"/>
      <w:ind w:left="2880" w:hanging="360"/>
      <w:jc w:val="both"/>
    </w:pPr>
    <w:rPr>
      <w:rFonts w:ascii="Arial" w:hAnsi="Arial" w:cs="Arial"/>
      <w:spacing w:val="-5"/>
      <w:sz w:val="20"/>
      <w:szCs w:val="20"/>
      <w:lang w:val="x-none" w:eastAsia="en-US"/>
    </w:rPr>
  </w:style>
  <w:style w:type="paragraph" w:styleId="3f7">
    <w:name w:val="List Bullet 3"/>
    <w:basedOn w:val="afff1"/>
    <w:autoRedefine/>
    <w:rsid w:val="009E0A8A"/>
    <w:pPr>
      <w:tabs>
        <w:tab w:val="num" w:pos="360"/>
      </w:tabs>
      <w:spacing w:after="240" w:line="240" w:lineRule="atLeast"/>
      <w:ind w:left="2160"/>
      <w:contextualSpacing w:val="0"/>
    </w:pPr>
    <w:rPr>
      <w:rFonts w:ascii="Arial" w:eastAsia="Times New Roman" w:hAnsi="Arial" w:cs="Arial"/>
      <w:spacing w:val="-5"/>
      <w:sz w:val="20"/>
      <w:szCs w:val="20"/>
    </w:rPr>
  </w:style>
  <w:style w:type="paragraph" w:styleId="55">
    <w:name w:val="List Bullet 5"/>
    <w:basedOn w:val="afff1"/>
    <w:autoRedefine/>
    <w:rsid w:val="009E0A8A"/>
    <w:pPr>
      <w:tabs>
        <w:tab w:val="num" w:pos="360"/>
      </w:tabs>
      <w:spacing w:after="240" w:line="240" w:lineRule="atLeast"/>
      <w:ind w:left="2880"/>
      <w:contextualSpacing w:val="0"/>
    </w:pPr>
    <w:rPr>
      <w:rFonts w:ascii="Arial" w:eastAsia="Times New Roman" w:hAnsi="Arial" w:cs="Arial"/>
      <w:spacing w:val="-5"/>
      <w:sz w:val="20"/>
      <w:szCs w:val="20"/>
    </w:rPr>
  </w:style>
  <w:style w:type="paragraph" w:styleId="afffffffffff4">
    <w:name w:val="List Continue"/>
    <w:basedOn w:val="affff3"/>
    <w:rsid w:val="009E0A8A"/>
    <w:pPr>
      <w:suppressAutoHyphens w:val="0"/>
      <w:spacing w:after="240" w:line="240" w:lineRule="atLeast"/>
      <w:ind w:left="1440"/>
      <w:jc w:val="both"/>
    </w:pPr>
    <w:rPr>
      <w:rFonts w:ascii="Arial" w:hAnsi="Arial" w:cs="Arial"/>
      <w:spacing w:val="-5"/>
      <w:sz w:val="20"/>
      <w:szCs w:val="20"/>
      <w:lang w:val="x-none" w:eastAsia="en-US"/>
    </w:rPr>
  </w:style>
  <w:style w:type="paragraph" w:styleId="3f8">
    <w:name w:val="List Continue 3"/>
    <w:basedOn w:val="afffffffffff4"/>
    <w:rsid w:val="009E0A8A"/>
    <w:pPr>
      <w:ind w:left="2520"/>
    </w:pPr>
  </w:style>
  <w:style w:type="paragraph" w:styleId="4f">
    <w:name w:val="List Continue 4"/>
    <w:basedOn w:val="afffffffffff4"/>
    <w:rsid w:val="009E0A8A"/>
    <w:pPr>
      <w:ind w:left="2880"/>
    </w:pPr>
  </w:style>
  <w:style w:type="paragraph" w:styleId="56">
    <w:name w:val="List Continue 5"/>
    <w:basedOn w:val="afffffffffff4"/>
    <w:rsid w:val="009E0A8A"/>
    <w:pPr>
      <w:ind w:left="3240"/>
    </w:pPr>
  </w:style>
  <w:style w:type="paragraph" w:styleId="afffffffffff5">
    <w:name w:val="List Number"/>
    <w:basedOn w:val="ad"/>
    <w:rsid w:val="009E0A8A"/>
    <w:pPr>
      <w:spacing w:before="100" w:beforeAutospacing="1" w:after="100" w:afterAutospacing="1"/>
      <w:ind w:firstLine="709"/>
    </w:pPr>
    <w:rPr>
      <w:rFonts w:eastAsia="Times New Roman"/>
      <w:sz w:val="28"/>
      <w:szCs w:val="28"/>
      <w:lang w:eastAsia="ru-RU"/>
    </w:rPr>
  </w:style>
  <w:style w:type="paragraph" w:styleId="3f9">
    <w:name w:val="List Number 3"/>
    <w:basedOn w:val="afffffffffff5"/>
    <w:rsid w:val="009E0A8A"/>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0">
    <w:name w:val="List Number 4"/>
    <w:basedOn w:val="afffffffffff5"/>
    <w:rsid w:val="009E0A8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ffffff5"/>
    <w:rsid w:val="009E0A8A"/>
    <w:pPr>
      <w:spacing w:before="0" w:beforeAutospacing="0" w:after="240" w:afterAutospacing="0" w:line="240" w:lineRule="atLeast"/>
      <w:ind w:left="2880" w:hanging="360"/>
    </w:pPr>
    <w:rPr>
      <w:rFonts w:ascii="Arial" w:hAnsi="Arial" w:cs="Arial"/>
      <w:spacing w:val="-5"/>
      <w:sz w:val="20"/>
      <w:szCs w:val="20"/>
      <w:lang w:eastAsia="en-US"/>
    </w:rPr>
  </w:style>
  <w:style w:type="character" w:customStyle="1" w:styleId="MessageHeaderChar">
    <w:name w:val="Message Header Char"/>
    <w:uiPriority w:val="99"/>
    <w:semiHidden/>
    <w:rsid w:val="009E0A8A"/>
    <w:rPr>
      <w:rFonts w:ascii="Cambria" w:eastAsia="Times New Roman" w:hAnsi="Cambria" w:cs="Times New Roman"/>
      <w:sz w:val="24"/>
      <w:szCs w:val="24"/>
      <w:shd w:val="pct20" w:color="auto" w:fill="auto"/>
    </w:rPr>
  </w:style>
  <w:style w:type="paragraph" w:styleId="afffffffffff6">
    <w:name w:val="Normal Indent"/>
    <w:basedOn w:val="ad"/>
    <w:rsid w:val="009E0A8A"/>
    <w:pPr>
      <w:ind w:left="1440" w:firstLine="709"/>
    </w:pPr>
    <w:rPr>
      <w:rFonts w:ascii="Arial" w:eastAsia="Times New Roman" w:hAnsi="Arial" w:cs="Arial"/>
      <w:spacing w:val="-5"/>
      <w:sz w:val="20"/>
      <w:szCs w:val="20"/>
    </w:rPr>
  </w:style>
  <w:style w:type="character" w:customStyle="1" w:styleId="HTMLAddressChar">
    <w:name w:val="HTML Address Char"/>
    <w:uiPriority w:val="99"/>
    <w:semiHidden/>
    <w:rsid w:val="009E0A8A"/>
    <w:rPr>
      <w:i/>
      <w:iCs/>
    </w:rPr>
  </w:style>
  <w:style w:type="paragraph" w:styleId="afffffffffff7">
    <w:name w:val="Date"/>
    <w:basedOn w:val="ad"/>
    <w:next w:val="ad"/>
    <w:link w:val="afffffffffff8"/>
    <w:rsid w:val="009E0A8A"/>
    <w:pPr>
      <w:ind w:left="1080" w:firstLine="709"/>
    </w:pPr>
    <w:rPr>
      <w:rFonts w:ascii="Arial" w:eastAsia="Times New Roman" w:hAnsi="Arial"/>
      <w:spacing w:val="-5"/>
      <w:sz w:val="20"/>
      <w:szCs w:val="20"/>
    </w:rPr>
  </w:style>
  <w:style w:type="character" w:customStyle="1" w:styleId="afffffffffff8">
    <w:name w:val="Дата Знак"/>
    <w:basedOn w:val="ae"/>
    <w:link w:val="afffffffffff7"/>
    <w:rsid w:val="009E0A8A"/>
    <w:rPr>
      <w:rFonts w:ascii="Arial" w:eastAsia="Times New Roman" w:hAnsi="Arial"/>
      <w:spacing w:val="-5"/>
      <w:lang w:eastAsia="en-US"/>
    </w:rPr>
  </w:style>
  <w:style w:type="character" w:customStyle="1" w:styleId="DateChar">
    <w:name w:val="Date Char"/>
    <w:basedOn w:val="ae"/>
    <w:uiPriority w:val="99"/>
    <w:semiHidden/>
    <w:rsid w:val="009E0A8A"/>
  </w:style>
  <w:style w:type="paragraph" w:styleId="afffffffffff9">
    <w:name w:val="Note Heading"/>
    <w:basedOn w:val="ad"/>
    <w:next w:val="ad"/>
    <w:link w:val="afffffffffffa"/>
    <w:rsid w:val="009E0A8A"/>
    <w:pPr>
      <w:ind w:left="1080" w:firstLine="709"/>
    </w:pPr>
    <w:rPr>
      <w:rFonts w:ascii="Arial" w:eastAsia="Times New Roman" w:hAnsi="Arial"/>
      <w:spacing w:val="-5"/>
      <w:sz w:val="20"/>
      <w:szCs w:val="20"/>
    </w:rPr>
  </w:style>
  <w:style w:type="character" w:customStyle="1" w:styleId="afffffffffffa">
    <w:name w:val="Заголовок записки Знак"/>
    <w:basedOn w:val="ae"/>
    <w:link w:val="afffffffffff9"/>
    <w:rsid w:val="009E0A8A"/>
    <w:rPr>
      <w:rFonts w:ascii="Arial" w:eastAsia="Times New Roman" w:hAnsi="Arial"/>
      <w:spacing w:val="-5"/>
      <w:lang w:eastAsia="en-US"/>
    </w:rPr>
  </w:style>
  <w:style w:type="character" w:customStyle="1" w:styleId="NoteHeadingChar">
    <w:name w:val="Note Heading Char"/>
    <w:basedOn w:val="ae"/>
    <w:uiPriority w:val="99"/>
    <w:semiHidden/>
    <w:rsid w:val="009E0A8A"/>
  </w:style>
  <w:style w:type="character" w:customStyle="1" w:styleId="BodyTextFirstIndentChar">
    <w:name w:val="Body Text First Indent Char"/>
    <w:uiPriority w:val="99"/>
    <w:semiHidden/>
    <w:rsid w:val="009E0A8A"/>
    <w:rPr>
      <w:rFonts w:eastAsia="Times New Roman"/>
      <w:sz w:val="24"/>
      <w:szCs w:val="24"/>
    </w:rPr>
  </w:style>
  <w:style w:type="paragraph" w:styleId="2fe">
    <w:name w:val="Body Text First Indent 2"/>
    <w:basedOn w:val="afb"/>
    <w:link w:val="2ff"/>
    <w:rsid w:val="009E0A8A"/>
    <w:pPr>
      <w:spacing w:after="120" w:line="360" w:lineRule="auto"/>
      <w:ind w:left="283" w:firstLine="210"/>
      <w:jc w:val="left"/>
    </w:pPr>
    <w:rPr>
      <w:rFonts w:cs="Times New Roman"/>
      <w:spacing w:val="-5"/>
      <w:sz w:val="24"/>
      <w:lang w:eastAsia="en-US"/>
    </w:rPr>
  </w:style>
  <w:style w:type="character" w:customStyle="1" w:styleId="2ff">
    <w:name w:val="Красная строка 2 Знак"/>
    <w:basedOn w:val="afc"/>
    <w:link w:val="2fe"/>
    <w:rsid w:val="009E0A8A"/>
    <w:rPr>
      <w:rFonts w:ascii="Arial" w:eastAsia="Times New Roman" w:hAnsi="Arial" w:cs="Arial"/>
      <w:spacing w:val="-5"/>
      <w:sz w:val="24"/>
      <w:szCs w:val="24"/>
      <w:lang w:eastAsia="en-US"/>
    </w:rPr>
  </w:style>
  <w:style w:type="character" w:customStyle="1" w:styleId="BodyTextFirstIndent2Char">
    <w:name w:val="Body Text First Indent 2 Char"/>
    <w:uiPriority w:val="99"/>
    <w:semiHidden/>
    <w:rsid w:val="009E0A8A"/>
    <w:rPr>
      <w:rFonts w:eastAsia="Times New Roman"/>
      <w:sz w:val="24"/>
      <w:szCs w:val="24"/>
    </w:rPr>
  </w:style>
  <w:style w:type="paragraph" w:styleId="2ff0">
    <w:name w:val="envelope return"/>
    <w:basedOn w:val="ad"/>
    <w:rsid w:val="009E0A8A"/>
    <w:pPr>
      <w:ind w:left="1080" w:firstLine="709"/>
    </w:pPr>
    <w:rPr>
      <w:rFonts w:ascii="Arial" w:eastAsia="Times New Roman" w:hAnsi="Arial" w:cs="Arial"/>
      <w:spacing w:val="-5"/>
      <w:sz w:val="20"/>
      <w:szCs w:val="20"/>
    </w:rPr>
  </w:style>
  <w:style w:type="character" w:customStyle="1" w:styleId="SignatureChar">
    <w:name w:val="Signature Char"/>
    <w:basedOn w:val="ae"/>
    <w:uiPriority w:val="99"/>
    <w:semiHidden/>
    <w:rsid w:val="009E0A8A"/>
  </w:style>
  <w:style w:type="paragraph" w:styleId="afffffffffffb">
    <w:name w:val="Salutation"/>
    <w:basedOn w:val="ad"/>
    <w:next w:val="ad"/>
    <w:link w:val="afffffffffffc"/>
    <w:rsid w:val="009E0A8A"/>
    <w:pPr>
      <w:ind w:left="1080" w:firstLine="709"/>
    </w:pPr>
    <w:rPr>
      <w:rFonts w:ascii="Arial" w:eastAsia="Times New Roman" w:hAnsi="Arial"/>
      <w:spacing w:val="-5"/>
      <w:sz w:val="20"/>
      <w:szCs w:val="20"/>
    </w:rPr>
  </w:style>
  <w:style w:type="character" w:customStyle="1" w:styleId="afffffffffffc">
    <w:name w:val="Приветствие Знак"/>
    <w:basedOn w:val="ae"/>
    <w:link w:val="afffffffffffb"/>
    <w:rsid w:val="009E0A8A"/>
    <w:rPr>
      <w:rFonts w:ascii="Arial" w:eastAsia="Times New Roman" w:hAnsi="Arial"/>
      <w:spacing w:val="-5"/>
      <w:lang w:eastAsia="en-US"/>
    </w:rPr>
  </w:style>
  <w:style w:type="character" w:customStyle="1" w:styleId="SalutationChar">
    <w:name w:val="Salutation Char"/>
    <w:basedOn w:val="ae"/>
    <w:uiPriority w:val="99"/>
    <w:semiHidden/>
    <w:rsid w:val="009E0A8A"/>
  </w:style>
  <w:style w:type="paragraph" w:styleId="afffffffffffd">
    <w:name w:val="Closing"/>
    <w:basedOn w:val="ad"/>
    <w:link w:val="afffffffffffe"/>
    <w:rsid w:val="009E0A8A"/>
    <w:pPr>
      <w:ind w:left="4252" w:firstLine="709"/>
    </w:pPr>
    <w:rPr>
      <w:rFonts w:ascii="Arial" w:eastAsia="Times New Roman" w:hAnsi="Arial"/>
      <w:spacing w:val="-5"/>
      <w:sz w:val="20"/>
      <w:szCs w:val="20"/>
    </w:rPr>
  </w:style>
  <w:style w:type="character" w:customStyle="1" w:styleId="afffffffffffe">
    <w:name w:val="Прощание Знак"/>
    <w:basedOn w:val="ae"/>
    <w:link w:val="afffffffffffd"/>
    <w:rsid w:val="009E0A8A"/>
    <w:rPr>
      <w:rFonts w:ascii="Arial" w:eastAsia="Times New Roman" w:hAnsi="Arial"/>
      <w:spacing w:val="-5"/>
      <w:lang w:eastAsia="en-US"/>
    </w:rPr>
  </w:style>
  <w:style w:type="character" w:customStyle="1" w:styleId="ClosingChar">
    <w:name w:val="Closing Char"/>
    <w:basedOn w:val="ae"/>
    <w:uiPriority w:val="99"/>
    <w:semiHidden/>
    <w:rsid w:val="009E0A8A"/>
  </w:style>
  <w:style w:type="character" w:customStyle="1" w:styleId="HTMLPreformattedChar">
    <w:name w:val="HTML Preformatted Char"/>
    <w:uiPriority w:val="99"/>
    <w:semiHidden/>
    <w:rsid w:val="009E0A8A"/>
    <w:rPr>
      <w:rFonts w:ascii="Courier New" w:hAnsi="Courier New" w:cs="Courier New"/>
      <w:sz w:val="20"/>
      <w:szCs w:val="20"/>
    </w:rPr>
  </w:style>
  <w:style w:type="character" w:customStyle="1" w:styleId="PlainTextChar">
    <w:name w:val="Plain Text Char"/>
    <w:uiPriority w:val="99"/>
    <w:semiHidden/>
    <w:rsid w:val="009E0A8A"/>
    <w:rPr>
      <w:rFonts w:ascii="Courier New" w:hAnsi="Courier New" w:cs="Courier New"/>
      <w:sz w:val="20"/>
      <w:szCs w:val="20"/>
    </w:rPr>
  </w:style>
  <w:style w:type="character" w:customStyle="1" w:styleId="E-mailSignatureChar">
    <w:name w:val="E-mail Signature Char"/>
    <w:basedOn w:val="ae"/>
    <w:uiPriority w:val="99"/>
    <w:semiHidden/>
    <w:rsid w:val="009E0A8A"/>
  </w:style>
  <w:style w:type="table" w:styleId="-10">
    <w:name w:val="Table Web 1"/>
    <w:basedOn w:val="af"/>
    <w:rsid w:val="009E0A8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table" w:styleId="-20">
    <w:name w:val="Table Web 2"/>
    <w:basedOn w:val="af"/>
    <w:rsid w:val="009E0A8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table" w:styleId="2ff1">
    <w:name w:val="Table Subtle 2"/>
    <w:basedOn w:val="af"/>
    <w:rsid w:val="009E0A8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4">
    <w:name w:val="Table Classic 1"/>
    <w:basedOn w:val="af"/>
    <w:rsid w:val="009E0A8A"/>
    <w:rPr>
      <w:rFonts w:ascii="Times New Roman" w:eastAsia="Times New Roman" w:hAnsi="Times New Roman"/>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2">
    <w:name w:val="Table Classic 2"/>
    <w:basedOn w:val="af"/>
    <w:rsid w:val="009E0A8A"/>
    <w:rPr>
      <w:rFonts w:ascii="Times New Roman" w:eastAsia="Times New Roman" w:hAnsi="Times New Roman"/>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3fa">
    <w:name w:val="Table Classic 3"/>
    <w:basedOn w:val="af"/>
    <w:rsid w:val="009E0A8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1ffff5">
    <w:name w:val="Table 3D effects 1"/>
    <w:basedOn w:val="af"/>
    <w:rsid w:val="009E0A8A"/>
    <w:rPr>
      <w:rFonts w:ascii="Times New Roman" w:eastAsia="Times New Roman" w:hAnsi="Times New Roman"/>
    </w:rP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f"/>
    <w:rsid w:val="009E0A8A"/>
    <w:rPr>
      <w:rFonts w:ascii="Times New Roman" w:eastAsia="Times New Roman" w:hAnsi="Times New Roman"/>
    </w:rPr>
    <w:tblPr>
      <w:tblStyleRowBandSize w:val="1"/>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6">
    <w:name w:val="Table Simple 1"/>
    <w:basedOn w:val="af"/>
    <w:rsid w:val="009E0A8A"/>
    <w:rPr>
      <w:rFonts w:ascii="Times New Roman" w:eastAsia="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4">
    <w:name w:val="Table Simple 2"/>
    <w:basedOn w:val="af"/>
    <w:rsid w:val="009E0A8A"/>
    <w:rPr>
      <w:rFonts w:ascii="Times New Roman" w:eastAsia="Times New Roman" w:hAnsi="Times New Roman"/>
    </w:rP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3fb">
    <w:name w:val="Table Simple 3"/>
    <w:basedOn w:val="af"/>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tblPr/>
      <w:tcPr>
        <w:tcBorders>
          <w:tl2br w:val="none" w:sz="0" w:space="0" w:color="auto"/>
          <w:tr2bl w:val="none" w:sz="0" w:space="0" w:color="auto"/>
        </w:tcBorders>
        <w:shd w:val="solid" w:color="000000" w:fill="FFFFFF"/>
      </w:tcPr>
    </w:tblStylePr>
  </w:style>
  <w:style w:type="table" w:styleId="1ffff7">
    <w:name w:val="Table Grid 1"/>
    <w:basedOn w:val="af"/>
    <w:rsid w:val="009E0A8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2ff5">
    <w:name w:val="Table Grid 2"/>
    <w:basedOn w:val="af"/>
    <w:rsid w:val="009E0A8A"/>
    <w:rPr>
      <w:rFonts w:ascii="Times New Roman" w:eastAsia="Times New Roman" w:hAnsi="Times New Roman"/>
    </w:rPr>
    <w:tblPr>
      <w:tblBorders>
        <w:insideH w:val="single" w:sz="6" w:space="0" w:color="000000"/>
        <w:insideV w:val="single" w:sz="6" w:space="0" w:color="000000"/>
      </w:tblBorders>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3fc">
    <w:name w:val="Table Grid 3"/>
    <w:basedOn w:val="af"/>
    <w:rsid w:val="009E0A8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4f1">
    <w:name w:val="Table Grid 4"/>
    <w:basedOn w:val="af"/>
    <w:rsid w:val="009E0A8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58">
    <w:name w:val="Table Grid 5"/>
    <w:basedOn w:val="af"/>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f"/>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f"/>
    <w:rsid w:val="009E0A8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
    <w:rsid w:val="009E0A8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affffffffffff">
    <w:name w:val="Table Professional"/>
    <w:basedOn w:val="af"/>
    <w:rsid w:val="009E0A8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styleId="2ff6">
    <w:name w:val="Table Columns 2"/>
    <w:basedOn w:val="af"/>
    <w:rsid w:val="009E0A8A"/>
    <w:rPr>
      <w:rFonts w:ascii="Times New Roman" w:eastAsia="Times New Roman" w:hAnsi="Times New Roman"/>
      <w:b/>
      <w:bCs/>
    </w:rPr>
    <w:tblPr>
      <w:tblStyleColBandSize w:val="1"/>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d">
    <w:name w:val="Table Columns 3"/>
    <w:basedOn w:val="af"/>
    <w:rsid w:val="009E0A8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4f2">
    <w:name w:val="Table Columns 4"/>
    <w:basedOn w:val="af"/>
    <w:rsid w:val="009E0A8A"/>
    <w:rPr>
      <w:rFonts w:ascii="Times New Roman" w:eastAsia="Times New Roman" w:hAnsi="Times New Roman"/>
    </w:rPr>
    <w:tblPr>
      <w:tblStyleColBandSize w:val="1"/>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11">
    <w:name w:val="Table List 1"/>
    <w:basedOn w:val="af"/>
    <w:rsid w:val="009E0A8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0">
    <w:name w:val="Table List 3"/>
    <w:basedOn w:val="af"/>
    <w:rsid w:val="009E0A8A"/>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
    <w:name w:val="Table List 4"/>
    <w:basedOn w:val="af"/>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
    <w:rsid w:val="009E0A8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6">
    <w:name w:val="Table List 6"/>
    <w:basedOn w:val="af"/>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ffffffffff0">
    <w:name w:val="Table Theme"/>
    <w:basedOn w:val="af"/>
    <w:rsid w:val="009E0A8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8">
    <w:name w:val="Table Colorful 1"/>
    <w:basedOn w:val="af"/>
    <w:rsid w:val="009E0A8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2ff7">
    <w:name w:val="Table Colorful 2"/>
    <w:basedOn w:val="af"/>
    <w:rsid w:val="009E0A8A"/>
    <w:rPr>
      <w:rFonts w:ascii="Times New Roman" w:eastAsia="Times New Roman" w:hAnsi="Times New Roman"/>
    </w:rPr>
    <w:tblPr>
      <w:tblBorders>
        <w:bottom w:val="single" w:sz="12" w:space="0" w:color="000000"/>
      </w:tblBorders>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3fe">
    <w:name w:val="Table Colorful 3"/>
    <w:basedOn w:val="af"/>
    <w:rsid w:val="009E0A8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character" w:customStyle="1" w:styleId="EndnoteTextChar">
    <w:name w:val="Endnote Text Char"/>
    <w:uiPriority w:val="99"/>
    <w:semiHidden/>
    <w:rsid w:val="009E0A8A"/>
    <w:rPr>
      <w:sz w:val="20"/>
      <w:szCs w:val="20"/>
    </w:rPr>
  </w:style>
  <w:style w:type="table" w:customStyle="1" w:styleId="2-51">
    <w:name w:val="Средняя заливка 2 - Акцент 51"/>
    <w:basedOn w:val="af"/>
    <w:uiPriority w:val="99"/>
    <w:rsid w:val="009E0A8A"/>
    <w:rPr>
      <w:rFonts w:eastAsia="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paragraph" w:customStyle="1" w:styleId="affffffffffff1">
    <w:name w:val="ТЕКСТ ГРАД"/>
    <w:basedOn w:val="ad"/>
    <w:link w:val="affffffffffff2"/>
    <w:qFormat/>
    <w:rsid w:val="009E0A8A"/>
    <w:pPr>
      <w:ind w:firstLine="709"/>
    </w:pPr>
    <w:rPr>
      <w:rFonts w:eastAsia="Times New Roman"/>
      <w:szCs w:val="24"/>
      <w:lang w:val="x-none" w:eastAsia="x-none"/>
    </w:rPr>
  </w:style>
  <w:style w:type="character" w:customStyle="1" w:styleId="affffffffffff2">
    <w:name w:val="ТЕКСТ ГРАД Знак"/>
    <w:link w:val="affffffffffff1"/>
    <w:locked/>
    <w:rsid w:val="009E0A8A"/>
    <w:rPr>
      <w:rFonts w:ascii="Times New Roman" w:eastAsia="Times New Roman" w:hAnsi="Times New Roman"/>
      <w:sz w:val="24"/>
      <w:szCs w:val="24"/>
      <w:lang w:val="x-none" w:eastAsia="x-none"/>
    </w:rPr>
  </w:style>
  <w:style w:type="paragraph" w:customStyle="1" w:styleId="affffffffffff3">
    <w:name w:val="ООО  «Институт Территориального Планирования"/>
    <w:basedOn w:val="ad"/>
    <w:link w:val="affffffffffff4"/>
    <w:qFormat/>
    <w:rsid w:val="009E0A8A"/>
    <w:pPr>
      <w:ind w:left="709"/>
      <w:jc w:val="right"/>
    </w:pPr>
    <w:rPr>
      <w:rFonts w:eastAsia="Times New Roman"/>
      <w:szCs w:val="24"/>
      <w:lang w:val="x-none" w:eastAsia="x-none"/>
    </w:rPr>
  </w:style>
  <w:style w:type="character" w:customStyle="1" w:styleId="affffffffffff4">
    <w:name w:val="ООО  «Институт Территориального Планирования Знак"/>
    <w:link w:val="affffffffffff3"/>
    <w:locked/>
    <w:rsid w:val="009E0A8A"/>
    <w:rPr>
      <w:rFonts w:ascii="Times New Roman" w:eastAsia="Times New Roman" w:hAnsi="Times New Roman"/>
      <w:sz w:val="24"/>
      <w:szCs w:val="24"/>
      <w:lang w:val="x-none" w:eastAsia="x-none"/>
    </w:rPr>
  </w:style>
  <w:style w:type="character" w:customStyle="1" w:styleId="1ffff9">
    <w:name w:val="Замещающий текст1"/>
    <w:uiPriority w:val="99"/>
    <w:semiHidden/>
    <w:rsid w:val="009E0A8A"/>
    <w:rPr>
      <w:color w:val="808080"/>
    </w:rPr>
  </w:style>
  <w:style w:type="paragraph" w:customStyle="1" w:styleId="1ffffa">
    <w:name w:val="Рецензия1"/>
    <w:hidden/>
    <w:uiPriority w:val="99"/>
    <w:semiHidden/>
    <w:qFormat/>
    <w:rsid w:val="009E0A8A"/>
    <w:rPr>
      <w:rFonts w:ascii="Times New Roman" w:eastAsia="Times New Roman" w:hAnsi="Times New Roman"/>
      <w:sz w:val="24"/>
      <w:szCs w:val="24"/>
    </w:rPr>
  </w:style>
  <w:style w:type="paragraph" w:customStyle="1" w:styleId="Sf2">
    <w:name w:val="S_Обложка_проект"/>
    <w:basedOn w:val="ad"/>
    <w:uiPriority w:val="99"/>
    <w:qFormat/>
    <w:rsid w:val="009E0A8A"/>
    <w:pPr>
      <w:ind w:left="3240"/>
      <w:jc w:val="right"/>
    </w:pPr>
    <w:rPr>
      <w:rFonts w:eastAsia="Times New Roman"/>
      <w:caps/>
      <w:szCs w:val="24"/>
      <w:lang w:eastAsia="ru-RU"/>
    </w:rPr>
  </w:style>
  <w:style w:type="paragraph" w:customStyle="1" w:styleId="S21">
    <w:name w:val="S_Титульный 2"/>
    <w:basedOn w:val="ad"/>
    <w:uiPriority w:val="99"/>
    <w:qFormat/>
    <w:rsid w:val="009E0A8A"/>
    <w:pPr>
      <w:shd w:val="clear" w:color="auto" w:fill="FFFFFF"/>
      <w:snapToGrid w:val="0"/>
      <w:spacing w:line="240" w:lineRule="auto"/>
      <w:jc w:val="center"/>
    </w:pPr>
    <w:rPr>
      <w:rFonts w:eastAsia="Times New Roman"/>
      <w:szCs w:val="24"/>
      <w:lang w:eastAsia="ar-SA"/>
    </w:rPr>
  </w:style>
  <w:style w:type="paragraph" w:customStyle="1" w:styleId="affffffffffff5">
    <w:name w:val="Текст отчета"/>
    <w:basedOn w:val="ad"/>
    <w:uiPriority w:val="99"/>
    <w:qFormat/>
    <w:rsid w:val="009E0A8A"/>
    <w:pPr>
      <w:ind w:firstLine="709"/>
      <w:jc w:val="left"/>
    </w:pPr>
    <w:rPr>
      <w:rFonts w:eastAsia="Times New Roman"/>
      <w:lang w:eastAsia="ru-RU"/>
    </w:rPr>
  </w:style>
  <w:style w:type="paragraph" w:customStyle="1" w:styleId="Sf3">
    <w:name w:val="S_Отступ"/>
    <w:basedOn w:val="ad"/>
    <w:uiPriority w:val="99"/>
    <w:qFormat/>
    <w:rsid w:val="009E0A8A"/>
    <w:pPr>
      <w:jc w:val="left"/>
    </w:pPr>
    <w:rPr>
      <w:rFonts w:eastAsia="Times New Roman"/>
      <w:szCs w:val="24"/>
      <w:lang w:eastAsia="ar-SA"/>
    </w:rPr>
  </w:style>
  <w:style w:type="paragraph" w:customStyle="1" w:styleId="affffffffffff6">
    <w:name w:val="ГРАД Основной текст"/>
    <w:basedOn w:val="ad"/>
    <w:link w:val="affffffffffff7"/>
    <w:autoRedefine/>
    <w:uiPriority w:val="99"/>
    <w:qFormat/>
    <w:rsid w:val="009E0A8A"/>
    <w:pPr>
      <w:tabs>
        <w:tab w:val="left" w:pos="540"/>
        <w:tab w:val="left" w:pos="1260"/>
        <w:tab w:val="left" w:pos="1620"/>
      </w:tabs>
      <w:spacing w:before="240" w:line="276" w:lineRule="auto"/>
      <w:jc w:val="left"/>
    </w:pPr>
    <w:rPr>
      <w:rFonts w:eastAsia="Times New Roman"/>
      <w:bCs/>
      <w:spacing w:val="4"/>
      <w:sz w:val="20"/>
      <w:szCs w:val="20"/>
      <w:lang w:val="x-none"/>
    </w:rPr>
  </w:style>
  <w:style w:type="character" w:customStyle="1" w:styleId="affffffffffff7">
    <w:name w:val="ГРАД Основной текст Знак Знак"/>
    <w:link w:val="affffffffffff6"/>
    <w:uiPriority w:val="99"/>
    <w:locked/>
    <w:rsid w:val="009E0A8A"/>
    <w:rPr>
      <w:rFonts w:ascii="Times New Roman" w:eastAsia="Times New Roman" w:hAnsi="Times New Roman"/>
      <w:bCs/>
      <w:spacing w:val="4"/>
      <w:lang w:val="x-none" w:eastAsia="en-US"/>
    </w:rPr>
  </w:style>
  <w:style w:type="paragraph" w:customStyle="1" w:styleId="S5">
    <w:name w:val="S_рисунок"/>
    <w:basedOn w:val="ad"/>
    <w:autoRedefine/>
    <w:uiPriority w:val="99"/>
    <w:qFormat/>
    <w:rsid w:val="009E0A8A"/>
    <w:pPr>
      <w:numPr>
        <w:numId w:val="23"/>
      </w:numPr>
      <w:suppressAutoHyphens/>
      <w:spacing w:line="240" w:lineRule="auto"/>
      <w:ind w:left="357" w:hanging="357"/>
      <w:jc w:val="center"/>
    </w:pPr>
    <w:rPr>
      <w:rFonts w:eastAsia="Times New Roman"/>
      <w:color w:val="00B0F0"/>
      <w:szCs w:val="24"/>
      <w:lang w:eastAsia="ar-SA"/>
    </w:rPr>
  </w:style>
  <w:style w:type="character" w:customStyle="1" w:styleId="4f3">
    <w:name w:val="Основной текст (4)_"/>
    <w:link w:val="4f4"/>
    <w:locked/>
    <w:rsid w:val="009E0A8A"/>
    <w:rPr>
      <w:spacing w:val="7"/>
      <w:shd w:val="clear" w:color="auto" w:fill="FFFFFF"/>
    </w:rPr>
  </w:style>
  <w:style w:type="character" w:customStyle="1" w:styleId="4f5">
    <w:name w:val="Основной текст (4) + Не полужирный"/>
    <w:uiPriority w:val="99"/>
    <w:rsid w:val="009E0A8A"/>
    <w:rPr>
      <w:b/>
      <w:spacing w:val="2"/>
      <w:shd w:val="clear" w:color="auto" w:fill="FFFFFF"/>
    </w:rPr>
  </w:style>
  <w:style w:type="character" w:customStyle="1" w:styleId="2ff8">
    <w:name w:val="Основной текст (2)_"/>
    <w:rsid w:val="009E0A8A"/>
    <w:rPr>
      <w:rFonts w:ascii="Times New Roman" w:eastAsia="Times New Roman" w:hAnsi="Times New Roman"/>
      <w:spacing w:val="2"/>
      <w:sz w:val="20"/>
    </w:rPr>
  </w:style>
  <w:style w:type="character" w:customStyle="1" w:styleId="2ff9">
    <w:name w:val="Основной текст (2)"/>
    <w:rsid w:val="009E0A8A"/>
    <w:rPr>
      <w:rFonts w:ascii="Times New Roman" w:eastAsia="Times New Roman" w:hAnsi="Times New Roman"/>
      <w:spacing w:val="9"/>
      <w:sz w:val="20"/>
    </w:rPr>
  </w:style>
  <w:style w:type="character" w:customStyle="1" w:styleId="59">
    <w:name w:val="Основной текст (5)_"/>
    <w:link w:val="5a"/>
    <w:locked/>
    <w:rsid w:val="009E0A8A"/>
    <w:rPr>
      <w:spacing w:val="21"/>
      <w:sz w:val="11"/>
      <w:shd w:val="clear" w:color="auto" w:fill="FFFFFF"/>
    </w:rPr>
  </w:style>
  <w:style w:type="paragraph" w:customStyle="1" w:styleId="4f4">
    <w:name w:val="Основной текст (4)"/>
    <w:basedOn w:val="ad"/>
    <w:link w:val="4f3"/>
    <w:qFormat/>
    <w:rsid w:val="009E0A8A"/>
    <w:pPr>
      <w:shd w:val="clear" w:color="auto" w:fill="FFFFFF"/>
      <w:spacing w:line="240" w:lineRule="atLeast"/>
      <w:jc w:val="right"/>
    </w:pPr>
    <w:rPr>
      <w:rFonts w:ascii="Calibri" w:hAnsi="Calibri"/>
      <w:spacing w:val="7"/>
      <w:sz w:val="20"/>
      <w:szCs w:val="20"/>
      <w:shd w:val="clear" w:color="auto" w:fill="FFFFFF"/>
      <w:lang w:eastAsia="ru-RU"/>
    </w:rPr>
  </w:style>
  <w:style w:type="paragraph" w:customStyle="1" w:styleId="5a">
    <w:name w:val="Основной текст (5)"/>
    <w:basedOn w:val="ad"/>
    <w:link w:val="59"/>
    <w:qFormat/>
    <w:rsid w:val="009E0A8A"/>
    <w:pPr>
      <w:shd w:val="clear" w:color="auto" w:fill="FFFFFF"/>
      <w:spacing w:line="240" w:lineRule="atLeast"/>
      <w:jc w:val="left"/>
    </w:pPr>
    <w:rPr>
      <w:rFonts w:ascii="Calibri" w:hAnsi="Calibri"/>
      <w:spacing w:val="21"/>
      <w:sz w:val="11"/>
      <w:szCs w:val="20"/>
      <w:shd w:val="clear" w:color="auto" w:fill="FFFFFF"/>
      <w:lang w:eastAsia="ru-RU"/>
    </w:rPr>
  </w:style>
  <w:style w:type="paragraph" w:customStyle="1" w:styleId="arttx">
    <w:name w:val="arttx"/>
    <w:basedOn w:val="ad"/>
    <w:uiPriority w:val="99"/>
    <w:qFormat/>
    <w:rsid w:val="009E0A8A"/>
    <w:pPr>
      <w:spacing w:after="60" w:line="240" w:lineRule="auto"/>
      <w:jc w:val="left"/>
    </w:pPr>
    <w:rPr>
      <w:rFonts w:eastAsia="Times New Roman"/>
      <w:sz w:val="22"/>
      <w:lang w:eastAsia="ru-RU"/>
    </w:rPr>
  </w:style>
  <w:style w:type="paragraph" w:customStyle="1" w:styleId="a2">
    <w:name w:val="ГРАД Список маркированный"/>
    <w:basedOn w:val="afff1"/>
    <w:autoRedefine/>
    <w:uiPriority w:val="99"/>
    <w:qFormat/>
    <w:rsid w:val="009E0A8A"/>
    <w:pPr>
      <w:numPr>
        <w:numId w:val="24"/>
      </w:numPr>
      <w:tabs>
        <w:tab w:val="left" w:pos="900"/>
        <w:tab w:val="left" w:pos="1080"/>
      </w:tabs>
      <w:ind w:left="720"/>
      <w:contextualSpacing w:val="0"/>
    </w:pPr>
    <w:rPr>
      <w:rFonts w:eastAsia="Times New Roman"/>
      <w:color w:val="000000"/>
      <w:spacing w:val="-1"/>
      <w:szCs w:val="24"/>
      <w:lang w:eastAsia="ru-RU"/>
    </w:rPr>
  </w:style>
  <w:style w:type="paragraph" w:customStyle="1" w:styleId="usual">
    <w:name w:val="usual"/>
    <w:basedOn w:val="ad"/>
    <w:uiPriority w:val="99"/>
    <w:qFormat/>
    <w:rsid w:val="009E0A8A"/>
    <w:pPr>
      <w:spacing w:before="100" w:beforeAutospacing="1" w:after="100" w:afterAutospacing="1" w:line="240" w:lineRule="auto"/>
      <w:jc w:val="left"/>
    </w:pPr>
    <w:rPr>
      <w:rFonts w:ascii="Helvetica" w:eastAsia="Times New Roman" w:hAnsi="Helvetica"/>
      <w:color w:val="000000"/>
      <w:sz w:val="18"/>
      <w:szCs w:val="18"/>
      <w:lang w:eastAsia="ru-RU"/>
    </w:rPr>
  </w:style>
  <w:style w:type="character" w:customStyle="1" w:styleId="noprint">
    <w:name w:val="noprint"/>
    <w:uiPriority w:val="99"/>
    <w:rsid w:val="009E0A8A"/>
    <w:rPr>
      <w:rFonts w:cs="Times New Roman"/>
    </w:rPr>
  </w:style>
  <w:style w:type="paragraph" w:customStyle="1" w:styleId="textobi4">
    <w:name w:val="text_obi4"/>
    <w:basedOn w:val="ad"/>
    <w:uiPriority w:val="99"/>
    <w:qFormat/>
    <w:rsid w:val="009E0A8A"/>
    <w:pPr>
      <w:spacing w:before="100" w:beforeAutospacing="1" w:after="100" w:afterAutospacing="1" w:line="240" w:lineRule="auto"/>
      <w:jc w:val="left"/>
    </w:pPr>
    <w:rPr>
      <w:rFonts w:ascii="Comic Sans MS" w:eastAsia="Times New Roman" w:hAnsi="Comic Sans MS"/>
      <w:color w:val="990000"/>
      <w:sz w:val="30"/>
      <w:szCs w:val="30"/>
      <w:lang w:eastAsia="ru-RU"/>
    </w:rPr>
  </w:style>
  <w:style w:type="character" w:customStyle="1" w:styleId="124">
    <w:name w:val="Основной текст (12)"/>
    <w:rsid w:val="009E0A8A"/>
    <w:rPr>
      <w:rFonts w:ascii="Times New Roman" w:eastAsia="Times New Roman" w:hAnsi="Times New Roman"/>
      <w:spacing w:val="0"/>
      <w:sz w:val="21"/>
    </w:rPr>
  </w:style>
  <w:style w:type="character" w:customStyle="1" w:styleId="104">
    <w:name w:val="Основной текст + 10"/>
    <w:aliases w:val="5 pt2"/>
    <w:uiPriority w:val="99"/>
    <w:rsid w:val="009E0A8A"/>
    <w:rPr>
      <w:rFonts w:ascii="Times New Roman" w:hAnsi="Times New Roman"/>
      <w:spacing w:val="0"/>
      <w:sz w:val="21"/>
    </w:rPr>
  </w:style>
  <w:style w:type="character" w:customStyle="1" w:styleId="413pt">
    <w:name w:val="Основной текст (4) + 13 pt"/>
    <w:uiPriority w:val="99"/>
    <w:rsid w:val="009E0A8A"/>
    <w:rPr>
      <w:spacing w:val="7"/>
      <w:sz w:val="26"/>
      <w:shd w:val="clear" w:color="auto" w:fill="FFFFFF"/>
    </w:rPr>
  </w:style>
  <w:style w:type="character" w:customStyle="1" w:styleId="413pt2">
    <w:name w:val="Основной текст (4) + 13 pt2"/>
    <w:uiPriority w:val="99"/>
    <w:rsid w:val="009E0A8A"/>
    <w:rPr>
      <w:rFonts w:ascii="Times New Roman" w:hAnsi="Times New Roman"/>
      <w:spacing w:val="0"/>
      <w:sz w:val="26"/>
      <w:shd w:val="clear" w:color="auto" w:fill="FFFFFF"/>
    </w:rPr>
  </w:style>
  <w:style w:type="character" w:customStyle="1" w:styleId="413pt1">
    <w:name w:val="Основной текст (4) + 13 pt1"/>
    <w:uiPriority w:val="99"/>
    <w:rsid w:val="009E0A8A"/>
    <w:rPr>
      <w:rFonts w:ascii="Times New Roman" w:hAnsi="Times New Roman"/>
      <w:spacing w:val="0"/>
      <w:sz w:val="26"/>
      <w:shd w:val="clear" w:color="auto" w:fill="FFFFFF"/>
    </w:rPr>
  </w:style>
  <w:style w:type="character" w:customStyle="1" w:styleId="1210">
    <w:name w:val="Основной текст + 121"/>
    <w:aliases w:val="5 pt1"/>
    <w:uiPriority w:val="99"/>
    <w:rsid w:val="009E0A8A"/>
    <w:rPr>
      <w:rFonts w:ascii="Times New Roman" w:hAnsi="Times New Roman"/>
      <w:spacing w:val="0"/>
      <w:sz w:val="25"/>
    </w:rPr>
  </w:style>
  <w:style w:type="character" w:customStyle="1" w:styleId="12pt2">
    <w:name w:val="Основной текст + 12 pt2"/>
    <w:uiPriority w:val="99"/>
    <w:rsid w:val="009E0A8A"/>
    <w:rPr>
      <w:rFonts w:ascii="Times New Roman" w:hAnsi="Times New Roman"/>
      <w:spacing w:val="0"/>
      <w:sz w:val="24"/>
    </w:rPr>
  </w:style>
  <w:style w:type="character" w:customStyle="1" w:styleId="12pt1">
    <w:name w:val="Основной текст + 12 pt1"/>
    <w:uiPriority w:val="99"/>
    <w:rsid w:val="009E0A8A"/>
    <w:rPr>
      <w:rFonts w:ascii="Times New Roman" w:hAnsi="Times New Roman"/>
      <w:spacing w:val="0"/>
      <w:sz w:val="24"/>
    </w:rPr>
  </w:style>
  <w:style w:type="character" w:customStyle="1" w:styleId="1230">
    <w:name w:val="Основной текст + 123"/>
    <w:aliases w:val="5 pt6,Основной текст + 7,Полужирный5,Интервал 0 pt10"/>
    <w:uiPriority w:val="99"/>
    <w:rsid w:val="009E0A8A"/>
    <w:rPr>
      <w:rFonts w:ascii="Times New Roman" w:hAnsi="Times New Roman"/>
      <w:spacing w:val="0"/>
      <w:sz w:val="25"/>
    </w:rPr>
  </w:style>
  <w:style w:type="character" w:customStyle="1" w:styleId="513pt">
    <w:name w:val="Основной текст (5) + 13 pt"/>
    <w:uiPriority w:val="99"/>
    <w:rsid w:val="009E0A8A"/>
    <w:rPr>
      <w:rFonts w:ascii="Times New Roman" w:hAnsi="Times New Roman"/>
      <w:spacing w:val="0"/>
      <w:sz w:val="26"/>
      <w:shd w:val="clear" w:color="auto" w:fill="FFFFFF"/>
    </w:rPr>
  </w:style>
  <w:style w:type="character" w:customStyle="1" w:styleId="ArialNarrow">
    <w:name w:val="Основной текст + Arial Narrow"/>
    <w:aliases w:val="12 pt,Курсив3,Интервал 1 pt"/>
    <w:uiPriority w:val="99"/>
    <w:rsid w:val="009E0A8A"/>
    <w:rPr>
      <w:rFonts w:ascii="Arial Narrow" w:hAnsi="Arial Narrow"/>
      <w:i/>
      <w:spacing w:val="20"/>
      <w:sz w:val="24"/>
    </w:rPr>
  </w:style>
  <w:style w:type="character" w:customStyle="1" w:styleId="12pt">
    <w:name w:val="Основной текст + 12 pt"/>
    <w:uiPriority w:val="99"/>
    <w:rsid w:val="009E0A8A"/>
    <w:rPr>
      <w:rFonts w:ascii="Times New Roman" w:hAnsi="Times New Roman"/>
      <w:spacing w:val="0"/>
      <w:sz w:val="24"/>
    </w:rPr>
  </w:style>
  <w:style w:type="paragraph" w:customStyle="1" w:styleId="117">
    <w:name w:val="Знак Знак11 Знак Знак Знак Знак"/>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13">
    <w:name w:val="Знак Знак11 Знак Знак Знак Знак1"/>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21">
    <w:name w:val="Знак Знак11 Знак Знак Знак Знак2"/>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31">
    <w:name w:val="Знак Знак11 Знак Знак Знак Знак3"/>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41">
    <w:name w:val="Знак Знак11 Знак Знак Знак Знак4"/>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50">
    <w:name w:val="Знак Знак11 Знак Знак Знак Знак5"/>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affffffffffff8">
    <w:name w:val="НашаШапка"/>
    <w:basedOn w:val="ad"/>
    <w:uiPriority w:val="99"/>
    <w:qFormat/>
    <w:rsid w:val="009E0A8A"/>
    <w:pPr>
      <w:spacing w:line="240" w:lineRule="auto"/>
      <w:jc w:val="center"/>
    </w:pPr>
    <w:rPr>
      <w:rFonts w:eastAsia="Times New Roman"/>
      <w:b/>
      <w:szCs w:val="20"/>
      <w:lang w:eastAsia="ru-RU"/>
    </w:rPr>
  </w:style>
  <w:style w:type="paragraph" w:customStyle="1" w:styleId="affffffffffff9">
    <w:name w:val="Таблотст"/>
    <w:basedOn w:val="affffff"/>
    <w:link w:val="affffffffffffa"/>
    <w:uiPriority w:val="99"/>
    <w:qFormat/>
    <w:rsid w:val="009E0A8A"/>
    <w:pPr>
      <w:spacing w:before="120" w:line="204" w:lineRule="auto"/>
      <w:ind w:left="85"/>
    </w:pPr>
    <w:rPr>
      <w:rFonts w:ascii="Arial" w:hAnsi="Arial"/>
    </w:rPr>
  </w:style>
  <w:style w:type="character" w:customStyle="1" w:styleId="affffffffffffa">
    <w:name w:val="Таблотст Знак"/>
    <w:link w:val="affffffffffff9"/>
    <w:uiPriority w:val="99"/>
    <w:locked/>
    <w:rsid w:val="009E0A8A"/>
    <w:rPr>
      <w:rFonts w:ascii="Arial" w:eastAsia="Times New Roman" w:hAnsi="Arial"/>
      <w:sz w:val="24"/>
      <w:szCs w:val="24"/>
    </w:rPr>
  </w:style>
  <w:style w:type="paragraph" w:customStyle="1" w:styleId="affffffffffffb">
    <w:name w:val="цифры таблицы"/>
    <w:uiPriority w:val="99"/>
    <w:qFormat/>
    <w:rsid w:val="009E0A8A"/>
    <w:pPr>
      <w:snapToGrid w:val="0"/>
      <w:jc w:val="right"/>
    </w:pPr>
    <w:rPr>
      <w:rFonts w:ascii="Times New Roman" w:eastAsia="Times New Roman" w:hAnsi="Times New Roman"/>
      <w:noProof/>
      <w:color w:val="000000"/>
      <w:sz w:val="26"/>
    </w:rPr>
  </w:style>
  <w:style w:type="paragraph" w:customStyle="1" w:styleId="affffffffffffc">
    <w:name w:val="единицы"/>
    <w:uiPriority w:val="99"/>
    <w:qFormat/>
    <w:rsid w:val="009E0A8A"/>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right"/>
    </w:pPr>
    <w:rPr>
      <w:rFonts w:ascii="Times New Roman" w:eastAsia="Times New Roman" w:hAnsi="Times New Roman"/>
      <w:noProof/>
      <w:sz w:val="24"/>
    </w:rPr>
  </w:style>
  <w:style w:type="paragraph" w:customStyle="1" w:styleId="affffffffffffd">
    <w:name w:val="Единицы измерения"/>
    <w:uiPriority w:val="99"/>
    <w:qFormat/>
    <w:rsid w:val="009E0A8A"/>
    <w:pPr>
      <w:keepNext/>
      <w:ind w:right="-170"/>
      <w:jc w:val="right"/>
    </w:pPr>
    <w:rPr>
      <w:rFonts w:ascii="Times New Roman" w:eastAsia="Times New Roman" w:hAnsi="Times New Roman"/>
      <w:sz w:val="24"/>
    </w:rPr>
  </w:style>
  <w:style w:type="paragraph" w:customStyle="1" w:styleId="affffffffffffe">
    <w:name w:val="Левая колонка"/>
    <w:uiPriority w:val="99"/>
    <w:qFormat/>
    <w:rsid w:val="009E0A8A"/>
    <w:pPr>
      <w:spacing w:before="120" w:line="204" w:lineRule="auto"/>
    </w:pPr>
    <w:rPr>
      <w:rFonts w:ascii="Times New Roman" w:eastAsia="Times New Roman" w:hAnsi="Times New Roman"/>
      <w:noProof/>
      <w:sz w:val="24"/>
    </w:rPr>
  </w:style>
  <w:style w:type="paragraph" w:customStyle="1" w:styleId="afffffffffffff">
    <w:name w:val="Цифры таблицы"/>
    <w:uiPriority w:val="99"/>
    <w:qFormat/>
    <w:rsid w:val="009E0A8A"/>
    <w:pPr>
      <w:jc w:val="right"/>
    </w:pPr>
    <w:rPr>
      <w:rFonts w:ascii="Times New Roman" w:eastAsia="Times New Roman" w:hAnsi="Times New Roman"/>
      <w:noProof/>
      <w:sz w:val="26"/>
    </w:rPr>
  </w:style>
  <w:style w:type="paragraph" w:customStyle="1" w:styleId="afffffffffffff0">
    <w:name w:val="Единицы"/>
    <w:basedOn w:val="ad"/>
    <w:uiPriority w:val="99"/>
    <w:qFormat/>
    <w:rsid w:val="009E0A8A"/>
    <w:pPr>
      <w:keepNext/>
      <w:spacing w:line="240" w:lineRule="auto"/>
      <w:jc w:val="center"/>
    </w:pPr>
    <w:rPr>
      <w:rFonts w:ascii="Arial" w:eastAsia="Times New Roman" w:hAnsi="Arial"/>
      <w:sz w:val="22"/>
      <w:szCs w:val="20"/>
      <w:lang w:eastAsia="ru-RU"/>
    </w:rPr>
  </w:style>
  <w:style w:type="paragraph" w:customStyle="1" w:styleId="2ffa">
    <w:name w:val="Таблотст2"/>
    <w:basedOn w:val="affffff"/>
    <w:uiPriority w:val="99"/>
    <w:qFormat/>
    <w:rsid w:val="009E0A8A"/>
    <w:pPr>
      <w:spacing w:before="120" w:line="204" w:lineRule="auto"/>
      <w:ind w:left="170"/>
    </w:pPr>
    <w:rPr>
      <w:rFonts w:ascii="Arial" w:hAnsi="Arial"/>
      <w:noProof/>
      <w:sz w:val="20"/>
      <w:szCs w:val="20"/>
    </w:rPr>
  </w:style>
  <w:style w:type="character" w:customStyle="1" w:styleId="FontStyle25">
    <w:name w:val="Font Style25"/>
    <w:uiPriority w:val="99"/>
    <w:rsid w:val="009E0A8A"/>
    <w:rPr>
      <w:rFonts w:ascii="Times New Roman" w:hAnsi="Times New Roman"/>
      <w:b/>
      <w:i/>
      <w:sz w:val="14"/>
    </w:rPr>
  </w:style>
  <w:style w:type="character" w:customStyle="1" w:styleId="FontStyle27">
    <w:name w:val="Font Style27"/>
    <w:uiPriority w:val="99"/>
    <w:rsid w:val="009E0A8A"/>
    <w:rPr>
      <w:rFonts w:ascii="Book Antiqua" w:hAnsi="Book Antiqua"/>
      <w:i/>
      <w:sz w:val="14"/>
    </w:rPr>
  </w:style>
  <w:style w:type="character" w:customStyle="1" w:styleId="FontStyle21">
    <w:name w:val="Font Style21"/>
    <w:uiPriority w:val="99"/>
    <w:rsid w:val="009E0A8A"/>
    <w:rPr>
      <w:rFonts w:ascii="Times New Roman" w:hAnsi="Times New Roman"/>
      <w:sz w:val="14"/>
    </w:rPr>
  </w:style>
  <w:style w:type="paragraph" w:customStyle="1" w:styleId="Style16">
    <w:name w:val="Style16"/>
    <w:basedOn w:val="ad"/>
    <w:uiPriority w:val="99"/>
    <w:qFormat/>
    <w:rsid w:val="009E0A8A"/>
    <w:pPr>
      <w:suppressAutoHyphens/>
      <w:spacing w:line="192" w:lineRule="exact"/>
      <w:jc w:val="left"/>
    </w:pPr>
    <w:rPr>
      <w:rFonts w:eastAsia="Times New Roman"/>
      <w:szCs w:val="24"/>
      <w:lang w:eastAsia="ar-SA"/>
    </w:rPr>
  </w:style>
  <w:style w:type="paragraph" w:customStyle="1" w:styleId="Style17">
    <w:name w:val="Style17"/>
    <w:basedOn w:val="ad"/>
    <w:uiPriority w:val="99"/>
    <w:qFormat/>
    <w:rsid w:val="009E0A8A"/>
    <w:pPr>
      <w:suppressAutoHyphens/>
      <w:spacing w:line="240" w:lineRule="auto"/>
      <w:jc w:val="left"/>
    </w:pPr>
    <w:rPr>
      <w:rFonts w:eastAsia="Times New Roman"/>
      <w:szCs w:val="24"/>
      <w:lang w:eastAsia="ar-SA"/>
    </w:rPr>
  </w:style>
  <w:style w:type="paragraph" w:customStyle="1" w:styleId="afffffffffffff1">
    <w:name w:val="Основной текст доклад"/>
    <w:uiPriority w:val="99"/>
    <w:qFormat/>
    <w:rsid w:val="009E0A8A"/>
    <w:pPr>
      <w:spacing w:before="120"/>
      <w:ind w:firstLine="720"/>
      <w:jc w:val="both"/>
    </w:pPr>
    <w:rPr>
      <w:rFonts w:ascii="Arial" w:eastAsia="Times New Roman" w:hAnsi="Arial"/>
      <w:sz w:val="22"/>
    </w:rPr>
  </w:style>
  <w:style w:type="paragraph" w:customStyle="1" w:styleId="txt">
    <w:name w:val="txt"/>
    <w:basedOn w:val="ad"/>
    <w:uiPriority w:val="99"/>
    <w:qFormat/>
    <w:rsid w:val="009E0A8A"/>
    <w:pPr>
      <w:spacing w:before="100" w:beforeAutospacing="1" w:after="100" w:afterAutospacing="1" w:line="270" w:lineRule="atLeast"/>
      <w:ind w:firstLine="300"/>
    </w:pPr>
    <w:rPr>
      <w:rFonts w:ascii="Verdana" w:eastAsia="Times New Roman" w:hAnsi="Verdana" w:cs="Arial Unicode MS"/>
      <w:color w:val="001111"/>
      <w:sz w:val="18"/>
      <w:szCs w:val="18"/>
      <w:lang w:eastAsia="ru-RU"/>
    </w:rPr>
  </w:style>
  <w:style w:type="paragraph" w:customStyle="1" w:styleId="book">
    <w:name w:val="book"/>
    <w:basedOn w:val="ad"/>
    <w:uiPriority w:val="99"/>
    <w:qFormat/>
    <w:rsid w:val="009E0A8A"/>
    <w:pPr>
      <w:spacing w:before="100" w:beforeAutospacing="1" w:after="100" w:afterAutospacing="1" w:line="240" w:lineRule="auto"/>
      <w:jc w:val="left"/>
    </w:pPr>
    <w:rPr>
      <w:rFonts w:eastAsia="Times New Roman"/>
      <w:szCs w:val="24"/>
      <w:lang w:eastAsia="ru-RU"/>
    </w:rPr>
  </w:style>
  <w:style w:type="paragraph" w:customStyle="1" w:styleId="afffffffffffff2">
    <w:name w:val="ГРАД Табличный текст (центр)"/>
    <w:basedOn w:val="ad"/>
    <w:autoRedefine/>
    <w:uiPriority w:val="99"/>
    <w:qFormat/>
    <w:rsid w:val="009E0A8A"/>
    <w:pPr>
      <w:spacing w:line="240" w:lineRule="auto"/>
      <w:jc w:val="left"/>
    </w:pPr>
    <w:rPr>
      <w:rFonts w:eastAsia="Times New Roman"/>
      <w:bCs/>
      <w:spacing w:val="4"/>
      <w:sz w:val="20"/>
      <w:szCs w:val="20"/>
    </w:rPr>
  </w:style>
  <w:style w:type="paragraph" w:customStyle="1" w:styleId="BodyTextKeep">
    <w:name w:val="Body Text Keep"/>
    <w:basedOn w:val="affa"/>
    <w:uiPriority w:val="99"/>
    <w:qFormat/>
    <w:rsid w:val="009E0A8A"/>
    <w:pPr>
      <w:spacing w:before="120" w:line="240" w:lineRule="auto"/>
      <w:ind w:left="567"/>
    </w:pPr>
    <w:rPr>
      <w:rFonts w:ascii="Calibri" w:eastAsia="Times New Roman" w:hAnsi="Calibri"/>
      <w:spacing w:val="-5"/>
      <w:szCs w:val="24"/>
    </w:rPr>
  </w:style>
  <w:style w:type="character" w:customStyle="1" w:styleId="itemauthor1">
    <w:name w:val="itemauthor1"/>
    <w:uiPriority w:val="99"/>
    <w:rsid w:val="009E0A8A"/>
    <w:rPr>
      <w:rFonts w:ascii="Tahoma" w:hAnsi="Tahoma"/>
    </w:rPr>
  </w:style>
  <w:style w:type="character" w:customStyle="1" w:styleId="itemtextresizertitle">
    <w:name w:val="itemtextresizertitle"/>
    <w:uiPriority w:val="99"/>
    <w:rsid w:val="009E0A8A"/>
    <w:rPr>
      <w:rFonts w:ascii="Tahoma" w:hAnsi="Tahoma"/>
    </w:rPr>
  </w:style>
  <w:style w:type="paragraph" w:customStyle="1" w:styleId="afffffffffffff3">
    <w:name w:val="Рабочий"/>
    <w:basedOn w:val="ad"/>
    <w:uiPriority w:val="99"/>
    <w:qFormat/>
    <w:rsid w:val="009E0A8A"/>
    <w:pPr>
      <w:ind w:firstLine="720"/>
    </w:pPr>
    <w:rPr>
      <w:rFonts w:eastAsia="Times New Roman"/>
      <w:szCs w:val="20"/>
      <w:lang w:eastAsia="ru-RU"/>
    </w:rPr>
  </w:style>
  <w:style w:type="paragraph" w:customStyle="1" w:styleId="EUMAintext">
    <w:name w:val="EU MAintext"/>
    <w:basedOn w:val="ad"/>
    <w:uiPriority w:val="99"/>
    <w:qFormat/>
    <w:rsid w:val="009E0A8A"/>
    <w:pPr>
      <w:spacing w:after="200" w:line="240" w:lineRule="auto"/>
    </w:pPr>
    <w:rPr>
      <w:rFonts w:ascii="Arial" w:eastAsia="Times New Roman" w:hAnsi="Arial" w:cs="Arial"/>
      <w:sz w:val="22"/>
      <w:szCs w:val="20"/>
    </w:rPr>
  </w:style>
  <w:style w:type="paragraph" w:customStyle="1" w:styleId="afffffffffffff4">
    <w:name w:val="шапка"/>
    <w:uiPriority w:val="99"/>
    <w:qFormat/>
    <w:rsid w:val="009E0A8A"/>
    <w:pPr>
      <w:jc w:val="center"/>
    </w:pPr>
    <w:rPr>
      <w:rFonts w:ascii="Times New Roman" w:eastAsia="Times New Roman" w:hAnsi="Times New Roman"/>
      <w:b/>
      <w:noProof/>
      <w:sz w:val="24"/>
    </w:rPr>
  </w:style>
  <w:style w:type="paragraph" w:customStyle="1" w:styleId="afffffffffffff5">
    <w:name w:val="заг. указ. литературы"/>
    <w:basedOn w:val="ad"/>
    <w:uiPriority w:val="99"/>
    <w:qFormat/>
    <w:rsid w:val="009E0A8A"/>
    <w:pPr>
      <w:tabs>
        <w:tab w:val="left" w:pos="9000"/>
        <w:tab w:val="right" w:pos="9360"/>
      </w:tabs>
      <w:suppressAutoHyphens/>
      <w:spacing w:line="240" w:lineRule="auto"/>
      <w:jc w:val="left"/>
    </w:pPr>
    <w:rPr>
      <w:rFonts w:ascii="Times New Roman CYR" w:eastAsia="Times New Roman" w:hAnsi="Times New Roman CYR"/>
      <w:sz w:val="26"/>
      <w:szCs w:val="20"/>
      <w:lang w:val="en-US" w:eastAsia="ru-RU"/>
    </w:rPr>
  </w:style>
  <w:style w:type="paragraph" w:customStyle="1" w:styleId="afffffffffffff6">
    <w:name w:val="единицы измерения"/>
    <w:uiPriority w:val="99"/>
    <w:qFormat/>
    <w:rsid w:val="009E0A8A"/>
    <w:pPr>
      <w:jc w:val="right"/>
    </w:pPr>
    <w:rPr>
      <w:rFonts w:ascii="Times New Roman" w:eastAsia="Times New Roman" w:hAnsi="Times New Roman"/>
      <w:noProof/>
      <w:sz w:val="24"/>
    </w:rPr>
  </w:style>
  <w:style w:type="paragraph" w:customStyle="1" w:styleId="5d">
    <w:name w:val="Обыч5d"/>
    <w:uiPriority w:val="99"/>
    <w:qFormat/>
    <w:rsid w:val="009E0A8A"/>
    <w:pPr>
      <w:widowControl w:val="0"/>
    </w:pPr>
    <w:rPr>
      <w:rFonts w:ascii="Times New Roman" w:eastAsia="Times New Roman" w:hAnsi="Times New Roman"/>
      <w:sz w:val="24"/>
    </w:rPr>
  </w:style>
  <w:style w:type="paragraph" w:customStyle="1" w:styleId="b74">
    <w:name w:val="оb7аголовок 4"/>
    <w:basedOn w:val="ad"/>
    <w:next w:val="ad"/>
    <w:uiPriority w:val="99"/>
    <w:qFormat/>
    <w:rsid w:val="009E0A8A"/>
    <w:pPr>
      <w:keepNext/>
      <w:widowControl w:val="0"/>
      <w:suppressAutoHyphens/>
      <w:spacing w:line="240" w:lineRule="auto"/>
      <w:jc w:val="center"/>
    </w:pPr>
    <w:rPr>
      <w:rFonts w:eastAsia="Times New Roman"/>
      <w:b/>
      <w:szCs w:val="24"/>
      <w:lang w:eastAsia="ru-RU"/>
    </w:rPr>
  </w:style>
  <w:style w:type="paragraph" w:customStyle="1" w:styleId="77">
    <w:name w:val="оглавление 7"/>
    <w:basedOn w:val="ad"/>
    <w:uiPriority w:val="99"/>
    <w:qFormat/>
    <w:rsid w:val="009E0A8A"/>
    <w:pPr>
      <w:suppressAutoHyphens/>
      <w:spacing w:line="240" w:lineRule="auto"/>
      <w:ind w:left="720" w:hanging="720"/>
      <w:jc w:val="left"/>
    </w:pPr>
    <w:rPr>
      <w:rFonts w:ascii="Times New Roman CYR" w:eastAsia="Times New Roman" w:hAnsi="Times New Roman CYR"/>
      <w:szCs w:val="24"/>
      <w:lang w:val="en-US" w:eastAsia="ru-RU"/>
    </w:rPr>
  </w:style>
  <w:style w:type="character" w:customStyle="1" w:styleId="st1">
    <w:name w:val="st1"/>
    <w:uiPriority w:val="99"/>
    <w:rsid w:val="009E0A8A"/>
    <w:rPr>
      <w:rFonts w:cs="Times New Roman"/>
    </w:rPr>
  </w:style>
  <w:style w:type="paragraph" w:customStyle="1" w:styleId="afffffffffffff7">
    <w:name w:val="Ст. без интервала"/>
    <w:basedOn w:val="ad"/>
    <w:link w:val="afffffffffffff8"/>
    <w:uiPriority w:val="99"/>
    <w:qFormat/>
    <w:rsid w:val="009E0A8A"/>
    <w:pPr>
      <w:spacing w:line="240" w:lineRule="auto"/>
      <w:ind w:firstLine="709"/>
    </w:pPr>
    <w:rPr>
      <w:rFonts w:eastAsia="Times New Roman"/>
      <w:sz w:val="28"/>
      <w:szCs w:val="28"/>
      <w:lang w:val="x-none" w:eastAsia="x-none"/>
    </w:rPr>
  </w:style>
  <w:style w:type="character" w:customStyle="1" w:styleId="afffffffffffff8">
    <w:name w:val="Ст. без интервала Знак"/>
    <w:link w:val="afffffffffffff7"/>
    <w:uiPriority w:val="99"/>
    <w:locked/>
    <w:rsid w:val="009E0A8A"/>
    <w:rPr>
      <w:rFonts w:ascii="Times New Roman" w:eastAsia="Times New Roman" w:hAnsi="Times New Roman"/>
      <w:sz w:val="28"/>
      <w:szCs w:val="28"/>
      <w:lang w:val="x-none" w:eastAsia="x-none"/>
    </w:rPr>
  </w:style>
  <w:style w:type="paragraph" w:customStyle="1" w:styleId="15">
    <w:name w:val="Таблица 1"/>
    <w:basedOn w:val="ad"/>
    <w:autoRedefine/>
    <w:uiPriority w:val="99"/>
    <w:qFormat/>
    <w:rsid w:val="009E0A8A"/>
    <w:pPr>
      <w:numPr>
        <w:numId w:val="25"/>
      </w:numPr>
    </w:pPr>
    <w:rPr>
      <w:rFonts w:eastAsia="Times New Roman"/>
      <w:szCs w:val="24"/>
      <w:lang w:eastAsia="ru-RU"/>
    </w:rPr>
  </w:style>
  <w:style w:type="paragraph" w:customStyle="1" w:styleId="-">
    <w:name w:val="Нумерация-Тире"/>
    <w:basedOn w:val="ad"/>
    <w:uiPriority w:val="99"/>
    <w:qFormat/>
    <w:rsid w:val="009E0A8A"/>
    <w:pPr>
      <w:numPr>
        <w:numId w:val="26"/>
      </w:numPr>
      <w:tabs>
        <w:tab w:val="left" w:pos="1134"/>
        <w:tab w:val="left" w:pos="1418"/>
      </w:tabs>
      <w:spacing w:line="240" w:lineRule="auto"/>
    </w:pPr>
    <w:rPr>
      <w:rFonts w:eastAsia="Times New Roman"/>
      <w:szCs w:val="24"/>
    </w:rPr>
  </w:style>
  <w:style w:type="character" w:customStyle="1" w:styleId="141">
    <w:name w:val="Основной текст 14 Знак"/>
    <w:link w:val="142"/>
    <w:uiPriority w:val="99"/>
    <w:locked/>
    <w:rsid w:val="009E0A8A"/>
    <w:rPr>
      <w:sz w:val="24"/>
    </w:rPr>
  </w:style>
  <w:style w:type="paragraph" w:customStyle="1" w:styleId="142">
    <w:name w:val="Основной текст 14"/>
    <w:basedOn w:val="ad"/>
    <w:link w:val="141"/>
    <w:uiPriority w:val="99"/>
    <w:qFormat/>
    <w:rsid w:val="009E0A8A"/>
    <w:pPr>
      <w:ind w:firstLine="709"/>
    </w:pPr>
    <w:rPr>
      <w:rFonts w:ascii="Calibri" w:hAnsi="Calibri"/>
      <w:szCs w:val="20"/>
      <w:lang w:eastAsia="ru-RU"/>
    </w:rPr>
  </w:style>
  <w:style w:type="table" w:customStyle="1" w:styleId="-31">
    <w:name w:val="Таблица-список 3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
    <w:name w:val="Таблица-список 32"/>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
    <w:name w:val="Таблица-список 33"/>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
    <w:name w:val="Таблица-список 34"/>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
    <w:name w:val="Таблица-список 35"/>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
    <w:name w:val="Таблица-список 36"/>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paragraph" w:customStyle="1" w:styleId="afffffffffffff9">
    <w:name w:val="Подпись рисунка"/>
    <w:basedOn w:val="affa"/>
    <w:link w:val="afffffffffffffa"/>
    <w:uiPriority w:val="99"/>
    <w:qFormat/>
    <w:rsid w:val="009E0A8A"/>
    <w:pPr>
      <w:spacing w:before="120" w:line="240" w:lineRule="auto"/>
      <w:jc w:val="center"/>
    </w:pPr>
    <w:rPr>
      <w:rFonts w:eastAsia="Times New Roman"/>
      <w:b/>
      <w:sz w:val="26"/>
      <w:szCs w:val="26"/>
      <w:lang w:val="x-none" w:eastAsia="x-none"/>
    </w:rPr>
  </w:style>
  <w:style w:type="character" w:customStyle="1" w:styleId="afffffffffffffa">
    <w:name w:val="Подпись рисунка Знак"/>
    <w:link w:val="afffffffffffff9"/>
    <w:uiPriority w:val="99"/>
    <w:locked/>
    <w:rsid w:val="009E0A8A"/>
    <w:rPr>
      <w:rFonts w:ascii="Times New Roman" w:eastAsia="Times New Roman" w:hAnsi="Times New Roman"/>
      <w:b/>
      <w:sz w:val="26"/>
      <w:szCs w:val="26"/>
      <w:lang w:val="x-none" w:eastAsia="x-none"/>
    </w:rPr>
  </w:style>
  <w:style w:type="character" w:customStyle="1" w:styleId="5b">
    <w:name w:val="Основной текст5"/>
    <w:uiPriority w:val="99"/>
    <w:rsid w:val="009E0A8A"/>
    <w:rPr>
      <w:spacing w:val="0"/>
      <w:sz w:val="18"/>
      <w:shd w:val="clear" w:color="auto" w:fill="FFFFFF"/>
    </w:rPr>
  </w:style>
  <w:style w:type="character" w:customStyle="1" w:styleId="65">
    <w:name w:val="Основной текст6"/>
    <w:uiPriority w:val="99"/>
    <w:rsid w:val="009E0A8A"/>
    <w:rPr>
      <w:spacing w:val="0"/>
      <w:sz w:val="18"/>
      <w:shd w:val="clear" w:color="auto" w:fill="FFFFFF"/>
    </w:rPr>
  </w:style>
  <w:style w:type="character" w:customStyle="1" w:styleId="92">
    <w:name w:val="Основной текст9"/>
    <w:uiPriority w:val="99"/>
    <w:rsid w:val="009E0A8A"/>
    <w:rPr>
      <w:spacing w:val="0"/>
      <w:sz w:val="18"/>
      <w:shd w:val="clear" w:color="auto" w:fill="FFFFFF"/>
    </w:rPr>
  </w:style>
  <w:style w:type="paragraph" w:customStyle="1" w:styleId="118">
    <w:name w:val="Основной текст11"/>
    <w:basedOn w:val="ad"/>
    <w:uiPriority w:val="99"/>
    <w:qFormat/>
    <w:rsid w:val="009E0A8A"/>
    <w:pPr>
      <w:shd w:val="clear" w:color="auto" w:fill="FFFFFF"/>
      <w:spacing w:line="240" w:lineRule="exact"/>
      <w:jc w:val="left"/>
    </w:pPr>
    <w:rPr>
      <w:rFonts w:ascii="Calibri" w:eastAsia="Times New Roman" w:hAnsi="Calibri"/>
      <w:sz w:val="18"/>
      <w:szCs w:val="18"/>
      <w:lang w:eastAsia="ru-RU"/>
    </w:rPr>
  </w:style>
  <w:style w:type="character" w:customStyle="1" w:styleId="afffffffffffffb">
    <w:name w:val="Подпись к таблице_"/>
    <w:link w:val="afffffffffffffc"/>
    <w:locked/>
    <w:rsid w:val="009E0A8A"/>
    <w:rPr>
      <w:rFonts w:ascii="Trebuchet MS" w:eastAsia="Times New Roman" w:hAnsi="Trebuchet MS"/>
      <w:sz w:val="21"/>
      <w:shd w:val="clear" w:color="auto" w:fill="FFFFFF"/>
    </w:rPr>
  </w:style>
  <w:style w:type="paragraph" w:customStyle="1" w:styleId="afffffffffffffc">
    <w:name w:val="Подпись к таблице"/>
    <w:basedOn w:val="ad"/>
    <w:link w:val="afffffffffffffb"/>
    <w:qFormat/>
    <w:rsid w:val="009E0A8A"/>
    <w:pPr>
      <w:shd w:val="clear" w:color="auto" w:fill="FFFFFF"/>
      <w:spacing w:line="264" w:lineRule="exact"/>
    </w:pPr>
    <w:rPr>
      <w:rFonts w:ascii="Trebuchet MS" w:eastAsia="Times New Roman" w:hAnsi="Trebuchet MS"/>
      <w:sz w:val="21"/>
      <w:szCs w:val="20"/>
      <w:shd w:val="clear" w:color="auto" w:fill="FFFFFF"/>
      <w:lang w:eastAsia="ru-RU"/>
    </w:rPr>
  </w:style>
  <w:style w:type="numbering" w:styleId="1ai">
    <w:name w:val="Outline List 1"/>
    <w:basedOn w:val="af0"/>
    <w:unhideWhenUsed/>
    <w:rsid w:val="009E0A8A"/>
  </w:style>
  <w:style w:type="numbering" w:styleId="111111">
    <w:name w:val="Outline List 2"/>
    <w:basedOn w:val="af0"/>
    <w:unhideWhenUsed/>
    <w:rsid w:val="009E0A8A"/>
  </w:style>
  <w:style w:type="paragraph" w:customStyle="1" w:styleId="S">
    <w:name w:val="S_Таблица"/>
    <w:basedOn w:val="ad"/>
    <w:link w:val="Sf4"/>
    <w:qFormat/>
    <w:rsid w:val="009E0A8A"/>
    <w:pPr>
      <w:numPr>
        <w:numId w:val="27"/>
      </w:numPr>
      <w:ind w:right="-158"/>
      <w:jc w:val="right"/>
    </w:pPr>
    <w:rPr>
      <w:rFonts w:eastAsia="Times New Roman"/>
      <w:szCs w:val="24"/>
      <w:lang w:eastAsia="ru-RU"/>
    </w:rPr>
  </w:style>
  <w:style w:type="character" w:customStyle="1" w:styleId="Sf4">
    <w:name w:val="S_Таблица Знак"/>
    <w:link w:val="S"/>
    <w:rsid w:val="009E0A8A"/>
    <w:rPr>
      <w:rFonts w:ascii="Times New Roman" w:eastAsia="Times New Roman" w:hAnsi="Times New Roman"/>
      <w:sz w:val="24"/>
      <w:szCs w:val="24"/>
    </w:rPr>
  </w:style>
  <w:style w:type="character" w:customStyle="1" w:styleId="1ffffb">
    <w:name w:val="Знак1 Знак Знак Знак Знак"/>
    <w:aliases w:val="Таблица - Название объекта Знак,!! Object Novogor !! Знак,Caption Char Знак,Caption Char1 Char1 Char Char Знак,Caption Char Char2 Char1 Char Char Знак,Знак13 Знак"/>
    <w:locked/>
    <w:rsid w:val="009E0A8A"/>
    <w:rPr>
      <w:b/>
      <w:bCs/>
      <w:sz w:val="22"/>
    </w:rPr>
  </w:style>
  <w:style w:type="character" w:customStyle="1" w:styleId="105pt0">
    <w:name w:val="Основной текст + 10;5 pt"/>
    <w:rsid w:val="009E0A8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66">
    <w:name w:val="Сетка таблицы6"/>
    <w:basedOn w:val="af"/>
    <w:next w:val="afd"/>
    <w:rsid w:val="009E0A8A"/>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d">
    <w:name w:val="Знак Знак Знак Знак Знак Знак Знак Знак Знак Знак Знак Знак Знак Знак Знак Знак"/>
    <w:basedOn w:val="ad"/>
    <w:qFormat/>
    <w:rsid w:val="009E0A8A"/>
    <w:pPr>
      <w:spacing w:line="240" w:lineRule="auto"/>
      <w:jc w:val="left"/>
    </w:pPr>
    <w:rPr>
      <w:rFonts w:ascii="Verdana" w:eastAsia="Times New Roman" w:hAnsi="Verdana" w:cs="Verdana"/>
      <w:sz w:val="20"/>
      <w:szCs w:val="20"/>
      <w:lang w:val="en-US"/>
    </w:rPr>
  </w:style>
  <w:style w:type="paragraph" w:customStyle="1" w:styleId="s11">
    <w:name w:val="s_1"/>
    <w:basedOn w:val="ad"/>
    <w:qFormat/>
    <w:rsid w:val="009E0A8A"/>
    <w:pPr>
      <w:spacing w:line="240" w:lineRule="auto"/>
      <w:ind w:firstLine="720"/>
    </w:pPr>
    <w:rPr>
      <w:rFonts w:ascii="Arial" w:eastAsia="Times New Roman" w:hAnsi="Arial" w:cs="Arial"/>
      <w:sz w:val="26"/>
      <w:szCs w:val="26"/>
      <w:lang w:eastAsia="ru-RU"/>
    </w:rPr>
  </w:style>
  <w:style w:type="table" w:customStyle="1" w:styleId="410">
    <w:name w:val="Сетка таблицы41"/>
    <w:basedOn w:val="af"/>
    <w:next w:val="afd"/>
    <w:uiPriority w:val="59"/>
    <w:rsid w:val="009E0A8A"/>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e">
    <w:name w:val="Базовый"/>
    <w:qFormat/>
    <w:rsid w:val="009E0A8A"/>
    <w:pPr>
      <w:suppressAutoHyphens/>
      <w:spacing w:after="200" w:line="276" w:lineRule="auto"/>
    </w:pPr>
    <w:rPr>
      <w:rFonts w:eastAsia="Arial Unicode MS" w:cs="Calibri"/>
      <w:color w:val="00000A"/>
      <w:sz w:val="22"/>
      <w:szCs w:val="22"/>
      <w:lang w:eastAsia="en-US"/>
    </w:rPr>
  </w:style>
  <w:style w:type="paragraph" w:customStyle="1" w:styleId="Noparagraphstyle">
    <w:name w:val="[No paragraph style]"/>
    <w:qFormat/>
    <w:rsid w:val="009E0A8A"/>
    <w:pPr>
      <w:autoSpaceDE w:val="0"/>
      <w:autoSpaceDN w:val="0"/>
      <w:adjustRightInd w:val="0"/>
      <w:spacing w:line="288" w:lineRule="auto"/>
      <w:textAlignment w:val="center"/>
    </w:pPr>
    <w:rPr>
      <w:rFonts w:ascii="NewtonC" w:eastAsia="Times New Roman" w:hAnsi="NewtonC"/>
      <w:color w:val="000000"/>
      <w:sz w:val="24"/>
      <w:szCs w:val="24"/>
    </w:rPr>
  </w:style>
  <w:style w:type="table" w:customStyle="1" w:styleId="78">
    <w:name w:val="Сетка таблицы7"/>
    <w:basedOn w:val="af"/>
    <w:next w:val="afd"/>
    <w:uiPriority w:val="59"/>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name w:val="Марк. список"/>
    <w:basedOn w:val="2c"/>
    <w:link w:val="affffffffffffff"/>
    <w:qFormat/>
    <w:rsid w:val="009E0A8A"/>
    <w:pPr>
      <w:widowControl w:val="0"/>
      <w:numPr>
        <w:numId w:val="31"/>
      </w:numPr>
      <w:tabs>
        <w:tab w:val="left" w:pos="851"/>
      </w:tabs>
      <w:spacing w:after="0" w:line="360" w:lineRule="auto"/>
      <w:ind w:left="0" w:firstLine="567"/>
      <w:contextualSpacing/>
      <w:jc w:val="both"/>
    </w:pPr>
    <w:rPr>
      <w:rFonts w:eastAsia="Arial Unicode MS"/>
      <w:sz w:val="28"/>
      <w:szCs w:val="28"/>
      <w:lang w:eastAsia="ar-SA"/>
    </w:rPr>
  </w:style>
  <w:style w:type="character" w:customStyle="1" w:styleId="affffffffffffff">
    <w:name w:val="Марк. список Знак"/>
    <w:link w:val="a1"/>
    <w:rsid w:val="009E0A8A"/>
    <w:rPr>
      <w:rFonts w:ascii="Times New Roman" w:eastAsia="Arial Unicode MS" w:hAnsi="Times New Roman"/>
      <w:sz w:val="28"/>
      <w:szCs w:val="28"/>
      <w:lang w:eastAsia="ar-SA"/>
    </w:rPr>
  </w:style>
  <w:style w:type="paragraph" w:customStyle="1" w:styleId="1ffffc">
    <w:name w:val="Подпись к таблице1"/>
    <w:basedOn w:val="ad"/>
    <w:qFormat/>
    <w:rsid w:val="009E0A8A"/>
    <w:pPr>
      <w:shd w:val="clear" w:color="auto" w:fill="FFFFFF"/>
      <w:spacing w:after="120" w:line="240" w:lineRule="atLeast"/>
      <w:ind w:firstLine="851"/>
      <w:contextualSpacing/>
    </w:pPr>
    <w:rPr>
      <w:rFonts w:ascii="Calibri" w:hAnsi="Calibri"/>
      <w:i/>
      <w:iCs/>
      <w:sz w:val="28"/>
      <w:szCs w:val="28"/>
    </w:rPr>
  </w:style>
  <w:style w:type="table" w:styleId="2-5">
    <w:name w:val="Medium Shading 2 Accent 5"/>
    <w:basedOn w:val="af"/>
    <w:uiPriority w:val="64"/>
    <w:rsid w:val="009E0A8A"/>
    <w:rPr>
      <w:rFonts w:eastAsia="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styleId="affffffffffffff0">
    <w:name w:val="Placeholder Text"/>
    <w:uiPriority w:val="99"/>
    <w:semiHidden/>
    <w:rsid w:val="009E0A8A"/>
    <w:rPr>
      <w:color w:val="808080"/>
    </w:rPr>
  </w:style>
  <w:style w:type="numbering" w:customStyle="1" w:styleId="1111111">
    <w:name w:val="1 / 1.1 / 1.1.11"/>
    <w:basedOn w:val="af0"/>
    <w:next w:val="111111"/>
    <w:rsid w:val="009E0A8A"/>
  </w:style>
  <w:style w:type="table" w:customStyle="1" w:styleId="83">
    <w:name w:val="Сетка таблицы8"/>
    <w:basedOn w:val="af"/>
    <w:uiPriority w:val="3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1">
    <w:name w:val="Основной текст 24"/>
    <w:basedOn w:val="ad"/>
    <w:qFormat/>
    <w:rsid w:val="009E0A8A"/>
    <w:pPr>
      <w:widowControl w:val="0"/>
      <w:spacing w:line="240" w:lineRule="auto"/>
    </w:pPr>
    <w:rPr>
      <w:rFonts w:eastAsia="Times New Roman"/>
      <w:szCs w:val="20"/>
      <w:lang w:eastAsia="ru-RU"/>
    </w:rPr>
  </w:style>
  <w:style w:type="paragraph" w:customStyle="1" w:styleId="xl22">
    <w:name w:val="xl22"/>
    <w:basedOn w:val="ad"/>
    <w:qFormat/>
    <w:rsid w:val="009E0A8A"/>
    <w:pPr>
      <w:spacing w:before="100" w:beforeAutospacing="1" w:after="100" w:afterAutospacing="1"/>
      <w:ind w:firstLine="709"/>
      <w:jc w:val="center"/>
    </w:pPr>
    <w:rPr>
      <w:rFonts w:ascii="Times New Roman CYR" w:eastAsia="Times New Roman" w:hAnsi="Times New Roman CYR" w:cs="Times New Roman CYR"/>
      <w:szCs w:val="24"/>
      <w:lang w:eastAsia="ru-RU"/>
    </w:rPr>
  </w:style>
  <w:style w:type="paragraph" w:customStyle="1" w:styleId="affffffffffffff1">
    <w:name w:val="Заглавие раздела"/>
    <w:basedOn w:val="25"/>
    <w:semiHidden/>
    <w:qFormat/>
    <w:rsid w:val="009E0A8A"/>
    <w:pPr>
      <w:keepNext w:val="0"/>
      <w:keepLines w:val="0"/>
      <w:tabs>
        <w:tab w:val="num" w:pos="555"/>
        <w:tab w:val="num" w:pos="1789"/>
      </w:tabs>
      <w:spacing w:before="0" w:after="240"/>
      <w:ind w:left="1789" w:hanging="360"/>
      <w:jc w:val="center"/>
    </w:pPr>
    <w:rPr>
      <w:rFonts w:ascii="Times New Roman" w:eastAsia="Times New Roman" w:hAnsi="Times New Roman" w:cs="Times New Roman"/>
      <w:b/>
      <w:i/>
      <w:iCs/>
      <w:color w:val="auto"/>
      <w:sz w:val="24"/>
      <w:szCs w:val="24"/>
      <w:lang w:eastAsia="ru-RU"/>
    </w:rPr>
  </w:style>
  <w:style w:type="paragraph" w:customStyle="1" w:styleId="Pa0">
    <w:name w:val="Pa0"/>
    <w:basedOn w:val="Default"/>
    <w:next w:val="Default"/>
    <w:uiPriority w:val="99"/>
    <w:qFormat/>
    <w:rsid w:val="009E0A8A"/>
    <w:pPr>
      <w:spacing w:line="241" w:lineRule="atLeast"/>
    </w:pPr>
    <w:rPr>
      <w:rFonts w:ascii="Courier New" w:hAnsi="Courier New" w:cs="Courier New"/>
      <w:color w:val="auto"/>
    </w:rPr>
  </w:style>
  <w:style w:type="character" w:customStyle="1" w:styleId="A50">
    <w:name w:val="A5"/>
    <w:uiPriority w:val="99"/>
    <w:rsid w:val="009E0A8A"/>
    <w:rPr>
      <w:rFonts w:ascii="Tahoma" w:hAnsi="Tahoma"/>
      <w:color w:val="211D1E"/>
      <w:sz w:val="16"/>
    </w:rPr>
  </w:style>
  <w:style w:type="paragraph" w:customStyle="1" w:styleId="Style4">
    <w:name w:val="Style4"/>
    <w:basedOn w:val="ad"/>
    <w:qFormat/>
    <w:rsid w:val="009E0A8A"/>
    <w:pPr>
      <w:widowControl w:val="0"/>
      <w:autoSpaceDE w:val="0"/>
      <w:autoSpaceDN w:val="0"/>
      <w:adjustRightInd w:val="0"/>
      <w:spacing w:line="320" w:lineRule="exact"/>
      <w:ind w:firstLine="869"/>
    </w:pPr>
    <w:rPr>
      <w:rFonts w:eastAsia="Times New Roman"/>
      <w:szCs w:val="24"/>
      <w:lang w:eastAsia="ru-RU"/>
    </w:rPr>
  </w:style>
  <w:style w:type="character" w:customStyle="1" w:styleId="rvts23">
    <w:name w:val="rvts23"/>
    <w:basedOn w:val="ae"/>
    <w:rsid w:val="009E0A8A"/>
  </w:style>
  <w:style w:type="character" w:customStyle="1" w:styleId="Sf5">
    <w:name w:val="S_Таблица Знак Знак"/>
    <w:rsid w:val="009E0A8A"/>
    <w:rPr>
      <w:rFonts w:ascii="Times New Roman" w:eastAsia="Times New Roman" w:hAnsi="Times New Roman"/>
      <w:sz w:val="24"/>
      <w:szCs w:val="24"/>
      <w:lang w:val="x-none" w:eastAsia="ar-SA"/>
    </w:rPr>
  </w:style>
  <w:style w:type="paragraph" w:customStyle="1" w:styleId="1ffffd">
    <w:name w:val="Текст_1"/>
    <w:basedOn w:val="ad"/>
    <w:link w:val="1ffffe"/>
    <w:qFormat/>
    <w:rsid w:val="009E0A8A"/>
    <w:pPr>
      <w:suppressAutoHyphens/>
      <w:ind w:firstLine="567"/>
    </w:pPr>
    <w:rPr>
      <w:rFonts w:eastAsia="Times New Roman"/>
      <w:szCs w:val="24"/>
      <w:lang w:eastAsia="ar-SA"/>
    </w:rPr>
  </w:style>
  <w:style w:type="character" w:customStyle="1" w:styleId="1ffffe">
    <w:name w:val="Текст_1 Знак"/>
    <w:link w:val="1ffffd"/>
    <w:rsid w:val="009E0A8A"/>
    <w:rPr>
      <w:rFonts w:ascii="Times New Roman" w:eastAsia="Times New Roman" w:hAnsi="Times New Roman"/>
      <w:sz w:val="24"/>
      <w:szCs w:val="24"/>
      <w:lang w:eastAsia="ar-SA"/>
    </w:rPr>
  </w:style>
  <w:style w:type="paragraph" w:customStyle="1" w:styleId="affffffffffffff2">
    <w:name w:val="ГОСТ"/>
    <w:basedOn w:val="ad"/>
    <w:link w:val="affffffffffffff3"/>
    <w:qFormat/>
    <w:rsid w:val="009E0A8A"/>
    <w:pPr>
      <w:spacing w:line="276" w:lineRule="auto"/>
      <w:ind w:firstLine="709"/>
    </w:pPr>
    <w:rPr>
      <w:szCs w:val="24"/>
    </w:rPr>
  </w:style>
  <w:style w:type="character" w:customStyle="1" w:styleId="affffffffffffff3">
    <w:name w:val="ГОСТ Знак"/>
    <w:link w:val="affffffffffffff2"/>
    <w:rsid w:val="009E0A8A"/>
    <w:rPr>
      <w:rFonts w:ascii="Times New Roman" w:hAnsi="Times New Roman"/>
      <w:sz w:val="24"/>
      <w:szCs w:val="24"/>
      <w:lang w:eastAsia="en-US"/>
    </w:rPr>
  </w:style>
  <w:style w:type="paragraph" w:customStyle="1" w:styleId="13">
    <w:name w:val="буллит1"/>
    <w:basedOn w:val="af8"/>
    <w:link w:val="1fffff"/>
    <w:qFormat/>
    <w:rsid w:val="009E0A8A"/>
    <w:pPr>
      <w:numPr>
        <w:numId w:val="34"/>
      </w:numPr>
      <w:spacing w:after="0"/>
      <w:jc w:val="both"/>
    </w:pPr>
    <w:rPr>
      <w:rFonts w:ascii="Times New Roman" w:eastAsia="Calibri" w:hAnsi="Times New Roman"/>
      <w:sz w:val="24"/>
      <w:szCs w:val="24"/>
      <w:lang w:eastAsia="en-US"/>
    </w:rPr>
  </w:style>
  <w:style w:type="character" w:customStyle="1" w:styleId="1fffff">
    <w:name w:val="буллит1 Знак"/>
    <w:link w:val="13"/>
    <w:rsid w:val="009E0A8A"/>
    <w:rPr>
      <w:rFonts w:ascii="Times New Roman" w:hAnsi="Times New Roman"/>
      <w:sz w:val="24"/>
      <w:szCs w:val="24"/>
      <w:lang w:eastAsia="en-US"/>
    </w:rPr>
  </w:style>
  <w:style w:type="paragraph" w:customStyle="1" w:styleId="affffffffffffff4">
    <w:name w:val="Название картинки"/>
    <w:basedOn w:val="ad"/>
    <w:link w:val="affffffffffffff5"/>
    <w:qFormat/>
    <w:rsid w:val="009E0A8A"/>
    <w:pPr>
      <w:spacing w:line="276" w:lineRule="auto"/>
      <w:jc w:val="center"/>
    </w:pPr>
    <w:rPr>
      <w:b/>
      <w:szCs w:val="24"/>
    </w:rPr>
  </w:style>
  <w:style w:type="character" w:customStyle="1" w:styleId="affffffffffffff5">
    <w:name w:val="Название картинки Знак"/>
    <w:link w:val="affffffffffffff4"/>
    <w:rsid w:val="009E0A8A"/>
    <w:rPr>
      <w:rFonts w:ascii="Times New Roman" w:hAnsi="Times New Roman"/>
      <w:b/>
      <w:sz w:val="24"/>
      <w:szCs w:val="24"/>
      <w:lang w:eastAsia="en-US"/>
    </w:rPr>
  </w:style>
  <w:style w:type="numbering" w:customStyle="1" w:styleId="5c">
    <w:name w:val="Нет списка5"/>
    <w:next w:val="af0"/>
    <w:uiPriority w:val="99"/>
    <w:semiHidden/>
    <w:unhideWhenUsed/>
    <w:rsid w:val="009E0A8A"/>
  </w:style>
  <w:style w:type="table" w:customStyle="1" w:styleId="5e">
    <w:name w:val="Сетка таблицы5"/>
    <w:basedOn w:val="af"/>
    <w:next w:val="afd"/>
    <w:uiPriority w:val="59"/>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
    <w:name w:val="Средняя сетка 111"/>
    <w:basedOn w:val="af"/>
    <w:uiPriority w:val="67"/>
    <w:rsid w:val="009E0A8A"/>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9">
    <w:name w:val="Столбцы таблицы 11"/>
    <w:basedOn w:val="af"/>
    <w:next w:val="1ff4"/>
    <w:rsid w:val="009E0A8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
    <w:next w:val="52"/>
    <w:rsid w:val="009E0A8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
    <w:next w:val="-2"/>
    <w:rsid w:val="009E0A8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
    <w:next w:val="-7"/>
    <w:rsid w:val="009E0A8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
    <w:next w:val="-8"/>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5">
    <w:name w:val="Объемная таблица 31"/>
    <w:basedOn w:val="af"/>
    <w:next w:val="3e"/>
    <w:rsid w:val="009E0A8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0">
    <w:name w:val="Современная таблица1"/>
    <w:basedOn w:val="af"/>
    <w:next w:val="affffffff8"/>
    <w:rsid w:val="009E0A8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1">
    <w:name w:val="Изысканная таблица1"/>
    <w:basedOn w:val="af"/>
    <w:next w:val="affffffff9"/>
    <w:rsid w:val="009E0A8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a">
    <w:name w:val="Изящная таблица 11"/>
    <w:basedOn w:val="af"/>
    <w:next w:val="1ff5"/>
    <w:rsid w:val="009E0A8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
    <w:next w:val="-3"/>
    <w:rsid w:val="009E0A8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b">
    <w:name w:val="Стиль таблицы11"/>
    <w:basedOn w:val="afd"/>
    <w:rsid w:val="009E0A8A"/>
    <w:rPr>
      <w:rFonts w:ascii="Times New Roman" w:eastAsia="Times New Roman" w:hAnsi="Times New Roman"/>
    </w:rPr>
    <w:tblPr/>
  </w:style>
  <w:style w:type="table" w:customStyle="1" w:styleId="411">
    <w:name w:val="Классическая таблица 41"/>
    <w:basedOn w:val="af"/>
    <w:next w:val="49"/>
    <w:rsid w:val="009E0A8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c">
    <w:name w:val="Сетка таблицы11"/>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f"/>
    <w:next w:val="afd"/>
    <w:rsid w:val="009E0A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0"/>
    <w:uiPriority w:val="99"/>
    <w:semiHidden/>
    <w:unhideWhenUsed/>
    <w:rsid w:val="009E0A8A"/>
  </w:style>
  <w:style w:type="table" w:customStyle="1" w:styleId="5110">
    <w:name w:val="Таблица простая 511"/>
    <w:basedOn w:val="af"/>
    <w:uiPriority w:val="45"/>
    <w:rsid w:val="009E0A8A"/>
    <w:tblPr>
      <w:tblStyleRowBandSize w:val="1"/>
      <w:tblStyleColBandSize w:val="1"/>
    </w:tblPr>
    <w:tblStylePr w:type="firstRow">
      <w:rPr>
        <w:rFonts w:ascii="Tahoma" w:eastAsia="Times New Roman" w:hAnsi="Tahoma" w:cs="Times New Roman"/>
        <w:i/>
        <w:iCs/>
        <w:sz w:val="26"/>
      </w:rPr>
      <w:tblPr/>
      <w:tcPr>
        <w:tcBorders>
          <w:bottom w:val="single" w:sz="4" w:space="0" w:color="7F7F7F"/>
        </w:tcBorders>
        <w:shd w:val="clear" w:color="auto" w:fill="FFFFFF"/>
      </w:tcPr>
    </w:tblStylePr>
    <w:tblStylePr w:type="lastRow">
      <w:rPr>
        <w:rFonts w:ascii="Tahoma" w:eastAsia="Times New Roman" w:hAnsi="Tahoma" w:cs="Times New Roman"/>
        <w:i/>
        <w:iCs/>
        <w:sz w:val="26"/>
      </w:rPr>
      <w:tblPr/>
      <w:tcPr>
        <w:tcBorders>
          <w:top w:val="single" w:sz="4" w:space="0" w:color="7F7F7F"/>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7F7F7F"/>
        </w:tcBorders>
        <w:shd w:val="clear" w:color="auto" w:fill="FFFFFF"/>
      </w:tcPr>
    </w:tblStylePr>
    <w:tblStylePr w:type="lastCol">
      <w:rPr>
        <w:rFonts w:ascii="Tahoma" w:eastAsia="Times New Roma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
    <w:name w:val="Нет списка112"/>
    <w:next w:val="af0"/>
    <w:uiPriority w:val="99"/>
    <w:semiHidden/>
    <w:unhideWhenUsed/>
    <w:rsid w:val="009E0A8A"/>
  </w:style>
  <w:style w:type="numbering" w:customStyle="1" w:styleId="224">
    <w:name w:val="Нет списка22"/>
    <w:next w:val="af0"/>
    <w:uiPriority w:val="99"/>
    <w:semiHidden/>
    <w:unhideWhenUsed/>
    <w:rsid w:val="009E0A8A"/>
  </w:style>
  <w:style w:type="numbering" w:customStyle="1" w:styleId="322">
    <w:name w:val="Нет списка32"/>
    <w:next w:val="af0"/>
    <w:uiPriority w:val="99"/>
    <w:semiHidden/>
    <w:unhideWhenUsed/>
    <w:rsid w:val="009E0A8A"/>
  </w:style>
  <w:style w:type="numbering" w:customStyle="1" w:styleId="412">
    <w:name w:val="Нет списка41"/>
    <w:next w:val="af0"/>
    <w:uiPriority w:val="99"/>
    <w:semiHidden/>
    <w:unhideWhenUsed/>
    <w:rsid w:val="009E0A8A"/>
  </w:style>
  <w:style w:type="numbering" w:customStyle="1" w:styleId="1211">
    <w:name w:val="Нет списка121"/>
    <w:next w:val="af0"/>
    <w:uiPriority w:val="99"/>
    <w:semiHidden/>
    <w:unhideWhenUsed/>
    <w:rsid w:val="009E0A8A"/>
  </w:style>
  <w:style w:type="numbering" w:customStyle="1" w:styleId="11110">
    <w:name w:val="Нет списка1111"/>
    <w:next w:val="af0"/>
    <w:uiPriority w:val="99"/>
    <w:semiHidden/>
    <w:unhideWhenUsed/>
    <w:rsid w:val="009E0A8A"/>
  </w:style>
  <w:style w:type="numbering" w:customStyle="1" w:styleId="2111">
    <w:name w:val="Нет списка211"/>
    <w:next w:val="af0"/>
    <w:uiPriority w:val="99"/>
    <w:semiHidden/>
    <w:unhideWhenUsed/>
    <w:rsid w:val="009E0A8A"/>
  </w:style>
  <w:style w:type="numbering" w:customStyle="1" w:styleId="3111">
    <w:name w:val="Нет списка311"/>
    <w:next w:val="af0"/>
    <w:uiPriority w:val="99"/>
    <w:semiHidden/>
    <w:unhideWhenUsed/>
    <w:rsid w:val="009E0A8A"/>
  </w:style>
  <w:style w:type="table" w:customStyle="1" w:styleId="2113">
    <w:name w:val="Сетка таблицы211"/>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E0A8A"/>
    <w:rPr>
      <w:rFonts w:eastAsia="Times New Roman"/>
      <w:sz w:val="22"/>
      <w:szCs w:val="22"/>
    </w:rPr>
    <w:tblPr>
      <w:tblCellMar>
        <w:top w:w="0" w:type="dxa"/>
        <w:left w:w="0" w:type="dxa"/>
        <w:bottom w:w="0" w:type="dxa"/>
        <w:right w:w="0" w:type="dxa"/>
      </w:tblCellMar>
    </w:tblPr>
  </w:style>
  <w:style w:type="table" w:customStyle="1" w:styleId="TableGrid11">
    <w:name w:val="TableGrid11"/>
    <w:rsid w:val="009E0A8A"/>
    <w:rPr>
      <w:rFonts w:eastAsia="Times New Roman"/>
      <w:sz w:val="22"/>
      <w:szCs w:val="22"/>
    </w:rPr>
    <w:tblPr>
      <w:tblCellMar>
        <w:top w:w="0" w:type="dxa"/>
        <w:left w:w="0" w:type="dxa"/>
        <w:bottom w:w="0" w:type="dxa"/>
        <w:right w:w="0" w:type="dxa"/>
      </w:tblCellMar>
    </w:tblPr>
  </w:style>
  <w:style w:type="table" w:customStyle="1" w:styleId="TableGrid21">
    <w:name w:val="TableGrid21"/>
    <w:rsid w:val="009E0A8A"/>
    <w:rPr>
      <w:rFonts w:eastAsia="Times New Roman"/>
      <w:sz w:val="22"/>
      <w:szCs w:val="22"/>
    </w:rPr>
    <w:tblPr>
      <w:tblCellMar>
        <w:top w:w="0" w:type="dxa"/>
        <w:left w:w="0" w:type="dxa"/>
        <w:bottom w:w="0" w:type="dxa"/>
        <w:right w:w="0" w:type="dxa"/>
      </w:tblCellMar>
    </w:tblPr>
  </w:style>
  <w:style w:type="table" w:customStyle="1" w:styleId="TableGrid31">
    <w:name w:val="TableGrid31"/>
    <w:rsid w:val="009E0A8A"/>
    <w:rPr>
      <w:rFonts w:eastAsia="Times New Roman"/>
      <w:sz w:val="22"/>
      <w:szCs w:val="22"/>
    </w:rPr>
    <w:tblPr>
      <w:tblCellMar>
        <w:top w:w="0" w:type="dxa"/>
        <w:left w:w="0" w:type="dxa"/>
        <w:bottom w:w="0" w:type="dxa"/>
        <w:right w:w="0" w:type="dxa"/>
      </w:tblCellMar>
    </w:tblPr>
  </w:style>
  <w:style w:type="table" w:customStyle="1" w:styleId="-110">
    <w:name w:val="Веб-таблица 11"/>
    <w:basedOn w:val="af"/>
    <w:next w:val="-10"/>
    <w:rsid w:val="009E0A8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210">
    <w:name w:val="Веб-таблица 21"/>
    <w:basedOn w:val="af"/>
    <w:next w:val="-20"/>
    <w:rsid w:val="009E0A8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219">
    <w:name w:val="Изящная таблица 21"/>
    <w:basedOn w:val="af"/>
    <w:next w:val="2ff1"/>
    <w:rsid w:val="009E0A8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d">
    <w:name w:val="Классическая таблица 11"/>
    <w:basedOn w:val="af"/>
    <w:next w:val="1ffff4"/>
    <w:rsid w:val="009E0A8A"/>
    <w:rPr>
      <w:rFonts w:ascii="Times New Roman" w:eastAsia="Times New Roman" w:hAnsi="Times New Roman"/>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a">
    <w:name w:val="Классическая таблица 21"/>
    <w:basedOn w:val="af"/>
    <w:next w:val="2ff2"/>
    <w:rsid w:val="009E0A8A"/>
    <w:rPr>
      <w:rFonts w:ascii="Times New Roman" w:eastAsia="Times New Roman" w:hAnsi="Times New Roman"/>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6">
    <w:name w:val="Классическая таблица 31"/>
    <w:basedOn w:val="af"/>
    <w:next w:val="3fa"/>
    <w:rsid w:val="009E0A8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e">
    <w:name w:val="Объемная таблица 11"/>
    <w:basedOn w:val="af"/>
    <w:next w:val="1ffff5"/>
    <w:rsid w:val="009E0A8A"/>
    <w:rPr>
      <w:rFonts w:ascii="Times New Roman" w:eastAsia="Times New Roman" w:hAnsi="Times New Roman"/>
    </w:rP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f"/>
    <w:next w:val="2ff3"/>
    <w:rsid w:val="009E0A8A"/>
    <w:rPr>
      <w:rFonts w:ascii="Times New Roman" w:eastAsia="Times New Roman" w:hAnsi="Times New Roman"/>
    </w:rPr>
    <w:tblPr>
      <w:tblStyleRowBandSize w:val="1"/>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f">
    <w:name w:val="Простая таблица 11"/>
    <w:basedOn w:val="af"/>
    <w:next w:val="1ffff6"/>
    <w:rsid w:val="009E0A8A"/>
    <w:rPr>
      <w:rFonts w:ascii="Times New Roman" w:eastAsia="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f"/>
    <w:next w:val="2ff4"/>
    <w:rsid w:val="009E0A8A"/>
    <w:rPr>
      <w:rFonts w:ascii="Times New Roman" w:eastAsia="Times New Roman" w:hAnsi="Times New Roman"/>
    </w:rP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f"/>
    <w:next w:val="3fb"/>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11f0">
    <w:name w:val="Сетка таблицы 11"/>
    <w:basedOn w:val="af"/>
    <w:next w:val="1ffff7"/>
    <w:rsid w:val="009E0A8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d">
    <w:name w:val="Сетка таблицы 21"/>
    <w:basedOn w:val="af"/>
    <w:next w:val="2ff5"/>
    <w:rsid w:val="009E0A8A"/>
    <w:rPr>
      <w:rFonts w:ascii="Times New Roman" w:eastAsia="Times New Roman" w:hAnsi="Times New Roman"/>
    </w:rPr>
    <w:tblPr>
      <w:tblBorders>
        <w:insideH w:val="single" w:sz="6" w:space="0" w:color="000000"/>
        <w:insideV w:val="single" w:sz="6" w:space="0" w:color="000000"/>
      </w:tblBorders>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8">
    <w:name w:val="Сетка таблицы 31"/>
    <w:basedOn w:val="af"/>
    <w:next w:val="3fc"/>
    <w:rsid w:val="009E0A8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
    <w:name w:val="Сетка таблицы 41"/>
    <w:basedOn w:val="af"/>
    <w:next w:val="4f1"/>
    <w:rsid w:val="009E0A8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
    <w:name w:val="Сетка таблицы 51"/>
    <w:basedOn w:val="af"/>
    <w:next w:val="58"/>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f"/>
    <w:next w:val="64"/>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f"/>
    <w:next w:val="76"/>
    <w:rsid w:val="009E0A8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f"/>
    <w:next w:val="82"/>
    <w:rsid w:val="009E0A8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fffff2">
    <w:name w:val="Стандартная таблица1"/>
    <w:basedOn w:val="af"/>
    <w:next w:val="affffffffffff"/>
    <w:rsid w:val="009E0A8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21e">
    <w:name w:val="Столбцы таблицы 21"/>
    <w:basedOn w:val="af"/>
    <w:next w:val="2ff6"/>
    <w:rsid w:val="009E0A8A"/>
    <w:rPr>
      <w:rFonts w:ascii="Times New Roman" w:eastAsia="Times New Roman" w:hAnsi="Times New Roman"/>
      <w:b/>
      <w:bCs/>
    </w:rPr>
    <w:tblPr>
      <w:tblStyleColBandSize w:val="1"/>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9">
    <w:name w:val="Столбцы таблицы 31"/>
    <w:basedOn w:val="af"/>
    <w:next w:val="3fd"/>
    <w:rsid w:val="009E0A8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4">
    <w:name w:val="Столбцы таблицы 41"/>
    <w:basedOn w:val="af"/>
    <w:next w:val="4f2"/>
    <w:rsid w:val="009E0A8A"/>
    <w:rPr>
      <w:rFonts w:ascii="Times New Roman" w:eastAsia="Times New Roman" w:hAnsi="Times New Roman"/>
    </w:rPr>
    <w:tblPr>
      <w:tblStyleColBandSize w:val="1"/>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
    <w:name w:val="Таблица-список 11"/>
    <w:basedOn w:val="af"/>
    <w:next w:val="-11"/>
    <w:rsid w:val="009E0A8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
    <w:name w:val="Таблица-список 37"/>
    <w:basedOn w:val="af"/>
    <w:next w:val="-30"/>
    <w:rsid w:val="009E0A8A"/>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
    <w:name w:val="Таблица-список 41"/>
    <w:basedOn w:val="af"/>
    <w:next w:val="-4"/>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
    <w:next w:val="-5"/>
    <w:rsid w:val="009E0A8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
    <w:name w:val="Таблица-список 61"/>
    <w:basedOn w:val="af"/>
    <w:next w:val="-6"/>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3">
    <w:name w:val="Тема таблицы1"/>
    <w:basedOn w:val="af"/>
    <w:next w:val="affffffffffff0"/>
    <w:rsid w:val="009E0A8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Цветная таблица 11"/>
    <w:basedOn w:val="af"/>
    <w:next w:val="1ffff8"/>
    <w:rsid w:val="009E0A8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f">
    <w:name w:val="Цветная таблица 21"/>
    <w:basedOn w:val="af"/>
    <w:next w:val="2ff7"/>
    <w:rsid w:val="009E0A8A"/>
    <w:rPr>
      <w:rFonts w:ascii="Times New Roman" w:eastAsia="Times New Roman" w:hAnsi="Times New Roman"/>
    </w:rPr>
    <w:tblPr>
      <w:tblBorders>
        <w:bottom w:val="single" w:sz="12" w:space="0" w:color="000000"/>
      </w:tblBorders>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a">
    <w:name w:val="Цветная таблица 31"/>
    <w:basedOn w:val="af"/>
    <w:next w:val="3fe"/>
    <w:rsid w:val="009E0A8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
    <w:name w:val="Средняя заливка 2 - Акцент 511"/>
    <w:basedOn w:val="af"/>
    <w:uiPriority w:val="99"/>
    <w:rsid w:val="009E0A8A"/>
    <w:rPr>
      <w:rFonts w:eastAsia="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
    <w:name w:val="Таблица-список 31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
    <w:name w:val="Таблица-список 32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
    <w:name w:val="Таблица-список 33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
    <w:name w:val="Таблица-список 34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
    <w:name w:val="Таблица-список 35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
    <w:name w:val="Таблица-список 36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
    <w:name w:val="Сетка таблицы61"/>
    <w:basedOn w:val="af"/>
    <w:next w:val="afd"/>
    <w:rsid w:val="009E0A8A"/>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f"/>
    <w:next w:val="afd"/>
    <w:uiPriority w:val="59"/>
    <w:rsid w:val="009E0A8A"/>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
    <w:next w:val="afd"/>
    <w:uiPriority w:val="59"/>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редняя заливка 2 - Акцент 52"/>
    <w:basedOn w:val="af"/>
    <w:next w:val="2-5"/>
    <w:uiPriority w:val="64"/>
    <w:rsid w:val="009E0A8A"/>
    <w:rPr>
      <w:rFonts w:eastAsia="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
    <w:name w:val="Сетка таблицы81"/>
    <w:basedOn w:val="af"/>
    <w:uiPriority w:val="3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
    <w:basedOn w:val="af"/>
    <w:next w:val="afd"/>
    <w:uiPriority w:val="3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
    <w:next w:val="afd"/>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
    <w:name w:val="Сетка таблицы10"/>
    <w:basedOn w:val="af"/>
    <w:next w:val="afd"/>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
    <w:name w:val="Сетка таблицы82"/>
    <w:basedOn w:val="af"/>
    <w:uiPriority w:val="3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Основной текст17"/>
    <w:basedOn w:val="ad"/>
    <w:uiPriority w:val="99"/>
    <w:qFormat/>
    <w:rsid w:val="009E0A8A"/>
    <w:pPr>
      <w:widowControl w:val="0"/>
      <w:shd w:val="clear" w:color="auto" w:fill="FFFFFF"/>
      <w:spacing w:after="120" w:line="240" w:lineRule="atLeast"/>
      <w:ind w:hanging="1100"/>
    </w:pPr>
    <w:rPr>
      <w:rFonts w:ascii="Calibri" w:hAnsi="Calibri"/>
      <w:spacing w:val="1"/>
      <w:sz w:val="16"/>
      <w:shd w:val="clear" w:color="auto" w:fill="FFFFFF"/>
    </w:rPr>
  </w:style>
  <w:style w:type="paragraph" w:customStyle="1" w:styleId="Heading">
    <w:name w:val="Heading"/>
    <w:qFormat/>
    <w:rsid w:val="009E0A8A"/>
    <w:pPr>
      <w:widowControl w:val="0"/>
      <w:autoSpaceDE w:val="0"/>
      <w:autoSpaceDN w:val="0"/>
      <w:adjustRightInd w:val="0"/>
    </w:pPr>
    <w:rPr>
      <w:rFonts w:ascii="Arial" w:eastAsia="Times New Roman" w:hAnsi="Arial" w:cs="Arial"/>
      <w:b/>
      <w:bCs/>
      <w:sz w:val="22"/>
      <w:szCs w:val="22"/>
    </w:rPr>
  </w:style>
  <w:style w:type="character" w:customStyle="1" w:styleId="spelle">
    <w:name w:val="spelle"/>
    <w:rsid w:val="009E0A8A"/>
  </w:style>
  <w:style w:type="character" w:customStyle="1" w:styleId="f">
    <w:name w:val="f"/>
    <w:rsid w:val="009E0A8A"/>
  </w:style>
  <w:style w:type="paragraph" w:customStyle="1" w:styleId="affffffffffffff6">
    <w:name w:val="приложения рнгп"/>
    <w:basedOn w:val="25"/>
    <w:autoRedefine/>
    <w:qFormat/>
    <w:rsid w:val="009E0A8A"/>
    <w:pPr>
      <w:keepNext w:val="0"/>
      <w:keepLines w:val="0"/>
      <w:widowControl w:val="0"/>
      <w:tabs>
        <w:tab w:val="left" w:pos="992"/>
      </w:tabs>
      <w:spacing w:before="0" w:line="240" w:lineRule="auto"/>
      <w:ind w:firstLine="709"/>
    </w:pPr>
    <w:rPr>
      <w:rFonts w:ascii="Arial" w:eastAsia="Times New Roman" w:hAnsi="Arial" w:cs="Arial"/>
      <w:color w:val="800080"/>
      <w:sz w:val="24"/>
      <w:szCs w:val="24"/>
    </w:rPr>
  </w:style>
  <w:style w:type="paragraph" w:customStyle="1" w:styleId="textn">
    <w:name w:val="textn"/>
    <w:basedOn w:val="ad"/>
    <w:qFormat/>
    <w:rsid w:val="009E0A8A"/>
    <w:pPr>
      <w:spacing w:before="100" w:beforeAutospacing="1" w:after="100" w:afterAutospacing="1" w:line="240" w:lineRule="auto"/>
      <w:jc w:val="left"/>
    </w:pPr>
    <w:rPr>
      <w:rFonts w:ascii="Arial" w:eastAsia="Times New Roman" w:hAnsi="Arial" w:cs="Arial"/>
      <w:szCs w:val="24"/>
      <w:lang w:eastAsia="ru-RU"/>
    </w:rPr>
  </w:style>
  <w:style w:type="paragraph" w:customStyle="1" w:styleId="79">
    <w:name w:val="Знак7"/>
    <w:basedOn w:val="ad"/>
    <w:qFormat/>
    <w:rsid w:val="009E0A8A"/>
    <w:pPr>
      <w:spacing w:line="240" w:lineRule="exact"/>
    </w:pPr>
    <w:rPr>
      <w:rFonts w:ascii="Arial" w:eastAsia="Times New Roman" w:hAnsi="Arial" w:cs="Arial"/>
      <w:szCs w:val="24"/>
      <w:lang w:val="en-US"/>
    </w:rPr>
  </w:style>
  <w:style w:type="paragraph" w:customStyle="1" w:styleId="94">
    <w:name w:val="Знак9"/>
    <w:basedOn w:val="ad"/>
    <w:qFormat/>
    <w:rsid w:val="009E0A8A"/>
    <w:pPr>
      <w:spacing w:line="240" w:lineRule="exact"/>
    </w:pPr>
    <w:rPr>
      <w:rFonts w:ascii="Arial" w:eastAsia="Times New Roman" w:hAnsi="Arial" w:cs="Arial"/>
      <w:szCs w:val="24"/>
      <w:lang w:val="en-US"/>
    </w:rPr>
  </w:style>
  <w:style w:type="paragraph" w:customStyle="1" w:styleId="106">
    <w:name w:val="Знак10"/>
    <w:basedOn w:val="ad"/>
    <w:qFormat/>
    <w:rsid w:val="009E0A8A"/>
    <w:pPr>
      <w:spacing w:line="240" w:lineRule="exact"/>
    </w:pPr>
    <w:rPr>
      <w:rFonts w:ascii="Arial" w:eastAsia="Times New Roman" w:hAnsi="Arial" w:cs="Arial"/>
      <w:szCs w:val="24"/>
      <w:lang w:val="en-US"/>
    </w:rPr>
  </w:style>
  <w:style w:type="paragraph" w:customStyle="1" w:styleId="FORMATTEXT0">
    <w:name w:val=".FORMATTEXT"/>
    <w:qFormat/>
    <w:rsid w:val="009E0A8A"/>
    <w:pPr>
      <w:widowControl w:val="0"/>
      <w:autoSpaceDE w:val="0"/>
      <w:autoSpaceDN w:val="0"/>
      <w:adjustRightInd w:val="0"/>
    </w:pPr>
    <w:rPr>
      <w:rFonts w:ascii="Times New Roman" w:eastAsia="Times New Roman" w:hAnsi="Times New Roman"/>
      <w:sz w:val="24"/>
      <w:szCs w:val="24"/>
    </w:rPr>
  </w:style>
  <w:style w:type="paragraph" w:customStyle="1" w:styleId="affffffffffffff7">
    <w:name w:val="Основной шрифт абзаца Знак Знак Знак Знак"/>
    <w:aliases w:val="Знак1 Знак Знак Знак Знак Знак Знак Знак Знак Знак Знак"/>
    <w:basedOn w:val="ad"/>
    <w:qFormat/>
    <w:rsid w:val="009E0A8A"/>
    <w:pPr>
      <w:spacing w:line="240" w:lineRule="auto"/>
      <w:jc w:val="left"/>
    </w:pPr>
    <w:rPr>
      <w:rFonts w:ascii="Verdana" w:eastAsia="Times New Roman" w:hAnsi="Verdana" w:cs="Verdana"/>
      <w:sz w:val="20"/>
      <w:szCs w:val="20"/>
      <w:lang w:val="en-US"/>
    </w:rPr>
  </w:style>
  <w:style w:type="character" w:customStyle="1" w:styleId="text11">
    <w:name w:val="text11"/>
    <w:rsid w:val="009E0A8A"/>
    <w:rPr>
      <w:b/>
      <w:color w:val="333333"/>
      <w:sz w:val="20"/>
      <w:u w:val="single"/>
    </w:rPr>
  </w:style>
  <w:style w:type="character" w:customStyle="1" w:styleId="context">
    <w:name w:val="context"/>
    <w:rsid w:val="009E0A8A"/>
  </w:style>
  <w:style w:type="character" w:customStyle="1" w:styleId="contextcurrent">
    <w:name w:val="context_current"/>
    <w:rsid w:val="009E0A8A"/>
  </w:style>
  <w:style w:type="paragraph" w:customStyle="1" w:styleId="11Char">
    <w:name w:val="Знак1 Знак Знак Знак Знак Знак Знак Знак Знак1 Char"/>
    <w:basedOn w:val="ad"/>
    <w:qFormat/>
    <w:rsid w:val="009E0A8A"/>
    <w:pPr>
      <w:spacing w:after="160" w:line="240" w:lineRule="exact"/>
      <w:jc w:val="left"/>
    </w:pPr>
    <w:rPr>
      <w:rFonts w:ascii="Verdana" w:eastAsia="Times New Roman" w:hAnsi="Verdana"/>
      <w:sz w:val="20"/>
      <w:szCs w:val="20"/>
      <w:lang w:val="en-US"/>
    </w:rPr>
  </w:style>
  <w:style w:type="character" w:customStyle="1" w:styleId="WW8Num4z1">
    <w:name w:val="WW8Num4z1"/>
    <w:rsid w:val="009E0A8A"/>
    <w:rPr>
      <w:rFonts w:ascii="Courier New" w:hAnsi="Courier New"/>
    </w:rPr>
  </w:style>
  <w:style w:type="character" w:customStyle="1" w:styleId="match">
    <w:name w:val="match"/>
    <w:rsid w:val="009E0A8A"/>
  </w:style>
  <w:style w:type="character" w:customStyle="1" w:styleId="visited">
    <w:name w:val="visited"/>
    <w:rsid w:val="009E0A8A"/>
  </w:style>
  <w:style w:type="paragraph" w:customStyle="1" w:styleId="formattexttopleveltext">
    <w:name w:val="formattext topleveltext"/>
    <w:basedOn w:val="ad"/>
    <w:qFormat/>
    <w:rsid w:val="009E0A8A"/>
    <w:pPr>
      <w:spacing w:before="100" w:beforeAutospacing="1" w:after="100" w:afterAutospacing="1" w:line="240" w:lineRule="auto"/>
      <w:jc w:val="left"/>
    </w:pPr>
    <w:rPr>
      <w:rFonts w:eastAsia="Times New Roman"/>
      <w:szCs w:val="24"/>
      <w:lang w:eastAsia="ru-RU"/>
    </w:rPr>
  </w:style>
  <w:style w:type="character" w:customStyle="1" w:styleId="FontStyle15">
    <w:name w:val="Font Style15"/>
    <w:rsid w:val="009E0A8A"/>
    <w:rPr>
      <w:rFonts w:ascii="Times New Roman" w:hAnsi="Times New Roman"/>
      <w:sz w:val="24"/>
    </w:rPr>
  </w:style>
  <w:style w:type="paragraph" w:customStyle="1" w:styleId="Style9">
    <w:name w:val="Style9"/>
    <w:basedOn w:val="ad"/>
    <w:qFormat/>
    <w:rsid w:val="009E0A8A"/>
    <w:pPr>
      <w:widowControl w:val="0"/>
      <w:autoSpaceDE w:val="0"/>
      <w:autoSpaceDN w:val="0"/>
      <w:adjustRightInd w:val="0"/>
      <w:spacing w:line="331" w:lineRule="exact"/>
      <w:ind w:firstLine="734"/>
    </w:pPr>
    <w:rPr>
      <w:rFonts w:eastAsia="Times New Roman"/>
      <w:szCs w:val="24"/>
      <w:lang w:eastAsia="ru-RU"/>
    </w:rPr>
  </w:style>
  <w:style w:type="paragraph" w:customStyle="1" w:styleId="2ffb">
    <w:name w:val="Знак Знак Знак2 Знак Знак Знак Знак Знак Знак Знак"/>
    <w:basedOn w:val="ad"/>
    <w:qFormat/>
    <w:rsid w:val="009E0A8A"/>
    <w:pPr>
      <w:spacing w:line="240" w:lineRule="auto"/>
      <w:jc w:val="left"/>
    </w:pPr>
    <w:rPr>
      <w:rFonts w:ascii="Verdana" w:eastAsia="Times New Roman" w:hAnsi="Verdana" w:cs="Verdana"/>
      <w:sz w:val="20"/>
      <w:szCs w:val="20"/>
      <w:lang w:val="en-US"/>
    </w:rPr>
  </w:style>
  <w:style w:type="character" w:customStyle="1" w:styleId="normalblack">
    <w:name w:val="normal black"/>
    <w:rsid w:val="009E0A8A"/>
  </w:style>
  <w:style w:type="paragraph" w:customStyle="1" w:styleId="affffffffffffff8">
    <w:name w:val="."/>
    <w:qFormat/>
    <w:rsid w:val="009E0A8A"/>
    <w:pPr>
      <w:widowControl w:val="0"/>
      <w:autoSpaceDE w:val="0"/>
      <w:autoSpaceDN w:val="0"/>
      <w:adjustRightInd w:val="0"/>
    </w:pPr>
    <w:rPr>
      <w:rFonts w:ascii="Times New Roman" w:eastAsia="Times New Roman" w:hAnsi="Times New Roman"/>
      <w:sz w:val="24"/>
      <w:szCs w:val="24"/>
    </w:rPr>
  </w:style>
  <w:style w:type="character" w:customStyle="1" w:styleId="blk">
    <w:name w:val="blk"/>
    <w:rsid w:val="009E0A8A"/>
  </w:style>
  <w:style w:type="paragraph" w:customStyle="1" w:styleId="s12">
    <w:name w:val="s_12"/>
    <w:basedOn w:val="ad"/>
    <w:qFormat/>
    <w:rsid w:val="009E0A8A"/>
    <w:pPr>
      <w:spacing w:line="240" w:lineRule="auto"/>
      <w:ind w:firstLine="720"/>
      <w:jc w:val="left"/>
    </w:pPr>
    <w:rPr>
      <w:rFonts w:eastAsia="Times New Roman"/>
      <w:szCs w:val="24"/>
      <w:lang w:eastAsia="ru-RU"/>
    </w:rPr>
  </w:style>
  <w:style w:type="paragraph" w:customStyle="1" w:styleId="s13">
    <w:name w:val="s_13"/>
    <w:basedOn w:val="ad"/>
    <w:qFormat/>
    <w:rsid w:val="009E0A8A"/>
    <w:pPr>
      <w:spacing w:line="240" w:lineRule="auto"/>
      <w:ind w:firstLine="720"/>
      <w:jc w:val="left"/>
    </w:pPr>
    <w:rPr>
      <w:rFonts w:eastAsia="Times New Roman"/>
      <w:szCs w:val="24"/>
      <w:lang w:eastAsia="ru-RU"/>
    </w:rPr>
  </w:style>
  <w:style w:type="paragraph" w:customStyle="1" w:styleId="s222">
    <w:name w:val="s_222"/>
    <w:basedOn w:val="ad"/>
    <w:qFormat/>
    <w:rsid w:val="009E0A8A"/>
    <w:pPr>
      <w:spacing w:line="240" w:lineRule="auto"/>
      <w:jc w:val="left"/>
    </w:pPr>
    <w:rPr>
      <w:rFonts w:eastAsia="Times New Roman"/>
      <w:i/>
      <w:iCs/>
      <w:color w:val="800080"/>
      <w:szCs w:val="24"/>
      <w:lang w:eastAsia="ru-RU"/>
    </w:rPr>
  </w:style>
  <w:style w:type="paragraph" w:customStyle="1" w:styleId="s34">
    <w:name w:val="s_34"/>
    <w:basedOn w:val="ad"/>
    <w:qFormat/>
    <w:rsid w:val="009E0A8A"/>
    <w:pPr>
      <w:spacing w:line="240" w:lineRule="auto"/>
      <w:jc w:val="center"/>
    </w:pPr>
    <w:rPr>
      <w:rFonts w:eastAsia="Times New Roman"/>
      <w:b/>
      <w:bCs/>
      <w:color w:val="000080"/>
      <w:sz w:val="18"/>
      <w:szCs w:val="18"/>
      <w:lang w:eastAsia="ru-RU"/>
    </w:rPr>
  </w:style>
  <w:style w:type="character" w:customStyle="1" w:styleId="r">
    <w:name w:val="r"/>
    <w:rsid w:val="009E0A8A"/>
  </w:style>
  <w:style w:type="paragraph" w:customStyle="1" w:styleId="Style8">
    <w:name w:val="Style8"/>
    <w:basedOn w:val="ad"/>
    <w:qFormat/>
    <w:rsid w:val="009E0A8A"/>
    <w:pPr>
      <w:widowControl w:val="0"/>
      <w:autoSpaceDE w:val="0"/>
      <w:autoSpaceDN w:val="0"/>
      <w:adjustRightInd w:val="0"/>
      <w:spacing w:line="115" w:lineRule="exact"/>
    </w:pPr>
    <w:rPr>
      <w:rFonts w:eastAsia="Times New Roman"/>
      <w:szCs w:val="24"/>
      <w:lang w:eastAsia="ru-RU"/>
    </w:rPr>
  </w:style>
  <w:style w:type="paragraph" w:customStyle="1" w:styleId="Style10">
    <w:name w:val="Style10"/>
    <w:basedOn w:val="ad"/>
    <w:qFormat/>
    <w:rsid w:val="009E0A8A"/>
    <w:pPr>
      <w:widowControl w:val="0"/>
      <w:autoSpaceDE w:val="0"/>
      <w:autoSpaceDN w:val="0"/>
      <w:adjustRightInd w:val="0"/>
      <w:spacing w:line="120" w:lineRule="exact"/>
      <w:jc w:val="left"/>
    </w:pPr>
    <w:rPr>
      <w:rFonts w:eastAsia="Times New Roman"/>
      <w:szCs w:val="24"/>
      <w:lang w:eastAsia="ru-RU"/>
    </w:rPr>
  </w:style>
  <w:style w:type="paragraph" w:customStyle="1" w:styleId="Style11">
    <w:name w:val="Style11"/>
    <w:basedOn w:val="ad"/>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12">
    <w:name w:val="Style12"/>
    <w:basedOn w:val="ad"/>
    <w:qFormat/>
    <w:rsid w:val="009E0A8A"/>
    <w:pPr>
      <w:widowControl w:val="0"/>
      <w:autoSpaceDE w:val="0"/>
      <w:autoSpaceDN w:val="0"/>
      <w:adjustRightInd w:val="0"/>
      <w:spacing w:line="120" w:lineRule="exact"/>
      <w:jc w:val="left"/>
    </w:pPr>
    <w:rPr>
      <w:rFonts w:eastAsia="Times New Roman"/>
      <w:szCs w:val="24"/>
      <w:lang w:eastAsia="ru-RU"/>
    </w:rPr>
  </w:style>
  <w:style w:type="character" w:customStyle="1" w:styleId="FontStyle17">
    <w:name w:val="Font Style17"/>
    <w:rsid w:val="009E0A8A"/>
    <w:rPr>
      <w:rFonts w:ascii="Times New Roman" w:hAnsi="Times New Roman"/>
      <w:sz w:val="10"/>
    </w:rPr>
  </w:style>
  <w:style w:type="character" w:customStyle="1" w:styleId="FontStyle18">
    <w:name w:val="Font Style18"/>
    <w:rsid w:val="009E0A8A"/>
    <w:rPr>
      <w:rFonts w:ascii="Times New Roman" w:hAnsi="Times New Roman"/>
      <w:i/>
      <w:sz w:val="10"/>
    </w:rPr>
  </w:style>
  <w:style w:type="character" w:customStyle="1" w:styleId="FontStyle19">
    <w:name w:val="Font Style19"/>
    <w:rsid w:val="009E0A8A"/>
    <w:rPr>
      <w:rFonts w:ascii="Times New Roman" w:hAnsi="Times New Roman"/>
      <w:sz w:val="10"/>
    </w:rPr>
  </w:style>
  <w:style w:type="paragraph" w:customStyle="1" w:styleId="bodytext0">
    <w:name w:val="bodytext"/>
    <w:basedOn w:val="ad"/>
    <w:qFormat/>
    <w:rsid w:val="009E0A8A"/>
    <w:pPr>
      <w:spacing w:before="63" w:line="240" w:lineRule="auto"/>
    </w:pPr>
    <w:rPr>
      <w:rFonts w:ascii="Arial" w:eastAsia="Times New Roman" w:hAnsi="Arial" w:cs="Arial"/>
      <w:color w:val="000000"/>
      <w:sz w:val="16"/>
      <w:szCs w:val="16"/>
      <w:lang w:eastAsia="ru-RU"/>
    </w:rPr>
  </w:style>
  <w:style w:type="character" w:customStyle="1" w:styleId="comment">
    <w:name w:val="comment"/>
    <w:rsid w:val="009E0A8A"/>
  </w:style>
  <w:style w:type="paragraph" w:customStyle="1" w:styleId="tekstob">
    <w:name w:val="tekstob"/>
    <w:basedOn w:val="ad"/>
    <w:qFormat/>
    <w:rsid w:val="009E0A8A"/>
    <w:pPr>
      <w:spacing w:before="100" w:beforeAutospacing="1" w:after="100" w:afterAutospacing="1" w:line="240" w:lineRule="auto"/>
      <w:jc w:val="left"/>
    </w:pPr>
    <w:rPr>
      <w:rFonts w:eastAsia="Times New Roman"/>
      <w:szCs w:val="24"/>
      <w:lang w:eastAsia="ru-RU"/>
    </w:rPr>
  </w:style>
  <w:style w:type="character" w:customStyle="1" w:styleId="diffins">
    <w:name w:val="diff_ins"/>
    <w:rsid w:val="009E0A8A"/>
  </w:style>
  <w:style w:type="character" w:customStyle="1" w:styleId="u">
    <w:name w:val="u"/>
    <w:rsid w:val="009E0A8A"/>
  </w:style>
  <w:style w:type="paragraph" w:customStyle="1" w:styleId="1251">
    <w:name w:val="Стиль по ширине Первая строка:  125 см"/>
    <w:basedOn w:val="ad"/>
    <w:qFormat/>
    <w:rsid w:val="009E0A8A"/>
    <w:pPr>
      <w:spacing w:line="240" w:lineRule="auto"/>
      <w:ind w:firstLine="709"/>
    </w:pPr>
    <w:rPr>
      <w:rFonts w:eastAsia="Times New Roman"/>
      <w:szCs w:val="20"/>
      <w:lang w:eastAsia="ru-RU"/>
    </w:rPr>
  </w:style>
  <w:style w:type="paragraph" w:customStyle="1" w:styleId="textb">
    <w:name w:val="textb"/>
    <w:basedOn w:val="ad"/>
    <w:qFormat/>
    <w:rsid w:val="009E0A8A"/>
    <w:pPr>
      <w:spacing w:line="240" w:lineRule="auto"/>
      <w:jc w:val="left"/>
    </w:pPr>
    <w:rPr>
      <w:rFonts w:ascii="Arial" w:eastAsia="Times New Roman" w:hAnsi="Arial" w:cs="Arial"/>
      <w:b/>
      <w:bCs/>
      <w:sz w:val="22"/>
      <w:lang w:eastAsia="ru-RU"/>
    </w:rPr>
  </w:style>
  <w:style w:type="paragraph" w:customStyle="1" w:styleId="ConsTitle">
    <w:name w:val="ConsTitle"/>
    <w:qFormat/>
    <w:rsid w:val="009E0A8A"/>
    <w:pPr>
      <w:widowControl w:val="0"/>
      <w:autoSpaceDE w:val="0"/>
      <w:autoSpaceDN w:val="0"/>
      <w:adjustRightInd w:val="0"/>
    </w:pPr>
    <w:rPr>
      <w:rFonts w:ascii="Arial" w:eastAsia="Times New Roman" w:hAnsi="Arial" w:cs="Arial"/>
      <w:b/>
      <w:bCs/>
      <w:sz w:val="16"/>
      <w:szCs w:val="16"/>
    </w:rPr>
  </w:style>
  <w:style w:type="paragraph" w:customStyle="1" w:styleId="5f">
    <w:name w:val="çàãîëîâîê 5"/>
    <w:basedOn w:val="ad"/>
    <w:next w:val="ad"/>
    <w:qFormat/>
    <w:rsid w:val="009E0A8A"/>
    <w:pPr>
      <w:keepNext/>
      <w:spacing w:line="240" w:lineRule="auto"/>
      <w:jc w:val="center"/>
    </w:pPr>
    <w:rPr>
      <w:rFonts w:eastAsia="Times New Roman"/>
      <w:szCs w:val="24"/>
      <w:lang w:eastAsia="ru-RU"/>
    </w:rPr>
  </w:style>
  <w:style w:type="character" w:customStyle="1" w:styleId="FontStyle88">
    <w:name w:val="Font Style88"/>
    <w:rsid w:val="009E0A8A"/>
    <w:rPr>
      <w:rFonts w:ascii="Times New Roman" w:hAnsi="Times New Roman"/>
      <w:sz w:val="22"/>
    </w:rPr>
  </w:style>
  <w:style w:type="paragraph" w:customStyle="1" w:styleId="1fffff4">
    <w:name w:val="Знак1 Знак Знак Знак Знак Знак Знак Знак Знак Знак Знак Знак Знак"/>
    <w:basedOn w:val="ad"/>
    <w:qFormat/>
    <w:rsid w:val="009E0A8A"/>
    <w:pPr>
      <w:widowControl w:val="0"/>
      <w:adjustRightInd w:val="0"/>
      <w:spacing w:after="160" w:line="240" w:lineRule="exact"/>
      <w:jc w:val="right"/>
    </w:pPr>
    <w:rPr>
      <w:rFonts w:eastAsia="Times New Roman"/>
      <w:sz w:val="20"/>
      <w:szCs w:val="20"/>
      <w:lang w:val="en-GB"/>
    </w:rPr>
  </w:style>
  <w:style w:type="character" w:customStyle="1" w:styleId="nobase">
    <w:name w:val="nobase"/>
    <w:rsid w:val="009E0A8A"/>
  </w:style>
  <w:style w:type="character" w:customStyle="1" w:styleId="blk3">
    <w:name w:val="blk3"/>
    <w:rsid w:val="009E0A8A"/>
  </w:style>
  <w:style w:type="paragraph" w:customStyle="1" w:styleId="1fffff5">
    <w:name w:val="Знак1 Знак Знак Знак Знак Знак Знак"/>
    <w:basedOn w:val="ad"/>
    <w:qFormat/>
    <w:rsid w:val="009E0A8A"/>
    <w:pPr>
      <w:spacing w:after="160" w:line="240" w:lineRule="exact"/>
      <w:jc w:val="left"/>
    </w:pPr>
    <w:rPr>
      <w:rFonts w:ascii="Verdana" w:eastAsia="Times New Roman" w:hAnsi="Verdana" w:cs="Verdana"/>
      <w:szCs w:val="24"/>
      <w:lang w:val="en-US"/>
    </w:rPr>
  </w:style>
  <w:style w:type="paragraph" w:customStyle="1" w:styleId="21f0">
    <w:name w:val="Знак Знак Знак2 Знак Знак Знак Знак Знак Знак Знак1"/>
    <w:basedOn w:val="ad"/>
    <w:qFormat/>
    <w:rsid w:val="009E0A8A"/>
    <w:pPr>
      <w:spacing w:line="240" w:lineRule="auto"/>
      <w:jc w:val="left"/>
    </w:pPr>
    <w:rPr>
      <w:rFonts w:ascii="Verdana" w:eastAsia="Times New Roman" w:hAnsi="Verdana" w:cs="Verdana"/>
      <w:sz w:val="20"/>
      <w:szCs w:val="20"/>
      <w:lang w:val="en-US"/>
    </w:rPr>
  </w:style>
  <w:style w:type="paragraph" w:customStyle="1" w:styleId="S0">
    <w:name w:val="S_Нумерованный"/>
    <w:basedOn w:val="ad"/>
    <w:link w:val="Sf6"/>
    <w:autoRedefine/>
    <w:qFormat/>
    <w:rsid w:val="009E0A8A"/>
    <w:pPr>
      <w:numPr>
        <w:numId w:val="36"/>
      </w:numPr>
      <w:tabs>
        <w:tab w:val="left" w:pos="992"/>
      </w:tabs>
      <w:ind w:left="0" w:firstLine="709"/>
    </w:pPr>
    <w:rPr>
      <w:rFonts w:eastAsia="Times New Roman"/>
      <w:szCs w:val="24"/>
      <w:lang w:eastAsia="ru-RU"/>
    </w:rPr>
  </w:style>
  <w:style w:type="character" w:customStyle="1" w:styleId="ConsNonformat0">
    <w:name w:val="ConsNonformat Знак"/>
    <w:link w:val="ConsNonformat"/>
    <w:locked/>
    <w:rsid w:val="009E0A8A"/>
    <w:rPr>
      <w:rFonts w:ascii="Courier New" w:eastAsia="Times New Roman" w:hAnsi="Courier New" w:cs="Courier New"/>
    </w:rPr>
  </w:style>
  <w:style w:type="paragraph" w:customStyle="1" w:styleId="S50">
    <w:name w:val="S_Заголовок 5"/>
    <w:basedOn w:val="ad"/>
    <w:autoRedefine/>
    <w:qFormat/>
    <w:rsid w:val="009E0A8A"/>
    <w:pPr>
      <w:spacing w:line="276" w:lineRule="auto"/>
      <w:ind w:left="567"/>
      <w:jc w:val="left"/>
    </w:pPr>
    <w:rPr>
      <w:rFonts w:eastAsia="Times New Roman"/>
      <w:b/>
      <w:szCs w:val="24"/>
      <w:lang w:eastAsia="ru-RU"/>
    </w:rPr>
  </w:style>
  <w:style w:type="paragraph" w:customStyle="1" w:styleId="affffffffffffff9">
    <w:name w:val="_абзац"/>
    <w:basedOn w:val="ad"/>
    <w:link w:val="affffffffffffffa"/>
    <w:qFormat/>
    <w:rsid w:val="009E0A8A"/>
    <w:pPr>
      <w:spacing w:line="276" w:lineRule="auto"/>
      <w:ind w:firstLine="709"/>
    </w:pPr>
    <w:rPr>
      <w:rFonts w:eastAsia="Times New Roman"/>
      <w:szCs w:val="24"/>
      <w:lang w:eastAsia="ru-RU"/>
    </w:rPr>
  </w:style>
  <w:style w:type="character" w:customStyle="1" w:styleId="affffffffffffffa">
    <w:name w:val="_абзац Знак"/>
    <w:link w:val="affffffffffffff9"/>
    <w:locked/>
    <w:rsid w:val="009E0A8A"/>
    <w:rPr>
      <w:rFonts w:ascii="Times New Roman" w:eastAsia="Times New Roman" w:hAnsi="Times New Roman"/>
      <w:sz w:val="24"/>
      <w:szCs w:val="24"/>
    </w:rPr>
  </w:style>
  <w:style w:type="character" w:customStyle="1" w:styleId="ConsNormal0">
    <w:name w:val="ConsNormal Знак"/>
    <w:link w:val="ConsNormal"/>
    <w:locked/>
    <w:rsid w:val="009E0A8A"/>
    <w:rPr>
      <w:rFonts w:ascii="Arial" w:eastAsia="Times New Roman" w:hAnsi="Arial" w:cs="Arial"/>
    </w:rPr>
  </w:style>
  <w:style w:type="paragraph" w:customStyle="1" w:styleId="s00">
    <w:name w:val="s0"/>
    <w:basedOn w:val="ad"/>
    <w:qFormat/>
    <w:rsid w:val="009E0A8A"/>
    <w:pPr>
      <w:spacing w:before="100" w:beforeAutospacing="1" w:after="100" w:afterAutospacing="1" w:line="240" w:lineRule="auto"/>
      <w:jc w:val="left"/>
    </w:pPr>
    <w:rPr>
      <w:rFonts w:eastAsia="Times New Roman"/>
      <w:szCs w:val="24"/>
      <w:lang w:eastAsia="ru-RU"/>
    </w:rPr>
  </w:style>
  <w:style w:type="paragraph" w:customStyle="1" w:styleId="affffffffffffffb">
    <w:name w:val="Список нумерованный Знак"/>
    <w:basedOn w:val="ad"/>
    <w:semiHidden/>
    <w:qFormat/>
    <w:rsid w:val="009E0A8A"/>
    <w:pPr>
      <w:tabs>
        <w:tab w:val="num" w:pos="153"/>
        <w:tab w:val="left" w:pos="1260"/>
      </w:tabs>
      <w:ind w:left="153" w:hanging="153"/>
    </w:pPr>
    <w:rPr>
      <w:rFonts w:eastAsia="Times New Roman"/>
      <w:szCs w:val="24"/>
      <w:lang w:eastAsia="ru-RU"/>
    </w:rPr>
  </w:style>
  <w:style w:type="paragraph" w:styleId="affffffffffffffc">
    <w:name w:val="Bibliography"/>
    <w:basedOn w:val="ad"/>
    <w:next w:val="ad"/>
    <w:uiPriority w:val="37"/>
    <w:semiHidden/>
    <w:unhideWhenUsed/>
    <w:rsid w:val="009E0A8A"/>
    <w:pPr>
      <w:spacing w:line="240" w:lineRule="auto"/>
      <w:jc w:val="left"/>
    </w:pPr>
    <w:rPr>
      <w:rFonts w:eastAsia="Times New Roman"/>
      <w:szCs w:val="24"/>
      <w:lang w:eastAsia="ru-RU"/>
    </w:rPr>
  </w:style>
  <w:style w:type="paragraph" w:styleId="affffffffffffffd">
    <w:name w:val="table of authorities"/>
    <w:basedOn w:val="ad"/>
    <w:next w:val="ad"/>
    <w:uiPriority w:val="99"/>
    <w:rsid w:val="009E0A8A"/>
    <w:pPr>
      <w:spacing w:line="240" w:lineRule="auto"/>
      <w:ind w:left="240" w:hanging="240"/>
      <w:jc w:val="left"/>
    </w:pPr>
    <w:rPr>
      <w:rFonts w:eastAsia="Times New Roman"/>
      <w:szCs w:val="24"/>
      <w:lang w:eastAsia="ru-RU"/>
    </w:rPr>
  </w:style>
  <w:style w:type="paragraph" w:styleId="affffffffffffffe">
    <w:name w:val="macro"/>
    <w:link w:val="afffffffffffffff"/>
    <w:uiPriority w:val="99"/>
    <w:rsid w:val="009E0A8A"/>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fffffff">
    <w:name w:val="Текст макроса Знак"/>
    <w:basedOn w:val="ae"/>
    <w:link w:val="affffffffffffffe"/>
    <w:uiPriority w:val="99"/>
    <w:rsid w:val="009E0A8A"/>
    <w:rPr>
      <w:rFonts w:ascii="Courier New" w:eastAsia="Times New Roman" w:hAnsi="Courier New" w:cs="Courier New"/>
    </w:rPr>
  </w:style>
  <w:style w:type="paragraph" w:styleId="1fffff6">
    <w:name w:val="index 1"/>
    <w:basedOn w:val="ad"/>
    <w:next w:val="ad"/>
    <w:autoRedefine/>
    <w:uiPriority w:val="99"/>
    <w:rsid w:val="009E0A8A"/>
    <w:pPr>
      <w:spacing w:line="240" w:lineRule="auto"/>
      <w:ind w:left="240" w:hanging="240"/>
      <w:jc w:val="left"/>
    </w:pPr>
    <w:rPr>
      <w:rFonts w:eastAsia="Times New Roman"/>
      <w:szCs w:val="24"/>
      <w:lang w:eastAsia="ru-RU"/>
    </w:rPr>
  </w:style>
  <w:style w:type="paragraph" w:styleId="afffffffffffffff0">
    <w:name w:val="index heading"/>
    <w:basedOn w:val="ad"/>
    <w:next w:val="1fffff6"/>
    <w:uiPriority w:val="99"/>
    <w:rsid w:val="009E0A8A"/>
    <w:pPr>
      <w:spacing w:line="240" w:lineRule="auto"/>
      <w:jc w:val="left"/>
    </w:pPr>
    <w:rPr>
      <w:rFonts w:ascii="Cambria" w:eastAsia="Times New Roman" w:hAnsi="Cambria"/>
      <w:b/>
      <w:bCs/>
      <w:szCs w:val="24"/>
      <w:lang w:eastAsia="ru-RU"/>
    </w:rPr>
  </w:style>
  <w:style w:type="paragraph" w:styleId="2ffc">
    <w:name w:val="index 2"/>
    <w:basedOn w:val="ad"/>
    <w:next w:val="ad"/>
    <w:autoRedefine/>
    <w:uiPriority w:val="99"/>
    <w:rsid w:val="009E0A8A"/>
    <w:pPr>
      <w:spacing w:line="240" w:lineRule="auto"/>
      <w:ind w:left="480" w:hanging="240"/>
      <w:jc w:val="left"/>
    </w:pPr>
    <w:rPr>
      <w:rFonts w:eastAsia="Times New Roman"/>
      <w:szCs w:val="24"/>
      <w:lang w:eastAsia="ru-RU"/>
    </w:rPr>
  </w:style>
  <w:style w:type="paragraph" w:styleId="3ff">
    <w:name w:val="index 3"/>
    <w:basedOn w:val="ad"/>
    <w:next w:val="ad"/>
    <w:autoRedefine/>
    <w:uiPriority w:val="99"/>
    <w:rsid w:val="009E0A8A"/>
    <w:pPr>
      <w:spacing w:line="240" w:lineRule="auto"/>
      <w:ind w:left="720" w:hanging="240"/>
      <w:jc w:val="left"/>
    </w:pPr>
    <w:rPr>
      <w:rFonts w:eastAsia="Times New Roman"/>
      <w:szCs w:val="24"/>
      <w:lang w:eastAsia="ru-RU"/>
    </w:rPr>
  </w:style>
  <w:style w:type="paragraph" w:styleId="4f6">
    <w:name w:val="index 4"/>
    <w:basedOn w:val="ad"/>
    <w:next w:val="ad"/>
    <w:autoRedefine/>
    <w:uiPriority w:val="99"/>
    <w:rsid w:val="009E0A8A"/>
    <w:pPr>
      <w:spacing w:line="240" w:lineRule="auto"/>
      <w:ind w:left="960" w:hanging="240"/>
      <w:jc w:val="left"/>
    </w:pPr>
    <w:rPr>
      <w:rFonts w:eastAsia="Times New Roman"/>
      <w:szCs w:val="24"/>
      <w:lang w:eastAsia="ru-RU"/>
    </w:rPr>
  </w:style>
  <w:style w:type="paragraph" w:styleId="5f0">
    <w:name w:val="index 5"/>
    <w:basedOn w:val="ad"/>
    <w:next w:val="ad"/>
    <w:autoRedefine/>
    <w:uiPriority w:val="99"/>
    <w:rsid w:val="009E0A8A"/>
    <w:pPr>
      <w:spacing w:line="240" w:lineRule="auto"/>
      <w:ind w:left="1200" w:hanging="240"/>
      <w:jc w:val="left"/>
    </w:pPr>
    <w:rPr>
      <w:rFonts w:eastAsia="Times New Roman"/>
      <w:szCs w:val="24"/>
      <w:lang w:eastAsia="ru-RU"/>
    </w:rPr>
  </w:style>
  <w:style w:type="paragraph" w:styleId="67">
    <w:name w:val="index 6"/>
    <w:basedOn w:val="ad"/>
    <w:next w:val="ad"/>
    <w:autoRedefine/>
    <w:uiPriority w:val="99"/>
    <w:rsid w:val="009E0A8A"/>
    <w:pPr>
      <w:spacing w:line="240" w:lineRule="auto"/>
      <w:ind w:left="1440" w:hanging="240"/>
      <w:jc w:val="left"/>
    </w:pPr>
    <w:rPr>
      <w:rFonts w:eastAsia="Times New Roman"/>
      <w:szCs w:val="24"/>
      <w:lang w:eastAsia="ru-RU"/>
    </w:rPr>
  </w:style>
  <w:style w:type="paragraph" w:styleId="7a">
    <w:name w:val="index 7"/>
    <w:basedOn w:val="ad"/>
    <w:next w:val="ad"/>
    <w:autoRedefine/>
    <w:uiPriority w:val="99"/>
    <w:rsid w:val="009E0A8A"/>
    <w:pPr>
      <w:spacing w:line="240" w:lineRule="auto"/>
      <w:ind w:left="1680" w:hanging="240"/>
      <w:jc w:val="left"/>
    </w:pPr>
    <w:rPr>
      <w:rFonts w:eastAsia="Times New Roman"/>
      <w:szCs w:val="24"/>
      <w:lang w:eastAsia="ru-RU"/>
    </w:rPr>
  </w:style>
  <w:style w:type="paragraph" w:styleId="84">
    <w:name w:val="index 8"/>
    <w:basedOn w:val="ad"/>
    <w:next w:val="ad"/>
    <w:autoRedefine/>
    <w:uiPriority w:val="99"/>
    <w:rsid w:val="009E0A8A"/>
    <w:pPr>
      <w:spacing w:line="240" w:lineRule="auto"/>
      <w:ind w:left="1920" w:hanging="240"/>
      <w:jc w:val="left"/>
    </w:pPr>
    <w:rPr>
      <w:rFonts w:eastAsia="Times New Roman"/>
      <w:szCs w:val="24"/>
      <w:lang w:eastAsia="ru-RU"/>
    </w:rPr>
  </w:style>
  <w:style w:type="paragraph" w:styleId="95">
    <w:name w:val="index 9"/>
    <w:basedOn w:val="ad"/>
    <w:next w:val="ad"/>
    <w:autoRedefine/>
    <w:uiPriority w:val="99"/>
    <w:rsid w:val="009E0A8A"/>
    <w:pPr>
      <w:spacing w:line="240" w:lineRule="auto"/>
      <w:ind w:left="2160" w:hanging="240"/>
      <w:jc w:val="left"/>
    </w:pPr>
    <w:rPr>
      <w:rFonts w:eastAsia="Times New Roman"/>
      <w:szCs w:val="24"/>
      <w:lang w:eastAsia="ru-RU"/>
    </w:rPr>
  </w:style>
  <w:style w:type="character" w:customStyle="1" w:styleId="submenu-table">
    <w:name w:val="submenu-table"/>
    <w:rsid w:val="009E0A8A"/>
  </w:style>
  <w:style w:type="character" w:customStyle="1" w:styleId="fts-hit">
    <w:name w:val="fts-hit"/>
    <w:rsid w:val="009E0A8A"/>
  </w:style>
  <w:style w:type="paragraph" w:customStyle="1" w:styleId="12">
    <w:name w:val="Маркированный_1"/>
    <w:basedOn w:val="ad"/>
    <w:qFormat/>
    <w:rsid w:val="009E0A8A"/>
    <w:pPr>
      <w:numPr>
        <w:ilvl w:val="1"/>
        <w:numId w:val="38"/>
      </w:numPr>
      <w:tabs>
        <w:tab w:val="left" w:pos="900"/>
      </w:tabs>
      <w:ind w:firstLine="720"/>
    </w:pPr>
    <w:rPr>
      <w:rFonts w:eastAsia="Times New Roman"/>
      <w:szCs w:val="24"/>
    </w:rPr>
  </w:style>
  <w:style w:type="paragraph" w:customStyle="1" w:styleId="afffffffffffffff1">
    <w:name w:val="Закладка"/>
    <w:basedOn w:val="16"/>
    <w:link w:val="afffffffffffffff2"/>
    <w:qFormat/>
    <w:rsid w:val="009E0A8A"/>
    <w:pPr>
      <w:autoSpaceDE w:val="0"/>
      <w:autoSpaceDN w:val="0"/>
      <w:adjustRightInd w:val="0"/>
      <w:spacing w:after="0"/>
      <w:ind w:firstLine="540"/>
      <w:jc w:val="both"/>
    </w:pPr>
    <w:rPr>
      <w:rFonts w:ascii="Times New Roman" w:hAnsi="Times New Roman" w:cs="Times New Roman"/>
      <w:color w:val="365F91"/>
      <w:kern w:val="32"/>
      <w:szCs w:val="32"/>
    </w:rPr>
  </w:style>
  <w:style w:type="character" w:customStyle="1" w:styleId="afffffffffffffff2">
    <w:name w:val="Закладка Знак"/>
    <w:link w:val="afffffffffffffff1"/>
    <w:locked/>
    <w:rsid w:val="009E0A8A"/>
    <w:rPr>
      <w:rFonts w:ascii="Times New Roman" w:eastAsia="Times New Roman" w:hAnsi="Times New Roman"/>
      <w:b/>
      <w:bCs/>
      <w:color w:val="365F91"/>
      <w:kern w:val="32"/>
      <w:sz w:val="24"/>
      <w:szCs w:val="32"/>
    </w:rPr>
  </w:style>
  <w:style w:type="paragraph" w:customStyle="1" w:styleId="afffffffffffffff3">
    <w:name w:val="Основной"/>
    <w:basedOn w:val="afb"/>
    <w:qFormat/>
    <w:rsid w:val="009E0A8A"/>
    <w:pPr>
      <w:spacing w:after="0"/>
      <w:ind w:firstLine="680"/>
    </w:pPr>
    <w:rPr>
      <w:rFonts w:ascii="Times New Roman" w:hAnsi="Times New Roman" w:cs="Times New Roman"/>
      <w:sz w:val="28"/>
    </w:rPr>
  </w:style>
  <w:style w:type="paragraph" w:customStyle="1" w:styleId="68">
    <w:name w:val="заголовок 6"/>
    <w:basedOn w:val="ad"/>
    <w:next w:val="ad"/>
    <w:qFormat/>
    <w:rsid w:val="009E0A8A"/>
    <w:pPr>
      <w:keepNext/>
      <w:autoSpaceDE w:val="0"/>
      <w:autoSpaceDN w:val="0"/>
      <w:spacing w:line="240" w:lineRule="auto"/>
      <w:jc w:val="center"/>
    </w:pPr>
    <w:rPr>
      <w:rFonts w:ascii="Courier New" w:eastAsia="Times New Roman" w:hAnsi="Courier New" w:cs="Courier New"/>
      <w:szCs w:val="24"/>
      <w:lang w:eastAsia="ru-RU"/>
    </w:rPr>
  </w:style>
  <w:style w:type="paragraph" w:customStyle="1" w:styleId="1466">
    <w:name w:val="1466"/>
    <w:basedOn w:val="ad"/>
    <w:qFormat/>
    <w:rsid w:val="009E0A8A"/>
    <w:pPr>
      <w:autoSpaceDE w:val="0"/>
      <w:autoSpaceDN w:val="0"/>
      <w:spacing w:before="120" w:after="120" w:line="240" w:lineRule="auto"/>
      <w:jc w:val="center"/>
    </w:pPr>
    <w:rPr>
      <w:rFonts w:eastAsia="Times New Roman"/>
      <w:b/>
      <w:bCs/>
      <w:color w:val="000000"/>
      <w:sz w:val="28"/>
      <w:szCs w:val="28"/>
      <w:lang w:eastAsia="ru-RU"/>
    </w:rPr>
  </w:style>
  <w:style w:type="paragraph" w:customStyle="1" w:styleId="afffffffffffffff4">
    <w:name w:val="Табличный_справа"/>
    <w:basedOn w:val="ad"/>
    <w:qFormat/>
    <w:rsid w:val="009E0A8A"/>
    <w:pPr>
      <w:spacing w:line="240" w:lineRule="auto"/>
      <w:jc w:val="right"/>
    </w:pPr>
    <w:rPr>
      <w:rFonts w:eastAsia="Times New Roman"/>
      <w:sz w:val="22"/>
      <w:lang w:eastAsia="ru-RU"/>
    </w:rPr>
  </w:style>
  <w:style w:type="character" w:customStyle="1" w:styleId="Sf6">
    <w:name w:val="S_Нумерованный Знак Знак"/>
    <w:link w:val="S0"/>
    <w:locked/>
    <w:rsid w:val="009E0A8A"/>
    <w:rPr>
      <w:rFonts w:ascii="Times New Roman" w:eastAsia="Times New Roman" w:hAnsi="Times New Roman"/>
      <w:sz w:val="24"/>
      <w:szCs w:val="24"/>
    </w:rPr>
  </w:style>
  <w:style w:type="paragraph" w:customStyle="1" w:styleId="afffffffffffffff5">
    <w:name w:val="Раздел МНГП"/>
    <w:basedOn w:val="16"/>
    <w:qFormat/>
    <w:rsid w:val="009E0A8A"/>
    <w:pPr>
      <w:keepLines/>
      <w:pageBreakBefore/>
      <w:spacing w:before="480" w:after="0"/>
      <w:jc w:val="center"/>
    </w:pPr>
    <w:rPr>
      <w:rFonts w:ascii="Times New Roman" w:hAnsi="Times New Roman" w:cs="Times New Roman"/>
      <w:szCs w:val="28"/>
    </w:rPr>
  </w:style>
  <w:style w:type="paragraph" w:customStyle="1" w:styleId="afffffffffffffff6">
    <w:name w:val="раздел МНГП"/>
    <w:basedOn w:val="16"/>
    <w:qFormat/>
    <w:rsid w:val="009E0A8A"/>
    <w:pPr>
      <w:keepLines/>
      <w:pageBreakBefore/>
      <w:spacing w:before="480" w:after="0"/>
      <w:jc w:val="center"/>
    </w:pPr>
    <w:rPr>
      <w:rFonts w:ascii="Times New Roman" w:hAnsi="Times New Roman" w:cs="Times New Roman"/>
      <w:color w:val="000000"/>
      <w:szCs w:val="28"/>
    </w:rPr>
  </w:style>
  <w:style w:type="paragraph" w:customStyle="1" w:styleId="ab">
    <w:name w:val="глава МНГП"/>
    <w:basedOn w:val="25"/>
    <w:qFormat/>
    <w:rsid w:val="009E0A8A"/>
    <w:pPr>
      <w:numPr>
        <w:ilvl w:val="1"/>
        <w:numId w:val="39"/>
      </w:numPr>
      <w:tabs>
        <w:tab w:val="num" w:pos="360"/>
      </w:tabs>
      <w:spacing w:before="200" w:line="276" w:lineRule="auto"/>
    </w:pPr>
    <w:rPr>
      <w:rFonts w:ascii="Times New Roman" w:eastAsia="Times New Roman" w:hAnsi="Times New Roman" w:cs="Times New Roman"/>
      <w:b/>
      <w:bCs/>
      <w:color w:val="auto"/>
      <w:sz w:val="24"/>
      <w:szCs w:val="24"/>
      <w:lang w:eastAsia="ru-RU"/>
    </w:rPr>
  </w:style>
  <w:style w:type="character" w:customStyle="1" w:styleId="ep">
    <w:name w:val="ep"/>
    <w:rsid w:val="009E0A8A"/>
  </w:style>
  <w:style w:type="paragraph" w:customStyle="1" w:styleId="S20">
    <w:name w:val="S_Нумерованный 2"/>
    <w:basedOn w:val="ad"/>
    <w:autoRedefine/>
    <w:qFormat/>
    <w:rsid w:val="009E0A8A"/>
    <w:pPr>
      <w:numPr>
        <w:numId w:val="40"/>
      </w:numPr>
      <w:tabs>
        <w:tab w:val="left" w:pos="680"/>
      </w:tabs>
    </w:pPr>
    <w:rPr>
      <w:rFonts w:eastAsia="Times New Roman"/>
      <w:szCs w:val="24"/>
      <w:lang w:eastAsia="ru-RU"/>
    </w:rPr>
  </w:style>
  <w:style w:type="paragraph" w:customStyle="1" w:styleId="S31">
    <w:name w:val="S_Нумерованный_3.1"/>
    <w:basedOn w:val="S7"/>
    <w:autoRedefine/>
    <w:qFormat/>
    <w:rsid w:val="009E0A8A"/>
    <w:pPr>
      <w:numPr>
        <w:numId w:val="41"/>
      </w:numPr>
      <w:tabs>
        <w:tab w:val="clear" w:pos="1010"/>
        <w:tab w:val="num" w:pos="360"/>
      </w:tabs>
      <w:suppressAutoHyphens w:val="0"/>
      <w:spacing w:line="360" w:lineRule="auto"/>
      <w:ind w:right="0" w:firstLine="567"/>
      <w:contextualSpacing w:val="0"/>
    </w:pPr>
    <w:rPr>
      <w:rFonts w:eastAsia="Times New Roman"/>
      <w:color w:val="FF0000"/>
      <w:lang w:eastAsia="en-US"/>
    </w:rPr>
  </w:style>
  <w:style w:type="numbering" w:customStyle="1" w:styleId="111111111">
    <w:name w:val="1 / 1.1 / 1.1.1111"/>
    <w:rsid w:val="009E0A8A"/>
  </w:style>
  <w:style w:type="numbering" w:customStyle="1" w:styleId="1ai1">
    <w:name w:val="1 / a / i1"/>
    <w:rsid w:val="009E0A8A"/>
  </w:style>
  <w:style w:type="numbering" w:customStyle="1" w:styleId="1ai111">
    <w:name w:val="1 / a / i111"/>
    <w:rsid w:val="009E0A8A"/>
  </w:style>
  <w:style w:type="table" w:customStyle="1" w:styleId="133">
    <w:name w:val="Сетка таблицы13"/>
    <w:basedOn w:val="af"/>
    <w:next w:val="afd"/>
    <w:uiPriority w:val="3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
    <w:name w:val="Нет списка6"/>
    <w:next w:val="af0"/>
    <w:uiPriority w:val="99"/>
    <w:semiHidden/>
    <w:unhideWhenUsed/>
    <w:rsid w:val="009E0A8A"/>
  </w:style>
  <w:style w:type="table" w:customStyle="1" w:styleId="143">
    <w:name w:val="Сетка таблицы14"/>
    <w:basedOn w:val="af"/>
    <w:next w:val="afd"/>
    <w:uiPriority w:val="59"/>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3">
    <w:name w:val="Font Style53"/>
    <w:uiPriority w:val="99"/>
    <w:rsid w:val="009E0A8A"/>
    <w:rPr>
      <w:rFonts w:ascii="Times New Roman" w:hAnsi="Times New Roman"/>
      <w:color w:val="000000"/>
      <w:sz w:val="22"/>
    </w:rPr>
  </w:style>
  <w:style w:type="paragraph" w:customStyle="1" w:styleId="1">
    <w:name w:val="Подпункт 1"/>
    <w:basedOn w:val="33"/>
    <w:link w:val="1fffff7"/>
    <w:qFormat/>
    <w:rsid w:val="009E0A8A"/>
    <w:pPr>
      <w:keepLines/>
      <w:numPr>
        <w:numId w:val="42"/>
      </w:numPr>
      <w:tabs>
        <w:tab w:val="left" w:pos="709"/>
      </w:tabs>
      <w:spacing w:before="0" w:after="200"/>
      <w:jc w:val="left"/>
    </w:pPr>
    <w:rPr>
      <w:rFonts w:ascii="Times New Roman" w:hAnsi="Times New Roman"/>
      <w:bCs w:val="0"/>
      <w:iCs/>
      <w:color w:val="4F81BD"/>
      <w:sz w:val="24"/>
      <w:szCs w:val="22"/>
      <w:lang w:val="x-none" w:eastAsia="ru-RU"/>
    </w:rPr>
  </w:style>
  <w:style w:type="character" w:customStyle="1" w:styleId="1fffff7">
    <w:name w:val="Подпункт 1 Знак"/>
    <w:link w:val="1"/>
    <w:rsid w:val="009E0A8A"/>
    <w:rPr>
      <w:rFonts w:ascii="Times New Roman" w:eastAsia="Times New Roman" w:hAnsi="Times New Roman"/>
      <w:b/>
      <w:iCs/>
      <w:color w:val="4F81BD"/>
      <w:sz w:val="24"/>
      <w:szCs w:val="22"/>
      <w:lang w:val="x-none"/>
    </w:rPr>
  </w:style>
  <w:style w:type="paragraph" w:customStyle="1" w:styleId="20">
    <w:name w:val="Подпункт 2"/>
    <w:basedOn w:val="33"/>
    <w:link w:val="2ffd"/>
    <w:qFormat/>
    <w:rsid w:val="009E0A8A"/>
    <w:pPr>
      <w:keepLines/>
      <w:numPr>
        <w:numId w:val="43"/>
      </w:numPr>
      <w:tabs>
        <w:tab w:val="left" w:pos="709"/>
      </w:tabs>
      <w:spacing w:before="0" w:after="200"/>
      <w:jc w:val="left"/>
    </w:pPr>
    <w:rPr>
      <w:rFonts w:ascii="Times New Roman" w:eastAsia="Calibri" w:hAnsi="Times New Roman"/>
      <w:bCs w:val="0"/>
      <w:i/>
      <w:color w:val="4F81BD"/>
      <w:sz w:val="24"/>
      <w:szCs w:val="22"/>
      <w:lang w:val="x-none" w:eastAsia="ru-RU"/>
    </w:rPr>
  </w:style>
  <w:style w:type="character" w:customStyle="1" w:styleId="2ffd">
    <w:name w:val="Подпункт 2 Знак"/>
    <w:link w:val="20"/>
    <w:rsid w:val="009E0A8A"/>
    <w:rPr>
      <w:rFonts w:ascii="Times New Roman" w:hAnsi="Times New Roman"/>
      <w:b/>
      <w:i/>
      <w:color w:val="4F81BD"/>
      <w:sz w:val="24"/>
      <w:szCs w:val="22"/>
      <w:lang w:val="x-none"/>
    </w:rPr>
  </w:style>
  <w:style w:type="paragraph" w:customStyle="1" w:styleId="144">
    <w:name w:val="Основной текст14"/>
    <w:basedOn w:val="ad"/>
    <w:uiPriority w:val="99"/>
    <w:qFormat/>
    <w:rsid w:val="009E0A8A"/>
    <w:pPr>
      <w:widowControl w:val="0"/>
      <w:shd w:val="clear" w:color="auto" w:fill="FFFFFF"/>
      <w:spacing w:after="180" w:line="240" w:lineRule="atLeast"/>
      <w:jc w:val="center"/>
    </w:pPr>
    <w:rPr>
      <w:rFonts w:eastAsia="Times New Roman"/>
      <w:color w:val="000000"/>
      <w:spacing w:val="2"/>
      <w:sz w:val="22"/>
      <w:lang w:eastAsia="ru-RU"/>
    </w:rPr>
  </w:style>
  <w:style w:type="paragraph" w:customStyle="1" w:styleId="1fffff8">
    <w:name w:val="1 Основной текст"/>
    <w:basedOn w:val="ad"/>
    <w:qFormat/>
    <w:rsid w:val="009E0A8A"/>
    <w:pPr>
      <w:spacing w:line="276" w:lineRule="auto"/>
      <w:ind w:firstLine="709"/>
    </w:pPr>
    <w:rPr>
      <w:rFonts w:eastAsia="Times New Roman"/>
      <w:szCs w:val="28"/>
      <w:lang w:eastAsia="ar-SA"/>
    </w:rPr>
  </w:style>
  <w:style w:type="paragraph" w:customStyle="1" w:styleId="1fffff9">
    <w:name w:val="Знак Знак Знак1 Знак Знак Знак Знак"/>
    <w:basedOn w:val="ad"/>
    <w:qFormat/>
    <w:rsid w:val="009E0A8A"/>
    <w:pPr>
      <w:spacing w:before="100" w:beforeAutospacing="1" w:after="100" w:afterAutospacing="1" w:line="240" w:lineRule="auto"/>
      <w:jc w:val="left"/>
    </w:pPr>
    <w:rPr>
      <w:rFonts w:ascii="Tahoma" w:eastAsia="Times New Roman" w:hAnsi="Tahoma"/>
      <w:bCs/>
      <w:sz w:val="20"/>
      <w:szCs w:val="20"/>
      <w:lang w:val="en-US"/>
    </w:rPr>
  </w:style>
  <w:style w:type="character" w:customStyle="1" w:styleId="Bodytext2105pt">
    <w:name w:val="Body text (2) + 10.5 pt"/>
    <w:rsid w:val="009E0A8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2TrebuchetMS">
    <w:name w:val="Body text (2) + Trebuchet MS"/>
    <w:aliases w:val="6 pt"/>
    <w:rsid w:val="009E0A8A"/>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Bodytext2TrebuchetMS6pt">
    <w:name w:val="Body text (2) + Trebuchet MS;6 pt"/>
    <w:rsid w:val="009E0A8A"/>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tenttext">
    <w:name w:val="contenttext"/>
    <w:basedOn w:val="ae"/>
    <w:rsid w:val="009E0A8A"/>
  </w:style>
  <w:style w:type="character" w:customStyle="1" w:styleId="searchtext">
    <w:name w:val="searchtext"/>
    <w:basedOn w:val="ae"/>
    <w:rsid w:val="009E0A8A"/>
  </w:style>
  <w:style w:type="character" w:customStyle="1" w:styleId="fontstyle200">
    <w:name w:val="fontstyle20"/>
    <w:basedOn w:val="ae"/>
    <w:rsid w:val="009E0A8A"/>
  </w:style>
  <w:style w:type="paragraph" w:customStyle="1" w:styleId="afffffffffffffff7">
    <w:name w:val="Âåðõíèé êîëîíòèòóë"/>
    <w:basedOn w:val="ad"/>
    <w:qFormat/>
    <w:rsid w:val="009E0A8A"/>
    <w:pPr>
      <w:tabs>
        <w:tab w:val="center" w:pos="4153"/>
        <w:tab w:val="right" w:pos="8306"/>
      </w:tabs>
      <w:autoSpaceDE w:val="0"/>
      <w:autoSpaceDN w:val="0"/>
      <w:adjustRightInd w:val="0"/>
      <w:spacing w:line="240" w:lineRule="auto"/>
      <w:jc w:val="left"/>
    </w:pPr>
    <w:rPr>
      <w:rFonts w:eastAsia="Times New Roman"/>
      <w:sz w:val="20"/>
      <w:szCs w:val="20"/>
      <w:lang w:eastAsia="ru-RU"/>
    </w:rPr>
  </w:style>
  <w:style w:type="paragraph" w:customStyle="1" w:styleId="6a">
    <w:name w:val="çàãîëîâîê 6"/>
    <w:basedOn w:val="ad"/>
    <w:next w:val="ad"/>
    <w:qFormat/>
    <w:rsid w:val="009E0A8A"/>
    <w:pPr>
      <w:keepNext/>
      <w:autoSpaceDE w:val="0"/>
      <w:autoSpaceDN w:val="0"/>
      <w:adjustRightInd w:val="0"/>
      <w:spacing w:line="240" w:lineRule="auto"/>
      <w:jc w:val="center"/>
    </w:pPr>
    <w:rPr>
      <w:rFonts w:eastAsia="Times New Roman"/>
      <w:sz w:val="28"/>
      <w:szCs w:val="28"/>
      <w:lang w:eastAsia="ru-RU"/>
    </w:rPr>
  </w:style>
  <w:style w:type="paragraph" w:customStyle="1" w:styleId="85">
    <w:name w:val="çàãîëîâîê 8"/>
    <w:basedOn w:val="ad"/>
    <w:next w:val="ad"/>
    <w:qFormat/>
    <w:rsid w:val="009E0A8A"/>
    <w:pPr>
      <w:keepNext/>
      <w:autoSpaceDE w:val="0"/>
      <w:autoSpaceDN w:val="0"/>
      <w:adjustRightInd w:val="0"/>
      <w:spacing w:line="240" w:lineRule="auto"/>
      <w:jc w:val="center"/>
    </w:pPr>
    <w:rPr>
      <w:rFonts w:eastAsia="Times New Roman"/>
      <w:b/>
      <w:bCs/>
      <w:sz w:val="28"/>
      <w:szCs w:val="28"/>
      <w:lang w:eastAsia="ru-RU"/>
    </w:rPr>
  </w:style>
  <w:style w:type="paragraph" w:customStyle="1" w:styleId="hl">
    <w:name w:val="hl"/>
    <w:basedOn w:val="ad"/>
    <w:qFormat/>
    <w:rsid w:val="009E0A8A"/>
    <w:pPr>
      <w:spacing w:before="100" w:beforeAutospacing="1" w:after="100" w:afterAutospacing="1" w:line="240" w:lineRule="auto"/>
      <w:jc w:val="center"/>
    </w:pPr>
    <w:rPr>
      <w:rFonts w:ascii="Tahoma" w:eastAsia="Times New Roman" w:hAnsi="Tahoma" w:cs="Tahoma"/>
      <w:color w:val="0000CC"/>
      <w:sz w:val="30"/>
      <w:szCs w:val="30"/>
      <w:lang w:eastAsia="ru-RU"/>
    </w:rPr>
  </w:style>
  <w:style w:type="character" w:customStyle="1" w:styleId="dropcap">
    <w:name w:val="dropcap"/>
    <w:basedOn w:val="ae"/>
    <w:rsid w:val="009E0A8A"/>
  </w:style>
  <w:style w:type="paragraph" w:customStyle="1" w:styleId="Style7">
    <w:name w:val="Style7"/>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character" w:customStyle="1" w:styleId="Heading12">
    <w:name w:val="Heading #1 (2)_"/>
    <w:link w:val="Heading120"/>
    <w:rsid w:val="009E0A8A"/>
    <w:rPr>
      <w:rFonts w:cs="Calibri"/>
      <w:sz w:val="19"/>
      <w:szCs w:val="19"/>
      <w:shd w:val="clear" w:color="auto" w:fill="FFFFFF"/>
    </w:rPr>
  </w:style>
  <w:style w:type="character" w:customStyle="1" w:styleId="Heading1">
    <w:name w:val="Heading #1_"/>
    <w:link w:val="Heading10"/>
    <w:rsid w:val="009E0A8A"/>
    <w:rPr>
      <w:rFonts w:ascii="Sylfaen" w:eastAsia="Sylfaen" w:hAnsi="Sylfaen" w:cs="Sylfaen"/>
      <w:spacing w:val="-10"/>
      <w:sz w:val="19"/>
      <w:szCs w:val="19"/>
      <w:shd w:val="clear" w:color="auto" w:fill="FFFFFF"/>
    </w:rPr>
  </w:style>
  <w:style w:type="paragraph" w:customStyle="1" w:styleId="Heading120">
    <w:name w:val="Heading #1 (2)"/>
    <w:basedOn w:val="ad"/>
    <w:link w:val="Heading12"/>
    <w:qFormat/>
    <w:rsid w:val="009E0A8A"/>
    <w:pPr>
      <w:shd w:val="clear" w:color="auto" w:fill="FFFFFF"/>
      <w:spacing w:before="540" w:line="0" w:lineRule="atLeast"/>
      <w:jc w:val="left"/>
      <w:outlineLvl w:val="0"/>
    </w:pPr>
    <w:rPr>
      <w:rFonts w:ascii="Calibri" w:hAnsi="Calibri" w:cs="Calibri"/>
      <w:sz w:val="19"/>
      <w:szCs w:val="19"/>
      <w:lang w:eastAsia="ru-RU"/>
    </w:rPr>
  </w:style>
  <w:style w:type="paragraph" w:customStyle="1" w:styleId="Heading10">
    <w:name w:val="Heading #1"/>
    <w:basedOn w:val="ad"/>
    <w:link w:val="Heading1"/>
    <w:qFormat/>
    <w:rsid w:val="009E0A8A"/>
    <w:pPr>
      <w:shd w:val="clear" w:color="auto" w:fill="FFFFFF"/>
      <w:spacing w:after="120" w:line="251" w:lineRule="exact"/>
      <w:jc w:val="left"/>
      <w:outlineLvl w:val="0"/>
    </w:pPr>
    <w:rPr>
      <w:rFonts w:ascii="Sylfaen" w:eastAsia="Sylfaen" w:hAnsi="Sylfaen" w:cs="Sylfaen"/>
      <w:spacing w:val="-10"/>
      <w:sz w:val="19"/>
      <w:szCs w:val="19"/>
      <w:lang w:eastAsia="ru-RU"/>
    </w:rPr>
  </w:style>
  <w:style w:type="paragraph" w:customStyle="1" w:styleId="86">
    <w:name w:val="Основной текст8"/>
    <w:basedOn w:val="ad"/>
    <w:qFormat/>
    <w:rsid w:val="009E0A8A"/>
    <w:pPr>
      <w:shd w:val="clear" w:color="auto" w:fill="FFFFFF"/>
      <w:spacing w:after="540" w:line="214" w:lineRule="exact"/>
      <w:jc w:val="right"/>
    </w:pPr>
    <w:rPr>
      <w:rFonts w:ascii="Sylfaen" w:eastAsia="Sylfaen" w:hAnsi="Sylfaen"/>
      <w:sz w:val="19"/>
      <w:szCs w:val="19"/>
      <w:lang w:val="x-none" w:eastAsia="x-none"/>
    </w:rPr>
  </w:style>
  <w:style w:type="paragraph" w:customStyle="1" w:styleId="Style5">
    <w:name w:val="Style5"/>
    <w:basedOn w:val="ad"/>
    <w:qFormat/>
    <w:rsid w:val="009E0A8A"/>
    <w:pPr>
      <w:widowControl w:val="0"/>
      <w:autoSpaceDE w:val="0"/>
      <w:autoSpaceDN w:val="0"/>
      <w:adjustRightInd w:val="0"/>
      <w:spacing w:line="276" w:lineRule="exact"/>
      <w:jc w:val="left"/>
    </w:pPr>
    <w:rPr>
      <w:rFonts w:eastAsia="Times New Roman"/>
      <w:szCs w:val="24"/>
      <w:lang w:eastAsia="ru-RU"/>
    </w:rPr>
  </w:style>
  <w:style w:type="paragraph" w:customStyle="1" w:styleId="afffffffffffffff8">
    <w:name w:val="Знак Знак Знак Знак Знак Знак Знак Знак Знак Знак Знак Знак Знак Знак Знак Знак Знак Знак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character" w:customStyle="1" w:styleId="FontStyle13">
    <w:name w:val="Font Style13"/>
    <w:rsid w:val="009E0A8A"/>
    <w:rPr>
      <w:rFonts w:ascii="Times New Roman" w:hAnsi="Times New Roman" w:cs="Times New Roman"/>
      <w:sz w:val="26"/>
      <w:szCs w:val="26"/>
    </w:rPr>
  </w:style>
  <w:style w:type="paragraph" w:customStyle="1" w:styleId="1fffffa">
    <w:name w:val="Обычный (веб)1"/>
    <w:qFormat/>
    <w:rsid w:val="009E0A8A"/>
    <w:pPr>
      <w:widowControl w:val="0"/>
      <w:suppressAutoHyphens/>
      <w:spacing w:after="200" w:line="276" w:lineRule="auto"/>
    </w:pPr>
    <w:rPr>
      <w:rFonts w:eastAsia="Lucida Sans Unicode" w:cs="font341"/>
      <w:kern w:val="1"/>
      <w:sz w:val="22"/>
      <w:szCs w:val="22"/>
      <w:lang w:eastAsia="ar-SA"/>
    </w:rPr>
  </w:style>
  <w:style w:type="paragraph" w:customStyle="1" w:styleId="rtejustify1">
    <w:name w:val="rtejustify1"/>
    <w:qFormat/>
    <w:rsid w:val="009E0A8A"/>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4f7">
    <w:name w:val="çàãîëîâîê 4"/>
    <w:basedOn w:val="ad"/>
    <w:next w:val="ad"/>
    <w:qFormat/>
    <w:rsid w:val="009E0A8A"/>
    <w:pPr>
      <w:keepNext/>
      <w:autoSpaceDE w:val="0"/>
      <w:autoSpaceDN w:val="0"/>
      <w:adjustRightInd w:val="0"/>
      <w:spacing w:line="240" w:lineRule="auto"/>
    </w:pPr>
    <w:rPr>
      <w:rFonts w:eastAsia="Times New Roman"/>
      <w:sz w:val="28"/>
      <w:szCs w:val="28"/>
      <w:lang w:eastAsia="ru-RU"/>
    </w:rPr>
  </w:style>
  <w:style w:type="paragraph" w:customStyle="1" w:styleId="7b">
    <w:name w:val="çàãîëîâîê 7"/>
    <w:basedOn w:val="ad"/>
    <w:next w:val="ad"/>
    <w:qFormat/>
    <w:rsid w:val="009E0A8A"/>
    <w:pPr>
      <w:keepNext/>
      <w:autoSpaceDE w:val="0"/>
      <w:autoSpaceDN w:val="0"/>
      <w:adjustRightInd w:val="0"/>
      <w:spacing w:line="240" w:lineRule="auto"/>
      <w:jc w:val="left"/>
    </w:pPr>
    <w:rPr>
      <w:rFonts w:eastAsia="Times New Roman"/>
      <w:sz w:val="28"/>
      <w:szCs w:val="28"/>
      <w:lang w:eastAsia="ru-RU"/>
    </w:rPr>
  </w:style>
  <w:style w:type="paragraph" w:customStyle="1" w:styleId="1fffffb">
    <w:name w:val="Цитата1"/>
    <w:qFormat/>
    <w:rsid w:val="009E0A8A"/>
    <w:pPr>
      <w:widowControl w:val="0"/>
      <w:suppressAutoHyphens/>
      <w:spacing w:after="200" w:line="276" w:lineRule="auto"/>
      <w:ind w:left="-567" w:right="-1" w:firstLine="567"/>
      <w:jc w:val="both"/>
    </w:pPr>
    <w:rPr>
      <w:rFonts w:eastAsia="Lucida Sans Unicode" w:cs="font341"/>
      <w:kern w:val="1"/>
      <w:sz w:val="28"/>
      <w:lang w:eastAsia="ar-SA"/>
    </w:rPr>
  </w:style>
  <w:style w:type="paragraph" w:customStyle="1" w:styleId="Char">
    <w:name w:val="Char Знак"/>
    <w:basedOn w:val="ad"/>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87">
    <w:name w:val="Обычный8"/>
    <w:qFormat/>
    <w:rsid w:val="009E0A8A"/>
    <w:pPr>
      <w:widowControl w:val="0"/>
      <w:spacing w:line="260" w:lineRule="auto"/>
      <w:ind w:firstLine="220"/>
      <w:jc w:val="both"/>
    </w:pPr>
    <w:rPr>
      <w:rFonts w:ascii="Arial" w:eastAsia="Times New Roman" w:hAnsi="Arial"/>
      <w:b/>
      <w:snapToGrid w:val="0"/>
      <w:sz w:val="18"/>
    </w:rPr>
  </w:style>
  <w:style w:type="character" w:customStyle="1" w:styleId="2ffe">
    <w:name w:val="Заголовок №2_"/>
    <w:link w:val="2fff"/>
    <w:locked/>
    <w:rsid w:val="009E0A8A"/>
    <w:rPr>
      <w:rFonts w:ascii="Times New Roman" w:hAnsi="Times New Roman"/>
      <w:b/>
      <w:bCs/>
      <w:sz w:val="27"/>
      <w:szCs w:val="27"/>
      <w:shd w:val="clear" w:color="auto" w:fill="FFFFFF"/>
    </w:rPr>
  </w:style>
  <w:style w:type="paragraph" w:customStyle="1" w:styleId="2fff">
    <w:name w:val="Заголовок №2"/>
    <w:basedOn w:val="ad"/>
    <w:link w:val="2ffe"/>
    <w:qFormat/>
    <w:rsid w:val="009E0A8A"/>
    <w:pPr>
      <w:widowControl w:val="0"/>
      <w:shd w:val="clear" w:color="auto" w:fill="FFFFFF"/>
      <w:spacing w:before="60" w:after="180" w:line="240" w:lineRule="atLeast"/>
      <w:jc w:val="center"/>
      <w:outlineLvl w:val="1"/>
    </w:pPr>
    <w:rPr>
      <w:b/>
      <w:bCs/>
      <w:sz w:val="27"/>
      <w:szCs w:val="27"/>
      <w:lang w:eastAsia="ru-RU"/>
    </w:rPr>
  </w:style>
  <w:style w:type="character" w:customStyle="1" w:styleId="1fffffc">
    <w:name w:val="Основной текст Знак1"/>
    <w:aliases w:val="Основной текст1 Знак1,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locked/>
    <w:rsid w:val="009E0A8A"/>
    <w:rPr>
      <w:rFonts w:ascii="Times New Roman" w:hAnsi="Times New Roman" w:cs="Times New Roman" w:hint="default"/>
      <w:sz w:val="23"/>
      <w:szCs w:val="23"/>
      <w:shd w:val="clear" w:color="auto" w:fill="FFFFFF"/>
    </w:rPr>
  </w:style>
  <w:style w:type="character" w:customStyle="1" w:styleId="3ff0">
    <w:name w:val="Основной текст (3)_"/>
    <w:link w:val="31b"/>
    <w:locked/>
    <w:rsid w:val="009E0A8A"/>
    <w:rPr>
      <w:rFonts w:ascii="Times New Roman" w:hAnsi="Times New Roman"/>
      <w:b/>
      <w:bCs/>
      <w:sz w:val="18"/>
      <w:szCs w:val="18"/>
      <w:shd w:val="clear" w:color="auto" w:fill="FFFFFF"/>
    </w:rPr>
  </w:style>
  <w:style w:type="paragraph" w:customStyle="1" w:styleId="31b">
    <w:name w:val="Основной текст (3)1"/>
    <w:basedOn w:val="ad"/>
    <w:link w:val="3ff0"/>
    <w:qFormat/>
    <w:rsid w:val="009E0A8A"/>
    <w:pPr>
      <w:widowControl w:val="0"/>
      <w:shd w:val="clear" w:color="auto" w:fill="FFFFFF"/>
      <w:spacing w:after="600" w:line="240" w:lineRule="atLeast"/>
      <w:jc w:val="left"/>
    </w:pPr>
    <w:rPr>
      <w:b/>
      <w:bCs/>
      <w:sz w:val="18"/>
      <w:szCs w:val="18"/>
      <w:lang w:eastAsia="ru-RU"/>
    </w:rPr>
  </w:style>
  <w:style w:type="character" w:customStyle="1" w:styleId="3ff1">
    <w:name w:val="Подпись к таблице (3) + Не полужирный"/>
    <w:uiPriority w:val="99"/>
    <w:rsid w:val="009E0A8A"/>
    <w:rPr>
      <w:rFonts w:ascii="Times New Roman" w:hAnsi="Times New Roman" w:cs="Times New Roman"/>
      <w:b w:val="0"/>
      <w:bCs w:val="0"/>
      <w:sz w:val="23"/>
      <w:szCs w:val="23"/>
      <w:u w:val="single"/>
      <w:shd w:val="clear" w:color="auto" w:fill="FFFFFF"/>
    </w:rPr>
  </w:style>
  <w:style w:type="character" w:customStyle="1" w:styleId="3ff2">
    <w:name w:val="Подпись к таблице (3)"/>
    <w:uiPriority w:val="99"/>
    <w:rsid w:val="009E0A8A"/>
    <w:rPr>
      <w:rFonts w:ascii="Times New Roman" w:hAnsi="Times New Roman" w:cs="Times New Roman"/>
      <w:b/>
      <w:bCs/>
      <w:sz w:val="23"/>
      <w:szCs w:val="23"/>
      <w:u w:val="single"/>
      <w:shd w:val="clear" w:color="auto" w:fill="FFFFFF"/>
    </w:rPr>
  </w:style>
  <w:style w:type="character" w:customStyle="1" w:styleId="3ff3">
    <w:name w:val="Подпись к таблице (3)_"/>
    <w:rsid w:val="009E0A8A"/>
    <w:rPr>
      <w:rFonts w:ascii="Times New Roman" w:eastAsia="Times New Roman" w:hAnsi="Times New Roman" w:cs="Times New Roman"/>
      <w:b/>
      <w:bCs/>
      <w:i w:val="0"/>
      <w:iCs w:val="0"/>
      <w:smallCaps w:val="0"/>
      <w:strike w:val="0"/>
      <w:sz w:val="19"/>
      <w:szCs w:val="19"/>
      <w:u w:val="none"/>
    </w:rPr>
  </w:style>
  <w:style w:type="character" w:customStyle="1" w:styleId="afffffffffffffff9">
    <w:name w:val="Основной текст + Малые прописные"/>
    <w:rsid w:val="009E0A8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9E0A8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afffffffffffffffa">
    <w:name w:val="Основной текст + Полужирный;Курсив"/>
    <w:rsid w:val="009E0A8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b">
    <w:name w:val="Основной текст (6)_"/>
    <w:link w:val="6c"/>
    <w:rsid w:val="009E0A8A"/>
    <w:rPr>
      <w:rFonts w:ascii="Times New Roman" w:eastAsia="Times New Roman" w:hAnsi="Times New Roman"/>
      <w:b/>
      <w:bCs/>
      <w:i/>
      <w:iCs/>
      <w:shd w:val="clear" w:color="auto" w:fill="FFFFFF"/>
    </w:rPr>
  </w:style>
  <w:style w:type="character" w:customStyle="1" w:styleId="6Candara9pt">
    <w:name w:val="Основной текст (6) + Candara;9 pt;Не полужирный"/>
    <w:rsid w:val="009E0A8A"/>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d">
    <w:name w:val="Основной текст (6) + Не полужирный;Не курсив"/>
    <w:rsid w:val="009E0A8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6c">
    <w:name w:val="Основной текст (6)"/>
    <w:basedOn w:val="ad"/>
    <w:link w:val="6b"/>
    <w:qFormat/>
    <w:rsid w:val="009E0A8A"/>
    <w:pPr>
      <w:widowControl w:val="0"/>
      <w:shd w:val="clear" w:color="auto" w:fill="FFFFFF"/>
      <w:spacing w:line="413" w:lineRule="exact"/>
    </w:pPr>
    <w:rPr>
      <w:rFonts w:eastAsia="Times New Roman"/>
      <w:b/>
      <w:bCs/>
      <w:i/>
      <w:iCs/>
      <w:sz w:val="20"/>
      <w:szCs w:val="20"/>
      <w:lang w:eastAsia="ru-RU"/>
    </w:rPr>
  </w:style>
  <w:style w:type="paragraph" w:customStyle="1" w:styleId="00">
    <w:name w:val="Основной текст 0"/>
    <w:basedOn w:val="ad"/>
    <w:qFormat/>
    <w:rsid w:val="009E0A8A"/>
    <w:pPr>
      <w:suppressAutoHyphens/>
      <w:spacing w:line="240" w:lineRule="auto"/>
      <w:ind w:firstLine="539"/>
    </w:pPr>
    <w:rPr>
      <w:color w:val="000000"/>
      <w:kern w:val="1"/>
      <w:szCs w:val="24"/>
      <w:lang w:eastAsia="ar-SA"/>
    </w:rPr>
  </w:style>
  <w:style w:type="character" w:customStyle="1" w:styleId="afffffffffffffffb">
    <w:name w:val="Цветовое выделение"/>
    <w:uiPriority w:val="99"/>
    <w:rsid w:val="009E0A8A"/>
    <w:rPr>
      <w:b/>
      <w:color w:val="000080"/>
    </w:rPr>
  </w:style>
  <w:style w:type="character" w:customStyle="1" w:styleId="afffffffffffffffc">
    <w:name w:val="Текст_Обычный"/>
    <w:uiPriority w:val="99"/>
    <w:rsid w:val="009E0A8A"/>
    <w:rPr>
      <w:rFonts w:cs="Times New Roman"/>
    </w:rPr>
  </w:style>
  <w:style w:type="character" w:customStyle="1" w:styleId="Verdana11pt-1pt">
    <w:name w:val="Основной текст + Verdana;11 pt;Полужирный;Интервал -1 pt"/>
    <w:rsid w:val="009E0A8A"/>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9E0A8A"/>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character" w:customStyle="1" w:styleId="295pt">
    <w:name w:val="Основной текст (2) + 9;5 pt;Полужирный"/>
    <w:rsid w:val="009E0A8A"/>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323">
    <w:name w:val="Основной текст 32"/>
    <w:basedOn w:val="ad"/>
    <w:qFormat/>
    <w:rsid w:val="009E0A8A"/>
    <w:pPr>
      <w:overflowPunct w:val="0"/>
      <w:autoSpaceDE w:val="0"/>
      <w:autoSpaceDN w:val="0"/>
      <w:adjustRightInd w:val="0"/>
      <w:spacing w:line="240" w:lineRule="auto"/>
      <w:jc w:val="left"/>
    </w:pPr>
    <w:rPr>
      <w:rFonts w:eastAsia="Times New Roman"/>
      <w:sz w:val="28"/>
      <w:szCs w:val="20"/>
      <w:lang w:eastAsia="ru-RU"/>
    </w:rPr>
  </w:style>
  <w:style w:type="paragraph" w:customStyle="1" w:styleId="1fffffd">
    <w:name w:val="Знак1 Знак Знак Знак Знак Знак Знак Знак Знак"/>
    <w:basedOn w:val="ad"/>
    <w:qFormat/>
    <w:rsid w:val="009E0A8A"/>
    <w:pPr>
      <w:spacing w:after="160" w:line="240" w:lineRule="exact"/>
      <w:jc w:val="left"/>
    </w:pPr>
    <w:rPr>
      <w:rFonts w:ascii="Verdana" w:eastAsia="Times New Roman" w:hAnsi="Verdana"/>
      <w:szCs w:val="24"/>
      <w:lang w:val="en-US"/>
    </w:rPr>
  </w:style>
  <w:style w:type="paragraph" w:customStyle="1" w:styleId="Char2">
    <w:name w:val="Char Знак2"/>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0">
    <w:name w:val="Таблица-текст"/>
    <w:basedOn w:val="ad"/>
    <w:autoRedefine/>
    <w:qFormat/>
    <w:rsid w:val="009E0A8A"/>
    <w:pPr>
      <w:suppressAutoHyphens/>
      <w:spacing w:line="240" w:lineRule="auto"/>
      <w:jc w:val="center"/>
    </w:pPr>
    <w:rPr>
      <w:rFonts w:eastAsia="Times New Roman"/>
      <w:b/>
      <w:sz w:val="20"/>
      <w:szCs w:val="20"/>
      <w:lang w:eastAsia="ar-SA"/>
    </w:rPr>
  </w:style>
  <w:style w:type="character" w:customStyle="1" w:styleId="21f1">
    <w:name w:val="Основной текст 2 Знак1"/>
    <w:uiPriority w:val="99"/>
    <w:semiHidden/>
    <w:rsid w:val="009E0A8A"/>
    <w:rPr>
      <w:rFonts w:ascii="Arial" w:hAnsi="Arial"/>
      <w:sz w:val="22"/>
      <w:szCs w:val="22"/>
      <w:lang w:eastAsia="en-US"/>
    </w:rPr>
  </w:style>
  <w:style w:type="paragraph" w:customStyle="1" w:styleId="nienie">
    <w:name w:val="nienie"/>
    <w:basedOn w:val="Iauiue"/>
    <w:qFormat/>
    <w:rsid w:val="009E0A8A"/>
    <w:pPr>
      <w:keepLines/>
      <w:widowControl w:val="0"/>
      <w:overflowPunct/>
      <w:autoSpaceDE/>
      <w:autoSpaceDN/>
      <w:adjustRightInd/>
      <w:ind w:left="709" w:hanging="284"/>
    </w:pPr>
    <w:rPr>
      <w:rFonts w:ascii="Peterburg" w:hAnsi="Peterburg"/>
    </w:rPr>
  </w:style>
  <w:style w:type="paragraph" w:customStyle="1" w:styleId="afffffffffffffffd">
    <w:name w:val="Текст записки"/>
    <w:basedOn w:val="ad"/>
    <w:link w:val="afffffffffffffffe"/>
    <w:qFormat/>
    <w:rsid w:val="009E0A8A"/>
    <w:pPr>
      <w:ind w:firstLine="709"/>
      <w:outlineLvl w:val="0"/>
    </w:pPr>
    <w:rPr>
      <w:rFonts w:eastAsia="Times New Roman"/>
      <w:sz w:val="28"/>
      <w:szCs w:val="24"/>
      <w:lang w:eastAsia="ru-RU"/>
    </w:rPr>
  </w:style>
  <w:style w:type="character" w:customStyle="1" w:styleId="afffffffffffffffe">
    <w:name w:val="Текст записки Знак"/>
    <w:link w:val="afffffffffffffffd"/>
    <w:rsid w:val="009E0A8A"/>
    <w:rPr>
      <w:rFonts w:ascii="Times New Roman" w:eastAsia="Times New Roman" w:hAnsi="Times New Roman"/>
      <w:sz w:val="28"/>
      <w:szCs w:val="24"/>
    </w:rPr>
  </w:style>
  <w:style w:type="paragraph" w:customStyle="1" w:styleId="affffffffffffffff">
    <w:name w:val="Оглавление"/>
    <w:basedOn w:val="2f4"/>
    <w:link w:val="affffffffffffffff0"/>
    <w:qFormat/>
    <w:rsid w:val="009E0A8A"/>
    <w:pPr>
      <w:suppressAutoHyphens w:val="0"/>
      <w:spacing w:before="100" w:beforeAutospacing="1" w:after="100" w:afterAutospacing="1"/>
      <w:contextualSpacing/>
    </w:pPr>
    <w:rPr>
      <w:rFonts w:ascii="Times New Roman" w:eastAsia="Franklin Gothic Book" w:hAnsi="Times New Roman"/>
      <w:i w:val="0"/>
      <w:color w:val="auto"/>
      <w:szCs w:val="20"/>
    </w:rPr>
  </w:style>
  <w:style w:type="character" w:customStyle="1" w:styleId="affffffffffffffff0">
    <w:name w:val="Оглавление Знак"/>
    <w:link w:val="affffffffffffffff"/>
    <w:rsid w:val="009E0A8A"/>
    <w:rPr>
      <w:rFonts w:ascii="Times New Roman" w:eastAsia="Franklin Gothic Book" w:hAnsi="Times New Roman"/>
      <w:iCs/>
      <w:sz w:val="24"/>
      <w:lang w:val="en-US" w:eastAsia="en-US" w:bidi="en-US"/>
    </w:rPr>
  </w:style>
  <w:style w:type="paragraph" w:customStyle="1" w:styleId="affffffffffffffff1">
    <w:name w:val="Таблица_ужатая"/>
    <w:basedOn w:val="affffff"/>
    <w:link w:val="affffffffffffffff2"/>
    <w:uiPriority w:val="99"/>
    <w:qFormat/>
    <w:rsid w:val="009E0A8A"/>
    <w:pPr>
      <w:spacing w:before="120" w:after="120"/>
      <w:contextualSpacing/>
    </w:pPr>
    <w:rPr>
      <w:szCs w:val="22"/>
      <w:lang w:eastAsia="en-US" w:bidi="en-US"/>
    </w:rPr>
  </w:style>
  <w:style w:type="character" w:customStyle="1" w:styleId="affffffffffffffff2">
    <w:name w:val="Таблица_ужатая Знак"/>
    <w:link w:val="affffffffffffffff1"/>
    <w:uiPriority w:val="99"/>
    <w:rsid w:val="009E0A8A"/>
    <w:rPr>
      <w:rFonts w:ascii="Times New Roman" w:eastAsia="Times New Roman" w:hAnsi="Times New Roman"/>
      <w:sz w:val="24"/>
      <w:szCs w:val="22"/>
      <w:lang w:eastAsia="en-US" w:bidi="en-US"/>
    </w:rPr>
  </w:style>
  <w:style w:type="paragraph" w:customStyle="1" w:styleId="affffffffffffffff3">
    <w:name w:val="Заголовок_табл"/>
    <w:basedOn w:val="ad"/>
    <w:link w:val="affffffffffffffff4"/>
    <w:qFormat/>
    <w:rsid w:val="009E0A8A"/>
    <w:pPr>
      <w:spacing w:line="240" w:lineRule="auto"/>
      <w:ind w:firstLine="539"/>
      <w:jc w:val="center"/>
      <w:outlineLvl w:val="4"/>
    </w:pPr>
    <w:rPr>
      <w:rFonts w:eastAsia="Times New Roman"/>
      <w:bCs/>
      <w:i/>
      <w:sz w:val="28"/>
      <w:szCs w:val="28"/>
      <w:lang w:eastAsia="ru-RU"/>
    </w:rPr>
  </w:style>
  <w:style w:type="character" w:customStyle="1" w:styleId="affffffffffffffff4">
    <w:name w:val="Заголовок_табл Знак"/>
    <w:link w:val="affffffffffffffff3"/>
    <w:rsid w:val="009E0A8A"/>
    <w:rPr>
      <w:rFonts w:ascii="Times New Roman" w:eastAsia="Times New Roman" w:hAnsi="Times New Roman"/>
      <w:bCs/>
      <w:i/>
      <w:sz w:val="28"/>
      <w:szCs w:val="28"/>
    </w:rPr>
  </w:style>
  <w:style w:type="paragraph" w:customStyle="1" w:styleId="HEADERTEXT0">
    <w:name w:val=".HEADERTEXT"/>
    <w:qFormat/>
    <w:rsid w:val="009E0A8A"/>
    <w:pPr>
      <w:widowControl w:val="0"/>
      <w:autoSpaceDE w:val="0"/>
      <w:autoSpaceDN w:val="0"/>
      <w:adjustRightInd w:val="0"/>
    </w:pPr>
    <w:rPr>
      <w:rFonts w:ascii="Arial" w:eastAsia="Times New Roman" w:hAnsi="Arial" w:cs="Arial"/>
      <w:color w:val="2B4279"/>
      <w:sz w:val="22"/>
      <w:szCs w:val="22"/>
    </w:rPr>
  </w:style>
  <w:style w:type="character" w:customStyle="1" w:styleId="Heading2">
    <w:name w:val="Heading #2_"/>
    <w:link w:val="Heading20"/>
    <w:rsid w:val="009E0A8A"/>
    <w:rPr>
      <w:rFonts w:ascii="Times New Roman" w:eastAsia="Times New Roman" w:hAnsi="Times New Roman"/>
      <w:shd w:val="clear" w:color="auto" w:fill="FFFFFF"/>
    </w:rPr>
  </w:style>
  <w:style w:type="character" w:customStyle="1" w:styleId="Heading2Bold">
    <w:name w:val="Heading #2 + Bold"/>
    <w:rsid w:val="009E0A8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85pt">
    <w:name w:val="Body text + 8.5 pt"/>
    <w:rsid w:val="009E0A8A"/>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9ptBold">
    <w:name w:val="Body text + 9 pt;Bold"/>
    <w:rsid w:val="009E0A8A"/>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Bodytext75ptBoldItalic">
    <w:name w:val="Body text + 7.5 pt;Bold;Italic"/>
    <w:rsid w:val="009E0A8A"/>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Bodytext85ptItalic">
    <w:name w:val="Body text + 8.5 pt;Italic"/>
    <w:rsid w:val="009E0A8A"/>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Bodytext7ptBold">
    <w:name w:val="Body text + 7 pt;Bold"/>
    <w:rsid w:val="009E0A8A"/>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Bodytext4pt">
    <w:name w:val="Body text + 4 pt"/>
    <w:rsid w:val="009E0A8A"/>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BodytextCorbel7pt">
    <w:name w:val="Body text + Corbel;7 pt"/>
    <w:rsid w:val="009E0A8A"/>
    <w:rPr>
      <w:rFonts w:ascii="Corbel" w:eastAsia="Corbel" w:hAnsi="Corbel" w:cs="Corbel"/>
      <w:color w:val="000000"/>
      <w:spacing w:val="0"/>
      <w:w w:val="100"/>
      <w:position w:val="0"/>
      <w:sz w:val="14"/>
      <w:szCs w:val="14"/>
      <w:shd w:val="clear" w:color="auto" w:fill="FFFFFF"/>
      <w:lang w:val="ru-RU" w:eastAsia="ru-RU" w:bidi="ru-RU"/>
    </w:rPr>
  </w:style>
  <w:style w:type="paragraph" w:customStyle="1" w:styleId="Heading20">
    <w:name w:val="Heading #2"/>
    <w:basedOn w:val="ad"/>
    <w:link w:val="Heading2"/>
    <w:qFormat/>
    <w:rsid w:val="009E0A8A"/>
    <w:pPr>
      <w:widowControl w:val="0"/>
      <w:shd w:val="clear" w:color="auto" w:fill="FFFFFF"/>
      <w:spacing w:before="60" w:after="240" w:line="0" w:lineRule="atLeast"/>
      <w:jc w:val="center"/>
      <w:outlineLvl w:val="1"/>
    </w:pPr>
    <w:rPr>
      <w:rFonts w:eastAsia="Times New Roman"/>
      <w:sz w:val="20"/>
      <w:szCs w:val="20"/>
      <w:lang w:eastAsia="ru-RU"/>
    </w:rPr>
  </w:style>
  <w:style w:type="paragraph" w:customStyle="1" w:styleId="affffffffffffffff5">
    <w:name w:val="Для записок"/>
    <w:basedOn w:val="ad"/>
    <w:link w:val="affffffffffffffff6"/>
    <w:qFormat/>
    <w:rsid w:val="009E0A8A"/>
    <w:pPr>
      <w:spacing w:after="100" w:line="240" w:lineRule="auto"/>
      <w:ind w:firstLine="720"/>
    </w:pPr>
    <w:rPr>
      <w:rFonts w:eastAsia="Times New Roman"/>
      <w:szCs w:val="20"/>
      <w:lang w:eastAsia="ru-RU"/>
    </w:rPr>
  </w:style>
  <w:style w:type="character" w:customStyle="1" w:styleId="affffffffffffffff6">
    <w:name w:val="Для записок Знак"/>
    <w:link w:val="affffffffffffffff5"/>
    <w:rsid w:val="009E0A8A"/>
    <w:rPr>
      <w:rFonts w:ascii="Times New Roman" w:eastAsia="Times New Roman" w:hAnsi="Times New Roman"/>
      <w:sz w:val="24"/>
    </w:rPr>
  </w:style>
  <w:style w:type="paragraph" w:customStyle="1" w:styleId="1fffffe">
    <w:name w:val="Мой стиль 1"/>
    <w:basedOn w:val="affffffffffffffff"/>
    <w:qFormat/>
    <w:rsid w:val="009E0A8A"/>
    <w:pPr>
      <w:spacing w:before="240" w:after="240"/>
      <w:ind w:left="567"/>
      <w:jc w:val="both"/>
    </w:pPr>
    <w:rPr>
      <w:b/>
      <w:color w:val="000000"/>
      <w:szCs w:val="24"/>
      <w:lang w:val="ru-RU"/>
    </w:rPr>
  </w:style>
  <w:style w:type="paragraph" w:customStyle="1" w:styleId="2fff0">
    <w:name w:val="Мой стиль 2"/>
    <w:basedOn w:val="affffffffffffffff"/>
    <w:qFormat/>
    <w:rsid w:val="009E0A8A"/>
    <w:rPr>
      <w:rFonts w:eastAsia="Times New Roman"/>
      <w:color w:val="000000"/>
      <w:szCs w:val="24"/>
    </w:rPr>
  </w:style>
  <w:style w:type="paragraph" w:customStyle="1" w:styleId="a6">
    <w:name w:val="Текст нумерованный"/>
    <w:basedOn w:val="ad"/>
    <w:qFormat/>
    <w:rsid w:val="009E0A8A"/>
    <w:pPr>
      <w:numPr>
        <w:numId w:val="44"/>
      </w:numPr>
      <w:spacing w:before="60" w:after="60" w:line="240" w:lineRule="auto"/>
      <w:contextualSpacing/>
      <w:jc w:val="left"/>
    </w:pPr>
    <w:rPr>
      <w:rFonts w:eastAsia="Times New Roman"/>
      <w:sz w:val="28"/>
      <w:szCs w:val="28"/>
      <w:lang w:eastAsia="ru-RU"/>
    </w:rPr>
  </w:style>
  <w:style w:type="paragraph" w:customStyle="1" w:styleId="251">
    <w:name w:val="Основной текст 25"/>
    <w:basedOn w:val="ad"/>
    <w:qFormat/>
    <w:rsid w:val="009E0A8A"/>
    <w:pPr>
      <w:overflowPunct w:val="0"/>
      <w:autoSpaceDE w:val="0"/>
      <w:autoSpaceDN w:val="0"/>
      <w:adjustRightInd w:val="0"/>
      <w:spacing w:line="240" w:lineRule="auto"/>
      <w:ind w:left="708" w:firstLine="720"/>
    </w:pPr>
    <w:rPr>
      <w:rFonts w:eastAsia="Times New Roman"/>
      <w:szCs w:val="20"/>
      <w:lang w:eastAsia="ru-RU"/>
    </w:rPr>
  </w:style>
  <w:style w:type="table" w:customStyle="1" w:styleId="affffffffffffffff7">
    <w:name w:val="Стиль Таблица Геоника"/>
    <w:basedOn w:val="af"/>
    <w:uiPriority w:val="99"/>
    <w:rsid w:val="009E0A8A"/>
    <w:rPr>
      <w:rFonts w:ascii="Times New Roman" w:eastAsia="Times New Roman" w:hAnsi="Times New Roman"/>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customStyle="1" w:styleId="affffffffffffffff8">
    <w:name w:val="Формула"/>
    <w:basedOn w:val="ad"/>
    <w:next w:val="ad"/>
    <w:qFormat/>
    <w:rsid w:val="009E0A8A"/>
    <w:pPr>
      <w:tabs>
        <w:tab w:val="right" w:pos="9809"/>
      </w:tabs>
    </w:pPr>
    <w:rPr>
      <w:rFonts w:ascii="Arial" w:eastAsia="Times New Roman" w:hAnsi="Arial"/>
      <w:szCs w:val="20"/>
      <w:lang w:eastAsia="ru-RU"/>
    </w:rPr>
  </w:style>
  <w:style w:type="paragraph" w:customStyle="1" w:styleId="affffffffffffffff9">
    <w:name w:val="Фирма"/>
    <w:basedOn w:val="ad"/>
    <w:next w:val="ad"/>
    <w:qFormat/>
    <w:rsid w:val="009E0A8A"/>
    <w:pPr>
      <w:spacing w:line="288" w:lineRule="auto"/>
      <w:jc w:val="center"/>
    </w:pPr>
    <w:rPr>
      <w:rFonts w:ascii="Arial" w:eastAsia="Times New Roman" w:hAnsi="Arial"/>
      <w:szCs w:val="20"/>
      <w:lang w:eastAsia="ru-RU"/>
    </w:rPr>
  </w:style>
  <w:style w:type="paragraph" w:customStyle="1" w:styleId="affffffffffffffffa">
    <w:name w:val="новый"/>
    <w:basedOn w:val="ad"/>
    <w:qFormat/>
    <w:rsid w:val="009E0A8A"/>
    <w:pPr>
      <w:spacing w:line="240" w:lineRule="auto"/>
      <w:ind w:firstLine="851"/>
    </w:pPr>
    <w:rPr>
      <w:rFonts w:ascii="Arial" w:eastAsia="Times New Roman" w:hAnsi="Arial"/>
      <w:spacing w:val="16"/>
      <w:szCs w:val="20"/>
      <w:lang w:eastAsia="ru-RU"/>
    </w:rPr>
  </w:style>
  <w:style w:type="paragraph" w:customStyle="1" w:styleId="affffffffffffffffb">
    <w:name w:val="Марк список"/>
    <w:basedOn w:val="ad"/>
    <w:qFormat/>
    <w:rsid w:val="009E0A8A"/>
    <w:pPr>
      <w:widowControl w:val="0"/>
      <w:tabs>
        <w:tab w:val="num" w:pos="360"/>
      </w:tabs>
      <w:spacing w:before="60" w:line="240" w:lineRule="auto"/>
      <w:ind w:left="360" w:hanging="360"/>
    </w:pPr>
    <w:rPr>
      <w:rFonts w:eastAsia="Times New Roman"/>
      <w:snapToGrid w:val="0"/>
      <w:szCs w:val="20"/>
      <w:lang w:eastAsia="ru-RU"/>
    </w:rPr>
  </w:style>
  <w:style w:type="paragraph" w:customStyle="1" w:styleId="252">
    <w:name w:val="Основной текст с отступом 25"/>
    <w:basedOn w:val="ad"/>
    <w:qFormat/>
    <w:rsid w:val="009E0A8A"/>
    <w:pPr>
      <w:widowControl w:val="0"/>
      <w:spacing w:line="240" w:lineRule="auto"/>
      <w:ind w:firstLine="567"/>
    </w:pPr>
    <w:rPr>
      <w:rFonts w:eastAsia="Times New Roman"/>
      <w:sz w:val="28"/>
      <w:szCs w:val="20"/>
      <w:lang w:eastAsia="ru-RU"/>
    </w:rPr>
  </w:style>
  <w:style w:type="paragraph" w:customStyle="1" w:styleId="affffffffffffffffc">
    <w:name w:val="Список маркированный"/>
    <w:basedOn w:val="ad"/>
    <w:qFormat/>
    <w:rsid w:val="009E0A8A"/>
    <w:pPr>
      <w:tabs>
        <w:tab w:val="left" w:pos="567"/>
      </w:tabs>
      <w:spacing w:line="288" w:lineRule="auto"/>
      <w:ind w:left="567" w:hanging="567"/>
    </w:pPr>
    <w:rPr>
      <w:rFonts w:ascii="Arial" w:eastAsia="Times New Roman" w:hAnsi="Arial"/>
      <w:szCs w:val="20"/>
      <w:lang w:eastAsia="ru-RU"/>
    </w:rPr>
  </w:style>
  <w:style w:type="paragraph" w:customStyle="1" w:styleId="1ffffff">
    <w:name w:val="Нумерованый список 1"/>
    <w:basedOn w:val="ad"/>
    <w:qFormat/>
    <w:rsid w:val="009E0A8A"/>
    <w:pPr>
      <w:tabs>
        <w:tab w:val="left" w:pos="567"/>
      </w:tabs>
      <w:spacing w:line="288" w:lineRule="auto"/>
      <w:ind w:left="567" w:hanging="567"/>
    </w:pPr>
    <w:rPr>
      <w:rFonts w:ascii="Arial" w:eastAsia="Times New Roman" w:hAnsi="Arial"/>
      <w:szCs w:val="20"/>
      <w:lang w:eastAsia="ru-RU"/>
    </w:rPr>
  </w:style>
  <w:style w:type="paragraph" w:customStyle="1" w:styleId="2fff1">
    <w:name w:val="Нумерованый список 2"/>
    <w:basedOn w:val="1ffffff"/>
    <w:qFormat/>
    <w:rsid w:val="009E0A8A"/>
    <w:pPr>
      <w:tabs>
        <w:tab w:val="clear" w:pos="567"/>
        <w:tab w:val="num" w:pos="360"/>
        <w:tab w:val="left" w:pos="1134"/>
      </w:tabs>
      <w:ind w:left="1134"/>
    </w:pPr>
  </w:style>
  <w:style w:type="paragraph" w:customStyle="1" w:styleId="affffffffffffffffd">
    <w:name w:val="Исходник"/>
    <w:basedOn w:val="ad"/>
    <w:qFormat/>
    <w:rsid w:val="009E0A8A"/>
    <w:rPr>
      <w:rFonts w:ascii="Courier New" w:eastAsia="Times New Roman" w:hAnsi="Courier New"/>
      <w:szCs w:val="20"/>
      <w:lang w:eastAsia="ru-RU"/>
    </w:rPr>
  </w:style>
  <w:style w:type="paragraph" w:customStyle="1" w:styleId="1ffffff0">
    <w:name w:val="Приложение 1"/>
    <w:basedOn w:val="16"/>
    <w:next w:val="ad"/>
    <w:qFormat/>
    <w:rsid w:val="009E0A8A"/>
    <w:pPr>
      <w:pageBreakBefore/>
      <w:tabs>
        <w:tab w:val="num" w:pos="2835"/>
      </w:tabs>
      <w:suppressAutoHyphens/>
      <w:spacing w:after="0" w:line="288" w:lineRule="auto"/>
      <w:ind w:left="2835" w:right="-58" w:hanging="2269"/>
      <w:jc w:val="center"/>
    </w:pPr>
    <w:rPr>
      <w:rFonts w:cs="Times New Roman"/>
      <w:bCs w:val="0"/>
      <w:kern w:val="28"/>
      <w:sz w:val="22"/>
      <w:szCs w:val="20"/>
    </w:rPr>
  </w:style>
  <w:style w:type="paragraph" w:customStyle="1" w:styleId="2fff2">
    <w:name w:val="Приложение 2"/>
    <w:basedOn w:val="25"/>
    <w:next w:val="ad"/>
    <w:qFormat/>
    <w:rsid w:val="009E0A8A"/>
    <w:pPr>
      <w:keepLines w:val="0"/>
      <w:tabs>
        <w:tab w:val="left" w:pos="1418"/>
      </w:tabs>
      <w:suppressAutoHyphens/>
      <w:spacing w:before="0" w:line="288" w:lineRule="auto"/>
      <w:ind w:left="1418" w:hanging="851"/>
      <w:jc w:val="center"/>
    </w:pPr>
    <w:rPr>
      <w:rFonts w:ascii="Arial" w:eastAsia="Times New Roman" w:hAnsi="Arial" w:cs="Times New Roman"/>
      <w:i/>
      <w:color w:val="auto"/>
      <w:sz w:val="24"/>
      <w:szCs w:val="20"/>
      <w:lang w:eastAsia="ru-RU"/>
    </w:rPr>
  </w:style>
  <w:style w:type="paragraph" w:customStyle="1" w:styleId="3ff4">
    <w:name w:val="Приложение 3"/>
    <w:basedOn w:val="33"/>
    <w:next w:val="ad"/>
    <w:qFormat/>
    <w:rsid w:val="009E0A8A"/>
    <w:pPr>
      <w:tabs>
        <w:tab w:val="left" w:pos="709"/>
        <w:tab w:val="num" w:pos="1418"/>
      </w:tabs>
      <w:suppressAutoHyphens/>
      <w:spacing w:after="0" w:line="288" w:lineRule="auto"/>
      <w:ind w:left="1418" w:hanging="851"/>
      <w:jc w:val="left"/>
    </w:pPr>
    <w:rPr>
      <w:rFonts w:ascii="Arial" w:hAnsi="Arial"/>
      <w:b w:val="0"/>
      <w:bCs w:val="0"/>
      <w:i/>
      <w:iCs/>
      <w:sz w:val="24"/>
      <w:szCs w:val="20"/>
      <w:lang w:eastAsia="ru-RU"/>
    </w:rPr>
  </w:style>
  <w:style w:type="paragraph" w:customStyle="1" w:styleId="1ffffff1">
    <w:name w:val="Маркированный 1"/>
    <w:basedOn w:val="afff1"/>
    <w:qFormat/>
    <w:rsid w:val="009E0A8A"/>
    <w:pPr>
      <w:tabs>
        <w:tab w:val="num" w:pos="360"/>
        <w:tab w:val="num" w:pos="1778"/>
      </w:tabs>
      <w:spacing w:line="240" w:lineRule="auto"/>
      <w:ind w:left="1418" w:right="284" w:firstLine="0"/>
      <w:contextualSpacing w:val="0"/>
    </w:pPr>
    <w:rPr>
      <w:rFonts w:eastAsia="Times New Roman"/>
      <w:szCs w:val="20"/>
      <w:lang w:eastAsia="ru-RU"/>
    </w:rPr>
  </w:style>
  <w:style w:type="character" w:customStyle="1" w:styleId="o110">
    <w:name w:val="o110"/>
    <w:rsid w:val="009E0A8A"/>
  </w:style>
  <w:style w:type="character" w:customStyle="1" w:styleId="o14">
    <w:name w:val="o14"/>
    <w:rsid w:val="009E0A8A"/>
  </w:style>
  <w:style w:type="paragraph" w:customStyle="1" w:styleId="2fff3">
    <w:name w:val="Îñíîâíîé òåêñò 2"/>
    <w:basedOn w:val="ad"/>
    <w:qFormat/>
    <w:rsid w:val="009E0A8A"/>
    <w:pPr>
      <w:widowControl w:val="0"/>
      <w:adjustRightInd w:val="0"/>
      <w:spacing w:line="360" w:lineRule="atLeast"/>
      <w:ind w:firstLine="720"/>
      <w:textAlignment w:val="baseline"/>
    </w:pPr>
    <w:rPr>
      <w:rFonts w:eastAsia="Times New Roman"/>
      <w:b/>
      <w:color w:val="000000"/>
      <w:szCs w:val="20"/>
      <w:lang w:val="en-US" w:eastAsia="ru-RU"/>
    </w:rPr>
  </w:style>
  <w:style w:type="character" w:customStyle="1" w:styleId="WW-Absatz-Standardschriftart11111">
    <w:name w:val="WW-Absatz-Standardschriftart11111"/>
    <w:rsid w:val="009E0A8A"/>
  </w:style>
  <w:style w:type="character" w:customStyle="1" w:styleId="WW-Absatz-Standardschriftart1">
    <w:name w:val="WW-Absatz-Standardschriftart1"/>
    <w:rsid w:val="009E0A8A"/>
  </w:style>
  <w:style w:type="paragraph" w:customStyle="1" w:styleId="1ffffff2">
    <w:name w:val="Знак Знак Знак Знак Знак Знак Знак Знак Знак Знак1"/>
    <w:basedOn w:val="ad"/>
    <w:rsid w:val="009E0A8A"/>
    <w:pPr>
      <w:spacing w:line="240" w:lineRule="auto"/>
      <w:jc w:val="left"/>
    </w:pPr>
    <w:rPr>
      <w:rFonts w:ascii="Verdana" w:eastAsia="Times New Roman" w:hAnsi="Verdana" w:cs="Verdana"/>
      <w:sz w:val="20"/>
      <w:szCs w:val="20"/>
      <w:lang w:val="en-US"/>
    </w:rPr>
  </w:style>
  <w:style w:type="paragraph" w:customStyle="1" w:styleId="msonormal0">
    <w:name w:val="msonormal"/>
    <w:basedOn w:val="ad"/>
    <w:uiPriority w:val="99"/>
    <w:qFormat/>
    <w:rsid w:val="009E0A8A"/>
    <w:pPr>
      <w:spacing w:before="100" w:beforeAutospacing="1" w:after="100" w:afterAutospacing="1" w:line="240" w:lineRule="auto"/>
      <w:jc w:val="left"/>
    </w:pPr>
    <w:rPr>
      <w:rFonts w:eastAsia="Times New Roman"/>
      <w:szCs w:val="24"/>
      <w:lang w:eastAsia="ru-RU"/>
    </w:rPr>
  </w:style>
  <w:style w:type="character" w:customStyle="1" w:styleId="234">
    <w:name w:val="Заголовок 2 Знак3"/>
    <w:aliases w:val="Знак2 Знак3,ГЛАВА Знак1,Знак2 Знак1 Знак Знак2,Заголовок 2 Знак1 Знак Знак1,Заголовок 2 Знак Знак Знак Знак1,Знак2 Знак2 Знак1,Знак2 Знак1 Знак Знак Знак1,Знак2 Знак Знак Знак Знак1,Знак2 Знак1 Знак2,Заголовок 2 Знак Знак Знак2"/>
    <w:semiHidden/>
    <w:locked/>
    <w:rsid w:val="009E0A8A"/>
    <w:rPr>
      <w:rFonts w:ascii="Calibri Light" w:eastAsia="Times New Roman" w:hAnsi="Calibri Light" w:cs="Times New Roman"/>
      <w:color w:val="2E74B5"/>
      <w:sz w:val="26"/>
      <w:szCs w:val="26"/>
      <w:lang w:eastAsia="en-US"/>
    </w:rPr>
  </w:style>
  <w:style w:type="character" w:customStyle="1" w:styleId="712">
    <w:name w:val="Заголовок 7 Знак1"/>
    <w:aliases w:val="Заголовок x.x Знак1"/>
    <w:uiPriority w:val="99"/>
    <w:semiHidden/>
    <w:rsid w:val="009E0A8A"/>
    <w:rPr>
      <w:rFonts w:ascii="Calibri Light" w:eastAsia="Times New Roman" w:hAnsi="Calibri Light" w:cs="Times New Roman" w:hint="default"/>
      <w:i/>
      <w:iCs/>
      <w:color w:val="1F4D78"/>
      <w:sz w:val="24"/>
      <w:szCs w:val="22"/>
      <w:lang w:eastAsia="en-US"/>
    </w:rPr>
  </w:style>
  <w:style w:type="character" w:customStyle="1" w:styleId="TableFootnotelast2">
    <w:name w:val="Table_Footnote_last Знак Знак2"/>
    <w:aliases w:val="Table_Footnote_last Знак Знак Знак1,Table_Footnote_last Знак2,single space Знак1,footnote text Знак1,Текст сноски-FN Знак1,Footnote Text Char Знак Знак Знак1,Footnote Text Char Знак Знак2,fn Знак1"/>
    <w:uiPriority w:val="99"/>
    <w:semiHidden/>
    <w:rsid w:val="009E0A8A"/>
    <w:rPr>
      <w:rFonts w:ascii="Times New Roman" w:hAnsi="Times New Roman"/>
      <w:lang w:eastAsia="en-US"/>
    </w:rPr>
  </w:style>
  <w:style w:type="character" w:customStyle="1" w:styleId="1ffffff3">
    <w:name w:val="Верхний колонтитул Знак1"/>
    <w:aliases w:val="ВерхКолонтитул Знак1,Знак4 Знак1,Верхний колонтитул Знак Знак Знак1,Знак8 Знак1"/>
    <w:uiPriority w:val="99"/>
    <w:semiHidden/>
    <w:rsid w:val="009E0A8A"/>
    <w:rPr>
      <w:rFonts w:ascii="Times New Roman" w:hAnsi="Times New Roman"/>
      <w:sz w:val="24"/>
      <w:szCs w:val="22"/>
      <w:lang w:eastAsia="en-US"/>
    </w:rPr>
  </w:style>
  <w:style w:type="character" w:customStyle="1" w:styleId="11f2">
    <w:name w:val="Мой Заголовок 1 Знак1"/>
    <w:aliases w:val="Основной текст 1 Знак1,Нумерованный список !! Знак1,Основной текст без отступа Знак1,Основной текст 11 Знак1,Надин стиль Знак1"/>
    <w:uiPriority w:val="99"/>
    <w:semiHidden/>
    <w:rsid w:val="009E0A8A"/>
    <w:rPr>
      <w:rFonts w:ascii="Times New Roman" w:hAnsi="Times New Roman"/>
      <w:sz w:val="24"/>
      <w:szCs w:val="22"/>
      <w:lang w:eastAsia="en-US"/>
    </w:rPr>
  </w:style>
  <w:style w:type="character" w:customStyle="1" w:styleId="1ffffff4">
    <w:name w:val="Подзаголовок Знак1"/>
    <w:aliases w:val="заголовок 2 Знак1"/>
    <w:rsid w:val="009E0A8A"/>
    <w:rPr>
      <w:rFonts w:ascii="Calibri" w:eastAsia="Times New Roman" w:hAnsi="Calibri" w:cs="Times New Roman"/>
      <w:color w:val="5A5A5A"/>
      <w:spacing w:val="15"/>
      <w:sz w:val="22"/>
      <w:szCs w:val="22"/>
      <w:lang w:eastAsia="en-US"/>
    </w:rPr>
  </w:style>
  <w:style w:type="character" w:customStyle="1" w:styleId="225">
    <w:name w:val="Основной текст 2 Знак2"/>
    <w:aliases w:val="Знак1 Знак2"/>
    <w:uiPriority w:val="99"/>
    <w:semiHidden/>
    <w:locked/>
    <w:rsid w:val="009E0A8A"/>
    <w:rPr>
      <w:rFonts w:ascii="Verdana" w:eastAsia="Times New Roman" w:hAnsi="Verdana" w:cs="Verdana"/>
      <w:sz w:val="24"/>
      <w:szCs w:val="24"/>
      <w:lang w:val="en-US"/>
    </w:rPr>
  </w:style>
  <w:style w:type="character" w:customStyle="1" w:styleId="1ffffff5">
    <w:name w:val="Подпись Знак1"/>
    <w:semiHidden/>
    <w:rsid w:val="009E0A8A"/>
    <w:rPr>
      <w:rFonts w:ascii="Times New Roman" w:hAnsi="Times New Roman"/>
      <w:sz w:val="24"/>
      <w:szCs w:val="22"/>
      <w:lang w:eastAsia="en-US"/>
    </w:rPr>
  </w:style>
  <w:style w:type="character" w:customStyle="1" w:styleId="31c">
    <w:name w:val="Основной текст с отступом 3 Знак1"/>
    <w:aliases w:val="Знак Знак Знак Знак2"/>
    <w:semiHidden/>
    <w:rsid w:val="009E0A8A"/>
    <w:rPr>
      <w:rFonts w:ascii="Times New Roman" w:hAnsi="Times New Roman"/>
      <w:sz w:val="16"/>
      <w:szCs w:val="16"/>
      <w:lang w:eastAsia="en-US"/>
    </w:rPr>
  </w:style>
  <w:style w:type="character" w:customStyle="1" w:styleId="21f2">
    <w:name w:val="Цитата 2 Знак1"/>
    <w:uiPriority w:val="29"/>
    <w:rsid w:val="009E0A8A"/>
    <w:rPr>
      <w:rFonts w:ascii="Times New Roman" w:hAnsi="Times New Roman"/>
      <w:i/>
      <w:iCs/>
      <w:color w:val="404040"/>
      <w:sz w:val="24"/>
      <w:szCs w:val="22"/>
      <w:lang w:eastAsia="en-US"/>
    </w:rPr>
  </w:style>
  <w:style w:type="paragraph" w:customStyle="1" w:styleId="11f3">
    <w:name w:val="Знак Знак Знак Знак Знак Знак Знак Знак Знак Знак11"/>
    <w:basedOn w:val="16"/>
    <w:next w:val="ad"/>
    <w:autoRedefine/>
    <w:uiPriority w:val="99"/>
    <w:semiHidden/>
    <w:qFormat/>
    <w:rsid w:val="009E0A8A"/>
    <w:pPr>
      <w:keepNext w:val="0"/>
      <w:spacing w:after="0"/>
      <w:outlineLvl w:val="9"/>
    </w:pPr>
    <w:rPr>
      <w:rFonts w:ascii="Verdana" w:hAnsi="Verdana" w:cs="Verdana"/>
      <w:b w:val="0"/>
      <w:bCs w:val="0"/>
      <w:sz w:val="20"/>
      <w:szCs w:val="20"/>
      <w:lang w:val="en-US" w:eastAsia="en-US"/>
    </w:rPr>
  </w:style>
  <w:style w:type="character" w:customStyle="1" w:styleId="812">
    <w:name w:val="Заголовок 8 Знак1"/>
    <w:semiHidden/>
    <w:rsid w:val="009E0A8A"/>
    <w:rPr>
      <w:rFonts w:ascii="Calibri Light" w:eastAsia="Times New Roman" w:hAnsi="Calibri Light" w:cs="Times New Roman" w:hint="default"/>
      <w:color w:val="272727"/>
      <w:sz w:val="21"/>
      <w:szCs w:val="21"/>
      <w:lang w:eastAsia="en-US"/>
    </w:rPr>
  </w:style>
  <w:style w:type="character" w:customStyle="1" w:styleId="910">
    <w:name w:val="Заголовок 9 Знак1"/>
    <w:semiHidden/>
    <w:rsid w:val="009E0A8A"/>
    <w:rPr>
      <w:rFonts w:ascii="Calibri Light" w:eastAsia="Times New Roman" w:hAnsi="Calibri Light" w:cs="Times New Roman" w:hint="default"/>
      <w:i/>
      <w:iCs/>
      <w:color w:val="272727"/>
      <w:sz w:val="21"/>
      <w:szCs w:val="21"/>
      <w:lang w:eastAsia="en-US"/>
    </w:rPr>
  </w:style>
  <w:style w:type="character" w:customStyle="1" w:styleId="1ffffff6">
    <w:name w:val="Текст концевой сноски Знак1"/>
    <w:semiHidden/>
    <w:rsid w:val="009E0A8A"/>
    <w:rPr>
      <w:rFonts w:ascii="Times New Roman" w:hAnsi="Times New Roman"/>
      <w:lang w:eastAsia="en-US"/>
    </w:rPr>
  </w:style>
  <w:style w:type="character" w:customStyle="1" w:styleId="1ffffff7">
    <w:name w:val="Текст макроса Знак1"/>
    <w:uiPriority w:val="99"/>
    <w:semiHidden/>
    <w:rsid w:val="009E0A8A"/>
    <w:rPr>
      <w:rFonts w:ascii="Consolas" w:hAnsi="Consolas" w:cs="Consolas"/>
      <w:lang w:eastAsia="en-US"/>
    </w:rPr>
  </w:style>
  <w:style w:type="character" w:customStyle="1" w:styleId="1ffffff8">
    <w:name w:val="Прощание Знак1"/>
    <w:semiHidden/>
    <w:rsid w:val="009E0A8A"/>
    <w:rPr>
      <w:rFonts w:ascii="Times New Roman" w:hAnsi="Times New Roman"/>
      <w:sz w:val="24"/>
      <w:szCs w:val="22"/>
      <w:lang w:eastAsia="en-US"/>
    </w:rPr>
  </w:style>
  <w:style w:type="character" w:customStyle="1" w:styleId="1ffffff9">
    <w:name w:val="Шапка Знак1"/>
    <w:semiHidden/>
    <w:rsid w:val="009E0A8A"/>
    <w:rPr>
      <w:rFonts w:ascii="Calibri Light" w:eastAsia="Times New Roman" w:hAnsi="Calibri Light" w:cs="Times New Roman"/>
      <w:sz w:val="24"/>
      <w:szCs w:val="24"/>
      <w:shd w:val="pct20" w:color="auto" w:fill="auto"/>
      <w:lang w:eastAsia="en-US"/>
    </w:rPr>
  </w:style>
  <w:style w:type="character" w:customStyle="1" w:styleId="1ffffffa">
    <w:name w:val="Приветствие Знак1"/>
    <w:semiHidden/>
    <w:rsid w:val="009E0A8A"/>
    <w:rPr>
      <w:rFonts w:ascii="Times New Roman" w:hAnsi="Times New Roman"/>
      <w:sz w:val="24"/>
      <w:szCs w:val="22"/>
      <w:lang w:eastAsia="en-US"/>
    </w:rPr>
  </w:style>
  <w:style w:type="character" w:customStyle="1" w:styleId="1ffffffb">
    <w:name w:val="Дата Знак1"/>
    <w:semiHidden/>
    <w:rsid w:val="009E0A8A"/>
    <w:rPr>
      <w:rFonts w:ascii="Times New Roman" w:hAnsi="Times New Roman"/>
      <w:sz w:val="24"/>
      <w:szCs w:val="22"/>
      <w:lang w:eastAsia="en-US"/>
    </w:rPr>
  </w:style>
  <w:style w:type="character" w:customStyle="1" w:styleId="1ffffffc">
    <w:name w:val="Красная строка Знак1"/>
    <w:semiHidden/>
    <w:rsid w:val="009E0A8A"/>
    <w:rPr>
      <w:rFonts w:ascii="Times New Roman" w:hAnsi="Times New Roman" w:cs="Times New Roman" w:hint="default"/>
      <w:sz w:val="24"/>
      <w:szCs w:val="22"/>
      <w:shd w:val="clear" w:color="auto" w:fill="FFFFFF"/>
      <w:lang w:eastAsia="en-US"/>
    </w:rPr>
  </w:style>
  <w:style w:type="character" w:customStyle="1" w:styleId="21f3">
    <w:name w:val="Красная строка 2 Знак1"/>
    <w:semiHidden/>
    <w:rsid w:val="009E0A8A"/>
    <w:rPr>
      <w:rFonts w:ascii="Times New Roman" w:hAnsi="Times New Roman"/>
      <w:sz w:val="24"/>
      <w:szCs w:val="22"/>
      <w:lang w:eastAsia="en-US"/>
    </w:rPr>
  </w:style>
  <w:style w:type="character" w:customStyle="1" w:styleId="1ffffffd">
    <w:name w:val="Заголовок записки Знак1"/>
    <w:semiHidden/>
    <w:rsid w:val="009E0A8A"/>
    <w:rPr>
      <w:rFonts w:ascii="Times New Roman" w:hAnsi="Times New Roman"/>
      <w:sz w:val="24"/>
      <w:szCs w:val="22"/>
      <w:lang w:eastAsia="en-US"/>
    </w:rPr>
  </w:style>
  <w:style w:type="character" w:customStyle="1" w:styleId="31d">
    <w:name w:val="Основной текст 3 Знак1"/>
    <w:semiHidden/>
    <w:rsid w:val="009E0A8A"/>
    <w:rPr>
      <w:rFonts w:ascii="Times New Roman" w:hAnsi="Times New Roman"/>
      <w:sz w:val="16"/>
      <w:szCs w:val="16"/>
      <w:lang w:eastAsia="en-US"/>
    </w:rPr>
  </w:style>
  <w:style w:type="character" w:customStyle="1" w:styleId="1ffffffe">
    <w:name w:val="Текст Знак1"/>
    <w:semiHidden/>
    <w:rsid w:val="009E0A8A"/>
    <w:rPr>
      <w:rFonts w:ascii="Consolas" w:hAnsi="Consolas" w:cs="Consolas"/>
      <w:sz w:val="21"/>
      <w:szCs w:val="21"/>
      <w:lang w:eastAsia="en-US"/>
    </w:rPr>
  </w:style>
  <w:style w:type="character" w:customStyle="1" w:styleId="1fffffff">
    <w:name w:val="Электронная подпись Знак1"/>
    <w:semiHidden/>
    <w:rsid w:val="009E0A8A"/>
    <w:rPr>
      <w:rFonts w:ascii="Times New Roman" w:hAnsi="Times New Roman"/>
      <w:sz w:val="24"/>
      <w:szCs w:val="22"/>
      <w:lang w:eastAsia="en-US"/>
    </w:rPr>
  </w:style>
  <w:style w:type="character" w:customStyle="1" w:styleId="1fffffff0">
    <w:name w:val="Тема примечания Знак1"/>
    <w:semiHidden/>
    <w:rsid w:val="009E0A8A"/>
    <w:rPr>
      <w:rFonts w:ascii="Times New Roman" w:hAnsi="Times New Roman"/>
      <w:b/>
      <w:bCs/>
      <w:sz w:val="20"/>
      <w:szCs w:val="20"/>
      <w:lang w:eastAsia="en-US"/>
    </w:rPr>
  </w:style>
  <w:style w:type="character" w:customStyle="1" w:styleId="1fffffff1">
    <w:name w:val="Выделенная цитата Знак1"/>
    <w:uiPriority w:val="30"/>
    <w:rsid w:val="009E0A8A"/>
    <w:rPr>
      <w:rFonts w:ascii="Times New Roman" w:hAnsi="Times New Roman"/>
      <w:i/>
      <w:iCs/>
      <w:color w:val="5B9BD5"/>
      <w:sz w:val="24"/>
      <w:szCs w:val="22"/>
      <w:lang w:eastAsia="en-US"/>
    </w:rPr>
  </w:style>
  <w:style w:type="character" w:customStyle="1" w:styleId="Bodytext2Bold">
    <w:name w:val="Body text (2) + Bold"/>
    <w:aliases w:val="Italic,Spacing 0 pt"/>
    <w:rsid w:val="009E0A8A"/>
    <w:rPr>
      <w:rFonts w:ascii="Arial Narrow" w:eastAsia="Arial Narrow" w:hAnsi="Arial Narrow" w:cs="Arial Narrow" w:hint="default"/>
      <w:b/>
      <w:bCs/>
      <w:i/>
      <w:iCs/>
      <w:spacing w:val="10"/>
      <w:w w:val="100"/>
      <w:sz w:val="19"/>
      <w:szCs w:val="19"/>
      <w:shd w:val="clear" w:color="auto" w:fill="FFFFFF"/>
    </w:rPr>
  </w:style>
  <w:style w:type="character" w:customStyle="1" w:styleId="4pt">
    <w:name w:val="Основной текст + 4 pt"/>
    <w:aliases w:val="Масштаб 200%"/>
    <w:rsid w:val="009E0A8A"/>
    <w:rPr>
      <w:rFonts w:ascii="Times New Roman" w:eastAsia="Times New Roman" w:hAnsi="Times New Roman" w:cs="Times New Roman" w:hint="default"/>
      <w:b w:val="0"/>
      <w:bCs w:val="0"/>
      <w:i w:val="0"/>
      <w:iCs w:val="0"/>
      <w:smallCaps w:val="0"/>
      <w:strike w:val="0"/>
      <w:dstrike w:val="0"/>
      <w:color w:val="000000"/>
      <w:spacing w:val="0"/>
      <w:w w:val="200"/>
      <w:position w:val="0"/>
      <w:sz w:val="8"/>
      <w:szCs w:val="8"/>
      <w:u w:val="none"/>
      <w:effect w:val="none"/>
      <w:shd w:val="clear" w:color="auto" w:fill="FFFFFF"/>
      <w:lang w:val="ru-RU"/>
    </w:rPr>
  </w:style>
  <w:style w:type="character" w:customStyle="1" w:styleId="Corbel">
    <w:name w:val="Основной текст + Corbel"/>
    <w:aliases w:val="4 pt"/>
    <w:rsid w:val="009E0A8A"/>
    <w:rPr>
      <w:rFonts w:ascii="Corbel" w:eastAsia="Corbel" w:hAnsi="Corbel" w:cs="Corbel" w:hint="default"/>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6e">
    <w:name w:val="Основной текст (6) + Не полужирный"/>
    <w:aliases w:val="Не курсив"/>
    <w:rsid w:val="009E0A8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Bodytext9pt">
    <w:name w:val="Body text + 9 pt"/>
    <w:aliases w:val="Bold,Body text + 7.5 pt"/>
    <w:rsid w:val="009E0A8A"/>
    <w:rPr>
      <w:rFonts w:ascii="Times New Roman" w:eastAsia="Times New Roman" w:hAnsi="Times New Roman" w:cs="Times New Roman" w:hint="default"/>
      <w:b/>
      <w:bCs/>
      <w:color w:val="000000"/>
      <w:spacing w:val="0"/>
      <w:w w:val="100"/>
      <w:position w:val="0"/>
      <w:sz w:val="14"/>
      <w:szCs w:val="14"/>
      <w:shd w:val="clear" w:color="auto" w:fill="FFFFFF"/>
      <w:lang w:val="ru-RU" w:eastAsia="ru-RU" w:bidi="ru-RU"/>
    </w:rPr>
  </w:style>
  <w:style w:type="character" w:customStyle="1" w:styleId="BodytextCorbel">
    <w:name w:val="Body text + Corbel"/>
    <w:aliases w:val="7 pt"/>
    <w:rsid w:val="009E0A8A"/>
    <w:rPr>
      <w:rFonts w:ascii="Corbel" w:eastAsia="Corbel" w:hAnsi="Corbel" w:cs="Corbel" w:hint="default"/>
      <w:color w:val="000000"/>
      <w:spacing w:val="0"/>
      <w:w w:val="100"/>
      <w:position w:val="0"/>
      <w:sz w:val="14"/>
      <w:szCs w:val="14"/>
      <w:shd w:val="clear" w:color="auto" w:fill="FFFFFF"/>
      <w:lang w:val="ru-RU" w:eastAsia="ru-RU" w:bidi="ru-RU"/>
    </w:rPr>
  </w:style>
  <w:style w:type="paragraph" w:customStyle="1" w:styleId="2fff4">
    <w:name w:val="2"/>
    <w:next w:val="afff3"/>
    <w:rsid w:val="009E0A8A"/>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fffffffffffffffe">
    <w:name w:val="Эта записка"/>
    <w:basedOn w:val="ad"/>
    <w:link w:val="afffffffffffffffff"/>
    <w:qFormat/>
    <w:rsid w:val="009E0A8A"/>
    <w:pPr>
      <w:ind w:left="300" w:firstLine="551"/>
    </w:pPr>
    <w:rPr>
      <w:rFonts w:eastAsia="Times New Roman"/>
      <w:color w:val="000000"/>
      <w:sz w:val="26"/>
      <w:szCs w:val="26"/>
      <w:lang w:val="x-none" w:eastAsia="x-none"/>
    </w:rPr>
  </w:style>
  <w:style w:type="character" w:customStyle="1" w:styleId="afffffffffffffffff">
    <w:name w:val="Эта записка Знак"/>
    <w:link w:val="affffffffffffffffe"/>
    <w:locked/>
    <w:rsid w:val="009E0A8A"/>
    <w:rPr>
      <w:rFonts w:ascii="Times New Roman" w:eastAsia="Times New Roman" w:hAnsi="Times New Roman"/>
      <w:color w:val="000000"/>
      <w:sz w:val="26"/>
      <w:szCs w:val="26"/>
      <w:lang w:val="x-none" w:eastAsia="x-none"/>
    </w:rPr>
  </w:style>
  <w:style w:type="paragraph" w:customStyle="1" w:styleId="silverbold">
    <w:name w:val="silverbold"/>
    <w:basedOn w:val="ad"/>
    <w:rsid w:val="009E0A8A"/>
    <w:pPr>
      <w:spacing w:before="100" w:beforeAutospacing="1" w:after="100" w:afterAutospacing="1" w:line="240" w:lineRule="auto"/>
      <w:jc w:val="left"/>
    </w:pPr>
    <w:rPr>
      <w:rFonts w:eastAsia="Times New Roman"/>
      <w:szCs w:val="24"/>
      <w:lang w:eastAsia="ru-RU"/>
    </w:rPr>
  </w:style>
  <w:style w:type="character" w:customStyle="1" w:styleId="1fffffff2">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e"/>
    <w:rsid w:val="009E0A8A"/>
  </w:style>
  <w:style w:type="character" w:customStyle="1" w:styleId="style90">
    <w:name w:val="style9"/>
    <w:basedOn w:val="ae"/>
    <w:rsid w:val="009E0A8A"/>
  </w:style>
  <w:style w:type="character" w:customStyle="1" w:styleId="fulltext">
    <w:name w:val="full_text"/>
    <w:basedOn w:val="ae"/>
    <w:rsid w:val="009E0A8A"/>
  </w:style>
  <w:style w:type="character" w:customStyle="1" w:styleId="151">
    <w:name w:val="Знак Знак15"/>
    <w:locked/>
    <w:rsid w:val="009E0A8A"/>
    <w:rPr>
      <w:lang w:val="ru-RU" w:eastAsia="ru-RU" w:bidi="ar-SA"/>
    </w:rPr>
  </w:style>
  <w:style w:type="character" w:customStyle="1" w:styleId="145">
    <w:name w:val="Знак Знак14"/>
    <w:rsid w:val="009E0A8A"/>
    <w:rPr>
      <w:sz w:val="26"/>
      <w:lang w:val="ru-RU" w:eastAsia="ru-RU" w:bidi="ar-SA"/>
    </w:rPr>
  </w:style>
  <w:style w:type="paragraph" w:customStyle="1" w:styleId="afffffffffffffffff0">
    <w:name w:val="Комментарий"/>
    <w:basedOn w:val="ad"/>
    <w:next w:val="ad"/>
    <w:rsid w:val="009E0A8A"/>
    <w:pPr>
      <w:widowControl w:val="0"/>
      <w:autoSpaceDE w:val="0"/>
      <w:autoSpaceDN w:val="0"/>
      <w:adjustRightInd w:val="0"/>
      <w:spacing w:line="240" w:lineRule="auto"/>
      <w:ind w:left="170"/>
    </w:pPr>
    <w:rPr>
      <w:rFonts w:ascii="Arial" w:eastAsia="Times New Roman" w:hAnsi="Arial" w:cs="Arial"/>
      <w:i/>
      <w:iCs/>
      <w:color w:val="800080"/>
      <w:sz w:val="20"/>
      <w:szCs w:val="20"/>
      <w:lang w:eastAsia="ru-RU"/>
    </w:rPr>
  </w:style>
  <w:style w:type="character" w:customStyle="1" w:styleId="first-child">
    <w:name w:val="first-child"/>
    <w:basedOn w:val="ae"/>
    <w:rsid w:val="009E0A8A"/>
  </w:style>
  <w:style w:type="character" w:customStyle="1" w:styleId="pagercurpage">
    <w:name w:val="pager_curpage"/>
    <w:basedOn w:val="ae"/>
    <w:rsid w:val="009E0A8A"/>
  </w:style>
  <w:style w:type="paragraph" w:customStyle="1" w:styleId="afffffffffffffffff1">
    <w:name w:val="МОЙ"/>
    <w:basedOn w:val="ad"/>
    <w:qFormat/>
    <w:rsid w:val="009E0A8A"/>
    <w:pPr>
      <w:widowControl w:val="0"/>
      <w:autoSpaceDE w:val="0"/>
      <w:autoSpaceDN w:val="0"/>
      <w:adjustRightInd w:val="0"/>
      <w:spacing w:line="240" w:lineRule="auto"/>
      <w:ind w:firstLine="567"/>
    </w:pPr>
    <w:rPr>
      <w:rFonts w:eastAsia="Times New Roman"/>
      <w:sz w:val="28"/>
      <w:szCs w:val="28"/>
      <w:lang w:eastAsia="ru-RU"/>
    </w:rPr>
  </w:style>
  <w:style w:type="paragraph" w:customStyle="1" w:styleId="art">
    <w:name w:val="art"/>
    <w:basedOn w:val="ad"/>
    <w:rsid w:val="009E0A8A"/>
    <w:pPr>
      <w:spacing w:before="100" w:beforeAutospacing="1" w:after="100" w:afterAutospacing="1" w:line="240" w:lineRule="auto"/>
      <w:jc w:val="left"/>
    </w:pPr>
    <w:rPr>
      <w:rFonts w:eastAsia="Times New Roman"/>
      <w:szCs w:val="24"/>
      <w:lang w:eastAsia="ru-RU"/>
    </w:rPr>
  </w:style>
  <w:style w:type="paragraph" w:customStyle="1" w:styleId="Char0">
    <w:name w:val="Char"/>
    <w:basedOn w:val="ad"/>
    <w:rsid w:val="009E0A8A"/>
    <w:pPr>
      <w:keepLines/>
      <w:spacing w:after="160" w:line="240" w:lineRule="exact"/>
      <w:jc w:val="left"/>
    </w:pPr>
    <w:rPr>
      <w:rFonts w:ascii="Verdana" w:eastAsia="MS Mincho" w:hAnsi="Verdana" w:cs="Verdana"/>
      <w:sz w:val="20"/>
      <w:szCs w:val="20"/>
      <w:lang w:val="en-US"/>
    </w:rPr>
  </w:style>
  <w:style w:type="character" w:customStyle="1" w:styleId="b111">
    <w:name w:val="b111"/>
    <w:rsid w:val="009E0A8A"/>
    <w:rPr>
      <w:rFonts w:ascii="Verdana" w:hAnsi="Verdana" w:hint="default"/>
      <w:color w:val="000000"/>
      <w:sz w:val="13"/>
      <w:szCs w:val="13"/>
    </w:rPr>
  </w:style>
  <w:style w:type="paragraph" w:customStyle="1" w:styleId="c1">
    <w:name w:val="c1"/>
    <w:basedOn w:val="ad"/>
    <w:rsid w:val="009E0A8A"/>
    <w:pPr>
      <w:spacing w:before="100" w:beforeAutospacing="1" w:after="100" w:afterAutospacing="1" w:line="240" w:lineRule="auto"/>
      <w:jc w:val="center"/>
    </w:pPr>
    <w:rPr>
      <w:rFonts w:eastAsia="Times New Roman"/>
      <w:b/>
      <w:bCs/>
      <w:szCs w:val="24"/>
      <w:lang w:eastAsia="ru-RU"/>
    </w:rPr>
  </w:style>
  <w:style w:type="paragraph" w:customStyle="1" w:styleId="-9">
    <w:name w:val="Текст отчета - дефис"/>
    <w:basedOn w:val="ad"/>
    <w:rsid w:val="009E0A8A"/>
    <w:pPr>
      <w:tabs>
        <w:tab w:val="num" w:pos="720"/>
      </w:tabs>
      <w:spacing w:line="240" w:lineRule="auto"/>
      <w:ind w:left="720" w:hanging="360"/>
      <w:jc w:val="left"/>
    </w:pPr>
    <w:rPr>
      <w:rFonts w:eastAsia="Times New Roman"/>
      <w:szCs w:val="24"/>
      <w:lang w:eastAsia="ru-RU"/>
    </w:rPr>
  </w:style>
  <w:style w:type="paragraph" w:customStyle="1" w:styleId="spii">
    <w:name w:val="spi_i"/>
    <w:basedOn w:val="ad"/>
    <w:rsid w:val="009E0A8A"/>
    <w:pPr>
      <w:spacing w:line="240" w:lineRule="auto"/>
      <w:ind w:left="360" w:hanging="360"/>
      <w:jc w:val="left"/>
    </w:pPr>
    <w:rPr>
      <w:rFonts w:ascii="Arial" w:eastAsia="Times New Roman" w:hAnsi="Arial" w:cs="Arial"/>
      <w:sz w:val="18"/>
      <w:szCs w:val="18"/>
      <w:lang w:val="en-US"/>
    </w:rPr>
  </w:style>
  <w:style w:type="paragraph" w:customStyle="1" w:styleId="11f4">
    <w:name w:val="Обычный11"/>
    <w:rsid w:val="009E0A8A"/>
    <w:rPr>
      <w:rFonts w:ascii="Times New Roman" w:eastAsia="Times New Roman" w:hAnsi="Times New Roman"/>
      <w:snapToGrid w:val="0"/>
    </w:rPr>
  </w:style>
  <w:style w:type="paragraph" w:styleId="z-">
    <w:name w:val="HTML Top of Form"/>
    <w:basedOn w:val="ad"/>
    <w:next w:val="ad"/>
    <w:link w:val="z-0"/>
    <w:hidden/>
    <w:rsid w:val="009E0A8A"/>
    <w:pPr>
      <w:pBdr>
        <w:bottom w:val="single" w:sz="6" w:space="1" w:color="auto"/>
      </w:pBdr>
      <w:spacing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e"/>
    <w:link w:val="z-"/>
    <w:rsid w:val="009E0A8A"/>
    <w:rPr>
      <w:rFonts w:ascii="Arial" w:eastAsia="Times New Roman" w:hAnsi="Arial" w:cs="Arial"/>
      <w:vanish/>
      <w:sz w:val="16"/>
      <w:szCs w:val="16"/>
    </w:rPr>
  </w:style>
  <w:style w:type="paragraph" w:styleId="z-1">
    <w:name w:val="HTML Bottom of Form"/>
    <w:basedOn w:val="ad"/>
    <w:next w:val="ad"/>
    <w:link w:val="z-2"/>
    <w:hidden/>
    <w:rsid w:val="009E0A8A"/>
    <w:pPr>
      <w:pBdr>
        <w:top w:val="single" w:sz="6" w:space="1" w:color="auto"/>
      </w:pBdr>
      <w:spacing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e"/>
    <w:link w:val="z-1"/>
    <w:rsid w:val="009E0A8A"/>
    <w:rPr>
      <w:rFonts w:ascii="Arial" w:eastAsia="Times New Roman" w:hAnsi="Arial" w:cs="Arial"/>
      <w:vanish/>
      <w:sz w:val="16"/>
      <w:szCs w:val="16"/>
    </w:rPr>
  </w:style>
  <w:style w:type="character" w:customStyle="1" w:styleId="rd0f">
    <w:name w:val="rd0f"/>
    <w:basedOn w:val="ae"/>
    <w:rsid w:val="009E0A8A"/>
  </w:style>
  <w:style w:type="paragraph" w:customStyle="1" w:styleId="1fffffff3">
    <w:name w:val="1А это мой стиль"/>
    <w:basedOn w:val="ad"/>
    <w:qFormat/>
    <w:rsid w:val="009E0A8A"/>
    <w:pPr>
      <w:widowControl w:val="0"/>
      <w:numPr>
        <w:ilvl w:val="12"/>
      </w:numPr>
      <w:tabs>
        <w:tab w:val="left" w:pos="1080"/>
      </w:tabs>
      <w:spacing w:line="240" w:lineRule="auto"/>
      <w:ind w:firstLine="567"/>
    </w:pPr>
    <w:rPr>
      <w:rFonts w:eastAsia="Times New Roman"/>
      <w:sz w:val="28"/>
      <w:szCs w:val="20"/>
      <w:lang w:eastAsia="ru-RU"/>
    </w:rPr>
  </w:style>
  <w:style w:type="paragraph" w:customStyle="1" w:styleId="a8">
    <w:name w:val="Приложения заголовок"/>
    <w:basedOn w:val="25"/>
    <w:rsid w:val="009E0A8A"/>
    <w:pPr>
      <w:keepLines w:val="0"/>
      <w:numPr>
        <w:ilvl w:val="1"/>
        <w:numId w:val="45"/>
      </w:numPr>
      <w:tabs>
        <w:tab w:val="clear" w:pos="9095"/>
        <w:tab w:val="num" w:pos="7200"/>
      </w:tabs>
      <w:spacing w:before="240" w:after="120" w:line="240" w:lineRule="auto"/>
      <w:ind w:left="7200"/>
      <w:jc w:val="left"/>
    </w:pPr>
    <w:rPr>
      <w:rFonts w:ascii="Times New Roman" w:eastAsia="Times New Roman" w:hAnsi="Times New Roman" w:cs="Arial"/>
      <w:b/>
      <w:bCs/>
      <w:i/>
      <w:iCs/>
      <w:color w:val="auto"/>
      <w:sz w:val="22"/>
      <w:szCs w:val="24"/>
      <w:lang w:eastAsia="ru-RU"/>
    </w:rPr>
  </w:style>
  <w:style w:type="paragraph" w:customStyle="1" w:styleId="1fffffff4">
    <w:name w:val="Нижний колонтитул1"/>
    <w:basedOn w:val="ad"/>
    <w:rsid w:val="009E0A8A"/>
    <w:pPr>
      <w:spacing w:line="240" w:lineRule="auto"/>
      <w:jc w:val="left"/>
    </w:pPr>
    <w:rPr>
      <w:rFonts w:eastAsia="Times New Roman"/>
      <w:szCs w:val="24"/>
      <w:lang w:eastAsia="ru-RU"/>
    </w:rPr>
  </w:style>
  <w:style w:type="paragraph" w:customStyle="1" w:styleId="content">
    <w:name w:val="content"/>
    <w:basedOn w:val="ad"/>
    <w:rsid w:val="009E0A8A"/>
    <w:pPr>
      <w:shd w:val="clear" w:color="auto" w:fill="FFFFFF"/>
      <w:spacing w:before="100" w:beforeAutospacing="1" w:after="100" w:afterAutospacing="1" w:line="240" w:lineRule="auto"/>
      <w:jc w:val="left"/>
    </w:pPr>
    <w:rPr>
      <w:rFonts w:eastAsia="Times New Roman"/>
      <w:szCs w:val="24"/>
      <w:lang w:eastAsia="ru-RU"/>
    </w:rPr>
  </w:style>
  <w:style w:type="paragraph" w:customStyle="1" w:styleId="cont-block">
    <w:name w:val="cont-block"/>
    <w:basedOn w:val="ad"/>
    <w:rsid w:val="009E0A8A"/>
    <w:pPr>
      <w:spacing w:before="100" w:beforeAutospacing="1" w:after="161" w:line="240" w:lineRule="auto"/>
      <w:jc w:val="left"/>
    </w:pPr>
    <w:rPr>
      <w:rFonts w:eastAsia="Times New Roman"/>
      <w:szCs w:val="24"/>
      <w:lang w:eastAsia="ru-RU"/>
    </w:rPr>
  </w:style>
  <w:style w:type="paragraph" w:customStyle="1" w:styleId="cont-block1">
    <w:name w:val="cont-block1"/>
    <w:basedOn w:val="ad"/>
    <w:rsid w:val="009E0A8A"/>
    <w:pPr>
      <w:spacing w:before="100" w:beforeAutospacing="1" w:after="54" w:line="240" w:lineRule="auto"/>
      <w:jc w:val="left"/>
    </w:pPr>
    <w:rPr>
      <w:rFonts w:eastAsia="Times New Roman"/>
      <w:szCs w:val="24"/>
      <w:lang w:eastAsia="ru-RU"/>
    </w:rPr>
  </w:style>
  <w:style w:type="paragraph" w:customStyle="1" w:styleId="standart">
    <w:name w:val="standart"/>
    <w:basedOn w:val="ad"/>
    <w:rsid w:val="009E0A8A"/>
    <w:pPr>
      <w:spacing w:before="100" w:beforeAutospacing="1" w:after="100" w:afterAutospacing="1" w:line="240" w:lineRule="auto"/>
      <w:jc w:val="left"/>
    </w:pPr>
    <w:rPr>
      <w:rFonts w:eastAsia="Times New Roman"/>
      <w:szCs w:val="24"/>
      <w:lang w:eastAsia="ru-RU"/>
    </w:rPr>
  </w:style>
  <w:style w:type="paragraph" w:customStyle="1" w:styleId="standartm">
    <w:name w:val="standartm"/>
    <w:basedOn w:val="ad"/>
    <w:rsid w:val="009E0A8A"/>
    <w:pPr>
      <w:spacing w:before="100" w:beforeAutospacing="1" w:after="100" w:afterAutospacing="1" w:line="240" w:lineRule="auto"/>
      <w:jc w:val="left"/>
    </w:pPr>
    <w:rPr>
      <w:rFonts w:eastAsia="Times New Roman"/>
      <w:szCs w:val="24"/>
      <w:lang w:eastAsia="ru-RU"/>
    </w:rPr>
  </w:style>
  <w:style w:type="paragraph" w:customStyle="1" w:styleId="standartn">
    <w:name w:val="standartn"/>
    <w:basedOn w:val="ad"/>
    <w:rsid w:val="009E0A8A"/>
    <w:pPr>
      <w:spacing w:before="100" w:beforeAutospacing="1" w:after="100" w:afterAutospacing="1" w:line="240" w:lineRule="auto"/>
      <w:jc w:val="left"/>
    </w:pPr>
    <w:rPr>
      <w:rFonts w:eastAsia="Times New Roman"/>
      <w:szCs w:val="24"/>
      <w:lang w:eastAsia="ru-RU"/>
    </w:rPr>
  </w:style>
  <w:style w:type="paragraph" w:customStyle="1" w:styleId="small">
    <w:name w:val="small"/>
    <w:basedOn w:val="ad"/>
    <w:rsid w:val="009E0A8A"/>
    <w:pPr>
      <w:spacing w:before="100" w:beforeAutospacing="1" w:after="100" w:afterAutospacing="1" w:line="240" w:lineRule="auto"/>
      <w:jc w:val="left"/>
    </w:pPr>
    <w:rPr>
      <w:rFonts w:ascii="Arial" w:eastAsia="Times New Roman" w:hAnsi="Arial" w:cs="Arial"/>
      <w:color w:val="006400"/>
      <w:sz w:val="11"/>
      <w:szCs w:val="11"/>
      <w:lang w:eastAsia="ru-RU"/>
    </w:rPr>
  </w:style>
  <w:style w:type="paragraph" w:customStyle="1" w:styleId="black">
    <w:name w:val="black"/>
    <w:basedOn w:val="ad"/>
    <w:rsid w:val="009E0A8A"/>
    <w:pPr>
      <w:spacing w:before="100" w:beforeAutospacing="1" w:after="100" w:afterAutospacing="1" w:line="240" w:lineRule="auto"/>
      <w:jc w:val="left"/>
    </w:pPr>
    <w:rPr>
      <w:rFonts w:ascii="Arial" w:eastAsia="Times New Roman" w:hAnsi="Arial" w:cs="Arial"/>
      <w:color w:val="000000"/>
      <w:sz w:val="13"/>
      <w:szCs w:val="13"/>
      <w:lang w:eastAsia="ru-RU"/>
    </w:rPr>
  </w:style>
  <w:style w:type="paragraph" w:customStyle="1" w:styleId="red2">
    <w:name w:val="red2"/>
    <w:basedOn w:val="ad"/>
    <w:rsid w:val="009E0A8A"/>
    <w:pPr>
      <w:spacing w:before="100" w:beforeAutospacing="1" w:after="100" w:afterAutospacing="1" w:line="240" w:lineRule="auto"/>
      <w:jc w:val="left"/>
    </w:pPr>
    <w:rPr>
      <w:rFonts w:ascii="Arial" w:eastAsia="Times New Roman" w:hAnsi="Arial" w:cs="Arial"/>
      <w:color w:val="FF00FF"/>
      <w:sz w:val="13"/>
      <w:szCs w:val="13"/>
      <w:lang w:eastAsia="ru-RU"/>
    </w:rPr>
  </w:style>
  <w:style w:type="paragraph" w:customStyle="1" w:styleId="red1">
    <w:name w:val="red1"/>
    <w:basedOn w:val="ad"/>
    <w:rsid w:val="009E0A8A"/>
    <w:pPr>
      <w:spacing w:before="100" w:beforeAutospacing="1" w:after="100" w:afterAutospacing="1" w:line="240" w:lineRule="auto"/>
      <w:jc w:val="left"/>
    </w:pPr>
    <w:rPr>
      <w:rFonts w:ascii="Arial" w:eastAsia="Times New Roman" w:hAnsi="Arial" w:cs="Arial"/>
      <w:color w:val="FF0000"/>
      <w:sz w:val="13"/>
      <w:szCs w:val="13"/>
      <w:lang w:eastAsia="ru-RU"/>
    </w:rPr>
  </w:style>
  <w:style w:type="paragraph" w:customStyle="1" w:styleId="green">
    <w:name w:val="green"/>
    <w:basedOn w:val="ad"/>
    <w:rsid w:val="009E0A8A"/>
    <w:pPr>
      <w:spacing w:before="100" w:beforeAutospacing="1" w:after="100" w:afterAutospacing="1" w:line="240" w:lineRule="auto"/>
      <w:jc w:val="left"/>
    </w:pPr>
    <w:rPr>
      <w:rFonts w:ascii="Arial" w:eastAsia="Times New Roman" w:hAnsi="Arial" w:cs="Arial"/>
      <w:color w:val="006600"/>
      <w:sz w:val="13"/>
      <w:szCs w:val="13"/>
      <w:lang w:eastAsia="ru-RU"/>
    </w:rPr>
  </w:style>
  <w:style w:type="paragraph" w:customStyle="1" w:styleId="blue1">
    <w:name w:val="blue1"/>
    <w:basedOn w:val="ad"/>
    <w:rsid w:val="009E0A8A"/>
    <w:pPr>
      <w:spacing w:before="100" w:beforeAutospacing="1" w:after="100" w:afterAutospacing="1" w:line="240" w:lineRule="auto"/>
      <w:jc w:val="left"/>
    </w:pPr>
    <w:rPr>
      <w:rFonts w:ascii="Arial" w:eastAsia="Times New Roman" w:hAnsi="Arial" w:cs="Arial"/>
      <w:color w:val="3333CC"/>
      <w:sz w:val="13"/>
      <w:szCs w:val="13"/>
      <w:lang w:eastAsia="ru-RU"/>
    </w:rPr>
  </w:style>
  <w:style w:type="paragraph" w:customStyle="1" w:styleId="blue2">
    <w:name w:val="blue2"/>
    <w:basedOn w:val="ad"/>
    <w:rsid w:val="009E0A8A"/>
    <w:pPr>
      <w:spacing w:before="100" w:beforeAutospacing="1" w:after="100" w:afterAutospacing="1" w:line="240" w:lineRule="auto"/>
      <w:jc w:val="left"/>
    </w:pPr>
    <w:rPr>
      <w:rFonts w:ascii="Arial" w:eastAsia="Times New Roman" w:hAnsi="Arial" w:cs="Arial"/>
      <w:color w:val="000099"/>
      <w:sz w:val="13"/>
      <w:szCs w:val="13"/>
      <w:lang w:eastAsia="ru-RU"/>
    </w:rPr>
  </w:style>
  <w:style w:type="paragraph" w:customStyle="1" w:styleId="blue3">
    <w:name w:val="blue3"/>
    <w:basedOn w:val="ad"/>
    <w:rsid w:val="009E0A8A"/>
    <w:pPr>
      <w:spacing w:before="100" w:beforeAutospacing="1" w:after="100" w:afterAutospacing="1" w:line="240" w:lineRule="auto"/>
      <w:jc w:val="left"/>
    </w:pPr>
    <w:rPr>
      <w:rFonts w:ascii="Arial" w:eastAsia="Times New Roman" w:hAnsi="Arial" w:cs="Arial"/>
      <w:color w:val="006699"/>
      <w:sz w:val="13"/>
      <w:szCs w:val="13"/>
      <w:lang w:eastAsia="ru-RU"/>
    </w:rPr>
  </w:style>
  <w:style w:type="paragraph" w:customStyle="1" w:styleId="blue4">
    <w:name w:val="blue4"/>
    <w:basedOn w:val="ad"/>
    <w:rsid w:val="009E0A8A"/>
    <w:pPr>
      <w:spacing w:before="100" w:beforeAutospacing="1" w:after="100" w:afterAutospacing="1" w:line="240" w:lineRule="auto"/>
      <w:jc w:val="left"/>
    </w:pPr>
    <w:rPr>
      <w:rFonts w:ascii="Arial" w:eastAsia="Times New Roman" w:hAnsi="Arial" w:cs="Arial"/>
      <w:color w:val="330066"/>
      <w:sz w:val="13"/>
      <w:szCs w:val="13"/>
      <w:lang w:eastAsia="ru-RU"/>
    </w:rPr>
  </w:style>
  <w:style w:type="paragraph" w:customStyle="1" w:styleId="brown">
    <w:name w:val="brown"/>
    <w:basedOn w:val="ad"/>
    <w:rsid w:val="009E0A8A"/>
    <w:pPr>
      <w:spacing w:before="100" w:beforeAutospacing="1" w:after="100" w:afterAutospacing="1" w:line="240" w:lineRule="auto"/>
      <w:jc w:val="left"/>
    </w:pPr>
    <w:rPr>
      <w:rFonts w:ascii="Arial" w:eastAsia="Times New Roman" w:hAnsi="Arial" w:cs="Arial"/>
      <w:color w:val="990000"/>
      <w:sz w:val="13"/>
      <w:szCs w:val="13"/>
      <w:lang w:eastAsia="ru-RU"/>
    </w:rPr>
  </w:style>
  <w:style w:type="paragraph" w:customStyle="1" w:styleId="olive">
    <w:name w:val="olive"/>
    <w:basedOn w:val="ad"/>
    <w:rsid w:val="009E0A8A"/>
    <w:pPr>
      <w:spacing w:before="100" w:beforeAutospacing="1" w:after="100" w:afterAutospacing="1" w:line="240" w:lineRule="auto"/>
      <w:jc w:val="left"/>
    </w:pPr>
    <w:rPr>
      <w:rFonts w:ascii="Arial" w:eastAsia="Times New Roman" w:hAnsi="Arial" w:cs="Arial"/>
      <w:color w:val="999933"/>
      <w:sz w:val="13"/>
      <w:szCs w:val="13"/>
      <w:lang w:eastAsia="ru-RU"/>
    </w:rPr>
  </w:style>
  <w:style w:type="paragraph" w:customStyle="1" w:styleId="tsforcst">
    <w:name w:val="tsforcst"/>
    <w:basedOn w:val="ad"/>
    <w:rsid w:val="009E0A8A"/>
    <w:pPr>
      <w:spacing w:before="100" w:beforeAutospacing="1" w:after="100" w:afterAutospacing="1" w:line="240" w:lineRule="auto"/>
      <w:jc w:val="left"/>
    </w:pPr>
    <w:rPr>
      <w:rFonts w:eastAsia="Times New Roman"/>
      <w:sz w:val="13"/>
      <w:szCs w:val="13"/>
      <w:lang w:eastAsia="ru-RU"/>
    </w:rPr>
  </w:style>
  <w:style w:type="paragraph" w:customStyle="1" w:styleId="tforcst">
    <w:name w:val="tforcst"/>
    <w:basedOn w:val="ad"/>
    <w:rsid w:val="009E0A8A"/>
    <w:pPr>
      <w:spacing w:before="100" w:beforeAutospacing="1" w:after="100" w:afterAutospacing="1" w:line="240" w:lineRule="auto"/>
      <w:jc w:val="left"/>
    </w:pPr>
    <w:rPr>
      <w:rFonts w:eastAsia="Times New Roman"/>
      <w:b/>
      <w:bCs/>
      <w:sz w:val="14"/>
      <w:szCs w:val="14"/>
      <w:lang w:eastAsia="ru-RU"/>
    </w:rPr>
  </w:style>
  <w:style w:type="paragraph" w:customStyle="1" w:styleId="ttforcst">
    <w:name w:val="ttforcst"/>
    <w:basedOn w:val="ad"/>
    <w:rsid w:val="009E0A8A"/>
    <w:pPr>
      <w:spacing w:before="100" w:beforeAutospacing="1" w:after="100" w:afterAutospacing="1" w:line="240" w:lineRule="auto"/>
      <w:jc w:val="left"/>
    </w:pPr>
    <w:rPr>
      <w:rFonts w:eastAsia="Times New Roman"/>
      <w:b/>
      <w:bCs/>
      <w:color w:val="AA0000"/>
      <w:sz w:val="14"/>
      <w:szCs w:val="14"/>
      <w:lang w:eastAsia="ru-RU"/>
    </w:rPr>
  </w:style>
  <w:style w:type="paragraph" w:customStyle="1" w:styleId="tpforcst">
    <w:name w:val="tpforcst"/>
    <w:basedOn w:val="ad"/>
    <w:rsid w:val="009E0A8A"/>
    <w:pPr>
      <w:spacing w:before="100" w:beforeAutospacing="1" w:after="100" w:afterAutospacing="1" w:line="240" w:lineRule="auto"/>
      <w:jc w:val="left"/>
    </w:pPr>
    <w:rPr>
      <w:rFonts w:eastAsia="Times New Roman"/>
      <w:b/>
      <w:bCs/>
      <w:color w:val="00008B"/>
      <w:sz w:val="14"/>
      <w:szCs w:val="14"/>
      <w:lang w:eastAsia="ru-RU"/>
    </w:rPr>
  </w:style>
  <w:style w:type="paragraph" w:customStyle="1" w:styleId="monitorup">
    <w:name w:val="monitor_up"/>
    <w:basedOn w:val="ad"/>
    <w:rsid w:val="009E0A8A"/>
    <w:pPr>
      <w:spacing w:before="100" w:beforeAutospacing="1" w:after="100" w:afterAutospacing="1" w:line="240" w:lineRule="auto"/>
      <w:jc w:val="left"/>
    </w:pPr>
    <w:rPr>
      <w:rFonts w:ascii="Arial" w:eastAsia="Times New Roman" w:hAnsi="Arial" w:cs="Arial"/>
      <w:b/>
      <w:bCs/>
      <w:color w:val="0000CC"/>
      <w:sz w:val="15"/>
      <w:szCs w:val="15"/>
      <w:lang w:eastAsia="ru-RU"/>
    </w:rPr>
  </w:style>
  <w:style w:type="paragraph" w:customStyle="1" w:styleId="smallbl">
    <w:name w:val="small_bl"/>
    <w:basedOn w:val="ad"/>
    <w:rsid w:val="009E0A8A"/>
    <w:pPr>
      <w:spacing w:before="100" w:beforeAutospacing="1" w:after="100" w:afterAutospacing="1" w:line="240" w:lineRule="auto"/>
      <w:jc w:val="center"/>
    </w:pPr>
    <w:rPr>
      <w:rFonts w:ascii="Arial" w:eastAsia="Times New Roman" w:hAnsi="Arial" w:cs="Arial"/>
      <w:color w:val="006400"/>
      <w:sz w:val="12"/>
      <w:szCs w:val="12"/>
      <w:lang w:eastAsia="ru-RU"/>
    </w:rPr>
  </w:style>
  <w:style w:type="paragraph" w:customStyle="1" w:styleId="extcont-block">
    <w:name w:val="extcont-block"/>
    <w:basedOn w:val="ad"/>
    <w:rsid w:val="009E0A8A"/>
    <w:pPr>
      <w:spacing w:before="100" w:beforeAutospacing="1" w:after="161" w:line="240" w:lineRule="auto"/>
      <w:jc w:val="left"/>
    </w:pPr>
    <w:rPr>
      <w:rFonts w:eastAsia="Times New Roman"/>
      <w:szCs w:val="24"/>
      <w:lang w:eastAsia="ru-RU"/>
    </w:rPr>
  </w:style>
  <w:style w:type="paragraph" w:customStyle="1" w:styleId="rightcolumn">
    <w:name w:val="rightcolumn"/>
    <w:basedOn w:val="ad"/>
    <w:rsid w:val="009E0A8A"/>
    <w:pPr>
      <w:spacing w:before="100" w:beforeAutospacing="1" w:after="100" w:afterAutospacing="1" w:line="240" w:lineRule="auto"/>
      <w:ind w:left="-3063"/>
      <w:jc w:val="left"/>
    </w:pPr>
    <w:rPr>
      <w:rFonts w:eastAsia="Times New Roman"/>
      <w:szCs w:val="24"/>
      <w:lang w:eastAsia="ru-RU"/>
    </w:rPr>
  </w:style>
  <w:style w:type="paragraph" w:customStyle="1" w:styleId="dir">
    <w:name w:val="dir"/>
    <w:basedOn w:val="ad"/>
    <w:rsid w:val="009E0A8A"/>
    <w:pPr>
      <w:spacing w:before="100" w:beforeAutospacing="1" w:after="100" w:afterAutospacing="1" w:line="240" w:lineRule="auto"/>
      <w:jc w:val="left"/>
    </w:pPr>
    <w:rPr>
      <w:rFonts w:eastAsia="Times New Roman"/>
      <w:sz w:val="12"/>
      <w:szCs w:val="12"/>
      <w:lang w:eastAsia="ru-RU"/>
    </w:rPr>
  </w:style>
  <w:style w:type="paragraph" w:customStyle="1" w:styleId="tabs">
    <w:name w:val="tabs"/>
    <w:basedOn w:val="ad"/>
    <w:rsid w:val="009E0A8A"/>
    <w:pPr>
      <w:spacing w:before="100" w:beforeAutospacing="1" w:after="100" w:afterAutospacing="1" w:line="240" w:lineRule="auto"/>
      <w:jc w:val="left"/>
    </w:pPr>
    <w:rPr>
      <w:rFonts w:eastAsia="Times New Roman"/>
      <w:szCs w:val="24"/>
      <w:lang w:eastAsia="ru-RU"/>
    </w:rPr>
  </w:style>
  <w:style w:type="paragraph" w:customStyle="1" w:styleId="now">
    <w:name w:val="now"/>
    <w:basedOn w:val="ad"/>
    <w:rsid w:val="009E0A8A"/>
    <w:pPr>
      <w:spacing w:before="100" w:beforeAutospacing="1" w:after="100" w:afterAutospacing="1" w:line="240" w:lineRule="auto"/>
      <w:jc w:val="left"/>
    </w:pPr>
    <w:rPr>
      <w:rFonts w:eastAsia="Times New Roman"/>
      <w:szCs w:val="24"/>
      <w:lang w:eastAsia="ru-RU"/>
    </w:rPr>
  </w:style>
  <w:style w:type="paragraph" w:customStyle="1" w:styleId="rus">
    <w:name w:val="rus"/>
    <w:basedOn w:val="ad"/>
    <w:rsid w:val="009E0A8A"/>
    <w:pPr>
      <w:spacing w:before="100" w:beforeAutospacing="1" w:after="100" w:afterAutospacing="1" w:line="240" w:lineRule="auto"/>
      <w:jc w:val="left"/>
    </w:pPr>
    <w:rPr>
      <w:rFonts w:eastAsia="Times New Roman"/>
      <w:szCs w:val="24"/>
      <w:lang w:eastAsia="ru-RU"/>
    </w:rPr>
  </w:style>
  <w:style w:type="paragraph" w:customStyle="1" w:styleId="world">
    <w:name w:val="world"/>
    <w:basedOn w:val="ad"/>
    <w:rsid w:val="009E0A8A"/>
    <w:pPr>
      <w:spacing w:before="100" w:beforeAutospacing="1" w:after="100" w:afterAutospacing="1" w:line="240" w:lineRule="auto"/>
      <w:jc w:val="left"/>
    </w:pPr>
    <w:rPr>
      <w:rFonts w:eastAsia="Times New Roman"/>
      <w:szCs w:val="24"/>
      <w:lang w:eastAsia="ru-RU"/>
    </w:rPr>
  </w:style>
  <w:style w:type="paragraph" w:customStyle="1" w:styleId="right-block">
    <w:name w:val="right-block"/>
    <w:basedOn w:val="ad"/>
    <w:rsid w:val="009E0A8A"/>
    <w:pPr>
      <w:spacing w:before="100" w:beforeAutospacing="1" w:after="100" w:afterAutospacing="1" w:line="240" w:lineRule="auto"/>
      <w:jc w:val="left"/>
    </w:pPr>
    <w:rPr>
      <w:rFonts w:eastAsia="Times New Roman"/>
      <w:szCs w:val="24"/>
      <w:lang w:eastAsia="ru-RU"/>
    </w:rPr>
  </w:style>
  <w:style w:type="paragraph" w:customStyle="1" w:styleId="iner">
    <w:name w:val="iner"/>
    <w:basedOn w:val="ad"/>
    <w:rsid w:val="009E0A8A"/>
    <w:pPr>
      <w:spacing w:before="100" w:beforeAutospacing="1" w:after="100" w:afterAutospacing="1" w:line="240" w:lineRule="auto"/>
      <w:jc w:val="left"/>
    </w:pPr>
    <w:rPr>
      <w:rFonts w:eastAsia="Times New Roman"/>
      <w:szCs w:val="24"/>
      <w:lang w:eastAsia="ru-RU"/>
    </w:rPr>
  </w:style>
  <w:style w:type="paragraph" w:customStyle="1" w:styleId="tabs1">
    <w:name w:val="tabs1"/>
    <w:basedOn w:val="ad"/>
    <w:rsid w:val="009E0A8A"/>
    <w:pPr>
      <w:spacing w:before="100" w:beforeAutospacing="1" w:after="75" w:line="240" w:lineRule="auto"/>
      <w:jc w:val="left"/>
    </w:pPr>
    <w:rPr>
      <w:rFonts w:eastAsia="Times New Roman"/>
      <w:szCs w:val="24"/>
      <w:lang w:eastAsia="ru-RU"/>
    </w:rPr>
  </w:style>
  <w:style w:type="paragraph" w:customStyle="1" w:styleId="iner1">
    <w:name w:val="iner1"/>
    <w:basedOn w:val="ad"/>
    <w:rsid w:val="009E0A8A"/>
    <w:pPr>
      <w:shd w:val="clear" w:color="auto" w:fill="DAF1F7"/>
      <w:spacing w:before="100" w:beforeAutospacing="1" w:after="100" w:afterAutospacing="1" w:line="240" w:lineRule="auto"/>
      <w:jc w:val="left"/>
    </w:pPr>
    <w:rPr>
      <w:rFonts w:eastAsia="Times New Roman"/>
      <w:szCs w:val="24"/>
      <w:lang w:eastAsia="ru-RU"/>
    </w:rPr>
  </w:style>
  <w:style w:type="paragraph" w:customStyle="1" w:styleId="iner2">
    <w:name w:val="iner2"/>
    <w:basedOn w:val="ad"/>
    <w:rsid w:val="009E0A8A"/>
    <w:pPr>
      <w:shd w:val="clear" w:color="auto" w:fill="DAF1F7"/>
      <w:spacing w:before="100" w:beforeAutospacing="1" w:after="100" w:afterAutospacing="1" w:line="240" w:lineRule="auto"/>
      <w:jc w:val="left"/>
    </w:pPr>
    <w:rPr>
      <w:rFonts w:eastAsia="Times New Roman"/>
      <w:szCs w:val="24"/>
      <w:lang w:eastAsia="ru-RU"/>
    </w:rPr>
  </w:style>
  <w:style w:type="paragraph" w:customStyle="1" w:styleId="now1">
    <w:name w:val="now1"/>
    <w:basedOn w:val="ad"/>
    <w:rsid w:val="009E0A8A"/>
    <w:pPr>
      <w:spacing w:before="100" w:beforeAutospacing="1" w:after="100" w:afterAutospacing="1" w:line="430" w:lineRule="atLeast"/>
      <w:jc w:val="center"/>
    </w:pPr>
    <w:rPr>
      <w:rFonts w:eastAsia="Times New Roman"/>
      <w:b/>
      <w:bCs/>
      <w:color w:val="282828"/>
      <w:sz w:val="13"/>
      <w:szCs w:val="13"/>
      <w:lang w:eastAsia="ru-RU"/>
    </w:rPr>
  </w:style>
  <w:style w:type="paragraph" w:customStyle="1" w:styleId="rus1">
    <w:name w:val="rus1"/>
    <w:basedOn w:val="ad"/>
    <w:rsid w:val="009E0A8A"/>
    <w:pPr>
      <w:shd w:val="clear" w:color="auto" w:fill="DAF1F7"/>
      <w:spacing w:before="100" w:beforeAutospacing="1" w:after="100" w:afterAutospacing="1" w:line="430" w:lineRule="atLeast"/>
      <w:jc w:val="center"/>
    </w:pPr>
    <w:rPr>
      <w:rFonts w:eastAsia="Times New Roman"/>
      <w:b/>
      <w:bCs/>
      <w:color w:val="FFFFFF"/>
      <w:szCs w:val="24"/>
      <w:lang w:eastAsia="ru-RU"/>
    </w:rPr>
  </w:style>
  <w:style w:type="paragraph" w:customStyle="1" w:styleId="world1">
    <w:name w:val="world1"/>
    <w:basedOn w:val="ad"/>
    <w:rsid w:val="009E0A8A"/>
    <w:pPr>
      <w:spacing w:before="100" w:beforeAutospacing="1" w:after="100" w:afterAutospacing="1" w:line="430" w:lineRule="atLeast"/>
      <w:ind w:left="-43"/>
      <w:jc w:val="center"/>
    </w:pPr>
    <w:rPr>
      <w:rFonts w:eastAsia="Times New Roman"/>
      <w:b/>
      <w:bCs/>
      <w:color w:val="FFFFFF"/>
      <w:szCs w:val="24"/>
      <w:lang w:eastAsia="ru-RU"/>
    </w:rPr>
  </w:style>
  <w:style w:type="paragraph" w:customStyle="1" w:styleId="right-block1">
    <w:name w:val="right-block1"/>
    <w:basedOn w:val="ad"/>
    <w:rsid w:val="009E0A8A"/>
    <w:pPr>
      <w:spacing w:before="100" w:beforeAutospacing="1" w:after="75" w:line="240" w:lineRule="auto"/>
      <w:jc w:val="left"/>
    </w:pPr>
    <w:rPr>
      <w:rFonts w:eastAsia="Times New Roman"/>
      <w:szCs w:val="24"/>
      <w:lang w:eastAsia="ru-RU"/>
    </w:rPr>
  </w:style>
  <w:style w:type="paragraph" w:customStyle="1" w:styleId="surgut">
    <w:name w:val="surgut"/>
    <w:basedOn w:val="afb"/>
    <w:rsid w:val="009E0A8A"/>
    <w:pPr>
      <w:spacing w:after="0" w:line="360" w:lineRule="auto"/>
    </w:pPr>
    <w:rPr>
      <w:rFonts w:ascii="Times New Roman" w:hAnsi="Times New Roman" w:cs="Times New Roman"/>
      <w:szCs w:val="20"/>
      <w:lang w:val="x-none" w:eastAsia="x-none"/>
    </w:rPr>
  </w:style>
  <w:style w:type="paragraph" w:customStyle="1" w:styleId="afffffffffffffffff2">
    <w:name w:val="Заголовок списка"/>
    <w:basedOn w:val="ad"/>
    <w:next w:val="ad"/>
    <w:rsid w:val="009E0A8A"/>
    <w:pPr>
      <w:widowControl w:val="0"/>
      <w:suppressAutoHyphens/>
      <w:spacing w:line="240" w:lineRule="auto"/>
      <w:jc w:val="left"/>
    </w:pPr>
    <w:rPr>
      <w:rFonts w:eastAsia="Lucida Sans Unicode"/>
      <w:kern w:val="1"/>
      <w:szCs w:val="24"/>
      <w:lang w:eastAsia="ru-RU"/>
    </w:rPr>
  </w:style>
  <w:style w:type="paragraph" w:customStyle="1" w:styleId="513">
    <w:name w:val="Знак5 Знак Знак Знак1"/>
    <w:basedOn w:val="ad"/>
    <w:rsid w:val="009E0A8A"/>
    <w:pPr>
      <w:spacing w:after="160" w:line="240" w:lineRule="exact"/>
      <w:jc w:val="left"/>
    </w:pPr>
    <w:rPr>
      <w:rFonts w:ascii="Verdana" w:eastAsia="Times New Roman" w:hAnsi="Verdana"/>
      <w:sz w:val="20"/>
      <w:szCs w:val="20"/>
      <w:lang w:val="en-US"/>
    </w:rPr>
  </w:style>
  <w:style w:type="paragraph" w:customStyle="1" w:styleId="afffffffffffffffff3">
    <w:name w:val="Знак Знак Знак Знак Знак Знак Знак Знак Знак Знак Знак Знак Знак Знак Знак Знак Знак Знак Знак Знак Знак Знак"/>
    <w:basedOn w:val="ad"/>
    <w:rsid w:val="009E0A8A"/>
    <w:pPr>
      <w:spacing w:after="160" w:line="240" w:lineRule="exact"/>
      <w:jc w:val="left"/>
    </w:pPr>
    <w:rPr>
      <w:rFonts w:ascii="Verdana" w:eastAsia="Times New Roman" w:hAnsi="Verdana"/>
      <w:sz w:val="20"/>
      <w:szCs w:val="20"/>
      <w:lang w:val="en-US"/>
    </w:rPr>
  </w:style>
  <w:style w:type="character" w:customStyle="1" w:styleId="7c">
    <w:name w:val="Знак Знак7"/>
    <w:rsid w:val="009E0A8A"/>
    <w:rPr>
      <w:sz w:val="24"/>
      <w:szCs w:val="24"/>
    </w:rPr>
  </w:style>
  <w:style w:type="character" w:customStyle="1" w:styleId="126">
    <w:name w:val="Знак Знак12"/>
    <w:rsid w:val="009E0A8A"/>
    <w:rPr>
      <w:b/>
      <w:sz w:val="26"/>
    </w:rPr>
  </w:style>
  <w:style w:type="character" w:customStyle="1" w:styleId="11f5">
    <w:name w:val="Знак Знак11"/>
    <w:rsid w:val="009E0A8A"/>
    <w:rPr>
      <w:rFonts w:ascii="Arial" w:hAnsi="Arial"/>
      <w:b/>
      <w:sz w:val="26"/>
    </w:rPr>
  </w:style>
  <w:style w:type="character" w:customStyle="1" w:styleId="243">
    <w:name w:val="Знак Знак24"/>
    <w:rsid w:val="009E0A8A"/>
    <w:rPr>
      <w:rFonts w:ascii="Arial" w:eastAsia="Times New Roman" w:hAnsi="Arial" w:cs="Arial"/>
      <w:b/>
      <w:bCs/>
      <w:i/>
      <w:iCs/>
      <w:sz w:val="28"/>
      <w:szCs w:val="28"/>
      <w:lang w:eastAsia="ru-RU"/>
    </w:rPr>
  </w:style>
  <w:style w:type="paragraph" w:customStyle="1" w:styleId="Char1">
    <w:name w:val="Char Знак1"/>
    <w:basedOn w:val="ad"/>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128">
    <w:name w:val="Основной текст12"/>
    <w:basedOn w:val="ad"/>
    <w:rsid w:val="009E0A8A"/>
    <w:pPr>
      <w:widowControl w:val="0"/>
      <w:spacing w:after="120" w:line="240" w:lineRule="auto"/>
      <w:jc w:val="left"/>
    </w:pPr>
    <w:rPr>
      <w:rFonts w:eastAsia="Times New Roman"/>
      <w:snapToGrid w:val="0"/>
      <w:sz w:val="20"/>
      <w:szCs w:val="20"/>
      <w:lang w:eastAsia="ru-RU"/>
    </w:rPr>
  </w:style>
  <w:style w:type="character" w:customStyle="1" w:styleId="6f">
    <w:name w:val="Знак Знак6"/>
    <w:rsid w:val="009E0A8A"/>
    <w:rPr>
      <w:rFonts w:ascii="Times New Roman" w:eastAsia="Times New Roman" w:hAnsi="Times New Roman" w:cs="Times New Roman"/>
      <w:sz w:val="24"/>
      <w:szCs w:val="24"/>
      <w:lang w:eastAsia="ru-RU"/>
    </w:rPr>
  </w:style>
  <w:style w:type="paragraph" w:customStyle="1" w:styleId="11f6">
    <w:name w:val="Абзац списка11"/>
    <w:basedOn w:val="ad"/>
    <w:uiPriority w:val="99"/>
    <w:rsid w:val="009E0A8A"/>
    <w:pPr>
      <w:spacing w:line="240" w:lineRule="auto"/>
      <w:ind w:left="720"/>
      <w:jc w:val="left"/>
    </w:pPr>
    <w:rPr>
      <w:rFonts w:eastAsia="Times New Roman"/>
      <w:szCs w:val="24"/>
      <w:lang w:eastAsia="ru-RU"/>
    </w:rPr>
  </w:style>
  <w:style w:type="paragraph" w:customStyle="1" w:styleId="11f7">
    <w:name w:val="Верхний колонтитул11"/>
    <w:basedOn w:val="ad"/>
    <w:rsid w:val="009E0A8A"/>
    <w:pPr>
      <w:spacing w:before="100" w:beforeAutospacing="1" w:after="100" w:afterAutospacing="1" w:line="240" w:lineRule="auto"/>
      <w:jc w:val="left"/>
    </w:pPr>
    <w:rPr>
      <w:rFonts w:eastAsia="Times New Roman"/>
      <w:szCs w:val="24"/>
      <w:lang w:eastAsia="ru-RU"/>
    </w:rPr>
  </w:style>
  <w:style w:type="paragraph" w:customStyle="1" w:styleId="11f8">
    <w:name w:val="Нижний колонтитул11"/>
    <w:basedOn w:val="ad"/>
    <w:rsid w:val="009E0A8A"/>
    <w:pPr>
      <w:spacing w:line="240" w:lineRule="auto"/>
      <w:jc w:val="left"/>
    </w:pPr>
    <w:rPr>
      <w:rFonts w:eastAsia="Times New Roman"/>
      <w:szCs w:val="24"/>
      <w:lang w:eastAsia="ru-RU"/>
    </w:rPr>
  </w:style>
  <w:style w:type="paragraph" w:customStyle="1" w:styleId="afffffffffffffffff4">
    <w:name w:val="Текст в заданном формате"/>
    <w:basedOn w:val="ad"/>
    <w:rsid w:val="009E0A8A"/>
    <w:pPr>
      <w:suppressAutoHyphens/>
      <w:spacing w:line="240" w:lineRule="auto"/>
      <w:jc w:val="left"/>
    </w:pPr>
    <w:rPr>
      <w:rFonts w:ascii="DejaVu Sans Mono" w:eastAsia="DejaVu Sans" w:hAnsi="DejaVu Sans Mono" w:cs="DejaVu Sans Mono"/>
      <w:sz w:val="20"/>
      <w:szCs w:val="20"/>
      <w:lang w:eastAsia="ar-SA"/>
    </w:rPr>
  </w:style>
  <w:style w:type="paragraph" w:customStyle="1" w:styleId="zag3">
    <w:name w:val="zag3"/>
    <w:basedOn w:val="ad"/>
    <w:rsid w:val="009E0A8A"/>
    <w:pPr>
      <w:spacing w:before="240" w:after="240" w:line="240" w:lineRule="auto"/>
      <w:jc w:val="center"/>
    </w:pPr>
    <w:rPr>
      <w:rFonts w:eastAsia="Times New Roman"/>
      <w:szCs w:val="24"/>
      <w:lang w:eastAsia="ru-RU"/>
    </w:rPr>
  </w:style>
  <w:style w:type="paragraph" w:customStyle="1" w:styleId="p">
    <w:name w:val="p"/>
    <w:basedOn w:val="ad"/>
    <w:rsid w:val="009E0A8A"/>
    <w:pPr>
      <w:spacing w:before="48" w:after="48" w:line="240" w:lineRule="auto"/>
      <w:ind w:firstLine="480"/>
    </w:pPr>
    <w:rPr>
      <w:rFonts w:eastAsia="Times New Roman"/>
      <w:szCs w:val="24"/>
      <w:lang w:eastAsia="ru-RU"/>
    </w:rPr>
  </w:style>
  <w:style w:type="paragraph" w:customStyle="1" w:styleId="pravo">
    <w:name w:val="pravo"/>
    <w:basedOn w:val="ad"/>
    <w:rsid w:val="009E0A8A"/>
    <w:pPr>
      <w:spacing w:before="48" w:after="48" w:line="240" w:lineRule="auto"/>
      <w:jc w:val="right"/>
    </w:pPr>
    <w:rPr>
      <w:rFonts w:eastAsia="Times New Roman"/>
      <w:szCs w:val="24"/>
      <w:lang w:eastAsia="ru-RU"/>
    </w:rPr>
  </w:style>
  <w:style w:type="paragraph" w:customStyle="1" w:styleId="afffffffffffffffff5">
    <w:name w:val="Таблицы (моноширинный)"/>
    <w:basedOn w:val="ad"/>
    <w:next w:val="ad"/>
    <w:rsid w:val="009E0A8A"/>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customStyle="1" w:styleId="-S">
    <w:name w:val="- S_Маркированный"/>
    <w:basedOn w:val="ad"/>
    <w:autoRedefine/>
    <w:rsid w:val="009E0A8A"/>
    <w:pPr>
      <w:spacing w:line="240" w:lineRule="auto"/>
      <w:ind w:left="284"/>
      <w:jc w:val="left"/>
    </w:pPr>
    <w:rPr>
      <w:rFonts w:eastAsia="Times New Roman"/>
      <w:b/>
      <w:color w:val="76923C"/>
      <w:szCs w:val="24"/>
      <w:lang w:eastAsia="ru-RU"/>
    </w:rPr>
  </w:style>
  <w:style w:type="paragraph" w:customStyle="1" w:styleId="afffffffffffffffff6">
    <w:name w:val="Дистиль"/>
    <w:basedOn w:val="ad"/>
    <w:rsid w:val="009E0A8A"/>
    <w:pPr>
      <w:spacing w:line="240" w:lineRule="auto"/>
      <w:jc w:val="left"/>
    </w:pPr>
    <w:rPr>
      <w:rFonts w:eastAsia="Times New Roman"/>
      <w:sz w:val="28"/>
      <w:szCs w:val="20"/>
      <w:lang w:eastAsia="ru-RU"/>
    </w:rPr>
  </w:style>
  <w:style w:type="character" w:customStyle="1" w:styleId="font0">
    <w:name w:val="font0"/>
    <w:basedOn w:val="ae"/>
    <w:rsid w:val="009E0A8A"/>
  </w:style>
  <w:style w:type="paragraph" w:customStyle="1" w:styleId="1fffffff5">
    <w:name w:val="Основной текст с отступом.Основной текст 1.Нумерованный список !!.Основной текст с отступом Знак.Надин стиль.Основной текст без отступа"/>
    <w:basedOn w:val="ad"/>
    <w:rsid w:val="009E0A8A"/>
    <w:pPr>
      <w:ind w:firstLine="709"/>
    </w:pPr>
    <w:rPr>
      <w:rFonts w:eastAsia="Times New Roman"/>
      <w:sz w:val="26"/>
      <w:szCs w:val="20"/>
      <w:lang w:eastAsia="ru-RU"/>
    </w:rPr>
  </w:style>
  <w:style w:type="paragraph" w:customStyle="1" w:styleId="5f1">
    <w:name w:val="заголовок 5"/>
    <w:basedOn w:val="ad"/>
    <w:next w:val="ad"/>
    <w:rsid w:val="009E0A8A"/>
    <w:pPr>
      <w:keepNext/>
      <w:spacing w:line="240" w:lineRule="auto"/>
      <w:jc w:val="center"/>
      <w:outlineLvl w:val="4"/>
    </w:pPr>
    <w:rPr>
      <w:rFonts w:eastAsia="Times New Roman"/>
      <w:b/>
      <w:sz w:val="18"/>
      <w:szCs w:val="20"/>
      <w:lang w:val="en-US" w:eastAsia="ru-RU"/>
    </w:rPr>
  </w:style>
  <w:style w:type="paragraph" w:customStyle="1" w:styleId="xl126">
    <w:name w:val="xl126"/>
    <w:basedOn w:val="ad"/>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left"/>
      <w:textAlignment w:val="center"/>
    </w:pPr>
    <w:rPr>
      <w:rFonts w:eastAsia="Times New Roman"/>
      <w:b/>
      <w:bCs/>
      <w:i/>
      <w:iCs/>
      <w:color w:val="000000"/>
      <w:sz w:val="20"/>
      <w:szCs w:val="20"/>
      <w:lang w:eastAsia="ru-RU"/>
    </w:rPr>
  </w:style>
  <w:style w:type="paragraph" w:customStyle="1" w:styleId="xl127">
    <w:name w:val="xl127"/>
    <w:basedOn w:val="ad"/>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4F81BD"/>
      <w:sz w:val="20"/>
      <w:szCs w:val="20"/>
      <w:lang w:eastAsia="ru-RU"/>
    </w:rPr>
  </w:style>
  <w:style w:type="paragraph" w:customStyle="1" w:styleId="xl128">
    <w:name w:val="xl128"/>
    <w:basedOn w:val="ad"/>
    <w:rsid w:val="009E0A8A"/>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4F81BD"/>
      <w:sz w:val="20"/>
      <w:szCs w:val="20"/>
      <w:lang w:eastAsia="ru-RU"/>
    </w:rPr>
  </w:style>
  <w:style w:type="paragraph" w:customStyle="1" w:styleId="xl129">
    <w:name w:val="xl129"/>
    <w:basedOn w:val="ad"/>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30">
    <w:name w:val="xl130"/>
    <w:basedOn w:val="ad"/>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31">
    <w:name w:val="xl131"/>
    <w:basedOn w:val="ad"/>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32">
    <w:name w:val="xl132"/>
    <w:basedOn w:val="ad"/>
    <w:rsid w:val="009E0A8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34">
    <w:name w:val="xl134"/>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35">
    <w:name w:val="xl135"/>
    <w:basedOn w:val="ad"/>
    <w:rsid w:val="009E0A8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36">
    <w:name w:val="xl136"/>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37">
    <w:name w:val="xl137"/>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Cs w:val="24"/>
      <w:lang w:eastAsia="ru-RU"/>
    </w:rPr>
  </w:style>
  <w:style w:type="paragraph" w:customStyle="1" w:styleId="xl138">
    <w:name w:val="xl138"/>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40">
    <w:name w:val="xl140"/>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1">
    <w:name w:val="xl141"/>
    <w:basedOn w:val="ad"/>
    <w:rsid w:val="009E0A8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42">
    <w:name w:val="xl142"/>
    <w:basedOn w:val="ad"/>
    <w:rsid w:val="009E0A8A"/>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4">
    <w:name w:val="xl144"/>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5">
    <w:name w:val="xl145"/>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6">
    <w:name w:val="xl146"/>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7">
    <w:name w:val="xl147"/>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48">
    <w:name w:val="xl148"/>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Cs w:val="24"/>
      <w:lang w:eastAsia="ru-RU"/>
    </w:rPr>
  </w:style>
  <w:style w:type="paragraph" w:customStyle="1" w:styleId="xl149">
    <w:name w:val="xl149"/>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50">
    <w:name w:val="xl150"/>
    <w:basedOn w:val="ad"/>
    <w:rsid w:val="009E0A8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1">
    <w:name w:val="xl151"/>
    <w:basedOn w:val="ad"/>
    <w:rsid w:val="009E0A8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52">
    <w:name w:val="xl152"/>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Cs w:val="24"/>
      <w:lang w:eastAsia="ru-RU"/>
    </w:rPr>
  </w:style>
  <w:style w:type="paragraph" w:customStyle="1" w:styleId="xl153">
    <w:name w:val="xl153"/>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lang w:eastAsia="ru-RU"/>
    </w:rPr>
  </w:style>
  <w:style w:type="paragraph" w:customStyle="1" w:styleId="xl154">
    <w:name w:val="xl154"/>
    <w:basedOn w:val="ad"/>
    <w:rsid w:val="009E0A8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55">
    <w:name w:val="xl155"/>
    <w:basedOn w:val="ad"/>
    <w:rsid w:val="009E0A8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6">
    <w:name w:val="xl156"/>
    <w:basedOn w:val="ad"/>
    <w:rsid w:val="009E0A8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57">
    <w:name w:val="xl157"/>
    <w:basedOn w:val="ad"/>
    <w:rsid w:val="009E0A8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8">
    <w:name w:val="xl158"/>
    <w:basedOn w:val="ad"/>
    <w:rsid w:val="009E0A8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59">
    <w:name w:val="xl159"/>
    <w:basedOn w:val="ad"/>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0">
    <w:name w:val="xl160"/>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61">
    <w:name w:val="xl161"/>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70C0"/>
      <w:sz w:val="20"/>
      <w:szCs w:val="20"/>
      <w:lang w:eastAsia="ru-RU"/>
    </w:rPr>
  </w:style>
  <w:style w:type="paragraph" w:customStyle="1" w:styleId="xl162">
    <w:name w:val="xl162"/>
    <w:basedOn w:val="ad"/>
    <w:rsid w:val="009E0A8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3">
    <w:name w:val="xl163"/>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ru-RU"/>
    </w:rPr>
  </w:style>
  <w:style w:type="paragraph" w:customStyle="1" w:styleId="xl164">
    <w:name w:val="xl164"/>
    <w:basedOn w:val="ad"/>
    <w:rsid w:val="009E0A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5">
    <w:name w:val="xl165"/>
    <w:basedOn w:val="ad"/>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66">
    <w:name w:val="xl166"/>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67">
    <w:name w:val="xl167"/>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68">
    <w:name w:val="xl168"/>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69">
    <w:name w:val="xl169"/>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170">
    <w:name w:val="xl170"/>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71">
    <w:name w:val="xl171"/>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72">
    <w:name w:val="xl172"/>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73">
    <w:name w:val="xl173"/>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74">
    <w:name w:val="xl174"/>
    <w:basedOn w:val="ad"/>
    <w:rsid w:val="009E0A8A"/>
    <w:pPr>
      <w:shd w:val="clear" w:color="000000" w:fill="DA9694"/>
      <w:spacing w:before="100" w:beforeAutospacing="1" w:after="100" w:afterAutospacing="1" w:line="240" w:lineRule="auto"/>
      <w:jc w:val="left"/>
    </w:pPr>
    <w:rPr>
      <w:rFonts w:eastAsia="Times New Roman"/>
      <w:b/>
      <w:bCs/>
      <w:szCs w:val="24"/>
      <w:lang w:eastAsia="ru-RU"/>
    </w:rPr>
  </w:style>
  <w:style w:type="paragraph" w:customStyle="1" w:styleId="xl175">
    <w:name w:val="xl175"/>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176">
    <w:name w:val="xl176"/>
    <w:basedOn w:val="ad"/>
    <w:rsid w:val="009E0A8A"/>
    <w:pPr>
      <w:spacing w:before="100" w:beforeAutospacing="1" w:after="100" w:afterAutospacing="1" w:line="240" w:lineRule="auto"/>
      <w:jc w:val="left"/>
    </w:pPr>
    <w:rPr>
      <w:rFonts w:eastAsia="Times New Roman"/>
      <w:b/>
      <w:bCs/>
      <w:szCs w:val="24"/>
      <w:lang w:eastAsia="ru-RU"/>
    </w:rPr>
  </w:style>
  <w:style w:type="paragraph" w:customStyle="1" w:styleId="xl177">
    <w:name w:val="xl177"/>
    <w:basedOn w:val="ad"/>
    <w:rsid w:val="009E0A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78">
    <w:name w:val="xl178"/>
    <w:basedOn w:val="ad"/>
    <w:rsid w:val="009E0A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5f2">
    <w:name w:val="Знак Знак5 Знак Знак"/>
    <w:basedOn w:val="ad"/>
    <w:rsid w:val="009E0A8A"/>
    <w:pPr>
      <w:widowControl w:val="0"/>
      <w:adjustRightInd w:val="0"/>
      <w:spacing w:after="160" w:line="240" w:lineRule="exact"/>
      <w:jc w:val="right"/>
    </w:pPr>
    <w:rPr>
      <w:rFonts w:eastAsia="Times New Roman"/>
      <w:sz w:val="20"/>
      <w:szCs w:val="20"/>
      <w:lang w:val="en-GB"/>
    </w:rPr>
  </w:style>
  <w:style w:type="paragraph" w:customStyle="1" w:styleId="2fff5">
    <w:name w:val="Знак2 Знак Знак Знак Знак Знак Знак Знак Знак Знак Знак Знак Знак Знак Знак Знак"/>
    <w:basedOn w:val="ad"/>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stylet1">
    <w:name w:val="stylet1"/>
    <w:basedOn w:val="ad"/>
    <w:rsid w:val="009E0A8A"/>
    <w:pPr>
      <w:spacing w:before="100" w:beforeAutospacing="1" w:after="100" w:afterAutospacing="1" w:line="240" w:lineRule="auto"/>
      <w:jc w:val="left"/>
    </w:pPr>
    <w:rPr>
      <w:rFonts w:eastAsia="Times New Roman"/>
      <w:szCs w:val="24"/>
      <w:lang w:eastAsia="ru-RU"/>
    </w:rPr>
  </w:style>
  <w:style w:type="character" w:customStyle="1" w:styleId="Bodytext5">
    <w:name w:val="Body text (5)_"/>
    <w:link w:val="Bodytext50"/>
    <w:uiPriority w:val="99"/>
    <w:rsid w:val="009E0A8A"/>
    <w:rPr>
      <w:sz w:val="19"/>
      <w:szCs w:val="19"/>
      <w:shd w:val="clear" w:color="auto" w:fill="FFFFFF"/>
    </w:rPr>
  </w:style>
  <w:style w:type="paragraph" w:customStyle="1" w:styleId="Bodytext50">
    <w:name w:val="Body text (5)"/>
    <w:basedOn w:val="ad"/>
    <w:link w:val="Bodytext5"/>
    <w:uiPriority w:val="99"/>
    <w:rsid w:val="009E0A8A"/>
    <w:pPr>
      <w:shd w:val="clear" w:color="auto" w:fill="FFFFFF"/>
      <w:spacing w:line="240" w:lineRule="atLeast"/>
      <w:jc w:val="left"/>
    </w:pPr>
    <w:rPr>
      <w:rFonts w:ascii="Calibri" w:hAnsi="Calibri"/>
      <w:sz w:val="19"/>
      <w:szCs w:val="19"/>
      <w:lang w:eastAsia="ru-RU"/>
    </w:rPr>
  </w:style>
  <w:style w:type="character" w:customStyle="1" w:styleId="Tablecaption3">
    <w:name w:val="Table caption (3)_"/>
    <w:link w:val="Tablecaption31"/>
    <w:uiPriority w:val="99"/>
    <w:rsid w:val="009E0A8A"/>
    <w:rPr>
      <w:sz w:val="21"/>
      <w:szCs w:val="21"/>
      <w:shd w:val="clear" w:color="auto" w:fill="FFFFFF"/>
    </w:rPr>
  </w:style>
  <w:style w:type="character" w:customStyle="1" w:styleId="Bodytext17">
    <w:name w:val="Body text (17)_"/>
    <w:link w:val="Bodytext171"/>
    <w:uiPriority w:val="99"/>
    <w:rsid w:val="009E0A8A"/>
    <w:rPr>
      <w:sz w:val="15"/>
      <w:szCs w:val="15"/>
      <w:shd w:val="clear" w:color="auto" w:fill="FFFFFF"/>
    </w:rPr>
  </w:style>
  <w:style w:type="paragraph" w:customStyle="1" w:styleId="Tablecaption31">
    <w:name w:val="Table caption (3)1"/>
    <w:basedOn w:val="ad"/>
    <w:link w:val="Tablecaption3"/>
    <w:uiPriority w:val="99"/>
    <w:rsid w:val="009E0A8A"/>
    <w:pPr>
      <w:shd w:val="clear" w:color="auto" w:fill="FFFFFF"/>
      <w:spacing w:line="240" w:lineRule="atLeast"/>
      <w:ind w:hanging="720"/>
      <w:jc w:val="left"/>
    </w:pPr>
    <w:rPr>
      <w:rFonts w:ascii="Calibri" w:hAnsi="Calibri"/>
      <w:sz w:val="21"/>
      <w:szCs w:val="21"/>
      <w:lang w:eastAsia="ru-RU"/>
    </w:rPr>
  </w:style>
  <w:style w:type="paragraph" w:customStyle="1" w:styleId="Bodytext171">
    <w:name w:val="Body text (17)1"/>
    <w:basedOn w:val="ad"/>
    <w:link w:val="Bodytext17"/>
    <w:uiPriority w:val="99"/>
    <w:rsid w:val="009E0A8A"/>
    <w:pPr>
      <w:shd w:val="clear" w:color="auto" w:fill="FFFFFF"/>
      <w:spacing w:line="240" w:lineRule="atLeast"/>
    </w:pPr>
    <w:rPr>
      <w:rFonts w:ascii="Calibri" w:hAnsi="Calibri"/>
      <w:sz w:val="15"/>
      <w:szCs w:val="15"/>
      <w:lang w:eastAsia="ru-RU"/>
    </w:rPr>
  </w:style>
  <w:style w:type="character" w:customStyle="1" w:styleId="Headerorfooter">
    <w:name w:val="Header or footer_"/>
    <w:link w:val="Headerorfooter0"/>
    <w:uiPriority w:val="99"/>
    <w:rsid w:val="009E0A8A"/>
    <w:rPr>
      <w:shd w:val="clear" w:color="auto" w:fill="FFFFFF"/>
    </w:rPr>
  </w:style>
  <w:style w:type="character" w:customStyle="1" w:styleId="Headerorfooter12pt">
    <w:name w:val="Header or footer + 12 pt"/>
    <w:uiPriority w:val="99"/>
    <w:rsid w:val="009E0A8A"/>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9E0A8A"/>
    <w:rPr>
      <w:rFonts w:ascii="Times New Roman" w:hAnsi="Times New Roman" w:cs="Times New Roman"/>
      <w:i/>
      <w:iCs/>
      <w:spacing w:val="0"/>
      <w:sz w:val="24"/>
      <w:szCs w:val="24"/>
      <w:shd w:val="clear" w:color="auto" w:fill="FFFFFF"/>
    </w:rPr>
  </w:style>
  <w:style w:type="paragraph" w:customStyle="1" w:styleId="Headerorfooter0">
    <w:name w:val="Header or footer"/>
    <w:basedOn w:val="ad"/>
    <w:link w:val="Headerorfooter"/>
    <w:uiPriority w:val="99"/>
    <w:rsid w:val="009E0A8A"/>
    <w:pPr>
      <w:shd w:val="clear" w:color="auto" w:fill="FFFFFF"/>
      <w:spacing w:line="240" w:lineRule="auto"/>
      <w:jc w:val="left"/>
    </w:pPr>
    <w:rPr>
      <w:rFonts w:ascii="Calibri" w:hAnsi="Calibri"/>
      <w:sz w:val="20"/>
      <w:szCs w:val="20"/>
      <w:lang w:eastAsia="ru-RU"/>
    </w:rPr>
  </w:style>
  <w:style w:type="character" w:customStyle="1" w:styleId="Tablecaption4">
    <w:name w:val="Table caption (4)_"/>
    <w:link w:val="Tablecaption40"/>
    <w:uiPriority w:val="99"/>
    <w:rsid w:val="009E0A8A"/>
    <w:rPr>
      <w:sz w:val="25"/>
      <w:szCs w:val="25"/>
      <w:shd w:val="clear" w:color="auto" w:fill="FFFFFF"/>
    </w:rPr>
  </w:style>
  <w:style w:type="paragraph" w:customStyle="1" w:styleId="Tablecaption40">
    <w:name w:val="Table caption (4)"/>
    <w:basedOn w:val="ad"/>
    <w:link w:val="Tablecaption4"/>
    <w:uiPriority w:val="99"/>
    <w:rsid w:val="009E0A8A"/>
    <w:pPr>
      <w:shd w:val="clear" w:color="auto" w:fill="FFFFFF"/>
      <w:spacing w:line="298" w:lineRule="exact"/>
      <w:jc w:val="left"/>
    </w:pPr>
    <w:rPr>
      <w:rFonts w:ascii="Calibri" w:hAnsi="Calibri"/>
      <w:sz w:val="25"/>
      <w:szCs w:val="25"/>
      <w:lang w:eastAsia="ru-RU"/>
    </w:rPr>
  </w:style>
  <w:style w:type="character" w:customStyle="1" w:styleId="Bodytext62">
    <w:name w:val="Body text (6)2"/>
    <w:uiPriority w:val="99"/>
    <w:rsid w:val="009E0A8A"/>
    <w:rPr>
      <w:rFonts w:ascii="Times New Roman" w:hAnsi="Times New Roman" w:cs="Times New Roman"/>
      <w:spacing w:val="0"/>
      <w:sz w:val="21"/>
      <w:szCs w:val="21"/>
      <w:shd w:val="clear" w:color="auto" w:fill="FFFFFF"/>
    </w:rPr>
  </w:style>
  <w:style w:type="character" w:customStyle="1" w:styleId="Bodytext65">
    <w:name w:val="Body text (6)5"/>
    <w:uiPriority w:val="99"/>
    <w:rsid w:val="009E0A8A"/>
    <w:rPr>
      <w:rFonts w:ascii="Times New Roman" w:hAnsi="Times New Roman" w:cs="Times New Roman"/>
      <w:spacing w:val="0"/>
      <w:sz w:val="21"/>
      <w:szCs w:val="21"/>
      <w:shd w:val="clear" w:color="auto" w:fill="FFFFFF"/>
    </w:rPr>
  </w:style>
  <w:style w:type="character" w:customStyle="1" w:styleId="Bodytext63">
    <w:name w:val="Body text (6)3"/>
    <w:uiPriority w:val="99"/>
    <w:rsid w:val="009E0A8A"/>
    <w:rPr>
      <w:rFonts w:ascii="Times New Roman" w:hAnsi="Times New Roman" w:cs="Times New Roman"/>
      <w:spacing w:val="0"/>
      <w:sz w:val="21"/>
      <w:szCs w:val="21"/>
      <w:shd w:val="clear" w:color="auto" w:fill="FFFFFF"/>
    </w:rPr>
  </w:style>
  <w:style w:type="numbering" w:customStyle="1" w:styleId="146">
    <w:name w:val="Нет списка14"/>
    <w:next w:val="af0"/>
    <w:uiPriority w:val="99"/>
    <w:semiHidden/>
    <w:unhideWhenUsed/>
    <w:rsid w:val="009E0A8A"/>
  </w:style>
  <w:style w:type="numbering" w:customStyle="1" w:styleId="152">
    <w:name w:val="Нет списка15"/>
    <w:next w:val="af0"/>
    <w:uiPriority w:val="99"/>
    <w:semiHidden/>
    <w:unhideWhenUsed/>
    <w:rsid w:val="009E0A8A"/>
  </w:style>
  <w:style w:type="numbering" w:customStyle="1" w:styleId="1310">
    <w:name w:val="Нет списка131"/>
    <w:next w:val="af0"/>
    <w:uiPriority w:val="99"/>
    <w:semiHidden/>
    <w:unhideWhenUsed/>
    <w:rsid w:val="009E0A8A"/>
  </w:style>
  <w:style w:type="numbering" w:customStyle="1" w:styleId="1410">
    <w:name w:val="Нет списка141"/>
    <w:next w:val="af0"/>
    <w:uiPriority w:val="99"/>
    <w:semiHidden/>
    <w:unhideWhenUsed/>
    <w:rsid w:val="009E0A8A"/>
  </w:style>
  <w:style w:type="numbering" w:customStyle="1" w:styleId="161">
    <w:name w:val="Нет списка16"/>
    <w:next w:val="af0"/>
    <w:uiPriority w:val="99"/>
    <w:semiHidden/>
    <w:unhideWhenUsed/>
    <w:rsid w:val="009E0A8A"/>
  </w:style>
  <w:style w:type="numbering" w:customStyle="1" w:styleId="1132">
    <w:name w:val="Нет списка113"/>
    <w:next w:val="af0"/>
    <w:uiPriority w:val="99"/>
    <w:semiHidden/>
    <w:unhideWhenUsed/>
    <w:rsid w:val="009E0A8A"/>
  </w:style>
  <w:style w:type="numbering" w:customStyle="1" w:styleId="235">
    <w:name w:val="Нет списка23"/>
    <w:next w:val="af0"/>
    <w:uiPriority w:val="99"/>
    <w:semiHidden/>
    <w:unhideWhenUsed/>
    <w:rsid w:val="009E0A8A"/>
  </w:style>
  <w:style w:type="numbering" w:customStyle="1" w:styleId="1220">
    <w:name w:val="Нет списка122"/>
    <w:next w:val="af0"/>
    <w:uiPriority w:val="99"/>
    <w:semiHidden/>
    <w:unhideWhenUsed/>
    <w:rsid w:val="009E0A8A"/>
  </w:style>
  <w:style w:type="numbering" w:customStyle="1" w:styleId="1320">
    <w:name w:val="Нет списка132"/>
    <w:next w:val="af0"/>
    <w:uiPriority w:val="99"/>
    <w:semiHidden/>
    <w:unhideWhenUsed/>
    <w:rsid w:val="009E0A8A"/>
  </w:style>
  <w:style w:type="numbering" w:customStyle="1" w:styleId="421">
    <w:name w:val="Нет списка42"/>
    <w:next w:val="af0"/>
    <w:uiPriority w:val="99"/>
    <w:semiHidden/>
    <w:unhideWhenUsed/>
    <w:rsid w:val="009E0A8A"/>
  </w:style>
  <w:style w:type="numbering" w:customStyle="1" w:styleId="1420">
    <w:name w:val="Нет списка142"/>
    <w:next w:val="af0"/>
    <w:uiPriority w:val="99"/>
    <w:semiHidden/>
    <w:unhideWhenUsed/>
    <w:rsid w:val="009E0A8A"/>
  </w:style>
  <w:style w:type="numbering" w:customStyle="1" w:styleId="7d">
    <w:name w:val="Нет списка7"/>
    <w:next w:val="af0"/>
    <w:uiPriority w:val="99"/>
    <w:semiHidden/>
    <w:unhideWhenUsed/>
    <w:rsid w:val="009E0A8A"/>
  </w:style>
  <w:style w:type="numbering" w:customStyle="1" w:styleId="172">
    <w:name w:val="Нет списка17"/>
    <w:next w:val="af0"/>
    <w:uiPriority w:val="99"/>
    <w:semiHidden/>
    <w:unhideWhenUsed/>
    <w:rsid w:val="009E0A8A"/>
  </w:style>
  <w:style w:type="numbering" w:customStyle="1" w:styleId="1142">
    <w:name w:val="Нет списка114"/>
    <w:next w:val="af0"/>
    <w:uiPriority w:val="99"/>
    <w:semiHidden/>
    <w:unhideWhenUsed/>
    <w:rsid w:val="009E0A8A"/>
  </w:style>
  <w:style w:type="numbering" w:customStyle="1" w:styleId="244">
    <w:name w:val="Нет списка24"/>
    <w:next w:val="af0"/>
    <w:uiPriority w:val="99"/>
    <w:semiHidden/>
    <w:unhideWhenUsed/>
    <w:rsid w:val="009E0A8A"/>
  </w:style>
  <w:style w:type="numbering" w:customStyle="1" w:styleId="1231">
    <w:name w:val="Нет списка123"/>
    <w:next w:val="af0"/>
    <w:uiPriority w:val="99"/>
    <w:semiHidden/>
    <w:unhideWhenUsed/>
    <w:rsid w:val="009E0A8A"/>
  </w:style>
  <w:style w:type="numbering" w:customStyle="1" w:styleId="330">
    <w:name w:val="Нет списка33"/>
    <w:next w:val="af0"/>
    <w:uiPriority w:val="99"/>
    <w:semiHidden/>
    <w:unhideWhenUsed/>
    <w:rsid w:val="009E0A8A"/>
  </w:style>
  <w:style w:type="numbering" w:customStyle="1" w:styleId="1330">
    <w:name w:val="Нет списка133"/>
    <w:next w:val="af0"/>
    <w:uiPriority w:val="99"/>
    <w:semiHidden/>
    <w:unhideWhenUsed/>
    <w:rsid w:val="009E0A8A"/>
  </w:style>
  <w:style w:type="numbering" w:customStyle="1" w:styleId="430">
    <w:name w:val="Нет списка43"/>
    <w:next w:val="af0"/>
    <w:uiPriority w:val="99"/>
    <w:semiHidden/>
    <w:unhideWhenUsed/>
    <w:rsid w:val="009E0A8A"/>
  </w:style>
  <w:style w:type="numbering" w:customStyle="1" w:styleId="1430">
    <w:name w:val="Нет списка143"/>
    <w:next w:val="af0"/>
    <w:uiPriority w:val="99"/>
    <w:semiHidden/>
    <w:unhideWhenUsed/>
    <w:rsid w:val="009E0A8A"/>
  </w:style>
  <w:style w:type="numbering" w:customStyle="1" w:styleId="88">
    <w:name w:val="Нет списка8"/>
    <w:next w:val="af0"/>
    <w:uiPriority w:val="99"/>
    <w:semiHidden/>
    <w:unhideWhenUsed/>
    <w:rsid w:val="009E0A8A"/>
  </w:style>
  <w:style w:type="numbering" w:customStyle="1" w:styleId="183">
    <w:name w:val="Нет списка18"/>
    <w:next w:val="af0"/>
    <w:uiPriority w:val="99"/>
    <w:semiHidden/>
    <w:unhideWhenUsed/>
    <w:rsid w:val="009E0A8A"/>
  </w:style>
  <w:style w:type="numbering" w:customStyle="1" w:styleId="1151">
    <w:name w:val="Нет списка115"/>
    <w:next w:val="af0"/>
    <w:uiPriority w:val="99"/>
    <w:semiHidden/>
    <w:unhideWhenUsed/>
    <w:rsid w:val="009E0A8A"/>
  </w:style>
  <w:style w:type="numbering" w:customStyle="1" w:styleId="253">
    <w:name w:val="Нет списка25"/>
    <w:next w:val="af0"/>
    <w:uiPriority w:val="99"/>
    <w:semiHidden/>
    <w:unhideWhenUsed/>
    <w:rsid w:val="009E0A8A"/>
  </w:style>
  <w:style w:type="numbering" w:customStyle="1" w:styleId="1240">
    <w:name w:val="Нет списка124"/>
    <w:next w:val="af0"/>
    <w:uiPriority w:val="99"/>
    <w:semiHidden/>
    <w:unhideWhenUsed/>
    <w:rsid w:val="009E0A8A"/>
  </w:style>
  <w:style w:type="numbering" w:customStyle="1" w:styleId="340">
    <w:name w:val="Нет списка34"/>
    <w:next w:val="af0"/>
    <w:uiPriority w:val="99"/>
    <w:semiHidden/>
    <w:unhideWhenUsed/>
    <w:rsid w:val="009E0A8A"/>
  </w:style>
  <w:style w:type="numbering" w:customStyle="1" w:styleId="134">
    <w:name w:val="Нет списка134"/>
    <w:next w:val="af0"/>
    <w:uiPriority w:val="99"/>
    <w:semiHidden/>
    <w:unhideWhenUsed/>
    <w:rsid w:val="009E0A8A"/>
  </w:style>
  <w:style w:type="numbering" w:customStyle="1" w:styleId="440">
    <w:name w:val="Нет списка44"/>
    <w:next w:val="af0"/>
    <w:uiPriority w:val="99"/>
    <w:semiHidden/>
    <w:unhideWhenUsed/>
    <w:rsid w:val="009E0A8A"/>
  </w:style>
  <w:style w:type="numbering" w:customStyle="1" w:styleId="1440">
    <w:name w:val="Нет списка144"/>
    <w:next w:val="af0"/>
    <w:uiPriority w:val="99"/>
    <w:semiHidden/>
    <w:unhideWhenUsed/>
    <w:rsid w:val="009E0A8A"/>
  </w:style>
  <w:style w:type="numbering" w:customStyle="1" w:styleId="96">
    <w:name w:val="Нет списка9"/>
    <w:next w:val="af0"/>
    <w:uiPriority w:val="99"/>
    <w:semiHidden/>
    <w:unhideWhenUsed/>
    <w:rsid w:val="009E0A8A"/>
  </w:style>
  <w:style w:type="numbering" w:customStyle="1" w:styleId="191">
    <w:name w:val="Нет списка19"/>
    <w:next w:val="af0"/>
    <w:uiPriority w:val="99"/>
    <w:semiHidden/>
    <w:unhideWhenUsed/>
    <w:rsid w:val="009E0A8A"/>
  </w:style>
  <w:style w:type="numbering" w:customStyle="1" w:styleId="1160">
    <w:name w:val="Нет списка116"/>
    <w:next w:val="af0"/>
    <w:uiPriority w:val="99"/>
    <w:semiHidden/>
    <w:unhideWhenUsed/>
    <w:rsid w:val="009E0A8A"/>
  </w:style>
  <w:style w:type="numbering" w:customStyle="1" w:styleId="260">
    <w:name w:val="Нет списка26"/>
    <w:next w:val="af0"/>
    <w:uiPriority w:val="99"/>
    <w:semiHidden/>
    <w:unhideWhenUsed/>
    <w:rsid w:val="009E0A8A"/>
  </w:style>
  <w:style w:type="numbering" w:customStyle="1" w:styleId="1252">
    <w:name w:val="Нет списка125"/>
    <w:next w:val="af0"/>
    <w:uiPriority w:val="99"/>
    <w:semiHidden/>
    <w:unhideWhenUsed/>
    <w:rsid w:val="009E0A8A"/>
  </w:style>
  <w:style w:type="numbering" w:customStyle="1" w:styleId="350">
    <w:name w:val="Нет списка35"/>
    <w:next w:val="af0"/>
    <w:uiPriority w:val="99"/>
    <w:semiHidden/>
    <w:unhideWhenUsed/>
    <w:rsid w:val="009E0A8A"/>
  </w:style>
  <w:style w:type="numbering" w:customStyle="1" w:styleId="135">
    <w:name w:val="Нет списка135"/>
    <w:next w:val="af0"/>
    <w:uiPriority w:val="99"/>
    <w:semiHidden/>
    <w:unhideWhenUsed/>
    <w:rsid w:val="009E0A8A"/>
  </w:style>
  <w:style w:type="numbering" w:customStyle="1" w:styleId="450">
    <w:name w:val="Нет списка45"/>
    <w:next w:val="af0"/>
    <w:uiPriority w:val="99"/>
    <w:semiHidden/>
    <w:unhideWhenUsed/>
    <w:rsid w:val="009E0A8A"/>
  </w:style>
  <w:style w:type="numbering" w:customStyle="1" w:styleId="1450">
    <w:name w:val="Нет списка145"/>
    <w:next w:val="af0"/>
    <w:uiPriority w:val="99"/>
    <w:semiHidden/>
    <w:unhideWhenUsed/>
    <w:rsid w:val="009E0A8A"/>
  </w:style>
  <w:style w:type="paragraph" w:customStyle="1" w:styleId="xl139">
    <w:name w:val="xl139"/>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33">
    <w:name w:val="xl133"/>
    <w:basedOn w:val="ad"/>
    <w:rsid w:val="009E0A8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3">
    <w:name w:val="xl143"/>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79">
    <w:name w:val="xl179"/>
    <w:basedOn w:val="ad"/>
    <w:rsid w:val="009E0A8A"/>
    <w:pPr>
      <w:shd w:val="clear" w:color="000000" w:fill="FCD5B4"/>
      <w:spacing w:before="100" w:beforeAutospacing="1" w:after="100" w:afterAutospacing="1" w:line="240" w:lineRule="auto"/>
      <w:jc w:val="left"/>
    </w:pPr>
    <w:rPr>
      <w:rFonts w:eastAsia="Times New Roman"/>
      <w:szCs w:val="24"/>
      <w:lang w:eastAsia="ru-RU"/>
    </w:rPr>
  </w:style>
  <w:style w:type="paragraph" w:customStyle="1" w:styleId="xl180">
    <w:name w:val="xl180"/>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1">
    <w:name w:val="xl181"/>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2">
    <w:name w:val="xl182"/>
    <w:basedOn w:val="ad"/>
    <w:rsid w:val="009E0A8A"/>
    <w:pPr>
      <w:spacing w:before="100" w:beforeAutospacing="1" w:after="100" w:afterAutospacing="1" w:line="240" w:lineRule="auto"/>
      <w:jc w:val="left"/>
    </w:pPr>
    <w:rPr>
      <w:rFonts w:eastAsia="Times New Roman"/>
      <w:szCs w:val="24"/>
      <w:lang w:eastAsia="ru-RU"/>
    </w:rPr>
  </w:style>
  <w:style w:type="paragraph" w:customStyle="1" w:styleId="xl183">
    <w:name w:val="xl183"/>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4">
    <w:name w:val="xl184"/>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5">
    <w:name w:val="xl185"/>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0"/>
      <w:szCs w:val="20"/>
      <w:lang w:eastAsia="ru-RU"/>
    </w:rPr>
  </w:style>
  <w:style w:type="paragraph" w:customStyle="1" w:styleId="xl186">
    <w:name w:val="xl186"/>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7">
    <w:name w:val="xl187"/>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8">
    <w:name w:val="xl188"/>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9">
    <w:name w:val="xl189"/>
    <w:basedOn w:val="ad"/>
    <w:rsid w:val="009E0A8A"/>
    <w:pPr>
      <w:shd w:val="clear" w:color="000000" w:fill="FCD5B4"/>
      <w:spacing w:before="100" w:beforeAutospacing="1" w:after="100" w:afterAutospacing="1" w:line="240" w:lineRule="auto"/>
      <w:jc w:val="left"/>
    </w:pPr>
    <w:rPr>
      <w:rFonts w:eastAsia="Times New Roman"/>
      <w:szCs w:val="24"/>
      <w:lang w:eastAsia="ru-RU"/>
    </w:rPr>
  </w:style>
  <w:style w:type="paragraph" w:customStyle="1" w:styleId="xl190">
    <w:name w:val="xl190"/>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1">
    <w:name w:val="xl191"/>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2">
    <w:name w:val="xl192"/>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3">
    <w:name w:val="xl193"/>
    <w:basedOn w:val="ad"/>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194">
    <w:name w:val="xl194"/>
    <w:basedOn w:val="ad"/>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5">
    <w:name w:val="xl195"/>
    <w:basedOn w:val="ad"/>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196">
    <w:name w:val="xl196"/>
    <w:basedOn w:val="ad"/>
    <w:rsid w:val="009E0A8A"/>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97">
    <w:name w:val="xl197"/>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8">
    <w:name w:val="xl198"/>
    <w:basedOn w:val="ad"/>
    <w:rsid w:val="009E0A8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99">
    <w:name w:val="xl199"/>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00">
    <w:name w:val="xl200"/>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1">
    <w:name w:val="xl201"/>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2">
    <w:name w:val="xl202"/>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3">
    <w:name w:val="xl203"/>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4">
    <w:name w:val="xl204"/>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5">
    <w:name w:val="xl205"/>
    <w:basedOn w:val="ad"/>
    <w:rsid w:val="009E0A8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 w:val="20"/>
      <w:szCs w:val="20"/>
      <w:lang w:eastAsia="ru-RU"/>
    </w:rPr>
  </w:style>
  <w:style w:type="paragraph" w:customStyle="1" w:styleId="xl206">
    <w:name w:val="xl206"/>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7">
    <w:name w:val="xl207"/>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8">
    <w:name w:val="xl208"/>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9">
    <w:name w:val="xl209"/>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0">
    <w:name w:val="xl210"/>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1">
    <w:name w:val="xl211"/>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2">
    <w:name w:val="xl212"/>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13">
    <w:name w:val="xl213"/>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4">
    <w:name w:val="xl214"/>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5">
    <w:name w:val="xl215"/>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6">
    <w:name w:val="xl216"/>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C0504D"/>
      <w:sz w:val="20"/>
      <w:szCs w:val="20"/>
      <w:lang w:eastAsia="ru-RU"/>
    </w:rPr>
  </w:style>
  <w:style w:type="paragraph" w:customStyle="1" w:styleId="xl217">
    <w:name w:val="xl217"/>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C0504D"/>
      <w:sz w:val="20"/>
      <w:szCs w:val="20"/>
      <w:lang w:eastAsia="ru-RU"/>
    </w:rPr>
  </w:style>
  <w:style w:type="paragraph" w:customStyle="1" w:styleId="xl218">
    <w:name w:val="xl218"/>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9">
    <w:name w:val="xl219"/>
    <w:basedOn w:val="ad"/>
    <w:rsid w:val="009E0A8A"/>
    <w:pPr>
      <w:shd w:val="clear" w:color="000000" w:fill="B7DEE8"/>
      <w:spacing w:before="100" w:beforeAutospacing="1" w:after="100" w:afterAutospacing="1" w:line="240" w:lineRule="auto"/>
      <w:jc w:val="center"/>
    </w:pPr>
    <w:rPr>
      <w:rFonts w:eastAsia="Times New Roman"/>
      <w:szCs w:val="24"/>
      <w:lang w:eastAsia="ru-RU"/>
    </w:rPr>
  </w:style>
  <w:style w:type="paragraph" w:customStyle="1" w:styleId="xl220">
    <w:name w:val="xl220"/>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ru-RU"/>
    </w:rPr>
  </w:style>
  <w:style w:type="paragraph" w:customStyle="1" w:styleId="xl221">
    <w:name w:val="xl221"/>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222">
    <w:name w:val="xl222"/>
    <w:basedOn w:val="ad"/>
    <w:rsid w:val="009E0A8A"/>
    <w:pPr>
      <w:pBdr>
        <w:top w:val="single" w:sz="4"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223">
    <w:name w:val="xl223"/>
    <w:basedOn w:val="ad"/>
    <w:rsid w:val="009E0A8A"/>
    <w:pPr>
      <w:pBdr>
        <w:lef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224">
    <w:name w:val="xl224"/>
    <w:basedOn w:val="ad"/>
    <w:rsid w:val="009E0A8A"/>
    <w:pP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225">
    <w:name w:val="xl225"/>
    <w:basedOn w:val="ad"/>
    <w:rsid w:val="009E0A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B050"/>
      <w:szCs w:val="24"/>
      <w:lang w:eastAsia="ru-RU"/>
    </w:rPr>
  </w:style>
  <w:style w:type="paragraph" w:customStyle="1" w:styleId="xl226">
    <w:name w:val="xl226"/>
    <w:basedOn w:val="ad"/>
    <w:rsid w:val="009E0A8A"/>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eastAsia="Times New Roman"/>
      <w:b/>
      <w:bCs/>
      <w:color w:val="00B050"/>
      <w:szCs w:val="24"/>
      <w:lang w:eastAsia="ru-RU"/>
    </w:rPr>
  </w:style>
  <w:style w:type="paragraph" w:customStyle="1" w:styleId="-112">
    <w:name w:val="Цветной список - Акцент 11"/>
    <w:basedOn w:val="ad"/>
    <w:uiPriority w:val="34"/>
    <w:qFormat/>
    <w:rsid w:val="009E0A8A"/>
    <w:pPr>
      <w:spacing w:after="200" w:line="276" w:lineRule="auto"/>
      <w:ind w:left="720"/>
      <w:contextualSpacing/>
      <w:jc w:val="left"/>
    </w:pPr>
    <w:rPr>
      <w:rFonts w:ascii="Calibri" w:eastAsia="Times New Roman" w:hAnsi="Calibri"/>
      <w:sz w:val="22"/>
      <w:lang w:eastAsia="ru-RU"/>
    </w:rPr>
  </w:style>
  <w:style w:type="paragraph" w:customStyle="1" w:styleId="1fffffff6">
    <w:name w:val="Знак Знак Знак1"/>
    <w:basedOn w:val="ad"/>
    <w:rsid w:val="009E0A8A"/>
    <w:pPr>
      <w:spacing w:after="160" w:line="240" w:lineRule="exact"/>
      <w:jc w:val="left"/>
    </w:pPr>
    <w:rPr>
      <w:rFonts w:ascii="Verdana" w:eastAsia="Times New Roman" w:hAnsi="Verdana" w:cs="Verdana"/>
      <w:sz w:val="20"/>
      <w:szCs w:val="20"/>
      <w:lang w:val="en-US"/>
    </w:rPr>
  </w:style>
  <w:style w:type="paragraph" w:customStyle="1" w:styleId="a20">
    <w:name w:val="a2"/>
    <w:basedOn w:val="ad"/>
    <w:uiPriority w:val="99"/>
    <w:rsid w:val="009E0A8A"/>
    <w:pPr>
      <w:tabs>
        <w:tab w:val="left" w:pos="708"/>
      </w:tabs>
      <w:spacing w:before="100" w:beforeAutospacing="1" w:after="100" w:afterAutospacing="1" w:line="240" w:lineRule="auto"/>
      <w:jc w:val="left"/>
    </w:pPr>
    <w:rPr>
      <w:rFonts w:eastAsia="Times New Roman"/>
      <w:szCs w:val="24"/>
      <w:lang w:eastAsia="ru-RU"/>
    </w:rPr>
  </w:style>
  <w:style w:type="character" w:customStyle="1" w:styleId="ucoz-forum-post">
    <w:name w:val="ucoz-forum-post"/>
    <w:basedOn w:val="ae"/>
    <w:rsid w:val="009E0A8A"/>
  </w:style>
  <w:style w:type="character" w:customStyle="1" w:styleId="cfs1">
    <w:name w:val="cfs1"/>
    <w:rsid w:val="009E0A8A"/>
  </w:style>
  <w:style w:type="paragraph" w:customStyle="1" w:styleId="a7">
    <w:name w:val="Приложения"/>
    <w:basedOn w:val="ad"/>
    <w:uiPriority w:val="99"/>
    <w:qFormat/>
    <w:rsid w:val="009E0A8A"/>
    <w:pPr>
      <w:numPr>
        <w:numId w:val="46"/>
      </w:numPr>
      <w:spacing w:line="240" w:lineRule="auto"/>
      <w:jc w:val="right"/>
    </w:pPr>
    <w:rPr>
      <w:rFonts w:eastAsia="Times New Roman"/>
      <w:b/>
      <w:szCs w:val="24"/>
      <w:lang w:eastAsia="ru-RU"/>
    </w:rPr>
  </w:style>
  <w:style w:type="character" w:customStyle="1" w:styleId="serp-urlitem">
    <w:name w:val="serp-url__item"/>
    <w:basedOn w:val="ae"/>
    <w:rsid w:val="009E0A8A"/>
  </w:style>
  <w:style w:type="character" w:customStyle="1" w:styleId="serp-urlmark">
    <w:name w:val="serp-url__mark"/>
    <w:basedOn w:val="ae"/>
    <w:rsid w:val="009E0A8A"/>
  </w:style>
  <w:style w:type="paragraph" w:customStyle="1" w:styleId="afffffffffffffffff7">
    <w:name w:val="Раздел_договора"/>
    <w:basedOn w:val="16"/>
    <w:rsid w:val="009E0A8A"/>
    <w:pPr>
      <w:keepLines/>
      <w:suppressAutoHyphens/>
      <w:spacing w:before="240"/>
      <w:ind w:left="927" w:hanging="360"/>
      <w:jc w:val="center"/>
    </w:pPr>
    <w:rPr>
      <w:rFonts w:ascii="Times New Roman" w:hAnsi="Times New Roman" w:cs="Times New Roman"/>
      <w:caps/>
      <w:spacing w:val="30"/>
      <w:kern w:val="28"/>
      <w:sz w:val="26"/>
      <w:szCs w:val="26"/>
    </w:rPr>
  </w:style>
  <w:style w:type="paragraph" w:customStyle="1" w:styleId="3">
    <w:name w:val="Стиль Раздел_договора + После:  3 пт"/>
    <w:basedOn w:val="afffffffffffffffff7"/>
    <w:rsid w:val="009E0A8A"/>
    <w:pPr>
      <w:numPr>
        <w:numId w:val="47"/>
      </w:numPr>
      <w:tabs>
        <w:tab w:val="clear" w:pos="992"/>
      </w:tabs>
      <w:spacing w:after="60"/>
      <w:ind w:firstLine="0"/>
    </w:pPr>
    <w:rPr>
      <w:szCs w:val="20"/>
    </w:rPr>
  </w:style>
  <w:style w:type="paragraph" w:customStyle="1" w:styleId="afffffffffffffffff8">
    <w:name w:val="Нумерованный буквами"/>
    <w:basedOn w:val="ad"/>
    <w:rsid w:val="009E0A8A"/>
    <w:pPr>
      <w:keepLines/>
      <w:spacing w:before="40" w:after="40" w:line="240" w:lineRule="auto"/>
      <w:ind w:left="360" w:hanging="360"/>
    </w:pPr>
    <w:rPr>
      <w:rFonts w:eastAsia="Times New Roman"/>
      <w:szCs w:val="24"/>
      <w:lang w:eastAsia="ru-RU"/>
    </w:rPr>
  </w:style>
  <w:style w:type="numbering" w:customStyle="1" w:styleId="107">
    <w:name w:val="Нет списка10"/>
    <w:next w:val="af0"/>
    <w:uiPriority w:val="99"/>
    <w:semiHidden/>
    <w:unhideWhenUsed/>
    <w:rsid w:val="009E0A8A"/>
  </w:style>
  <w:style w:type="numbering" w:customStyle="1" w:styleId="1101">
    <w:name w:val="Нет списка110"/>
    <w:next w:val="af0"/>
    <w:uiPriority w:val="99"/>
    <w:semiHidden/>
    <w:unhideWhenUsed/>
    <w:rsid w:val="009E0A8A"/>
  </w:style>
  <w:style w:type="numbering" w:customStyle="1" w:styleId="1170">
    <w:name w:val="Нет списка117"/>
    <w:next w:val="af0"/>
    <w:uiPriority w:val="99"/>
    <w:semiHidden/>
    <w:unhideWhenUsed/>
    <w:rsid w:val="009E0A8A"/>
  </w:style>
  <w:style w:type="numbering" w:customStyle="1" w:styleId="270">
    <w:name w:val="Нет списка27"/>
    <w:next w:val="af0"/>
    <w:uiPriority w:val="99"/>
    <w:semiHidden/>
    <w:unhideWhenUsed/>
    <w:rsid w:val="009E0A8A"/>
  </w:style>
  <w:style w:type="numbering" w:customStyle="1" w:styleId="360">
    <w:name w:val="Нет списка36"/>
    <w:next w:val="af0"/>
    <w:uiPriority w:val="99"/>
    <w:semiHidden/>
    <w:unhideWhenUsed/>
    <w:rsid w:val="009E0A8A"/>
  </w:style>
  <w:style w:type="numbering" w:customStyle="1" w:styleId="460">
    <w:name w:val="Нет списка46"/>
    <w:next w:val="af0"/>
    <w:uiPriority w:val="99"/>
    <w:semiHidden/>
    <w:unhideWhenUsed/>
    <w:rsid w:val="009E0A8A"/>
  </w:style>
  <w:style w:type="numbering" w:customStyle="1" w:styleId="11f9">
    <w:name w:val="Статья / Раздел11"/>
    <w:basedOn w:val="af0"/>
    <w:next w:val="affffffffa"/>
    <w:rsid w:val="009E0A8A"/>
  </w:style>
  <w:style w:type="numbering" w:customStyle="1" w:styleId="1260">
    <w:name w:val="Нет списка126"/>
    <w:next w:val="af0"/>
    <w:uiPriority w:val="99"/>
    <w:semiHidden/>
    <w:unhideWhenUsed/>
    <w:rsid w:val="009E0A8A"/>
  </w:style>
  <w:style w:type="numbering" w:customStyle="1" w:styleId="200">
    <w:name w:val="Нет списка20"/>
    <w:next w:val="af0"/>
    <w:uiPriority w:val="99"/>
    <w:semiHidden/>
    <w:unhideWhenUsed/>
    <w:rsid w:val="009E0A8A"/>
  </w:style>
  <w:style w:type="table" w:customStyle="1" w:styleId="129">
    <w:name w:val="Столбцы таблицы 12"/>
    <w:basedOn w:val="af"/>
    <w:next w:val="1ff4"/>
    <w:rsid w:val="009E0A8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
    <w:next w:val="52"/>
    <w:rsid w:val="009E0A8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
    <w:next w:val="-2"/>
    <w:rsid w:val="009E0A8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
    <w:next w:val="-7"/>
    <w:rsid w:val="009E0A8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
    <w:next w:val="-8"/>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4">
    <w:name w:val="Объемная таблица 32"/>
    <w:basedOn w:val="af"/>
    <w:next w:val="3e"/>
    <w:rsid w:val="009E0A8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6">
    <w:name w:val="Современная таблица2"/>
    <w:basedOn w:val="af"/>
    <w:next w:val="affffffff8"/>
    <w:rsid w:val="009E0A8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7">
    <w:name w:val="Изысканная таблица2"/>
    <w:basedOn w:val="af"/>
    <w:next w:val="affffffff9"/>
    <w:rsid w:val="009E0A8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a">
    <w:name w:val="Изящная таблица 12"/>
    <w:basedOn w:val="af"/>
    <w:next w:val="1ff5"/>
    <w:rsid w:val="009E0A8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Веб-таблица 32"/>
    <w:basedOn w:val="af"/>
    <w:next w:val="-3"/>
    <w:rsid w:val="009E0A8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6">
    <w:name w:val="Стиль22"/>
    <w:rsid w:val="009E0A8A"/>
  </w:style>
  <w:style w:type="numbering" w:customStyle="1" w:styleId="325">
    <w:name w:val="Стиль32"/>
    <w:rsid w:val="009E0A8A"/>
  </w:style>
  <w:style w:type="numbering" w:customStyle="1" w:styleId="2fff8">
    <w:name w:val="Статья / Раздел2"/>
    <w:basedOn w:val="af0"/>
    <w:next w:val="affffffffa"/>
    <w:rsid w:val="009E0A8A"/>
  </w:style>
  <w:style w:type="table" w:customStyle="1" w:styleId="422">
    <w:name w:val="Классическая таблица 42"/>
    <w:basedOn w:val="af"/>
    <w:next w:val="49"/>
    <w:rsid w:val="009E0A8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0">
    <w:name w:val="Нет списка118"/>
    <w:next w:val="af0"/>
    <w:uiPriority w:val="99"/>
    <w:semiHidden/>
    <w:unhideWhenUsed/>
    <w:rsid w:val="009E0A8A"/>
  </w:style>
  <w:style w:type="numbering" w:customStyle="1" w:styleId="1190">
    <w:name w:val="Нет списка119"/>
    <w:next w:val="af0"/>
    <w:uiPriority w:val="99"/>
    <w:semiHidden/>
    <w:unhideWhenUsed/>
    <w:rsid w:val="009E0A8A"/>
  </w:style>
  <w:style w:type="numbering" w:customStyle="1" w:styleId="280">
    <w:name w:val="Нет списка28"/>
    <w:next w:val="af0"/>
    <w:uiPriority w:val="99"/>
    <w:semiHidden/>
    <w:unhideWhenUsed/>
    <w:rsid w:val="009E0A8A"/>
  </w:style>
  <w:style w:type="numbering" w:customStyle="1" w:styleId="370">
    <w:name w:val="Нет списка37"/>
    <w:next w:val="af0"/>
    <w:uiPriority w:val="99"/>
    <w:semiHidden/>
    <w:unhideWhenUsed/>
    <w:rsid w:val="009E0A8A"/>
  </w:style>
  <w:style w:type="numbering" w:customStyle="1" w:styleId="470">
    <w:name w:val="Нет списка47"/>
    <w:next w:val="af0"/>
    <w:uiPriority w:val="99"/>
    <w:semiHidden/>
    <w:unhideWhenUsed/>
    <w:rsid w:val="009E0A8A"/>
  </w:style>
  <w:style w:type="numbering" w:customStyle="1" w:styleId="2114">
    <w:name w:val="Стиль211"/>
    <w:rsid w:val="009E0A8A"/>
  </w:style>
  <w:style w:type="numbering" w:customStyle="1" w:styleId="3112">
    <w:name w:val="Стиль311"/>
    <w:rsid w:val="009E0A8A"/>
  </w:style>
  <w:style w:type="numbering" w:customStyle="1" w:styleId="12b">
    <w:name w:val="Статья / Раздел12"/>
    <w:basedOn w:val="af0"/>
    <w:next w:val="affffffffa"/>
    <w:rsid w:val="009E0A8A"/>
  </w:style>
  <w:style w:type="numbering" w:customStyle="1" w:styleId="1270">
    <w:name w:val="Нет списка127"/>
    <w:next w:val="af0"/>
    <w:uiPriority w:val="99"/>
    <w:semiHidden/>
    <w:unhideWhenUsed/>
    <w:rsid w:val="009E0A8A"/>
  </w:style>
  <w:style w:type="numbering" w:customStyle="1" w:styleId="11120">
    <w:name w:val="Нет списка1112"/>
    <w:next w:val="af0"/>
    <w:uiPriority w:val="99"/>
    <w:semiHidden/>
    <w:unhideWhenUsed/>
    <w:rsid w:val="009E0A8A"/>
  </w:style>
  <w:style w:type="numbering" w:customStyle="1" w:styleId="2120">
    <w:name w:val="Нет списка212"/>
    <w:next w:val="af0"/>
    <w:uiPriority w:val="99"/>
    <w:semiHidden/>
    <w:unhideWhenUsed/>
    <w:rsid w:val="009E0A8A"/>
  </w:style>
  <w:style w:type="numbering" w:customStyle="1" w:styleId="3120">
    <w:name w:val="Нет списка312"/>
    <w:next w:val="af0"/>
    <w:uiPriority w:val="99"/>
    <w:semiHidden/>
    <w:unhideWhenUsed/>
    <w:rsid w:val="009E0A8A"/>
  </w:style>
  <w:style w:type="numbering" w:customStyle="1" w:styleId="290">
    <w:name w:val="Нет списка29"/>
    <w:next w:val="af0"/>
    <w:uiPriority w:val="99"/>
    <w:semiHidden/>
    <w:unhideWhenUsed/>
    <w:rsid w:val="009E0A8A"/>
  </w:style>
  <w:style w:type="table" w:customStyle="1" w:styleId="TableGridReport1">
    <w:name w:val="Table Grid Report1"/>
    <w:basedOn w:val="af"/>
    <w:next w:val="afd"/>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
    <w:name w:val="Средняя сетка 112"/>
    <w:basedOn w:val="af"/>
    <w:uiPriority w:val="67"/>
    <w:rsid w:val="009E0A8A"/>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6">
    <w:name w:val="Столбцы таблицы 13"/>
    <w:basedOn w:val="af"/>
    <w:next w:val="1ff4"/>
    <w:rsid w:val="009E0A8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
    <w:next w:val="52"/>
    <w:rsid w:val="009E0A8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
    <w:next w:val="-2"/>
    <w:rsid w:val="009E0A8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
    <w:next w:val="-7"/>
    <w:rsid w:val="009E0A8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
    <w:next w:val="-8"/>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f"/>
    <w:next w:val="3e"/>
    <w:rsid w:val="009E0A8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5">
    <w:name w:val="Современная таблица3"/>
    <w:basedOn w:val="af"/>
    <w:next w:val="affffffff8"/>
    <w:rsid w:val="009E0A8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6">
    <w:name w:val="Изысканная таблица3"/>
    <w:basedOn w:val="af"/>
    <w:next w:val="affffffff9"/>
    <w:rsid w:val="009E0A8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f"/>
    <w:next w:val="1ff5"/>
    <w:rsid w:val="009E0A8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Веб-таблица 33"/>
    <w:basedOn w:val="af"/>
    <w:next w:val="-3"/>
    <w:rsid w:val="009E0A8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c">
    <w:name w:val="Стиль таблицы12"/>
    <w:basedOn w:val="afd"/>
    <w:rsid w:val="009E0A8A"/>
    <w:rPr>
      <w:rFonts w:ascii="Times New Roman" w:eastAsia="Times New Roman" w:hAnsi="Times New Roman"/>
    </w:rPr>
    <w:tblPr/>
  </w:style>
  <w:style w:type="numbering" w:customStyle="1" w:styleId="236">
    <w:name w:val="Стиль23"/>
    <w:rsid w:val="009E0A8A"/>
  </w:style>
  <w:style w:type="numbering" w:customStyle="1" w:styleId="333">
    <w:name w:val="Стиль33"/>
    <w:rsid w:val="009E0A8A"/>
  </w:style>
  <w:style w:type="numbering" w:customStyle="1" w:styleId="3ff7">
    <w:name w:val="Статья / Раздел3"/>
    <w:basedOn w:val="af0"/>
    <w:next w:val="affffffffa"/>
    <w:rsid w:val="009E0A8A"/>
  </w:style>
  <w:style w:type="table" w:customStyle="1" w:styleId="431">
    <w:name w:val="Классическая таблица 43"/>
    <w:basedOn w:val="af"/>
    <w:next w:val="49"/>
    <w:rsid w:val="009E0A8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0">
    <w:name w:val="Нет списка120"/>
    <w:next w:val="af0"/>
    <w:uiPriority w:val="99"/>
    <w:semiHidden/>
    <w:unhideWhenUsed/>
    <w:rsid w:val="009E0A8A"/>
  </w:style>
  <w:style w:type="table" w:customStyle="1" w:styleId="5120">
    <w:name w:val="Таблица простая 512"/>
    <w:basedOn w:val="af"/>
    <w:uiPriority w:val="45"/>
    <w:rsid w:val="009E0A8A"/>
    <w:tblPr>
      <w:tblStyleRowBandSize w:val="1"/>
      <w:tblStyleColBandSize w:val="1"/>
    </w:tblPr>
    <w:tblStylePr w:type="firstRow">
      <w:rPr>
        <w:rFonts w:ascii="DejaVu Sans Mono" w:eastAsia="Times New Roman" w:hAnsi="DejaVu Sans Mono" w:cs="Times New Roman"/>
        <w:i/>
        <w:iCs/>
        <w:sz w:val="26"/>
      </w:rPr>
      <w:tblPr/>
      <w:tcPr>
        <w:tcBorders>
          <w:bottom w:val="single" w:sz="4" w:space="0" w:color="7F7F7F"/>
        </w:tcBorders>
        <w:shd w:val="clear" w:color="auto" w:fill="FFFFFF"/>
      </w:tcPr>
    </w:tblStylePr>
    <w:tblStylePr w:type="lastRow">
      <w:rPr>
        <w:rFonts w:ascii="DejaVu Sans Mono" w:eastAsia="Times New Roman" w:hAnsi="DejaVu Sans Mono" w:cs="Times New Roman"/>
        <w:i/>
        <w:iCs/>
        <w:sz w:val="26"/>
      </w:rPr>
      <w:tblPr/>
      <w:tcPr>
        <w:tcBorders>
          <w:top w:val="single" w:sz="4" w:space="0" w:color="7F7F7F"/>
        </w:tcBorders>
        <w:shd w:val="clear" w:color="auto" w:fill="FFFFFF"/>
      </w:tcPr>
    </w:tblStylePr>
    <w:tblStylePr w:type="firstCol">
      <w:pPr>
        <w:jc w:val="right"/>
      </w:pPr>
      <w:rPr>
        <w:rFonts w:ascii="DejaVu Sans Mono" w:eastAsia="Times New Roman" w:hAnsi="DejaVu Sans Mono" w:cs="Times New Roman"/>
        <w:i/>
        <w:iCs/>
        <w:sz w:val="26"/>
      </w:rPr>
      <w:tblPr/>
      <w:tcPr>
        <w:tcBorders>
          <w:right w:val="single" w:sz="4" w:space="0" w:color="7F7F7F"/>
        </w:tcBorders>
        <w:shd w:val="clear" w:color="auto" w:fill="FFFFFF"/>
      </w:tcPr>
    </w:tblStylePr>
    <w:tblStylePr w:type="lastCol">
      <w:rPr>
        <w:rFonts w:ascii="DejaVu Sans Mono" w:eastAsia="Times New Roman" w:hAnsi="DejaVu Sans Mono"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0">
    <w:name w:val="Нет списка1110"/>
    <w:next w:val="af0"/>
    <w:uiPriority w:val="99"/>
    <w:semiHidden/>
    <w:unhideWhenUsed/>
    <w:rsid w:val="009E0A8A"/>
  </w:style>
  <w:style w:type="numbering" w:customStyle="1" w:styleId="2100">
    <w:name w:val="Нет списка210"/>
    <w:next w:val="af0"/>
    <w:uiPriority w:val="99"/>
    <w:semiHidden/>
    <w:unhideWhenUsed/>
    <w:rsid w:val="009E0A8A"/>
  </w:style>
  <w:style w:type="numbering" w:customStyle="1" w:styleId="380">
    <w:name w:val="Нет списка38"/>
    <w:next w:val="af0"/>
    <w:uiPriority w:val="99"/>
    <w:semiHidden/>
    <w:unhideWhenUsed/>
    <w:rsid w:val="009E0A8A"/>
  </w:style>
  <w:style w:type="numbering" w:customStyle="1" w:styleId="480">
    <w:name w:val="Нет списка48"/>
    <w:next w:val="af0"/>
    <w:uiPriority w:val="99"/>
    <w:semiHidden/>
    <w:unhideWhenUsed/>
    <w:rsid w:val="009E0A8A"/>
  </w:style>
  <w:style w:type="numbering" w:customStyle="1" w:styleId="2122">
    <w:name w:val="Стиль212"/>
    <w:rsid w:val="009E0A8A"/>
  </w:style>
  <w:style w:type="numbering" w:customStyle="1" w:styleId="3122">
    <w:name w:val="Стиль312"/>
    <w:rsid w:val="009E0A8A"/>
  </w:style>
  <w:style w:type="numbering" w:customStyle="1" w:styleId="138">
    <w:name w:val="Статья / Раздел13"/>
    <w:basedOn w:val="af0"/>
    <w:next w:val="affffffffa"/>
    <w:rsid w:val="009E0A8A"/>
  </w:style>
  <w:style w:type="numbering" w:customStyle="1" w:styleId="1280">
    <w:name w:val="Нет списка128"/>
    <w:next w:val="af0"/>
    <w:uiPriority w:val="99"/>
    <w:semiHidden/>
    <w:unhideWhenUsed/>
    <w:rsid w:val="009E0A8A"/>
  </w:style>
  <w:style w:type="numbering" w:customStyle="1" w:styleId="11130">
    <w:name w:val="Нет списка1113"/>
    <w:next w:val="af0"/>
    <w:uiPriority w:val="99"/>
    <w:semiHidden/>
    <w:unhideWhenUsed/>
    <w:rsid w:val="009E0A8A"/>
  </w:style>
  <w:style w:type="numbering" w:customStyle="1" w:styleId="2130">
    <w:name w:val="Нет списка213"/>
    <w:next w:val="af0"/>
    <w:uiPriority w:val="99"/>
    <w:semiHidden/>
    <w:unhideWhenUsed/>
    <w:rsid w:val="009E0A8A"/>
  </w:style>
  <w:style w:type="numbering" w:customStyle="1" w:styleId="3130">
    <w:name w:val="Нет списка313"/>
    <w:next w:val="af0"/>
    <w:uiPriority w:val="99"/>
    <w:semiHidden/>
    <w:unhideWhenUsed/>
    <w:rsid w:val="009E0A8A"/>
  </w:style>
  <w:style w:type="numbering" w:customStyle="1" w:styleId="11111111">
    <w:name w:val="1 / 1.1 / 1.1.111"/>
    <w:basedOn w:val="af0"/>
    <w:next w:val="111111"/>
    <w:rsid w:val="009E0A8A"/>
  </w:style>
  <w:style w:type="numbering" w:customStyle="1" w:styleId="514">
    <w:name w:val="Нет списка51"/>
    <w:next w:val="af0"/>
    <w:uiPriority w:val="99"/>
    <w:semiHidden/>
    <w:unhideWhenUsed/>
    <w:rsid w:val="009E0A8A"/>
  </w:style>
  <w:style w:type="table" w:customStyle="1" w:styleId="11111">
    <w:name w:val="Средняя сетка 1111"/>
    <w:basedOn w:val="af"/>
    <w:uiPriority w:val="67"/>
    <w:rsid w:val="009E0A8A"/>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5">
    <w:name w:val="Столбцы таблицы 111"/>
    <w:basedOn w:val="af"/>
    <w:next w:val="1ff4"/>
    <w:rsid w:val="009E0A8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f"/>
    <w:next w:val="52"/>
    <w:rsid w:val="009E0A8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
    <w:next w:val="-2"/>
    <w:rsid w:val="009E0A8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
    <w:next w:val="-7"/>
    <w:rsid w:val="009E0A8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
    <w:next w:val="-8"/>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f"/>
    <w:next w:val="3e"/>
    <w:rsid w:val="009E0A8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a">
    <w:name w:val="Современная таблица11"/>
    <w:basedOn w:val="af"/>
    <w:next w:val="affffffff8"/>
    <w:rsid w:val="009E0A8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b">
    <w:name w:val="Изысканная таблица11"/>
    <w:basedOn w:val="af"/>
    <w:next w:val="affffffff9"/>
    <w:rsid w:val="009E0A8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6">
    <w:name w:val="Изящная таблица 111"/>
    <w:basedOn w:val="af"/>
    <w:next w:val="1ff5"/>
    <w:rsid w:val="009E0A8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Веб-таблица 311"/>
    <w:basedOn w:val="af"/>
    <w:next w:val="-3"/>
    <w:rsid w:val="009E0A8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7">
    <w:name w:val="Стиль таблицы111"/>
    <w:basedOn w:val="afd"/>
    <w:rsid w:val="009E0A8A"/>
    <w:rPr>
      <w:rFonts w:ascii="Times New Roman" w:eastAsia="Times New Roman" w:hAnsi="Times New Roman"/>
    </w:rPr>
    <w:tblPr/>
  </w:style>
  <w:style w:type="table" w:customStyle="1" w:styleId="4111">
    <w:name w:val="Классическая таблица 411"/>
    <w:basedOn w:val="af"/>
    <w:next w:val="49"/>
    <w:rsid w:val="009E0A8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Сетка таблицы111"/>
    <w:basedOn w:val="af"/>
    <w:next w:val="afd"/>
    <w:uiPriority w:val="3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0"/>
    <w:uiPriority w:val="99"/>
    <w:semiHidden/>
    <w:unhideWhenUsed/>
    <w:rsid w:val="009E0A8A"/>
  </w:style>
  <w:style w:type="table" w:customStyle="1" w:styleId="51110">
    <w:name w:val="Таблица простая 5111"/>
    <w:basedOn w:val="af"/>
    <w:uiPriority w:val="45"/>
    <w:rsid w:val="009E0A8A"/>
    <w:tblPr>
      <w:tblStyleRowBandSize w:val="1"/>
      <w:tblStyleColBandSize w:val="1"/>
    </w:tblPr>
    <w:tblStylePr w:type="firstRow">
      <w:rPr>
        <w:rFonts w:ascii="DejaVu Sans Mono" w:eastAsia="Times New Roman" w:hAnsi="DejaVu Sans Mono" w:cs="Times New Roman"/>
        <w:i/>
        <w:iCs/>
        <w:sz w:val="26"/>
      </w:rPr>
      <w:tblPr/>
      <w:tcPr>
        <w:tcBorders>
          <w:bottom w:val="single" w:sz="4" w:space="0" w:color="7F7F7F"/>
        </w:tcBorders>
        <w:shd w:val="clear" w:color="auto" w:fill="FFFFFF"/>
      </w:tcPr>
    </w:tblStylePr>
    <w:tblStylePr w:type="lastRow">
      <w:rPr>
        <w:rFonts w:ascii="DejaVu Sans Mono" w:eastAsia="Times New Roman" w:hAnsi="DejaVu Sans Mono" w:cs="Times New Roman"/>
        <w:i/>
        <w:iCs/>
        <w:sz w:val="26"/>
      </w:rPr>
      <w:tblPr/>
      <w:tcPr>
        <w:tcBorders>
          <w:top w:val="single" w:sz="4" w:space="0" w:color="7F7F7F"/>
        </w:tcBorders>
        <w:shd w:val="clear" w:color="auto" w:fill="FFFFFF"/>
      </w:tcPr>
    </w:tblStylePr>
    <w:tblStylePr w:type="firstCol">
      <w:pPr>
        <w:jc w:val="right"/>
      </w:pPr>
      <w:rPr>
        <w:rFonts w:ascii="DejaVu Sans Mono" w:eastAsia="Times New Roman" w:hAnsi="DejaVu Sans Mono" w:cs="Times New Roman"/>
        <w:i/>
        <w:iCs/>
        <w:sz w:val="26"/>
      </w:rPr>
      <w:tblPr/>
      <w:tcPr>
        <w:tcBorders>
          <w:right w:val="single" w:sz="4" w:space="0" w:color="7F7F7F"/>
        </w:tcBorders>
        <w:shd w:val="clear" w:color="auto" w:fill="FFFFFF"/>
      </w:tcPr>
    </w:tblStylePr>
    <w:tblStylePr w:type="lastCol">
      <w:rPr>
        <w:rFonts w:ascii="DejaVu Sans Mono" w:eastAsia="Times New Roman" w:hAnsi="DejaVu Sans Mono"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0">
    <w:name w:val="Нет списка1121"/>
    <w:next w:val="af0"/>
    <w:uiPriority w:val="99"/>
    <w:semiHidden/>
    <w:unhideWhenUsed/>
    <w:rsid w:val="009E0A8A"/>
  </w:style>
  <w:style w:type="numbering" w:customStyle="1" w:styleId="2211">
    <w:name w:val="Нет списка221"/>
    <w:next w:val="af0"/>
    <w:uiPriority w:val="99"/>
    <w:semiHidden/>
    <w:unhideWhenUsed/>
    <w:rsid w:val="009E0A8A"/>
  </w:style>
  <w:style w:type="numbering" w:customStyle="1" w:styleId="3210">
    <w:name w:val="Нет списка321"/>
    <w:next w:val="af0"/>
    <w:uiPriority w:val="99"/>
    <w:semiHidden/>
    <w:unhideWhenUsed/>
    <w:rsid w:val="009E0A8A"/>
  </w:style>
  <w:style w:type="numbering" w:customStyle="1" w:styleId="4112">
    <w:name w:val="Нет списка411"/>
    <w:next w:val="af0"/>
    <w:uiPriority w:val="99"/>
    <w:semiHidden/>
    <w:unhideWhenUsed/>
    <w:rsid w:val="009E0A8A"/>
  </w:style>
  <w:style w:type="numbering" w:customStyle="1" w:styleId="12110">
    <w:name w:val="Нет списка1211"/>
    <w:next w:val="af0"/>
    <w:uiPriority w:val="99"/>
    <w:semiHidden/>
    <w:unhideWhenUsed/>
    <w:rsid w:val="009E0A8A"/>
  </w:style>
  <w:style w:type="numbering" w:customStyle="1" w:styleId="111110">
    <w:name w:val="Нет списка11111"/>
    <w:next w:val="af0"/>
    <w:uiPriority w:val="99"/>
    <w:semiHidden/>
    <w:unhideWhenUsed/>
    <w:rsid w:val="009E0A8A"/>
  </w:style>
  <w:style w:type="numbering" w:customStyle="1" w:styleId="21110">
    <w:name w:val="Нет списка2111"/>
    <w:next w:val="af0"/>
    <w:uiPriority w:val="99"/>
    <w:semiHidden/>
    <w:unhideWhenUsed/>
    <w:rsid w:val="009E0A8A"/>
  </w:style>
  <w:style w:type="numbering" w:customStyle="1" w:styleId="31110">
    <w:name w:val="Нет списка3111"/>
    <w:next w:val="af0"/>
    <w:uiPriority w:val="99"/>
    <w:semiHidden/>
    <w:unhideWhenUsed/>
    <w:rsid w:val="009E0A8A"/>
  </w:style>
  <w:style w:type="numbering" w:customStyle="1" w:styleId="1ai11">
    <w:name w:val="1 / a / i11"/>
    <w:rsid w:val="009E0A8A"/>
  </w:style>
  <w:style w:type="numbering" w:customStyle="1" w:styleId="612">
    <w:name w:val="Нет списка61"/>
    <w:next w:val="af0"/>
    <w:uiPriority w:val="99"/>
    <w:semiHidden/>
    <w:unhideWhenUsed/>
    <w:rsid w:val="009E0A8A"/>
  </w:style>
  <w:style w:type="character" w:customStyle="1" w:styleId="afffffffffffffffff9">
    <w:name w:val="Обычный в таблице Знак Знак"/>
    <w:rsid w:val="009E0A8A"/>
    <w:rPr>
      <w:sz w:val="24"/>
      <w:szCs w:val="24"/>
      <w:lang w:val="ru-RU" w:eastAsia="ar-SA" w:bidi="ar-SA"/>
    </w:rPr>
  </w:style>
  <w:style w:type="paragraph" w:customStyle="1" w:styleId="afffffffffffffffffa">
    <w:name w:val="Стиль пункта схемы Знак Знак"/>
    <w:basedOn w:val="ad"/>
    <w:link w:val="afffffffffffffffffb"/>
    <w:rsid w:val="009E0A8A"/>
    <w:pPr>
      <w:autoSpaceDE w:val="0"/>
      <w:autoSpaceDN w:val="0"/>
      <w:adjustRightInd w:val="0"/>
      <w:ind w:firstLine="680"/>
    </w:pPr>
    <w:rPr>
      <w:rFonts w:eastAsia="Times New Roman"/>
      <w:sz w:val="28"/>
      <w:szCs w:val="28"/>
      <w:lang w:eastAsia="ru-RU"/>
    </w:rPr>
  </w:style>
  <w:style w:type="character" w:customStyle="1" w:styleId="afffffffffffffffffb">
    <w:name w:val="Стиль пункта схемы Знак Знак Знак"/>
    <w:link w:val="afffffffffffffffffa"/>
    <w:rsid w:val="009E0A8A"/>
    <w:rPr>
      <w:rFonts w:ascii="Times New Roman" w:eastAsia="Times New Roman" w:hAnsi="Times New Roman"/>
      <w:sz w:val="28"/>
      <w:szCs w:val="28"/>
    </w:rPr>
  </w:style>
  <w:style w:type="character" w:customStyle="1" w:styleId="1fffffff7">
    <w:name w:val="Список_маркерный_1_уровень Знак"/>
    <w:link w:val="14"/>
    <w:uiPriority w:val="99"/>
    <w:locked/>
    <w:rsid w:val="009E0A8A"/>
    <w:rPr>
      <w:rFonts w:eastAsia="MS Mincho"/>
    </w:rPr>
  </w:style>
  <w:style w:type="paragraph" w:customStyle="1" w:styleId="14">
    <w:name w:val="Список_маркерный_1_уровень"/>
    <w:link w:val="1fffffff7"/>
    <w:uiPriority w:val="99"/>
    <w:rsid w:val="009E0A8A"/>
    <w:pPr>
      <w:numPr>
        <w:numId w:val="49"/>
      </w:numPr>
      <w:spacing w:before="60" w:after="100"/>
      <w:jc w:val="both"/>
    </w:pPr>
    <w:rPr>
      <w:rFonts w:eastAsia="MS Mincho"/>
    </w:rPr>
  </w:style>
  <w:style w:type="paragraph" w:customStyle="1" w:styleId="23">
    <w:name w:val="Список_маркерный_2_уровень"/>
    <w:basedOn w:val="14"/>
    <w:uiPriority w:val="99"/>
    <w:rsid w:val="009E0A8A"/>
    <w:pPr>
      <w:numPr>
        <w:ilvl w:val="1"/>
      </w:numPr>
      <w:tabs>
        <w:tab w:val="num" w:pos="360"/>
        <w:tab w:val="num" w:pos="643"/>
        <w:tab w:val="num" w:pos="1440"/>
      </w:tabs>
      <w:ind w:left="1440" w:hanging="360"/>
    </w:pPr>
  </w:style>
  <w:style w:type="paragraph" w:customStyle="1" w:styleId="afffffffffffffffffc">
    <w:name w:val="Обычн"/>
    <w:basedOn w:val="ad"/>
    <w:link w:val="afffffffffffffffffd"/>
    <w:qFormat/>
    <w:rsid w:val="009E0A8A"/>
    <w:pPr>
      <w:spacing w:line="240" w:lineRule="auto"/>
      <w:ind w:firstLine="709"/>
    </w:pPr>
    <w:rPr>
      <w:rFonts w:eastAsia="Times New Roman"/>
      <w:szCs w:val="36"/>
      <w:lang w:eastAsia="ru-RU"/>
    </w:rPr>
  </w:style>
  <w:style w:type="character" w:customStyle="1" w:styleId="afffffffffffffffffd">
    <w:name w:val="Обычн Знак"/>
    <w:basedOn w:val="ae"/>
    <w:link w:val="afffffffffffffffffc"/>
    <w:rsid w:val="009E0A8A"/>
    <w:rPr>
      <w:rFonts w:ascii="Times New Roman" w:eastAsia="Times New Roman" w:hAnsi="Times New Roman"/>
      <w:sz w:val="24"/>
      <w:szCs w:val="36"/>
    </w:rPr>
  </w:style>
  <w:style w:type="character" w:customStyle="1" w:styleId="FontStyle95">
    <w:name w:val="Font Style95"/>
    <w:uiPriority w:val="99"/>
    <w:rsid w:val="00B77A56"/>
    <w:rPr>
      <w:rFonts w:ascii="Times New Roman" w:hAnsi="Times New Roman" w:cs="Times New Roman"/>
      <w:sz w:val="26"/>
      <w:szCs w:val="26"/>
    </w:rPr>
  </w:style>
  <w:style w:type="table" w:customStyle="1" w:styleId="1fffffff8">
    <w:name w:val="Сетка таблицы светлая1"/>
    <w:basedOn w:val="af"/>
    <w:uiPriority w:val="40"/>
    <w:rsid w:val="00B77A5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ffffffffffffffe">
    <w:name w:val="А_табл"/>
    <w:link w:val="affffffffffffffffff"/>
    <w:autoRedefine/>
    <w:rsid w:val="00B77A56"/>
    <w:rPr>
      <w:rFonts w:ascii="Times New Roman" w:eastAsia="Times New Roman" w:hAnsi="Times New Roman"/>
      <w:color w:val="FF0000"/>
      <w:sz w:val="24"/>
      <w:szCs w:val="24"/>
    </w:rPr>
  </w:style>
  <w:style w:type="character" w:customStyle="1" w:styleId="affffffffffffffffff">
    <w:name w:val="А_табл Знак"/>
    <w:link w:val="afffffffffffffffffe"/>
    <w:rsid w:val="00B77A56"/>
    <w:rPr>
      <w:rFonts w:ascii="Times New Roman" w:eastAsia="Times New Roman" w:hAnsi="Times New Roman"/>
      <w:color w:val="FF0000"/>
      <w:sz w:val="24"/>
      <w:szCs w:val="24"/>
    </w:rPr>
  </w:style>
  <w:style w:type="paragraph" w:customStyle="1" w:styleId="11fc">
    <w:name w:val="Табличный_боковик_11"/>
    <w:link w:val="11fd"/>
    <w:qFormat/>
    <w:rsid w:val="00B77A56"/>
    <w:rPr>
      <w:rFonts w:ascii="Times New Roman" w:eastAsia="Times New Roman" w:hAnsi="Times New Roman"/>
      <w:sz w:val="22"/>
      <w:szCs w:val="24"/>
    </w:rPr>
  </w:style>
  <w:style w:type="character" w:customStyle="1" w:styleId="11fd">
    <w:name w:val="Табличный_боковик_11 Знак"/>
    <w:link w:val="11fc"/>
    <w:rsid w:val="00B77A56"/>
    <w:rPr>
      <w:rFonts w:ascii="Times New Roman" w:eastAsia="Times New Roman" w:hAnsi="Times New Roman"/>
      <w:sz w:val="22"/>
      <w:szCs w:val="24"/>
    </w:rPr>
  </w:style>
  <w:style w:type="character" w:customStyle="1" w:styleId="95pt0">
    <w:name w:val="Колонтитул + 9;5 pt;Полужирный"/>
    <w:basedOn w:val="ae"/>
    <w:rsid w:val="00B77A5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3ff8">
    <w:name w:val="Основной текст (3)"/>
    <w:basedOn w:val="3ff0"/>
    <w:rsid w:val="00B77A56"/>
    <w:rPr>
      <w:rFonts w:ascii="Times New Roman" w:eastAsia="Times New Roman" w:hAnsi="Times New Roman" w:cs="Times New Roman"/>
      <w:b w:val="0"/>
      <w:bCs w:val="0"/>
      <w:i w:val="0"/>
      <w:iCs w:val="0"/>
      <w:smallCaps w:val="0"/>
      <w:strike w:val="0"/>
      <w:color w:val="766659"/>
      <w:spacing w:val="0"/>
      <w:w w:val="100"/>
      <w:position w:val="0"/>
      <w:sz w:val="18"/>
      <w:szCs w:val="18"/>
      <w:u w:val="none"/>
      <w:shd w:val="clear" w:color="auto" w:fill="FFFFFF"/>
      <w:lang w:val="ru-RU" w:eastAsia="ru-RU" w:bidi="ru-RU"/>
    </w:rPr>
  </w:style>
  <w:style w:type="character" w:customStyle="1" w:styleId="2Garamond18pt">
    <w:name w:val="Основной текст (2) + Garamond;18 pt;Полужирный;Курсив"/>
    <w:basedOn w:val="2ff8"/>
    <w:rsid w:val="00B77A56"/>
    <w:rPr>
      <w:rFonts w:ascii="Garamond" w:eastAsia="Garamond" w:hAnsi="Garamond" w:cs="Garamond"/>
      <w:b/>
      <w:bCs/>
      <w:i/>
      <w:iCs/>
      <w:smallCaps w:val="0"/>
      <w:strike w:val="0"/>
      <w:color w:val="FFFFFF"/>
      <w:spacing w:val="0"/>
      <w:w w:val="100"/>
      <w:position w:val="0"/>
      <w:sz w:val="36"/>
      <w:szCs w:val="36"/>
      <w:u w:val="none"/>
      <w:lang w:val="ru-RU" w:eastAsia="ru-RU" w:bidi="ru-RU"/>
    </w:rPr>
  </w:style>
  <w:style w:type="character" w:customStyle="1" w:styleId="2TimesNewRoman6pt">
    <w:name w:val="Основной текст (2) + Times New Roman;6 pt"/>
    <w:basedOn w:val="2ff8"/>
    <w:rsid w:val="00B77A56"/>
    <w:rPr>
      <w:rFonts w:ascii="Times New Roman" w:eastAsia="Times New Roman" w:hAnsi="Times New Roman" w:cs="Times New Roman"/>
      <w:b w:val="0"/>
      <w:bCs w:val="0"/>
      <w:i w:val="0"/>
      <w:iCs w:val="0"/>
      <w:smallCaps w:val="0"/>
      <w:strike w:val="0"/>
      <w:color w:val="FFFFFF"/>
      <w:spacing w:val="0"/>
      <w:w w:val="100"/>
      <w:position w:val="0"/>
      <w:sz w:val="12"/>
      <w:szCs w:val="12"/>
      <w:u w:val="none"/>
      <w:lang w:val="ru-RU" w:eastAsia="ru-RU" w:bidi="ru-RU"/>
    </w:rPr>
  </w:style>
  <w:style w:type="character" w:customStyle="1" w:styleId="2Garamond21pt">
    <w:name w:val="Основной текст (2) + Garamond;21 pt;Полужирный"/>
    <w:basedOn w:val="2ff8"/>
    <w:rsid w:val="00B77A56"/>
    <w:rPr>
      <w:rFonts w:ascii="Garamond" w:eastAsia="Garamond" w:hAnsi="Garamond" w:cs="Garamond"/>
      <w:b/>
      <w:bCs/>
      <w:i w:val="0"/>
      <w:iCs w:val="0"/>
      <w:smallCaps w:val="0"/>
      <w:strike w:val="0"/>
      <w:color w:val="FFFFFF"/>
      <w:spacing w:val="0"/>
      <w:w w:val="100"/>
      <w:position w:val="0"/>
      <w:sz w:val="42"/>
      <w:szCs w:val="42"/>
      <w:u w:val="none"/>
      <w:lang w:val="ru-RU" w:eastAsia="ru-RU" w:bidi="ru-RU"/>
    </w:rPr>
  </w:style>
  <w:style w:type="character" w:customStyle="1" w:styleId="24pt">
    <w:name w:val="Основной текст (2) + 4 pt;Курсив"/>
    <w:basedOn w:val="2ff8"/>
    <w:rsid w:val="00B77A56"/>
    <w:rPr>
      <w:rFonts w:ascii="Arial Unicode MS" w:eastAsia="Arial Unicode MS" w:hAnsi="Arial Unicode MS" w:cs="Arial Unicode MS"/>
      <w:b w:val="0"/>
      <w:bCs w:val="0"/>
      <w:i/>
      <w:iCs/>
      <w:smallCaps w:val="0"/>
      <w:strike w:val="0"/>
      <w:color w:val="DFD6BF"/>
      <w:spacing w:val="0"/>
      <w:w w:val="100"/>
      <w:position w:val="0"/>
      <w:sz w:val="8"/>
      <w:szCs w:val="8"/>
      <w:u w:val="none"/>
      <w:lang w:val="ru-RU" w:eastAsia="ru-RU" w:bidi="ru-RU"/>
    </w:rPr>
  </w:style>
  <w:style w:type="character" w:customStyle="1" w:styleId="2MSReferenceSansSerif55pt1pt">
    <w:name w:val="Основной текст (2) + MS Reference Sans Serif;5;5 pt;Интервал 1 pt"/>
    <w:basedOn w:val="2ff8"/>
    <w:rsid w:val="00B77A56"/>
    <w:rPr>
      <w:rFonts w:ascii="MS Reference Sans Serif" w:eastAsia="MS Reference Sans Serif" w:hAnsi="MS Reference Sans Serif" w:cs="MS Reference Sans Serif"/>
      <w:b w:val="0"/>
      <w:bCs w:val="0"/>
      <w:i w:val="0"/>
      <w:iCs w:val="0"/>
      <w:smallCaps w:val="0"/>
      <w:strike w:val="0"/>
      <w:color w:val="DFD6BF"/>
      <w:spacing w:val="20"/>
      <w:w w:val="100"/>
      <w:position w:val="0"/>
      <w:sz w:val="11"/>
      <w:szCs w:val="11"/>
      <w:u w:val="none"/>
      <w:lang w:val="ru-RU" w:eastAsia="ru-RU" w:bidi="ru-RU"/>
    </w:rPr>
  </w:style>
  <w:style w:type="character" w:customStyle="1" w:styleId="27pt">
    <w:name w:val="Основной текст (2) + 7 pt;Курсив"/>
    <w:basedOn w:val="2ff8"/>
    <w:rsid w:val="00B77A56"/>
    <w:rPr>
      <w:rFonts w:ascii="Arial Unicode MS" w:eastAsia="Arial Unicode MS" w:hAnsi="Arial Unicode MS" w:cs="Arial Unicode MS"/>
      <w:b w:val="0"/>
      <w:bCs w:val="0"/>
      <w:i/>
      <w:iCs/>
      <w:smallCaps w:val="0"/>
      <w:strike w:val="0"/>
      <w:color w:val="766659"/>
      <w:spacing w:val="0"/>
      <w:w w:val="100"/>
      <w:position w:val="0"/>
      <w:sz w:val="14"/>
      <w:szCs w:val="14"/>
      <w:u w:val="none"/>
      <w:lang w:val="ru-RU" w:eastAsia="ru-RU" w:bidi="ru-RU"/>
    </w:rPr>
  </w:style>
  <w:style w:type="character" w:customStyle="1" w:styleId="2MSReferenceSansSerif5pt">
    <w:name w:val="Основной текст (2) + MS Reference Sans Serif;5 pt"/>
    <w:basedOn w:val="2ff8"/>
    <w:rsid w:val="00B77A56"/>
    <w:rPr>
      <w:rFonts w:ascii="MS Reference Sans Serif" w:eastAsia="MS Reference Sans Serif" w:hAnsi="MS Reference Sans Serif" w:cs="MS Reference Sans Serif"/>
      <w:b w:val="0"/>
      <w:bCs w:val="0"/>
      <w:i w:val="0"/>
      <w:iCs w:val="0"/>
      <w:smallCaps w:val="0"/>
      <w:strike w:val="0"/>
      <w:color w:val="766659"/>
      <w:spacing w:val="0"/>
      <w:w w:val="100"/>
      <w:position w:val="0"/>
      <w:sz w:val="10"/>
      <w:szCs w:val="10"/>
      <w:u w:val="none"/>
      <w:lang w:val="ru-RU" w:eastAsia="ru-RU" w:bidi="ru-RU"/>
    </w:rPr>
  </w:style>
  <w:style w:type="character" w:customStyle="1" w:styleId="2Garamond7pt">
    <w:name w:val="Основной текст (2) + Garamond;7 pt"/>
    <w:basedOn w:val="2ff8"/>
    <w:rsid w:val="00B77A56"/>
    <w:rPr>
      <w:rFonts w:ascii="Garamond" w:eastAsia="Garamond" w:hAnsi="Garamond" w:cs="Garamond"/>
      <w:b w:val="0"/>
      <w:bCs w:val="0"/>
      <w:i w:val="0"/>
      <w:iCs w:val="0"/>
      <w:smallCaps w:val="0"/>
      <w:strike w:val="0"/>
      <w:color w:val="766659"/>
      <w:spacing w:val="0"/>
      <w:w w:val="100"/>
      <w:position w:val="0"/>
      <w:sz w:val="14"/>
      <w:szCs w:val="14"/>
      <w:u w:val="none"/>
      <w:lang w:val="ru-RU" w:eastAsia="ru-RU" w:bidi="ru-RU"/>
    </w:rPr>
  </w:style>
  <w:style w:type="character" w:customStyle="1" w:styleId="4Exact">
    <w:name w:val="Основной текст (4) Exact"/>
    <w:basedOn w:val="ae"/>
    <w:rsid w:val="00B77A56"/>
    <w:rPr>
      <w:rFonts w:ascii="Times New Roman" w:eastAsia="Times New Roman" w:hAnsi="Times New Roman" w:cs="Times New Roman"/>
      <w:b/>
      <w:bCs/>
      <w:i w:val="0"/>
      <w:iCs w:val="0"/>
      <w:smallCaps w:val="0"/>
      <w:strike w:val="0"/>
      <w:sz w:val="22"/>
      <w:szCs w:val="22"/>
      <w:u w:val="none"/>
    </w:rPr>
  </w:style>
  <w:style w:type="character" w:customStyle="1" w:styleId="7e">
    <w:name w:val="Основной текст (7)_"/>
    <w:basedOn w:val="ae"/>
    <w:link w:val="7f"/>
    <w:rsid w:val="00B77A56"/>
    <w:rPr>
      <w:rFonts w:ascii="Times New Roman" w:eastAsia="Times New Roman" w:hAnsi="Times New Roman"/>
      <w:sz w:val="28"/>
      <w:szCs w:val="28"/>
      <w:shd w:val="clear" w:color="auto" w:fill="FFFFFF"/>
    </w:rPr>
  </w:style>
  <w:style w:type="character" w:customStyle="1" w:styleId="89">
    <w:name w:val="Основной текст (8)_"/>
    <w:basedOn w:val="ae"/>
    <w:link w:val="8a"/>
    <w:rsid w:val="00B77A56"/>
    <w:rPr>
      <w:rFonts w:ascii="Times New Roman" w:eastAsia="Times New Roman" w:hAnsi="Times New Roman"/>
      <w:b/>
      <w:bCs/>
      <w:sz w:val="26"/>
      <w:szCs w:val="26"/>
      <w:shd w:val="clear" w:color="auto" w:fill="FFFFFF"/>
    </w:rPr>
  </w:style>
  <w:style w:type="character" w:customStyle="1" w:styleId="97">
    <w:name w:val="Основной текст (9)_"/>
    <w:basedOn w:val="ae"/>
    <w:link w:val="98"/>
    <w:rsid w:val="00B77A56"/>
    <w:rPr>
      <w:rFonts w:ascii="Times New Roman" w:eastAsia="Times New Roman" w:hAnsi="Times New Roman"/>
      <w:b/>
      <w:bCs/>
      <w:sz w:val="34"/>
      <w:szCs w:val="34"/>
      <w:shd w:val="clear" w:color="auto" w:fill="FFFFFF"/>
    </w:rPr>
  </w:style>
  <w:style w:type="character" w:customStyle="1" w:styleId="108">
    <w:name w:val="Основной текст (10)_"/>
    <w:basedOn w:val="ae"/>
    <w:link w:val="109"/>
    <w:rsid w:val="00B77A56"/>
    <w:rPr>
      <w:rFonts w:ascii="Arial Unicode MS" w:eastAsia="Arial Unicode MS" w:hAnsi="Arial Unicode MS" w:cs="Arial Unicode MS"/>
      <w:b/>
      <w:bCs/>
      <w:sz w:val="22"/>
      <w:szCs w:val="22"/>
      <w:shd w:val="clear" w:color="auto" w:fill="FFFFFF"/>
    </w:rPr>
  </w:style>
  <w:style w:type="character" w:customStyle="1" w:styleId="11fe">
    <w:name w:val="Основной текст (11)_"/>
    <w:basedOn w:val="ae"/>
    <w:link w:val="11ff"/>
    <w:rsid w:val="00B77A56"/>
    <w:rPr>
      <w:rFonts w:ascii="Arial Unicode MS" w:eastAsia="Arial Unicode MS" w:hAnsi="Arial Unicode MS" w:cs="Arial Unicode MS"/>
      <w:b/>
      <w:bCs/>
      <w:sz w:val="22"/>
      <w:szCs w:val="22"/>
      <w:shd w:val="clear" w:color="auto" w:fill="FFFFFF"/>
    </w:rPr>
  </w:style>
  <w:style w:type="character" w:customStyle="1" w:styleId="affffffffffffffffff0">
    <w:name w:val="Колонтитул_"/>
    <w:basedOn w:val="ae"/>
    <w:rsid w:val="00B77A56"/>
    <w:rPr>
      <w:rFonts w:ascii="Times New Roman" w:eastAsia="Times New Roman" w:hAnsi="Times New Roman" w:cs="Times New Roman"/>
      <w:b w:val="0"/>
      <w:bCs w:val="0"/>
      <w:i/>
      <w:iCs/>
      <w:smallCaps w:val="0"/>
      <w:strike w:val="0"/>
      <w:sz w:val="19"/>
      <w:szCs w:val="19"/>
      <w:u w:val="none"/>
    </w:rPr>
  </w:style>
  <w:style w:type="character" w:customStyle="1" w:styleId="affffffffffffffffff1">
    <w:name w:val="Колонтитул"/>
    <w:basedOn w:val="affffffffffffffffff0"/>
    <w:rsid w:val="00B77A56"/>
    <w:rPr>
      <w:rFonts w:ascii="Times New Roman" w:eastAsia="Times New Roman" w:hAnsi="Times New Roman" w:cs="Times New Roman"/>
      <w:b w:val="0"/>
      <w:bCs w:val="0"/>
      <w:i/>
      <w:iCs/>
      <w:smallCaps w:val="0"/>
      <w:strike w:val="0"/>
      <w:color w:val="000000"/>
      <w:spacing w:val="0"/>
      <w:w w:val="100"/>
      <w:position w:val="0"/>
      <w:sz w:val="19"/>
      <w:szCs w:val="19"/>
      <w:u w:val="single"/>
      <w:lang w:val="ru-RU" w:eastAsia="ru-RU" w:bidi="ru-RU"/>
    </w:rPr>
  </w:style>
  <w:style w:type="character" w:customStyle="1" w:styleId="affffffffffffffffff2">
    <w:name w:val="Колонтитул + Не курсив"/>
    <w:basedOn w:val="affffffffffffffffff0"/>
    <w:rsid w:val="00B77A56"/>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fff9">
    <w:name w:val="Подпись к таблице (2)_"/>
    <w:basedOn w:val="ae"/>
    <w:link w:val="2fffa"/>
    <w:rsid w:val="00B77A56"/>
    <w:rPr>
      <w:rFonts w:ascii="Arial Unicode MS" w:eastAsia="Arial Unicode MS" w:hAnsi="Arial Unicode MS" w:cs="Arial Unicode MS"/>
      <w:sz w:val="22"/>
      <w:szCs w:val="22"/>
      <w:shd w:val="clear" w:color="auto" w:fill="FFFFFF"/>
    </w:rPr>
  </w:style>
  <w:style w:type="character" w:customStyle="1" w:styleId="12d">
    <w:name w:val="Основной текст (12)_"/>
    <w:basedOn w:val="ae"/>
    <w:rsid w:val="00B77A56"/>
    <w:rPr>
      <w:rFonts w:ascii="Arial Unicode MS" w:eastAsia="Arial Unicode MS" w:hAnsi="Arial Unicode MS" w:cs="Arial Unicode MS"/>
      <w:b w:val="0"/>
      <w:bCs w:val="0"/>
      <w:i w:val="0"/>
      <w:iCs w:val="0"/>
      <w:smallCaps w:val="0"/>
      <w:strike w:val="0"/>
      <w:sz w:val="18"/>
      <w:szCs w:val="18"/>
      <w:u w:val="none"/>
    </w:rPr>
  </w:style>
  <w:style w:type="character" w:customStyle="1" w:styleId="2fffb">
    <w:name w:val="Основной текст (2) + Полужирный"/>
    <w:basedOn w:val="2ff8"/>
    <w:rsid w:val="00B77A56"/>
    <w:rPr>
      <w:rFonts w:ascii="Arial Unicode MS" w:eastAsia="Arial Unicode MS" w:hAnsi="Arial Unicode MS" w:cs="Arial Unicode MS"/>
      <w:b/>
      <w:bCs/>
      <w:i w:val="0"/>
      <w:iCs w:val="0"/>
      <w:smallCaps w:val="0"/>
      <w:strike w:val="0"/>
      <w:color w:val="000000"/>
      <w:spacing w:val="0"/>
      <w:w w:val="100"/>
      <w:position w:val="0"/>
      <w:sz w:val="22"/>
      <w:szCs w:val="22"/>
      <w:u w:val="none"/>
      <w:lang w:val="ru-RU" w:eastAsia="ru-RU" w:bidi="ru-RU"/>
    </w:rPr>
  </w:style>
  <w:style w:type="character" w:customStyle="1" w:styleId="29pt">
    <w:name w:val="Основной текст (2) + 9 pt"/>
    <w:basedOn w:val="2ff8"/>
    <w:rsid w:val="00B77A56"/>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210pt">
    <w:name w:val="Основной текст (2) + 10 pt"/>
    <w:basedOn w:val="2ff8"/>
    <w:rsid w:val="00B77A56"/>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ru-RU" w:eastAsia="ru-RU" w:bidi="ru-RU"/>
    </w:rPr>
  </w:style>
  <w:style w:type="character" w:customStyle="1" w:styleId="29pt0">
    <w:name w:val="Основной текст (2) + 9 pt;Полужирный"/>
    <w:basedOn w:val="2ff8"/>
    <w:rsid w:val="00B77A56"/>
    <w:rPr>
      <w:rFonts w:ascii="Arial Unicode MS" w:eastAsia="Arial Unicode MS" w:hAnsi="Arial Unicode MS" w:cs="Arial Unicode MS"/>
      <w:b/>
      <w:bCs/>
      <w:i w:val="0"/>
      <w:iCs w:val="0"/>
      <w:smallCaps w:val="0"/>
      <w:strike w:val="0"/>
      <w:color w:val="000000"/>
      <w:spacing w:val="0"/>
      <w:w w:val="100"/>
      <w:position w:val="0"/>
      <w:sz w:val="18"/>
      <w:szCs w:val="18"/>
      <w:u w:val="none"/>
      <w:lang w:val="ru-RU" w:eastAsia="ru-RU" w:bidi="ru-RU"/>
    </w:rPr>
  </w:style>
  <w:style w:type="character" w:customStyle="1" w:styleId="3ff9">
    <w:name w:val="Заголовок №3_"/>
    <w:basedOn w:val="ae"/>
    <w:link w:val="3ffa"/>
    <w:rsid w:val="00B77A56"/>
    <w:rPr>
      <w:rFonts w:ascii="Arial Unicode MS" w:eastAsia="Arial Unicode MS" w:hAnsi="Arial Unicode MS" w:cs="Arial Unicode MS"/>
      <w:b/>
      <w:bCs/>
      <w:sz w:val="22"/>
      <w:szCs w:val="22"/>
      <w:shd w:val="clear" w:color="auto" w:fill="FFFFFF"/>
    </w:rPr>
  </w:style>
  <w:style w:type="character" w:customStyle="1" w:styleId="36">
    <w:name w:val="Оглавление 3 Знак"/>
    <w:basedOn w:val="ae"/>
    <w:link w:val="35"/>
    <w:uiPriority w:val="39"/>
    <w:rsid w:val="00987761"/>
    <w:rPr>
      <w:rFonts w:ascii="Times New Roman" w:eastAsia="Times New Roman" w:hAnsi="Times New Roman"/>
      <w:i/>
      <w:iCs/>
      <w:noProof/>
    </w:rPr>
  </w:style>
  <w:style w:type="character" w:customStyle="1" w:styleId="139">
    <w:name w:val="Основной текст (13)_"/>
    <w:basedOn w:val="ae"/>
    <w:link w:val="13a"/>
    <w:rsid w:val="00B77A56"/>
    <w:rPr>
      <w:rFonts w:ascii="Arial Unicode MS" w:eastAsia="Arial Unicode MS" w:hAnsi="Arial Unicode MS" w:cs="Arial Unicode MS"/>
      <w:shd w:val="clear" w:color="auto" w:fill="FFFFFF"/>
    </w:rPr>
  </w:style>
  <w:style w:type="character" w:customStyle="1" w:styleId="7pt">
    <w:name w:val="Колонтитул + 7 pt"/>
    <w:basedOn w:val="affffffffffffffffff0"/>
    <w:rsid w:val="00B77A56"/>
    <w:rPr>
      <w:rFonts w:ascii="Times New Roman" w:eastAsia="Times New Roman" w:hAnsi="Times New Roman" w:cs="Times New Roman"/>
      <w:b w:val="0"/>
      <w:bCs w:val="0"/>
      <w:i/>
      <w:iCs/>
      <w:smallCaps w:val="0"/>
      <w:strike w:val="0"/>
      <w:color w:val="000000"/>
      <w:spacing w:val="0"/>
      <w:w w:val="100"/>
      <w:position w:val="0"/>
      <w:sz w:val="14"/>
      <w:szCs w:val="14"/>
      <w:u w:val="single"/>
      <w:lang w:val="ru-RU" w:eastAsia="ru-RU" w:bidi="ru-RU"/>
    </w:rPr>
  </w:style>
  <w:style w:type="character" w:customStyle="1" w:styleId="2Exact">
    <w:name w:val="Подпись к картинке (2) Exact"/>
    <w:basedOn w:val="ae"/>
    <w:link w:val="2fffc"/>
    <w:rsid w:val="00B77A56"/>
    <w:rPr>
      <w:rFonts w:ascii="Arial Unicode MS" w:eastAsia="Arial Unicode MS" w:hAnsi="Arial Unicode MS" w:cs="Arial Unicode MS"/>
      <w:sz w:val="46"/>
      <w:szCs w:val="46"/>
      <w:shd w:val="clear" w:color="auto" w:fill="FFFFFF"/>
    </w:rPr>
  </w:style>
  <w:style w:type="character" w:customStyle="1" w:styleId="14Exact">
    <w:name w:val="Основной текст (14) Exact"/>
    <w:basedOn w:val="ae"/>
    <w:link w:val="147"/>
    <w:rsid w:val="00B77A56"/>
    <w:rPr>
      <w:rFonts w:ascii="Times New Roman" w:eastAsia="Times New Roman" w:hAnsi="Times New Roman"/>
      <w:b/>
      <w:bCs/>
      <w:sz w:val="19"/>
      <w:szCs w:val="19"/>
      <w:shd w:val="clear" w:color="auto" w:fill="FFFFFF"/>
    </w:rPr>
  </w:style>
  <w:style w:type="character" w:customStyle="1" w:styleId="15Exact">
    <w:name w:val="Основной текст (15) Exact"/>
    <w:basedOn w:val="ae"/>
    <w:link w:val="153"/>
    <w:rsid w:val="00B77A56"/>
    <w:rPr>
      <w:rFonts w:ascii="Arial Unicode MS" w:eastAsia="Arial Unicode MS" w:hAnsi="Arial Unicode MS" w:cs="Arial Unicode MS"/>
      <w:sz w:val="15"/>
      <w:szCs w:val="15"/>
      <w:shd w:val="clear" w:color="auto" w:fill="FFFFFF"/>
    </w:rPr>
  </w:style>
  <w:style w:type="character" w:customStyle="1" w:styleId="16Exact">
    <w:name w:val="Основной текст (16) Exact"/>
    <w:basedOn w:val="ae"/>
    <w:link w:val="162"/>
    <w:rsid w:val="00B77A56"/>
    <w:rPr>
      <w:rFonts w:ascii="Arial Unicode MS" w:eastAsia="Arial Unicode MS" w:hAnsi="Arial Unicode MS" w:cs="Arial Unicode MS"/>
      <w:sz w:val="8"/>
      <w:szCs w:val="8"/>
      <w:shd w:val="clear" w:color="auto" w:fill="FFFFFF"/>
    </w:rPr>
  </w:style>
  <w:style w:type="character" w:customStyle="1" w:styleId="2Exact0">
    <w:name w:val="Основной текст (2) Exact"/>
    <w:basedOn w:val="ae"/>
    <w:rsid w:val="00B77A56"/>
    <w:rPr>
      <w:rFonts w:ascii="Arial Unicode MS" w:eastAsia="Arial Unicode MS" w:hAnsi="Arial Unicode MS" w:cs="Arial Unicode MS"/>
      <w:b w:val="0"/>
      <w:bCs w:val="0"/>
      <w:i w:val="0"/>
      <w:iCs w:val="0"/>
      <w:smallCaps w:val="0"/>
      <w:strike w:val="0"/>
      <w:sz w:val="22"/>
      <w:szCs w:val="22"/>
      <w:u w:val="none"/>
    </w:rPr>
  </w:style>
  <w:style w:type="character" w:customStyle="1" w:styleId="29pt1">
    <w:name w:val="Основной текст (2) + 9 pt;Малые прописные"/>
    <w:basedOn w:val="2ff8"/>
    <w:rsid w:val="00B77A56"/>
    <w:rPr>
      <w:rFonts w:ascii="Arial Unicode MS" w:eastAsia="Arial Unicode MS" w:hAnsi="Arial Unicode MS" w:cs="Arial Unicode MS"/>
      <w:b w:val="0"/>
      <w:bCs w:val="0"/>
      <w:i w:val="0"/>
      <w:iCs w:val="0"/>
      <w:smallCaps/>
      <w:strike w:val="0"/>
      <w:color w:val="000000"/>
      <w:spacing w:val="0"/>
      <w:w w:val="100"/>
      <w:position w:val="0"/>
      <w:sz w:val="18"/>
      <w:szCs w:val="18"/>
      <w:u w:val="none"/>
      <w:lang w:val="en-US" w:eastAsia="en-US" w:bidi="en-US"/>
    </w:rPr>
  </w:style>
  <w:style w:type="character" w:customStyle="1" w:styleId="3ffb">
    <w:name w:val="Подпись к картинке (3)_"/>
    <w:basedOn w:val="ae"/>
    <w:link w:val="3ffc"/>
    <w:rsid w:val="00B77A56"/>
    <w:rPr>
      <w:rFonts w:ascii="Arial Unicode MS" w:eastAsia="Arial Unicode MS" w:hAnsi="Arial Unicode MS" w:cs="Arial Unicode MS"/>
      <w:spacing w:val="30"/>
      <w:sz w:val="12"/>
      <w:szCs w:val="12"/>
      <w:shd w:val="clear" w:color="auto" w:fill="FFFFFF"/>
    </w:rPr>
  </w:style>
  <w:style w:type="character" w:customStyle="1" w:styleId="30pt">
    <w:name w:val="Подпись к картинке (3) + Интервал 0 pt"/>
    <w:basedOn w:val="3ffb"/>
    <w:rsid w:val="00B77A56"/>
    <w:rPr>
      <w:rFonts w:ascii="Arial Unicode MS" w:eastAsia="Arial Unicode MS" w:hAnsi="Arial Unicode MS" w:cs="Arial Unicode MS"/>
      <w:color w:val="000000"/>
      <w:spacing w:val="0"/>
      <w:w w:val="100"/>
      <w:position w:val="0"/>
      <w:sz w:val="12"/>
      <w:szCs w:val="12"/>
      <w:shd w:val="clear" w:color="auto" w:fill="FFFFFF"/>
      <w:lang w:val="ru-RU" w:eastAsia="ru-RU" w:bidi="ru-RU"/>
    </w:rPr>
  </w:style>
  <w:style w:type="character" w:customStyle="1" w:styleId="173">
    <w:name w:val="Основной текст (17)_"/>
    <w:basedOn w:val="ae"/>
    <w:link w:val="174"/>
    <w:rsid w:val="00B77A56"/>
    <w:rPr>
      <w:rFonts w:ascii="Arial Unicode MS" w:eastAsia="Arial Unicode MS" w:hAnsi="Arial Unicode MS" w:cs="Arial Unicode MS"/>
      <w:spacing w:val="30"/>
      <w:sz w:val="12"/>
      <w:szCs w:val="12"/>
      <w:shd w:val="clear" w:color="auto" w:fill="FFFFFF"/>
    </w:rPr>
  </w:style>
  <w:style w:type="character" w:customStyle="1" w:styleId="affffffffffffffffff3">
    <w:name w:val="Подпись к картинке_"/>
    <w:basedOn w:val="ae"/>
    <w:link w:val="affffffffffffffffff4"/>
    <w:rsid w:val="00B77A56"/>
    <w:rPr>
      <w:rFonts w:ascii="Arial Unicode MS" w:eastAsia="Arial Unicode MS" w:hAnsi="Arial Unicode MS" w:cs="Arial Unicode MS"/>
      <w:sz w:val="15"/>
      <w:szCs w:val="15"/>
      <w:shd w:val="clear" w:color="auto" w:fill="FFFFFF"/>
    </w:rPr>
  </w:style>
  <w:style w:type="character" w:customStyle="1" w:styleId="TimesNewRoman95pt">
    <w:name w:val="Подпись к картинке + Times New Roman;9;5 pt;Полужирный"/>
    <w:basedOn w:val="affffffffffffffffff3"/>
    <w:rsid w:val="00B77A56"/>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181pt">
    <w:name w:val="Основной текст (18) + Интервал 1 pt"/>
    <w:basedOn w:val="180"/>
    <w:rsid w:val="00B77A56"/>
    <w:rPr>
      <w:rFonts w:ascii="Arial Unicode MS" w:eastAsia="Arial Unicode MS" w:hAnsi="Arial Unicode MS" w:cs="Arial Unicode MS"/>
      <w:b/>
      <w:bCs/>
      <w:color w:val="000000"/>
      <w:spacing w:val="30"/>
      <w:w w:val="100"/>
      <w:position w:val="0"/>
      <w:sz w:val="18"/>
      <w:szCs w:val="18"/>
      <w:shd w:val="clear" w:color="auto" w:fill="FFFFFF"/>
      <w:lang w:val="ru-RU" w:eastAsia="ru-RU" w:bidi="ru-RU"/>
    </w:rPr>
  </w:style>
  <w:style w:type="character" w:customStyle="1" w:styleId="29pt1pt">
    <w:name w:val="Основной текст (2) + 9 pt;Полужирный;Интервал 1 pt"/>
    <w:basedOn w:val="2ff8"/>
    <w:rsid w:val="00B77A56"/>
    <w:rPr>
      <w:rFonts w:ascii="Arial Unicode MS" w:eastAsia="Arial Unicode MS" w:hAnsi="Arial Unicode MS" w:cs="Arial Unicode MS"/>
      <w:b/>
      <w:bCs/>
      <w:i w:val="0"/>
      <w:iCs w:val="0"/>
      <w:smallCaps w:val="0"/>
      <w:strike w:val="0"/>
      <w:color w:val="000000"/>
      <w:spacing w:val="30"/>
      <w:w w:val="100"/>
      <w:position w:val="0"/>
      <w:sz w:val="18"/>
      <w:szCs w:val="18"/>
      <w:u w:val="none"/>
      <w:lang w:val="ru-RU" w:eastAsia="ru-RU" w:bidi="ru-RU"/>
    </w:rPr>
  </w:style>
  <w:style w:type="character" w:customStyle="1" w:styleId="29pt3pt">
    <w:name w:val="Основной текст (2) + 9 pt;Полужирный;Интервал 3 pt"/>
    <w:basedOn w:val="2ff8"/>
    <w:rsid w:val="00B77A56"/>
    <w:rPr>
      <w:rFonts w:ascii="Arial Unicode MS" w:eastAsia="Arial Unicode MS" w:hAnsi="Arial Unicode MS" w:cs="Arial Unicode MS"/>
      <w:b/>
      <w:bCs/>
      <w:i w:val="0"/>
      <w:iCs w:val="0"/>
      <w:smallCaps w:val="0"/>
      <w:strike w:val="0"/>
      <w:color w:val="000000"/>
      <w:spacing w:val="60"/>
      <w:w w:val="100"/>
      <w:position w:val="0"/>
      <w:sz w:val="18"/>
      <w:szCs w:val="18"/>
      <w:u w:val="none"/>
      <w:lang w:val="ru-RU" w:eastAsia="ru-RU" w:bidi="ru-RU"/>
    </w:rPr>
  </w:style>
  <w:style w:type="character" w:customStyle="1" w:styleId="4f8">
    <w:name w:val="Заголовок №4_"/>
    <w:basedOn w:val="ae"/>
    <w:link w:val="4f9"/>
    <w:rsid w:val="00B77A56"/>
    <w:rPr>
      <w:rFonts w:ascii="Arial Unicode MS" w:eastAsia="Arial Unicode MS" w:hAnsi="Arial Unicode MS" w:cs="Arial Unicode MS"/>
      <w:b/>
      <w:bCs/>
      <w:sz w:val="18"/>
      <w:szCs w:val="18"/>
      <w:shd w:val="clear" w:color="auto" w:fill="FFFFFF"/>
    </w:rPr>
  </w:style>
  <w:style w:type="character" w:customStyle="1" w:styleId="41pt">
    <w:name w:val="Заголовок №4 + Интервал 1 pt"/>
    <w:basedOn w:val="4f8"/>
    <w:rsid w:val="00B77A56"/>
    <w:rPr>
      <w:rFonts w:ascii="Arial Unicode MS" w:eastAsia="Arial Unicode MS" w:hAnsi="Arial Unicode MS" w:cs="Arial Unicode MS"/>
      <w:b/>
      <w:bCs/>
      <w:color w:val="000000"/>
      <w:spacing w:val="30"/>
      <w:w w:val="100"/>
      <w:position w:val="0"/>
      <w:sz w:val="18"/>
      <w:szCs w:val="18"/>
      <w:shd w:val="clear" w:color="auto" w:fill="FFFFFF"/>
      <w:lang w:val="ru-RU" w:eastAsia="ru-RU" w:bidi="ru-RU"/>
    </w:rPr>
  </w:style>
  <w:style w:type="character" w:customStyle="1" w:styleId="275pt">
    <w:name w:val="Основной текст (2) + 7;5 pt;Курсив"/>
    <w:basedOn w:val="2ff8"/>
    <w:rsid w:val="00B77A56"/>
    <w:rPr>
      <w:rFonts w:ascii="Arial Unicode MS" w:eastAsia="Arial Unicode MS" w:hAnsi="Arial Unicode MS" w:cs="Arial Unicode MS"/>
      <w:b w:val="0"/>
      <w:bCs w:val="0"/>
      <w:i/>
      <w:iCs/>
      <w:smallCaps w:val="0"/>
      <w:strike w:val="0"/>
      <w:color w:val="000000"/>
      <w:spacing w:val="0"/>
      <w:w w:val="100"/>
      <w:position w:val="0"/>
      <w:sz w:val="15"/>
      <w:szCs w:val="15"/>
      <w:u w:val="none"/>
      <w:lang w:val="ru-RU" w:eastAsia="ru-RU" w:bidi="ru-RU"/>
    </w:rPr>
  </w:style>
  <w:style w:type="character" w:customStyle="1" w:styleId="26pt">
    <w:name w:val="Основной текст (2) + 6 pt"/>
    <w:basedOn w:val="2ff8"/>
    <w:rsid w:val="00B77A56"/>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en-US" w:eastAsia="en-US" w:bidi="en-US"/>
    </w:rPr>
  </w:style>
  <w:style w:type="character" w:customStyle="1" w:styleId="26pt0">
    <w:name w:val="Основной текст (2) + 6 pt;Малые прописные"/>
    <w:basedOn w:val="2ff8"/>
    <w:rsid w:val="00B77A56"/>
    <w:rPr>
      <w:rFonts w:ascii="Arial Unicode MS" w:eastAsia="Arial Unicode MS" w:hAnsi="Arial Unicode MS" w:cs="Arial Unicode MS"/>
      <w:b w:val="0"/>
      <w:bCs w:val="0"/>
      <w:i w:val="0"/>
      <w:iCs w:val="0"/>
      <w:smallCaps/>
      <w:strike w:val="0"/>
      <w:color w:val="000000"/>
      <w:spacing w:val="0"/>
      <w:w w:val="100"/>
      <w:position w:val="0"/>
      <w:sz w:val="12"/>
      <w:szCs w:val="12"/>
      <w:u w:val="none"/>
      <w:lang w:val="en-US" w:eastAsia="en-US" w:bidi="en-US"/>
    </w:rPr>
  </w:style>
  <w:style w:type="character" w:customStyle="1" w:styleId="19Exact">
    <w:name w:val="Основной текст (19) Exact"/>
    <w:basedOn w:val="ae"/>
    <w:link w:val="192"/>
    <w:rsid w:val="00B77A56"/>
    <w:rPr>
      <w:rFonts w:ascii="Times New Roman" w:eastAsia="Times New Roman" w:hAnsi="Times New Roman"/>
      <w:i/>
      <w:iCs/>
      <w:sz w:val="14"/>
      <w:szCs w:val="14"/>
      <w:shd w:val="clear" w:color="auto" w:fill="FFFFFF"/>
    </w:rPr>
  </w:style>
  <w:style w:type="character" w:customStyle="1" w:styleId="4Exact0">
    <w:name w:val="Подпись к картинке (4) Exact"/>
    <w:basedOn w:val="ae"/>
    <w:link w:val="4fa"/>
    <w:rsid w:val="00B77A56"/>
    <w:rPr>
      <w:rFonts w:ascii="Times New Roman" w:eastAsia="Times New Roman" w:hAnsi="Times New Roman"/>
      <w:i/>
      <w:iCs/>
      <w:sz w:val="21"/>
      <w:szCs w:val="21"/>
      <w:shd w:val="clear" w:color="auto" w:fill="FFFFFF"/>
    </w:rPr>
  </w:style>
  <w:style w:type="character" w:customStyle="1" w:styleId="5Exact">
    <w:name w:val="Подпись к картинке (5) Exact"/>
    <w:basedOn w:val="ae"/>
    <w:link w:val="5f3"/>
    <w:rsid w:val="00B77A56"/>
    <w:rPr>
      <w:rFonts w:ascii="Times New Roman" w:eastAsia="Times New Roman" w:hAnsi="Times New Roman"/>
      <w:sz w:val="15"/>
      <w:szCs w:val="15"/>
      <w:shd w:val="clear" w:color="auto" w:fill="FFFFFF"/>
    </w:rPr>
  </w:style>
  <w:style w:type="character" w:customStyle="1" w:styleId="5Garamond10ptExact">
    <w:name w:val="Подпись к картинке (5) + Garamond;10 pt Exact"/>
    <w:basedOn w:val="5Exact"/>
    <w:rsid w:val="00B77A56"/>
    <w:rPr>
      <w:rFonts w:ascii="Garamond" w:eastAsia="Garamond" w:hAnsi="Garamond" w:cs="Garamond"/>
      <w:color w:val="000000"/>
      <w:spacing w:val="0"/>
      <w:w w:val="100"/>
      <w:position w:val="0"/>
      <w:sz w:val="20"/>
      <w:szCs w:val="20"/>
      <w:shd w:val="clear" w:color="auto" w:fill="FFFFFF"/>
      <w:lang w:val="ru-RU" w:eastAsia="ru-RU" w:bidi="ru-RU"/>
    </w:rPr>
  </w:style>
  <w:style w:type="character" w:customStyle="1" w:styleId="6Exact">
    <w:name w:val="Подпись к картинке (6) Exact"/>
    <w:basedOn w:val="ae"/>
    <w:link w:val="6f0"/>
    <w:rsid w:val="00B77A56"/>
    <w:rPr>
      <w:rFonts w:ascii="Arial Unicode MS" w:eastAsia="Arial Unicode MS" w:hAnsi="Arial Unicode MS" w:cs="Arial Unicode MS"/>
      <w:spacing w:val="40"/>
      <w:sz w:val="10"/>
      <w:szCs w:val="10"/>
      <w:shd w:val="clear" w:color="auto" w:fill="FFFFFF"/>
    </w:rPr>
  </w:style>
  <w:style w:type="character" w:customStyle="1" w:styleId="7Exact">
    <w:name w:val="Подпись к картинке (7) Exact"/>
    <w:basedOn w:val="ae"/>
    <w:link w:val="7f0"/>
    <w:rsid w:val="00B77A56"/>
    <w:rPr>
      <w:rFonts w:ascii="Arial Unicode MS" w:eastAsia="Arial Unicode MS" w:hAnsi="Arial Unicode MS" w:cs="Arial Unicode MS"/>
      <w:sz w:val="8"/>
      <w:szCs w:val="8"/>
      <w:shd w:val="clear" w:color="auto" w:fill="FFFFFF"/>
    </w:rPr>
  </w:style>
  <w:style w:type="character" w:customStyle="1" w:styleId="8Exact">
    <w:name w:val="Подпись к картинке (8) Exact"/>
    <w:basedOn w:val="ae"/>
    <w:link w:val="8b"/>
    <w:rsid w:val="00B77A56"/>
    <w:rPr>
      <w:rFonts w:ascii="Arial Unicode MS" w:eastAsia="Arial Unicode MS" w:hAnsi="Arial Unicode MS" w:cs="Arial Unicode MS"/>
      <w:sz w:val="8"/>
      <w:szCs w:val="8"/>
      <w:shd w:val="clear" w:color="auto" w:fill="FFFFFF"/>
    </w:rPr>
  </w:style>
  <w:style w:type="character" w:customStyle="1" w:styleId="8Exact0">
    <w:name w:val="Подпись к картинке (8) + Малые прописные Exact"/>
    <w:basedOn w:val="8Exact"/>
    <w:rsid w:val="00B77A56"/>
    <w:rPr>
      <w:rFonts w:ascii="Arial Unicode MS" w:eastAsia="Arial Unicode MS" w:hAnsi="Arial Unicode MS" w:cs="Arial Unicode MS"/>
      <w:smallCaps/>
      <w:color w:val="000000"/>
      <w:spacing w:val="0"/>
      <w:w w:val="100"/>
      <w:position w:val="0"/>
      <w:sz w:val="8"/>
      <w:szCs w:val="8"/>
      <w:shd w:val="clear" w:color="auto" w:fill="FFFFFF"/>
      <w:lang w:val="ru-RU" w:eastAsia="ru-RU" w:bidi="ru-RU"/>
    </w:rPr>
  </w:style>
  <w:style w:type="character" w:customStyle="1" w:styleId="20Exact">
    <w:name w:val="Основной текст (20) Exact"/>
    <w:basedOn w:val="ae"/>
    <w:link w:val="201"/>
    <w:rsid w:val="00B77A56"/>
    <w:rPr>
      <w:rFonts w:ascii="Arial Unicode MS" w:eastAsia="Arial Unicode MS" w:hAnsi="Arial Unicode MS" w:cs="Arial Unicode MS"/>
      <w:sz w:val="8"/>
      <w:szCs w:val="8"/>
      <w:shd w:val="clear" w:color="auto" w:fill="FFFFFF"/>
    </w:rPr>
  </w:style>
  <w:style w:type="character" w:customStyle="1" w:styleId="24pt0">
    <w:name w:val="Основной текст (2) + 4 pt"/>
    <w:basedOn w:val="2ff8"/>
    <w:rsid w:val="00B77A56"/>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u-RU" w:eastAsia="ru-RU" w:bidi="ru-RU"/>
    </w:rPr>
  </w:style>
  <w:style w:type="character" w:customStyle="1" w:styleId="2Consolas17pt">
    <w:name w:val="Основной текст (2) + Consolas;17 pt;Курсив"/>
    <w:basedOn w:val="2ff8"/>
    <w:rsid w:val="00B77A56"/>
    <w:rPr>
      <w:rFonts w:ascii="Consolas" w:eastAsia="Consolas" w:hAnsi="Consolas" w:cs="Consolas"/>
      <w:b w:val="0"/>
      <w:bCs w:val="0"/>
      <w:i/>
      <w:iCs/>
      <w:smallCaps w:val="0"/>
      <w:strike w:val="0"/>
      <w:color w:val="000000"/>
      <w:spacing w:val="0"/>
      <w:w w:val="100"/>
      <w:position w:val="0"/>
      <w:sz w:val="34"/>
      <w:szCs w:val="34"/>
      <w:u w:val="none"/>
      <w:lang w:val="ru-RU" w:eastAsia="ru-RU" w:bidi="ru-RU"/>
    </w:rPr>
  </w:style>
  <w:style w:type="character" w:customStyle="1" w:styleId="24pt1pt">
    <w:name w:val="Основной текст (2) + 4 pt;Интервал 1 pt"/>
    <w:basedOn w:val="2ff8"/>
    <w:rsid w:val="00B77A56"/>
    <w:rPr>
      <w:rFonts w:ascii="Arial Unicode MS" w:eastAsia="Arial Unicode MS" w:hAnsi="Arial Unicode MS" w:cs="Arial Unicode MS"/>
      <w:b w:val="0"/>
      <w:bCs w:val="0"/>
      <w:i w:val="0"/>
      <w:iCs w:val="0"/>
      <w:smallCaps w:val="0"/>
      <w:strike w:val="0"/>
      <w:color w:val="000000"/>
      <w:spacing w:val="20"/>
      <w:w w:val="100"/>
      <w:position w:val="0"/>
      <w:sz w:val="8"/>
      <w:szCs w:val="8"/>
      <w:u w:val="none"/>
      <w:lang w:val="ru-RU" w:eastAsia="ru-RU" w:bidi="ru-RU"/>
    </w:rPr>
  </w:style>
  <w:style w:type="character" w:customStyle="1" w:styleId="Arial9pt">
    <w:name w:val="Колонтитул + Arial;9 pt"/>
    <w:basedOn w:val="affffffffffffffffff0"/>
    <w:rsid w:val="00B77A56"/>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275pt0">
    <w:name w:val="Основной текст (2) + 7;5 pt;Полужирный"/>
    <w:basedOn w:val="2ff8"/>
    <w:rsid w:val="00B77A56"/>
    <w:rPr>
      <w:rFonts w:ascii="Arial Unicode MS" w:eastAsia="Arial Unicode MS" w:hAnsi="Arial Unicode MS" w:cs="Arial Unicode MS"/>
      <w:b/>
      <w:bCs/>
      <w:i w:val="0"/>
      <w:iCs w:val="0"/>
      <w:smallCaps w:val="0"/>
      <w:strike w:val="0"/>
      <w:color w:val="000000"/>
      <w:spacing w:val="0"/>
      <w:w w:val="100"/>
      <w:position w:val="0"/>
      <w:sz w:val="15"/>
      <w:szCs w:val="15"/>
      <w:u w:val="none"/>
      <w:lang w:val="ru-RU" w:eastAsia="ru-RU" w:bidi="ru-RU"/>
    </w:rPr>
  </w:style>
  <w:style w:type="character" w:customStyle="1" w:styleId="275pt1">
    <w:name w:val="Основной текст (2) + 7;5 pt"/>
    <w:basedOn w:val="2ff8"/>
    <w:rsid w:val="00B77A56"/>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ru-RU" w:eastAsia="ru-RU" w:bidi="ru-RU"/>
    </w:rPr>
  </w:style>
  <w:style w:type="character" w:customStyle="1" w:styleId="101pt">
    <w:name w:val="Основной текст (10) + Интервал 1 pt"/>
    <w:basedOn w:val="108"/>
    <w:rsid w:val="00B77A56"/>
    <w:rPr>
      <w:rFonts w:ascii="Arial Unicode MS" w:eastAsia="Arial Unicode MS" w:hAnsi="Arial Unicode MS" w:cs="Arial Unicode MS"/>
      <w:b/>
      <w:bCs/>
      <w:color w:val="000000"/>
      <w:spacing w:val="30"/>
      <w:w w:val="100"/>
      <w:position w:val="0"/>
      <w:sz w:val="22"/>
      <w:szCs w:val="22"/>
      <w:shd w:val="clear" w:color="auto" w:fill="FFFFFF"/>
      <w:lang w:val="ru-RU" w:eastAsia="ru-RU" w:bidi="ru-RU"/>
    </w:rPr>
  </w:style>
  <w:style w:type="character" w:customStyle="1" w:styleId="99">
    <w:name w:val="Подпись к картинке (9)_"/>
    <w:basedOn w:val="ae"/>
    <w:link w:val="9a"/>
    <w:rsid w:val="00B77A56"/>
    <w:rPr>
      <w:rFonts w:ascii="Arial Unicode MS" w:eastAsia="Arial Unicode MS" w:hAnsi="Arial Unicode MS" w:cs="Arial Unicode MS"/>
      <w:sz w:val="18"/>
      <w:szCs w:val="18"/>
      <w:shd w:val="clear" w:color="auto" w:fill="FFFFFF"/>
    </w:rPr>
  </w:style>
  <w:style w:type="character" w:customStyle="1" w:styleId="10Exact">
    <w:name w:val="Подпись к картинке (10) Exact"/>
    <w:basedOn w:val="ae"/>
    <w:rsid w:val="00B77A56"/>
    <w:rPr>
      <w:rFonts w:ascii="Arial Unicode MS" w:eastAsia="Arial Unicode MS" w:hAnsi="Arial Unicode MS" w:cs="Arial Unicode MS"/>
      <w:b/>
      <w:bCs/>
      <w:i w:val="0"/>
      <w:iCs w:val="0"/>
      <w:smallCaps w:val="0"/>
      <w:strike w:val="0"/>
      <w:sz w:val="18"/>
      <w:szCs w:val="18"/>
      <w:u w:val="none"/>
    </w:rPr>
  </w:style>
  <w:style w:type="character" w:customStyle="1" w:styleId="12Exact">
    <w:name w:val="Основной текст (12) Exact"/>
    <w:basedOn w:val="ae"/>
    <w:rsid w:val="00B77A56"/>
    <w:rPr>
      <w:rFonts w:ascii="Arial Unicode MS" w:eastAsia="Arial Unicode MS" w:hAnsi="Arial Unicode MS" w:cs="Arial Unicode MS"/>
      <w:b w:val="0"/>
      <w:bCs w:val="0"/>
      <w:i w:val="0"/>
      <w:iCs w:val="0"/>
      <w:smallCaps w:val="0"/>
      <w:strike w:val="0"/>
      <w:sz w:val="18"/>
      <w:szCs w:val="18"/>
      <w:u w:val="none"/>
    </w:rPr>
  </w:style>
  <w:style w:type="character" w:customStyle="1" w:styleId="10a">
    <w:name w:val="Подпись к картинке (10)_"/>
    <w:basedOn w:val="ae"/>
    <w:link w:val="10b"/>
    <w:rsid w:val="00B77A56"/>
    <w:rPr>
      <w:rFonts w:ascii="Arial Unicode MS" w:eastAsia="Arial Unicode MS" w:hAnsi="Arial Unicode MS" w:cs="Arial Unicode MS"/>
      <w:b/>
      <w:bCs/>
      <w:sz w:val="18"/>
      <w:szCs w:val="18"/>
      <w:shd w:val="clear" w:color="auto" w:fill="FFFFFF"/>
    </w:rPr>
  </w:style>
  <w:style w:type="character" w:customStyle="1" w:styleId="2PalatinoLinotype4pt">
    <w:name w:val="Основной текст (2) + Palatino Linotype;4 pt"/>
    <w:basedOn w:val="2ff8"/>
    <w:rsid w:val="00B77A56"/>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ru-RU" w:eastAsia="ru-RU" w:bidi="ru-RU"/>
    </w:rPr>
  </w:style>
  <w:style w:type="character" w:customStyle="1" w:styleId="4Exact1">
    <w:name w:val="Заголовок №4 Exact"/>
    <w:basedOn w:val="ae"/>
    <w:rsid w:val="00B77A56"/>
    <w:rPr>
      <w:rFonts w:ascii="Arial Unicode MS" w:eastAsia="Arial Unicode MS" w:hAnsi="Arial Unicode MS" w:cs="Arial Unicode MS"/>
      <w:b/>
      <w:bCs/>
      <w:i w:val="0"/>
      <w:iCs w:val="0"/>
      <w:smallCaps w:val="0"/>
      <w:strike w:val="0"/>
      <w:sz w:val="18"/>
      <w:szCs w:val="18"/>
      <w:u w:val="none"/>
    </w:rPr>
  </w:style>
  <w:style w:type="character" w:customStyle="1" w:styleId="11Exact">
    <w:name w:val="Подпись к картинке (11) Exact"/>
    <w:basedOn w:val="ae"/>
    <w:link w:val="11ff0"/>
    <w:rsid w:val="00B77A56"/>
    <w:rPr>
      <w:rFonts w:ascii="Times New Roman" w:eastAsia="Times New Roman" w:hAnsi="Times New Roman"/>
      <w:b/>
      <w:bCs/>
      <w:spacing w:val="30"/>
      <w:sz w:val="22"/>
      <w:szCs w:val="22"/>
      <w:shd w:val="clear" w:color="auto" w:fill="FFFFFF"/>
      <w:lang w:val="en-US" w:eastAsia="en-US" w:bidi="en-US"/>
    </w:rPr>
  </w:style>
  <w:style w:type="character" w:customStyle="1" w:styleId="9Exact">
    <w:name w:val="Подпись к картинке (9) Exact"/>
    <w:basedOn w:val="ae"/>
    <w:rsid w:val="00B77A56"/>
    <w:rPr>
      <w:rFonts w:ascii="Arial Unicode MS" w:eastAsia="Arial Unicode MS" w:hAnsi="Arial Unicode MS" w:cs="Arial Unicode MS"/>
      <w:b w:val="0"/>
      <w:bCs w:val="0"/>
      <w:i w:val="0"/>
      <w:iCs w:val="0"/>
      <w:smallCaps w:val="0"/>
      <w:strike w:val="0"/>
      <w:sz w:val="18"/>
      <w:szCs w:val="18"/>
      <w:u w:val="none"/>
    </w:rPr>
  </w:style>
  <w:style w:type="character" w:customStyle="1" w:styleId="91ptExact">
    <w:name w:val="Подпись к картинке (9) + Интервал 1 pt Exact"/>
    <w:basedOn w:val="99"/>
    <w:rsid w:val="00B77A56"/>
    <w:rPr>
      <w:rFonts w:ascii="Arial Unicode MS" w:eastAsia="Arial Unicode MS" w:hAnsi="Arial Unicode MS" w:cs="Arial Unicode MS"/>
      <w:color w:val="000000"/>
      <w:spacing w:val="20"/>
      <w:w w:val="100"/>
      <w:position w:val="0"/>
      <w:sz w:val="18"/>
      <w:szCs w:val="18"/>
      <w:shd w:val="clear" w:color="auto" w:fill="FFFFFF"/>
      <w:lang w:val="ru-RU" w:eastAsia="ru-RU" w:bidi="ru-RU"/>
    </w:rPr>
  </w:style>
  <w:style w:type="character" w:customStyle="1" w:styleId="1Exact">
    <w:name w:val="Заголовок №1 Exact"/>
    <w:basedOn w:val="ae"/>
    <w:link w:val="1fffffff9"/>
    <w:rsid w:val="00B77A56"/>
    <w:rPr>
      <w:rFonts w:ascii="Arial Unicode MS" w:eastAsia="Arial Unicode MS" w:hAnsi="Arial Unicode MS" w:cs="Arial Unicode MS"/>
      <w:sz w:val="22"/>
      <w:szCs w:val="22"/>
      <w:shd w:val="clear" w:color="auto" w:fill="FFFFFF"/>
      <w:lang w:val="en-US" w:eastAsia="en-US" w:bidi="en-US"/>
    </w:rPr>
  </w:style>
  <w:style w:type="character" w:customStyle="1" w:styleId="21Exact">
    <w:name w:val="Основной текст (21) Exact"/>
    <w:basedOn w:val="ae"/>
    <w:link w:val="21f4"/>
    <w:rsid w:val="00B77A56"/>
    <w:rPr>
      <w:rFonts w:ascii="Times New Roman" w:eastAsia="Times New Roman" w:hAnsi="Times New Roman"/>
      <w:shd w:val="clear" w:color="auto" w:fill="FFFFFF"/>
    </w:rPr>
  </w:style>
  <w:style w:type="character" w:customStyle="1" w:styleId="121pt">
    <w:name w:val="Основной текст (12) + Интервал 1 pt"/>
    <w:basedOn w:val="12d"/>
    <w:rsid w:val="00B77A56"/>
    <w:rPr>
      <w:rFonts w:ascii="Arial Unicode MS" w:eastAsia="Arial Unicode MS" w:hAnsi="Arial Unicode MS" w:cs="Arial Unicode MS"/>
      <w:b w:val="0"/>
      <w:bCs w:val="0"/>
      <w:i w:val="0"/>
      <w:iCs w:val="0"/>
      <w:smallCaps w:val="0"/>
      <w:strike w:val="0"/>
      <w:color w:val="84AE99"/>
      <w:spacing w:val="20"/>
      <w:w w:val="100"/>
      <w:position w:val="0"/>
      <w:sz w:val="18"/>
      <w:szCs w:val="18"/>
      <w:u w:val="none"/>
      <w:lang w:val="en-US" w:eastAsia="en-US" w:bidi="en-US"/>
    </w:rPr>
  </w:style>
  <w:style w:type="character" w:customStyle="1" w:styleId="12Exact0">
    <w:name w:val="Подпись к картинке (12) Exact"/>
    <w:basedOn w:val="ae"/>
    <w:link w:val="12e"/>
    <w:rsid w:val="00B77A56"/>
    <w:rPr>
      <w:spacing w:val="20"/>
      <w:sz w:val="15"/>
      <w:szCs w:val="15"/>
      <w:shd w:val="clear" w:color="auto" w:fill="FFFFFF"/>
      <w:lang w:val="en-US" w:eastAsia="en-US" w:bidi="en-US"/>
    </w:rPr>
  </w:style>
  <w:style w:type="character" w:customStyle="1" w:styleId="1265pt0ptExact">
    <w:name w:val="Подпись к картинке (12) + 6;5 pt;Курсив;Интервал 0 pt Exact"/>
    <w:basedOn w:val="12Exact0"/>
    <w:rsid w:val="00B77A56"/>
    <w:rPr>
      <w:rFonts w:ascii="Courier New" w:eastAsia="Courier New" w:hAnsi="Courier New" w:cs="Courier New"/>
      <w:i/>
      <w:iCs/>
      <w:color w:val="84AE99"/>
      <w:spacing w:val="10"/>
      <w:w w:val="100"/>
      <w:position w:val="0"/>
      <w:sz w:val="13"/>
      <w:szCs w:val="13"/>
      <w:shd w:val="clear" w:color="auto" w:fill="FFFFFF"/>
      <w:lang w:val="en-US" w:eastAsia="en-US" w:bidi="en-US"/>
    </w:rPr>
  </w:style>
  <w:style w:type="character" w:customStyle="1" w:styleId="13Exact">
    <w:name w:val="Подпись к картинке (13) Exact"/>
    <w:basedOn w:val="ae"/>
    <w:link w:val="13b"/>
    <w:rsid w:val="00B77A56"/>
    <w:rPr>
      <w:rFonts w:ascii="Arial Unicode MS" w:eastAsia="Arial Unicode MS" w:hAnsi="Arial Unicode MS" w:cs="Arial Unicode MS"/>
      <w:spacing w:val="310"/>
      <w:sz w:val="15"/>
      <w:szCs w:val="15"/>
      <w:shd w:val="clear" w:color="auto" w:fill="FFFFFF"/>
      <w:lang w:val="en-US" w:eastAsia="en-US" w:bidi="en-US"/>
    </w:rPr>
  </w:style>
  <w:style w:type="character" w:customStyle="1" w:styleId="18Exact">
    <w:name w:val="Основной текст (18) Exact"/>
    <w:basedOn w:val="ae"/>
    <w:rsid w:val="00B77A56"/>
    <w:rPr>
      <w:rFonts w:ascii="Arial Unicode MS" w:eastAsia="Arial Unicode MS" w:hAnsi="Arial Unicode MS" w:cs="Arial Unicode MS"/>
      <w:b/>
      <w:bCs/>
      <w:i w:val="0"/>
      <w:iCs w:val="0"/>
      <w:smallCaps w:val="0"/>
      <w:strike w:val="0"/>
      <w:sz w:val="18"/>
      <w:szCs w:val="18"/>
      <w:u w:val="none"/>
    </w:rPr>
  </w:style>
  <w:style w:type="character" w:customStyle="1" w:styleId="3115pt">
    <w:name w:val="Заголовок №3 + 11;5 pt;Не полужирный;Курсив"/>
    <w:basedOn w:val="3ff9"/>
    <w:rsid w:val="00B77A56"/>
    <w:rPr>
      <w:rFonts w:ascii="Arial Unicode MS" w:eastAsia="Arial Unicode MS" w:hAnsi="Arial Unicode MS" w:cs="Arial Unicode MS"/>
      <w:b/>
      <w:bCs/>
      <w:i/>
      <w:iCs/>
      <w:color w:val="000000"/>
      <w:spacing w:val="0"/>
      <w:w w:val="100"/>
      <w:position w:val="0"/>
      <w:sz w:val="23"/>
      <w:szCs w:val="23"/>
      <w:shd w:val="clear" w:color="auto" w:fill="FFFFFF"/>
      <w:lang w:val="ru-RU" w:eastAsia="ru-RU" w:bidi="ru-RU"/>
    </w:rPr>
  </w:style>
  <w:style w:type="character" w:customStyle="1" w:styleId="9pt0">
    <w:name w:val="Колонтитул + 9 pt"/>
    <w:basedOn w:val="affffffffffffffffff0"/>
    <w:rsid w:val="00B77A56"/>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Sylfaen9pt">
    <w:name w:val="Основной текст (2) + Sylfaen;9 pt"/>
    <w:basedOn w:val="2ff8"/>
    <w:rsid w:val="00B77A56"/>
    <w:rPr>
      <w:rFonts w:ascii="Sylfaen" w:eastAsia="Sylfaen" w:hAnsi="Sylfaen" w:cs="Sylfaen"/>
      <w:b w:val="0"/>
      <w:bCs w:val="0"/>
      <w:i w:val="0"/>
      <w:iCs w:val="0"/>
      <w:smallCaps w:val="0"/>
      <w:strike w:val="0"/>
      <w:color w:val="000000"/>
      <w:spacing w:val="0"/>
      <w:w w:val="100"/>
      <w:position w:val="0"/>
      <w:sz w:val="18"/>
      <w:szCs w:val="18"/>
      <w:u w:val="none"/>
      <w:lang w:val="ru-RU" w:eastAsia="ru-RU" w:bidi="ru-RU"/>
    </w:rPr>
  </w:style>
  <w:style w:type="character" w:customStyle="1" w:styleId="2Constantia9pt">
    <w:name w:val="Основной текст (2) + Constantia;9 pt"/>
    <w:basedOn w:val="2ff8"/>
    <w:rsid w:val="00B77A56"/>
    <w:rPr>
      <w:rFonts w:ascii="Constantia" w:eastAsia="Constantia" w:hAnsi="Constantia" w:cs="Constantia"/>
      <w:b w:val="0"/>
      <w:bCs w:val="0"/>
      <w:i w:val="0"/>
      <w:iCs w:val="0"/>
      <w:smallCaps w:val="0"/>
      <w:strike w:val="0"/>
      <w:color w:val="000000"/>
      <w:spacing w:val="0"/>
      <w:w w:val="100"/>
      <w:position w:val="0"/>
      <w:sz w:val="18"/>
      <w:szCs w:val="18"/>
      <w:u w:val="none"/>
      <w:lang w:val="ru-RU" w:eastAsia="ru-RU" w:bidi="ru-RU"/>
    </w:rPr>
  </w:style>
  <w:style w:type="character" w:customStyle="1" w:styleId="2Exact1">
    <w:name w:val="Заголовок №2 Exact"/>
    <w:basedOn w:val="ae"/>
    <w:rsid w:val="00B77A56"/>
    <w:rPr>
      <w:rFonts w:ascii="Times New Roman" w:eastAsia="Times New Roman" w:hAnsi="Times New Roman" w:cs="Times New Roman"/>
      <w:b w:val="0"/>
      <w:bCs w:val="0"/>
      <w:i w:val="0"/>
      <w:iCs w:val="0"/>
      <w:smallCaps w:val="0"/>
      <w:strike w:val="0"/>
      <w:sz w:val="30"/>
      <w:szCs w:val="30"/>
      <w:u w:val="none"/>
    </w:rPr>
  </w:style>
  <w:style w:type="character" w:customStyle="1" w:styleId="3Exact">
    <w:name w:val="Основной текст (3) Exact"/>
    <w:basedOn w:val="ae"/>
    <w:rsid w:val="00B77A56"/>
    <w:rPr>
      <w:rFonts w:ascii="Times New Roman" w:eastAsia="Times New Roman" w:hAnsi="Times New Roman" w:cs="Times New Roman"/>
      <w:b w:val="0"/>
      <w:bCs w:val="0"/>
      <w:i w:val="0"/>
      <w:iCs w:val="0"/>
      <w:smallCaps w:val="0"/>
      <w:strike w:val="0"/>
      <w:sz w:val="18"/>
      <w:szCs w:val="18"/>
      <w:u w:val="none"/>
    </w:rPr>
  </w:style>
  <w:style w:type="paragraph" w:customStyle="1" w:styleId="7f">
    <w:name w:val="Основной текст (7)"/>
    <w:basedOn w:val="ad"/>
    <w:link w:val="7e"/>
    <w:rsid w:val="00B77A56"/>
    <w:pPr>
      <w:widowControl w:val="0"/>
      <w:shd w:val="clear" w:color="auto" w:fill="FFFFFF"/>
      <w:spacing w:after="840" w:line="307" w:lineRule="exact"/>
      <w:jc w:val="center"/>
    </w:pPr>
    <w:rPr>
      <w:rFonts w:eastAsia="Times New Roman"/>
      <w:sz w:val="28"/>
      <w:szCs w:val="28"/>
      <w:lang w:eastAsia="ru-RU"/>
    </w:rPr>
  </w:style>
  <w:style w:type="paragraph" w:customStyle="1" w:styleId="8a">
    <w:name w:val="Основной текст (8)"/>
    <w:basedOn w:val="ad"/>
    <w:link w:val="89"/>
    <w:rsid w:val="00B77A56"/>
    <w:pPr>
      <w:widowControl w:val="0"/>
      <w:shd w:val="clear" w:color="auto" w:fill="FFFFFF"/>
      <w:spacing w:before="380" w:line="302" w:lineRule="exact"/>
    </w:pPr>
    <w:rPr>
      <w:rFonts w:eastAsia="Times New Roman"/>
      <w:b/>
      <w:bCs/>
      <w:sz w:val="26"/>
      <w:szCs w:val="26"/>
      <w:lang w:eastAsia="ru-RU"/>
    </w:rPr>
  </w:style>
  <w:style w:type="paragraph" w:customStyle="1" w:styleId="98">
    <w:name w:val="Основной текст (9)"/>
    <w:basedOn w:val="ad"/>
    <w:link w:val="97"/>
    <w:rsid w:val="00B77A56"/>
    <w:pPr>
      <w:widowControl w:val="0"/>
      <w:shd w:val="clear" w:color="auto" w:fill="FFFFFF"/>
      <w:spacing w:after="240" w:line="376" w:lineRule="exact"/>
      <w:jc w:val="center"/>
    </w:pPr>
    <w:rPr>
      <w:rFonts w:eastAsia="Times New Roman"/>
      <w:b/>
      <w:bCs/>
      <w:sz w:val="34"/>
      <w:szCs w:val="34"/>
      <w:lang w:eastAsia="ru-RU"/>
    </w:rPr>
  </w:style>
  <w:style w:type="paragraph" w:customStyle="1" w:styleId="109">
    <w:name w:val="Основной текст (10)"/>
    <w:basedOn w:val="ad"/>
    <w:link w:val="108"/>
    <w:rsid w:val="00B77A56"/>
    <w:pPr>
      <w:widowControl w:val="0"/>
      <w:shd w:val="clear" w:color="auto" w:fill="FFFFFF"/>
      <w:spacing w:before="580" w:after="1760" w:line="294" w:lineRule="exact"/>
      <w:ind w:hanging="680"/>
      <w:jc w:val="center"/>
    </w:pPr>
    <w:rPr>
      <w:rFonts w:ascii="Arial Unicode MS" w:eastAsia="Arial Unicode MS" w:hAnsi="Arial Unicode MS" w:cs="Arial Unicode MS"/>
      <w:b/>
      <w:bCs/>
      <w:sz w:val="22"/>
      <w:lang w:eastAsia="ru-RU"/>
    </w:rPr>
  </w:style>
  <w:style w:type="paragraph" w:customStyle="1" w:styleId="11ff">
    <w:name w:val="Основной текст (11)"/>
    <w:basedOn w:val="ad"/>
    <w:link w:val="11fe"/>
    <w:rsid w:val="00B77A56"/>
    <w:pPr>
      <w:widowControl w:val="0"/>
      <w:shd w:val="clear" w:color="auto" w:fill="FFFFFF"/>
      <w:spacing w:after="400" w:line="294" w:lineRule="exact"/>
      <w:jc w:val="left"/>
    </w:pPr>
    <w:rPr>
      <w:rFonts w:ascii="Arial Unicode MS" w:eastAsia="Arial Unicode MS" w:hAnsi="Arial Unicode MS" w:cs="Arial Unicode MS"/>
      <w:b/>
      <w:bCs/>
      <w:sz w:val="22"/>
      <w:lang w:eastAsia="ru-RU"/>
    </w:rPr>
  </w:style>
  <w:style w:type="paragraph" w:customStyle="1" w:styleId="2fffa">
    <w:name w:val="Подпись к таблице (2)"/>
    <w:basedOn w:val="ad"/>
    <w:link w:val="2fff9"/>
    <w:rsid w:val="00B77A56"/>
    <w:pPr>
      <w:widowControl w:val="0"/>
      <w:shd w:val="clear" w:color="auto" w:fill="FFFFFF"/>
      <w:spacing w:line="294" w:lineRule="exact"/>
    </w:pPr>
    <w:rPr>
      <w:rFonts w:ascii="Arial Unicode MS" w:eastAsia="Arial Unicode MS" w:hAnsi="Arial Unicode MS" w:cs="Arial Unicode MS"/>
      <w:sz w:val="22"/>
      <w:lang w:eastAsia="ru-RU"/>
    </w:rPr>
  </w:style>
  <w:style w:type="paragraph" w:customStyle="1" w:styleId="3ffa">
    <w:name w:val="Заголовок №3"/>
    <w:basedOn w:val="ad"/>
    <w:link w:val="3ff9"/>
    <w:rsid w:val="00B77A56"/>
    <w:pPr>
      <w:widowControl w:val="0"/>
      <w:shd w:val="clear" w:color="auto" w:fill="FFFFFF"/>
      <w:spacing w:line="350" w:lineRule="exact"/>
      <w:ind w:hanging="680"/>
      <w:jc w:val="left"/>
      <w:outlineLvl w:val="2"/>
    </w:pPr>
    <w:rPr>
      <w:rFonts w:ascii="Arial Unicode MS" w:eastAsia="Arial Unicode MS" w:hAnsi="Arial Unicode MS" w:cs="Arial Unicode MS"/>
      <w:b/>
      <w:bCs/>
      <w:sz w:val="22"/>
      <w:lang w:eastAsia="ru-RU"/>
    </w:rPr>
  </w:style>
  <w:style w:type="paragraph" w:customStyle="1" w:styleId="13a">
    <w:name w:val="Основной текст (13)"/>
    <w:basedOn w:val="ad"/>
    <w:link w:val="139"/>
    <w:rsid w:val="00B77A56"/>
    <w:pPr>
      <w:widowControl w:val="0"/>
      <w:shd w:val="clear" w:color="auto" w:fill="FFFFFF"/>
      <w:spacing w:before="120" w:line="268" w:lineRule="exact"/>
      <w:jc w:val="left"/>
    </w:pPr>
    <w:rPr>
      <w:rFonts w:ascii="Arial Unicode MS" w:eastAsia="Arial Unicode MS" w:hAnsi="Arial Unicode MS" w:cs="Arial Unicode MS"/>
      <w:sz w:val="20"/>
      <w:szCs w:val="20"/>
      <w:lang w:eastAsia="ru-RU"/>
    </w:rPr>
  </w:style>
  <w:style w:type="paragraph" w:customStyle="1" w:styleId="2fffc">
    <w:name w:val="Подпись к картинке (2)"/>
    <w:basedOn w:val="ad"/>
    <w:link w:val="2Exact"/>
    <w:rsid w:val="00B77A56"/>
    <w:pPr>
      <w:widowControl w:val="0"/>
      <w:shd w:val="clear" w:color="auto" w:fill="FFFFFF"/>
      <w:spacing w:line="616" w:lineRule="exact"/>
      <w:jc w:val="left"/>
    </w:pPr>
    <w:rPr>
      <w:rFonts w:ascii="Arial Unicode MS" w:eastAsia="Arial Unicode MS" w:hAnsi="Arial Unicode MS" w:cs="Arial Unicode MS"/>
      <w:sz w:val="46"/>
      <w:szCs w:val="46"/>
      <w:lang w:eastAsia="ru-RU"/>
    </w:rPr>
  </w:style>
  <w:style w:type="paragraph" w:customStyle="1" w:styleId="147">
    <w:name w:val="Основной текст (14)"/>
    <w:basedOn w:val="ad"/>
    <w:link w:val="14Exact"/>
    <w:rsid w:val="00B77A56"/>
    <w:pPr>
      <w:widowControl w:val="0"/>
      <w:shd w:val="clear" w:color="auto" w:fill="FFFFFF"/>
      <w:spacing w:line="210" w:lineRule="exact"/>
      <w:jc w:val="right"/>
    </w:pPr>
    <w:rPr>
      <w:rFonts w:eastAsia="Times New Roman"/>
      <w:b/>
      <w:bCs/>
      <w:sz w:val="19"/>
      <w:szCs w:val="19"/>
      <w:lang w:eastAsia="ru-RU"/>
    </w:rPr>
  </w:style>
  <w:style w:type="paragraph" w:customStyle="1" w:styleId="153">
    <w:name w:val="Основной текст (15)"/>
    <w:basedOn w:val="ad"/>
    <w:link w:val="15Exact"/>
    <w:rsid w:val="00B77A56"/>
    <w:pPr>
      <w:widowControl w:val="0"/>
      <w:shd w:val="clear" w:color="auto" w:fill="FFFFFF"/>
      <w:spacing w:line="200" w:lineRule="exact"/>
      <w:jc w:val="right"/>
    </w:pPr>
    <w:rPr>
      <w:rFonts w:ascii="Arial Unicode MS" w:eastAsia="Arial Unicode MS" w:hAnsi="Arial Unicode MS" w:cs="Arial Unicode MS"/>
      <w:sz w:val="15"/>
      <w:szCs w:val="15"/>
      <w:lang w:eastAsia="ru-RU"/>
    </w:rPr>
  </w:style>
  <w:style w:type="paragraph" w:customStyle="1" w:styleId="162">
    <w:name w:val="Основной текст (16)"/>
    <w:basedOn w:val="ad"/>
    <w:link w:val="16Exact"/>
    <w:rsid w:val="00B77A56"/>
    <w:pPr>
      <w:widowControl w:val="0"/>
      <w:shd w:val="clear" w:color="auto" w:fill="FFFFFF"/>
      <w:spacing w:line="62" w:lineRule="exact"/>
      <w:jc w:val="left"/>
    </w:pPr>
    <w:rPr>
      <w:rFonts w:ascii="Arial Unicode MS" w:eastAsia="Arial Unicode MS" w:hAnsi="Arial Unicode MS" w:cs="Arial Unicode MS"/>
      <w:sz w:val="8"/>
      <w:szCs w:val="8"/>
      <w:lang w:eastAsia="ru-RU"/>
    </w:rPr>
  </w:style>
  <w:style w:type="paragraph" w:customStyle="1" w:styleId="3ffc">
    <w:name w:val="Подпись к картинке (3)"/>
    <w:basedOn w:val="ad"/>
    <w:link w:val="3ffb"/>
    <w:rsid w:val="00B77A56"/>
    <w:pPr>
      <w:widowControl w:val="0"/>
      <w:shd w:val="clear" w:color="auto" w:fill="FFFFFF"/>
      <w:spacing w:line="160" w:lineRule="exact"/>
      <w:jc w:val="left"/>
    </w:pPr>
    <w:rPr>
      <w:rFonts w:ascii="Arial Unicode MS" w:eastAsia="Arial Unicode MS" w:hAnsi="Arial Unicode MS" w:cs="Arial Unicode MS"/>
      <w:spacing w:val="30"/>
      <w:sz w:val="12"/>
      <w:szCs w:val="12"/>
      <w:lang w:eastAsia="ru-RU"/>
    </w:rPr>
  </w:style>
  <w:style w:type="paragraph" w:customStyle="1" w:styleId="174">
    <w:name w:val="Основной текст (17)"/>
    <w:basedOn w:val="ad"/>
    <w:link w:val="173"/>
    <w:rsid w:val="00B77A56"/>
    <w:pPr>
      <w:widowControl w:val="0"/>
      <w:shd w:val="clear" w:color="auto" w:fill="FFFFFF"/>
      <w:spacing w:line="160" w:lineRule="exact"/>
      <w:jc w:val="left"/>
    </w:pPr>
    <w:rPr>
      <w:rFonts w:ascii="Arial Unicode MS" w:eastAsia="Arial Unicode MS" w:hAnsi="Arial Unicode MS" w:cs="Arial Unicode MS"/>
      <w:spacing w:val="30"/>
      <w:sz w:val="12"/>
      <w:szCs w:val="12"/>
      <w:lang w:eastAsia="ru-RU"/>
    </w:rPr>
  </w:style>
  <w:style w:type="paragraph" w:customStyle="1" w:styleId="affffffffffffffffff4">
    <w:name w:val="Подпись к картинке"/>
    <w:basedOn w:val="ad"/>
    <w:link w:val="affffffffffffffffff3"/>
    <w:rsid w:val="00B77A56"/>
    <w:pPr>
      <w:widowControl w:val="0"/>
      <w:shd w:val="clear" w:color="auto" w:fill="FFFFFF"/>
      <w:spacing w:line="222" w:lineRule="exact"/>
      <w:jc w:val="left"/>
    </w:pPr>
    <w:rPr>
      <w:rFonts w:ascii="Arial Unicode MS" w:eastAsia="Arial Unicode MS" w:hAnsi="Arial Unicode MS" w:cs="Arial Unicode MS"/>
      <w:sz w:val="15"/>
      <w:szCs w:val="15"/>
      <w:lang w:eastAsia="ru-RU"/>
    </w:rPr>
  </w:style>
  <w:style w:type="paragraph" w:customStyle="1" w:styleId="4f9">
    <w:name w:val="Заголовок №4"/>
    <w:basedOn w:val="ad"/>
    <w:link w:val="4f8"/>
    <w:rsid w:val="00B77A56"/>
    <w:pPr>
      <w:widowControl w:val="0"/>
      <w:shd w:val="clear" w:color="auto" w:fill="FFFFFF"/>
      <w:spacing w:before="380" w:after="120" w:line="240" w:lineRule="exact"/>
      <w:ind w:firstLine="820"/>
      <w:outlineLvl w:val="3"/>
    </w:pPr>
    <w:rPr>
      <w:rFonts w:ascii="Arial Unicode MS" w:eastAsia="Arial Unicode MS" w:hAnsi="Arial Unicode MS" w:cs="Arial Unicode MS"/>
      <w:b/>
      <w:bCs/>
      <w:sz w:val="18"/>
      <w:szCs w:val="18"/>
      <w:lang w:eastAsia="ru-RU"/>
    </w:rPr>
  </w:style>
  <w:style w:type="paragraph" w:customStyle="1" w:styleId="192">
    <w:name w:val="Основной текст (19)"/>
    <w:basedOn w:val="ad"/>
    <w:link w:val="19Exact"/>
    <w:rsid w:val="00B77A56"/>
    <w:pPr>
      <w:widowControl w:val="0"/>
      <w:shd w:val="clear" w:color="auto" w:fill="FFFFFF"/>
      <w:spacing w:line="154" w:lineRule="exact"/>
      <w:jc w:val="left"/>
    </w:pPr>
    <w:rPr>
      <w:rFonts w:eastAsia="Times New Roman"/>
      <w:i/>
      <w:iCs/>
      <w:sz w:val="14"/>
      <w:szCs w:val="14"/>
      <w:lang w:eastAsia="ru-RU"/>
    </w:rPr>
  </w:style>
  <w:style w:type="paragraph" w:customStyle="1" w:styleId="4fa">
    <w:name w:val="Подпись к картинке (4)"/>
    <w:basedOn w:val="ad"/>
    <w:link w:val="4Exact0"/>
    <w:rsid w:val="00B77A56"/>
    <w:pPr>
      <w:widowControl w:val="0"/>
      <w:shd w:val="clear" w:color="auto" w:fill="FFFFFF"/>
      <w:spacing w:line="232" w:lineRule="exact"/>
      <w:jc w:val="left"/>
    </w:pPr>
    <w:rPr>
      <w:rFonts w:eastAsia="Times New Roman"/>
      <w:i/>
      <w:iCs/>
      <w:sz w:val="21"/>
      <w:szCs w:val="21"/>
      <w:lang w:eastAsia="ru-RU"/>
    </w:rPr>
  </w:style>
  <w:style w:type="paragraph" w:customStyle="1" w:styleId="5f3">
    <w:name w:val="Подпись к картинке (5)"/>
    <w:basedOn w:val="ad"/>
    <w:link w:val="5Exact"/>
    <w:rsid w:val="00B77A56"/>
    <w:pPr>
      <w:widowControl w:val="0"/>
      <w:shd w:val="clear" w:color="auto" w:fill="FFFFFF"/>
      <w:spacing w:line="224" w:lineRule="exact"/>
      <w:jc w:val="left"/>
    </w:pPr>
    <w:rPr>
      <w:rFonts w:eastAsia="Times New Roman"/>
      <w:sz w:val="15"/>
      <w:szCs w:val="15"/>
      <w:lang w:eastAsia="ru-RU"/>
    </w:rPr>
  </w:style>
  <w:style w:type="paragraph" w:customStyle="1" w:styleId="6f0">
    <w:name w:val="Подпись к картинке (6)"/>
    <w:basedOn w:val="ad"/>
    <w:link w:val="6Exact"/>
    <w:rsid w:val="00B77A56"/>
    <w:pPr>
      <w:widowControl w:val="0"/>
      <w:shd w:val="clear" w:color="auto" w:fill="FFFFFF"/>
      <w:spacing w:line="134" w:lineRule="exact"/>
      <w:jc w:val="left"/>
    </w:pPr>
    <w:rPr>
      <w:rFonts w:ascii="Arial Unicode MS" w:eastAsia="Arial Unicode MS" w:hAnsi="Arial Unicode MS" w:cs="Arial Unicode MS"/>
      <w:spacing w:val="40"/>
      <w:sz w:val="10"/>
      <w:szCs w:val="10"/>
      <w:lang w:eastAsia="ru-RU"/>
    </w:rPr>
  </w:style>
  <w:style w:type="paragraph" w:customStyle="1" w:styleId="7f0">
    <w:name w:val="Подпись к картинке (7)"/>
    <w:basedOn w:val="ad"/>
    <w:link w:val="7Exact"/>
    <w:rsid w:val="00B77A56"/>
    <w:pPr>
      <w:widowControl w:val="0"/>
      <w:shd w:val="clear" w:color="auto" w:fill="FFFFFF"/>
      <w:spacing w:after="80" w:line="71" w:lineRule="exact"/>
      <w:jc w:val="left"/>
    </w:pPr>
    <w:rPr>
      <w:rFonts w:ascii="Arial Unicode MS" w:eastAsia="Arial Unicode MS" w:hAnsi="Arial Unicode MS" w:cs="Arial Unicode MS"/>
      <w:sz w:val="8"/>
      <w:szCs w:val="8"/>
      <w:lang w:eastAsia="ru-RU"/>
    </w:rPr>
  </w:style>
  <w:style w:type="paragraph" w:customStyle="1" w:styleId="8b">
    <w:name w:val="Подпись к картинке (8)"/>
    <w:basedOn w:val="ad"/>
    <w:link w:val="8Exact"/>
    <w:rsid w:val="00B77A56"/>
    <w:pPr>
      <w:widowControl w:val="0"/>
      <w:shd w:val="clear" w:color="auto" w:fill="FFFFFF"/>
      <w:spacing w:before="80" w:line="152" w:lineRule="exact"/>
      <w:jc w:val="left"/>
    </w:pPr>
    <w:rPr>
      <w:rFonts w:ascii="Arial Unicode MS" w:eastAsia="Arial Unicode MS" w:hAnsi="Arial Unicode MS" w:cs="Arial Unicode MS"/>
      <w:sz w:val="8"/>
      <w:szCs w:val="8"/>
      <w:lang w:eastAsia="ru-RU"/>
    </w:rPr>
  </w:style>
  <w:style w:type="paragraph" w:customStyle="1" w:styleId="201">
    <w:name w:val="Основной текст (20)"/>
    <w:basedOn w:val="ad"/>
    <w:link w:val="20Exact"/>
    <w:rsid w:val="00B77A56"/>
    <w:pPr>
      <w:widowControl w:val="0"/>
      <w:shd w:val="clear" w:color="auto" w:fill="FFFFFF"/>
      <w:spacing w:line="108" w:lineRule="exact"/>
      <w:jc w:val="left"/>
    </w:pPr>
    <w:rPr>
      <w:rFonts w:ascii="Arial Unicode MS" w:eastAsia="Arial Unicode MS" w:hAnsi="Arial Unicode MS" w:cs="Arial Unicode MS"/>
      <w:sz w:val="8"/>
      <w:szCs w:val="8"/>
      <w:lang w:eastAsia="ru-RU"/>
    </w:rPr>
  </w:style>
  <w:style w:type="paragraph" w:customStyle="1" w:styleId="9a">
    <w:name w:val="Подпись к картинке (9)"/>
    <w:basedOn w:val="ad"/>
    <w:link w:val="99"/>
    <w:rsid w:val="00B77A56"/>
    <w:pPr>
      <w:widowControl w:val="0"/>
      <w:shd w:val="clear" w:color="auto" w:fill="FFFFFF"/>
      <w:spacing w:line="240" w:lineRule="exact"/>
      <w:jc w:val="left"/>
    </w:pPr>
    <w:rPr>
      <w:rFonts w:ascii="Arial Unicode MS" w:eastAsia="Arial Unicode MS" w:hAnsi="Arial Unicode MS" w:cs="Arial Unicode MS"/>
      <w:sz w:val="18"/>
      <w:szCs w:val="18"/>
      <w:lang w:eastAsia="ru-RU"/>
    </w:rPr>
  </w:style>
  <w:style w:type="paragraph" w:customStyle="1" w:styleId="10b">
    <w:name w:val="Подпись к картинке (10)"/>
    <w:basedOn w:val="ad"/>
    <w:link w:val="10a"/>
    <w:rsid w:val="00B77A56"/>
    <w:pPr>
      <w:widowControl w:val="0"/>
      <w:shd w:val="clear" w:color="auto" w:fill="FFFFFF"/>
      <w:spacing w:line="240" w:lineRule="exact"/>
      <w:jc w:val="left"/>
    </w:pPr>
    <w:rPr>
      <w:rFonts w:ascii="Arial Unicode MS" w:eastAsia="Arial Unicode MS" w:hAnsi="Arial Unicode MS" w:cs="Arial Unicode MS"/>
      <w:b/>
      <w:bCs/>
      <w:sz w:val="18"/>
      <w:szCs w:val="18"/>
      <w:lang w:eastAsia="ru-RU"/>
    </w:rPr>
  </w:style>
  <w:style w:type="paragraph" w:customStyle="1" w:styleId="11ff0">
    <w:name w:val="Подпись к картинке (11)"/>
    <w:basedOn w:val="ad"/>
    <w:link w:val="11Exact"/>
    <w:rsid w:val="00B77A56"/>
    <w:pPr>
      <w:widowControl w:val="0"/>
      <w:shd w:val="clear" w:color="auto" w:fill="FFFFFF"/>
      <w:spacing w:line="244" w:lineRule="exact"/>
      <w:jc w:val="right"/>
    </w:pPr>
    <w:rPr>
      <w:rFonts w:eastAsia="Times New Roman"/>
      <w:b/>
      <w:bCs/>
      <w:spacing w:val="30"/>
      <w:sz w:val="22"/>
      <w:lang w:val="en-US" w:bidi="en-US"/>
    </w:rPr>
  </w:style>
  <w:style w:type="paragraph" w:customStyle="1" w:styleId="1fffffff9">
    <w:name w:val="Заголовок №1"/>
    <w:basedOn w:val="ad"/>
    <w:link w:val="1Exact"/>
    <w:rsid w:val="00B77A56"/>
    <w:pPr>
      <w:widowControl w:val="0"/>
      <w:shd w:val="clear" w:color="auto" w:fill="FFFFFF"/>
      <w:spacing w:line="294" w:lineRule="exact"/>
      <w:outlineLvl w:val="0"/>
    </w:pPr>
    <w:rPr>
      <w:rFonts w:ascii="Arial Unicode MS" w:eastAsia="Arial Unicode MS" w:hAnsi="Arial Unicode MS" w:cs="Arial Unicode MS"/>
      <w:sz w:val="22"/>
      <w:lang w:val="en-US" w:bidi="en-US"/>
    </w:rPr>
  </w:style>
  <w:style w:type="paragraph" w:customStyle="1" w:styleId="21f4">
    <w:name w:val="Основной текст (21)"/>
    <w:basedOn w:val="ad"/>
    <w:link w:val="21Exact"/>
    <w:rsid w:val="00B77A56"/>
    <w:pPr>
      <w:widowControl w:val="0"/>
      <w:shd w:val="clear" w:color="auto" w:fill="FFFFFF"/>
      <w:spacing w:line="0" w:lineRule="atLeast"/>
      <w:jc w:val="left"/>
    </w:pPr>
    <w:rPr>
      <w:rFonts w:eastAsia="Times New Roman"/>
      <w:sz w:val="20"/>
      <w:szCs w:val="20"/>
      <w:lang w:eastAsia="ru-RU"/>
    </w:rPr>
  </w:style>
  <w:style w:type="paragraph" w:customStyle="1" w:styleId="12e">
    <w:name w:val="Подпись к картинке (12)"/>
    <w:basedOn w:val="ad"/>
    <w:link w:val="12Exact0"/>
    <w:rsid w:val="00B77A56"/>
    <w:pPr>
      <w:widowControl w:val="0"/>
      <w:shd w:val="clear" w:color="auto" w:fill="FFFFFF"/>
      <w:spacing w:line="170" w:lineRule="exact"/>
      <w:jc w:val="left"/>
    </w:pPr>
    <w:rPr>
      <w:rFonts w:ascii="Calibri" w:hAnsi="Calibri"/>
      <w:spacing w:val="20"/>
      <w:sz w:val="15"/>
      <w:szCs w:val="15"/>
      <w:lang w:val="en-US" w:bidi="en-US"/>
    </w:rPr>
  </w:style>
  <w:style w:type="paragraph" w:customStyle="1" w:styleId="13b">
    <w:name w:val="Подпись к картинке (13)"/>
    <w:basedOn w:val="ad"/>
    <w:link w:val="13Exact"/>
    <w:rsid w:val="00B77A56"/>
    <w:pPr>
      <w:widowControl w:val="0"/>
      <w:shd w:val="clear" w:color="auto" w:fill="FFFFFF"/>
      <w:spacing w:line="200" w:lineRule="exact"/>
      <w:jc w:val="left"/>
    </w:pPr>
    <w:rPr>
      <w:rFonts w:ascii="Arial Unicode MS" w:eastAsia="Arial Unicode MS" w:hAnsi="Arial Unicode MS" w:cs="Arial Unicode MS"/>
      <w:spacing w:val="310"/>
      <w:sz w:val="15"/>
      <w:szCs w:val="15"/>
      <w:lang w:val="en-US" w:bidi="en-US"/>
    </w:rPr>
  </w:style>
  <w:style w:type="character" w:customStyle="1" w:styleId="8pt0pt">
    <w:name w:val="Основной текст + 8 pt;Интервал 0 pt"/>
    <w:rsid w:val="00B77A56"/>
    <w:rPr>
      <w:rFonts w:ascii="Microsoft Sans Serif" w:eastAsia="Microsoft Sans Serif" w:hAnsi="Microsoft Sans Serif" w:cs="Microsoft Sans Serif"/>
      <w:color w:val="000000"/>
      <w:spacing w:val="-10"/>
      <w:w w:val="100"/>
      <w:position w:val="0"/>
      <w:sz w:val="16"/>
      <w:szCs w:val="16"/>
      <w:shd w:val="clear" w:color="auto" w:fill="FFFFFF"/>
      <w:lang w:val="ru-RU"/>
    </w:rPr>
  </w:style>
  <w:style w:type="character" w:customStyle="1" w:styleId="Arial10pt">
    <w:name w:val="Основной текст + Arial;10 pt"/>
    <w:rsid w:val="00B77A56"/>
    <w:rPr>
      <w:rFonts w:ascii="Arial" w:eastAsia="Arial" w:hAnsi="Arial" w:cs="Arial"/>
      <w:color w:val="FFFFFF"/>
      <w:spacing w:val="0"/>
      <w:w w:val="100"/>
      <w:position w:val="0"/>
      <w:sz w:val="20"/>
      <w:szCs w:val="20"/>
      <w:shd w:val="clear" w:color="auto" w:fill="FFFFFF"/>
    </w:rPr>
  </w:style>
  <w:style w:type="character" w:customStyle="1" w:styleId="SegoeUI115pt0pt">
    <w:name w:val="Основной текст + Segoe UI;11;5 pt;Полужирный;Интервал 0 pt"/>
    <w:rsid w:val="00B77A56"/>
    <w:rPr>
      <w:rFonts w:ascii="Segoe UI" w:eastAsia="Segoe UI" w:hAnsi="Segoe UI" w:cs="Segoe UI"/>
      <w:b/>
      <w:bCs/>
      <w:i w:val="0"/>
      <w:iCs w:val="0"/>
      <w:smallCaps w:val="0"/>
      <w:strike w:val="0"/>
      <w:color w:val="000000"/>
      <w:spacing w:val="-10"/>
      <w:w w:val="100"/>
      <w:position w:val="0"/>
      <w:sz w:val="23"/>
      <w:szCs w:val="23"/>
      <w:u w:val="none"/>
      <w:shd w:val="clear" w:color="auto" w:fill="FFFFFF"/>
      <w:lang w:val="ru-RU"/>
    </w:rPr>
  </w:style>
  <w:style w:type="character" w:customStyle="1" w:styleId="ArialNarrow145pt-1pt">
    <w:name w:val="Основной текст + Arial Narrow;14;5 pt;Полужирный;Курсив;Интервал -1 pt"/>
    <w:rsid w:val="00B77A56"/>
    <w:rPr>
      <w:rFonts w:ascii="Arial Narrow" w:eastAsia="Arial Narrow" w:hAnsi="Arial Narrow" w:cs="Arial Narrow"/>
      <w:b/>
      <w:bCs/>
      <w:i/>
      <w:iCs/>
      <w:smallCaps w:val="0"/>
      <w:strike w:val="0"/>
      <w:color w:val="FFFFFF"/>
      <w:spacing w:val="-30"/>
      <w:w w:val="100"/>
      <w:position w:val="0"/>
      <w:sz w:val="29"/>
      <w:szCs w:val="29"/>
      <w:u w:val="none"/>
      <w:shd w:val="clear" w:color="auto" w:fill="FFFFFF"/>
      <w:lang w:val="uk-UA"/>
    </w:rPr>
  </w:style>
  <w:style w:type="character" w:customStyle="1" w:styleId="TimesNewRoman175pt-1pt">
    <w:name w:val="Основной текст + Times New Roman;17;5 pt;Полужирный;Интервал -1 pt"/>
    <w:rsid w:val="00B77A56"/>
    <w:rPr>
      <w:rFonts w:ascii="Times New Roman" w:eastAsia="Times New Roman" w:hAnsi="Times New Roman" w:cs="Times New Roman"/>
      <w:b/>
      <w:bCs/>
      <w:i w:val="0"/>
      <w:iCs w:val="0"/>
      <w:smallCaps w:val="0"/>
      <w:strike w:val="0"/>
      <w:color w:val="000000"/>
      <w:spacing w:val="-20"/>
      <w:w w:val="100"/>
      <w:position w:val="0"/>
      <w:sz w:val="35"/>
      <w:szCs w:val="35"/>
      <w:u w:val="none"/>
      <w:shd w:val="clear" w:color="auto" w:fill="FFFFFF"/>
      <w:lang w:val="uk-UA"/>
    </w:rPr>
  </w:style>
  <w:style w:type="paragraph" w:customStyle="1" w:styleId="Geonika">
    <w:name w:val="Geonika Обычный текст"/>
    <w:basedOn w:val="S7"/>
    <w:link w:val="Geonika0"/>
    <w:qFormat/>
    <w:rsid w:val="00B77A56"/>
    <w:pPr>
      <w:tabs>
        <w:tab w:val="clear" w:pos="1010"/>
      </w:tabs>
      <w:suppressAutoHyphens w:val="0"/>
      <w:spacing w:before="120" w:after="60" w:line="276" w:lineRule="auto"/>
      <w:ind w:right="0" w:firstLine="567"/>
      <w:contextualSpacing w:val="0"/>
    </w:pPr>
    <w:rPr>
      <w:rFonts w:ascii="Calibri" w:eastAsia="Times New Roman" w:hAnsi="Calibri"/>
      <w:lang w:bidi="en-US"/>
    </w:rPr>
  </w:style>
  <w:style w:type="character" w:customStyle="1" w:styleId="Geonika0">
    <w:name w:val="Geonika Обычный текст Знак"/>
    <w:link w:val="Geonika"/>
    <w:rsid w:val="00B77A56"/>
    <w:rPr>
      <w:rFonts w:eastAsia="Times New Roman"/>
      <w:sz w:val="24"/>
      <w:szCs w:val="24"/>
      <w:lang w:eastAsia="ar-SA" w:bidi="en-US"/>
    </w:rPr>
  </w:style>
  <w:style w:type="character" w:customStyle="1" w:styleId="115pt">
    <w:name w:val="Основной текст + 11;5 pt"/>
    <w:rsid w:val="00B77A5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10c">
    <w:name w:val="Основной текст10"/>
    <w:basedOn w:val="ad"/>
    <w:rsid w:val="00B77A56"/>
    <w:pPr>
      <w:widowControl w:val="0"/>
      <w:shd w:val="clear" w:color="auto" w:fill="FFFFFF"/>
      <w:spacing w:before="720" w:after="3360" w:line="274" w:lineRule="exact"/>
      <w:ind w:hanging="1900"/>
      <w:jc w:val="center"/>
    </w:pPr>
    <w:rPr>
      <w:rFonts w:ascii="Microsoft Sans Serif" w:eastAsia="Microsoft Sans Serif" w:hAnsi="Microsoft Sans Serif" w:cs="Microsoft Sans Serif"/>
      <w:sz w:val="18"/>
      <w:szCs w:val="18"/>
      <w:lang w:eastAsia="ru-RU"/>
    </w:rPr>
  </w:style>
  <w:style w:type="paragraph" w:customStyle="1" w:styleId="consplusnormal1">
    <w:name w:val="consplusnormal"/>
    <w:basedOn w:val="ad"/>
    <w:rsid w:val="00B77A56"/>
    <w:pPr>
      <w:spacing w:before="100" w:beforeAutospacing="1" w:after="100" w:afterAutospacing="1" w:line="240" w:lineRule="auto"/>
      <w:jc w:val="left"/>
    </w:pPr>
    <w:rPr>
      <w:rFonts w:eastAsia="Times New Roman"/>
      <w:szCs w:val="24"/>
      <w:lang w:eastAsia="ru-RU"/>
    </w:rPr>
  </w:style>
  <w:style w:type="paragraph" w:customStyle="1" w:styleId="uni">
    <w:name w:val="uni"/>
    <w:basedOn w:val="ad"/>
    <w:rsid w:val="00B77A56"/>
    <w:pPr>
      <w:spacing w:before="100" w:beforeAutospacing="1" w:after="100" w:afterAutospacing="1" w:line="240" w:lineRule="auto"/>
      <w:jc w:val="left"/>
    </w:pPr>
    <w:rPr>
      <w:rFonts w:eastAsia="Times New Roman"/>
      <w:szCs w:val="24"/>
      <w:lang w:eastAsia="ru-RU"/>
    </w:rPr>
  </w:style>
  <w:style w:type="paragraph" w:customStyle="1" w:styleId="unip">
    <w:name w:val="unip"/>
    <w:basedOn w:val="ad"/>
    <w:rsid w:val="00B77A56"/>
    <w:pPr>
      <w:spacing w:before="100" w:beforeAutospacing="1" w:after="100" w:afterAutospacing="1" w:line="240" w:lineRule="auto"/>
      <w:jc w:val="left"/>
    </w:pPr>
    <w:rPr>
      <w:rFonts w:eastAsia="Times New Roman"/>
      <w:szCs w:val="24"/>
      <w:lang w:eastAsia="ru-RU"/>
    </w:rPr>
  </w:style>
  <w:style w:type="character" w:customStyle="1" w:styleId="1124">
    <w:name w:val="Основной текст + 112"/>
    <w:aliases w:val="5 pt4"/>
    <w:basedOn w:val="1fffffc"/>
    <w:uiPriority w:val="99"/>
    <w:rsid w:val="00B77A56"/>
    <w:rPr>
      <w:rFonts w:ascii="Times New Roman" w:hAnsi="Times New Roman" w:cs="Times New Roman" w:hint="default"/>
      <w:sz w:val="23"/>
      <w:szCs w:val="23"/>
      <w:u w:val="none"/>
      <w:shd w:val="clear" w:color="auto" w:fill="FFFFFF"/>
      <w:lang w:eastAsia="ru-RU"/>
    </w:rPr>
  </w:style>
  <w:style w:type="character" w:customStyle="1" w:styleId="212pt5">
    <w:name w:val="Основной текст (2) + 12 pt"/>
    <w:basedOn w:val="2ff8"/>
    <w:rsid w:val="00B77A5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2pt6">
    <w:name w:val="Основной текст (2) + 12 pt;Полужирный"/>
    <w:basedOn w:val="2ff8"/>
    <w:rsid w:val="00B77A5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f4">
    <w:name w:val="Заголовок №5_"/>
    <w:basedOn w:val="ae"/>
    <w:link w:val="5f5"/>
    <w:rsid w:val="00B77A56"/>
    <w:rPr>
      <w:rFonts w:ascii="Arial" w:eastAsia="Arial" w:hAnsi="Arial" w:cs="Arial"/>
      <w:b/>
      <w:bCs/>
      <w:sz w:val="19"/>
      <w:szCs w:val="19"/>
      <w:shd w:val="clear" w:color="auto" w:fill="FFFFFF"/>
    </w:rPr>
  </w:style>
  <w:style w:type="character" w:customStyle="1" w:styleId="510pt">
    <w:name w:val="Заголовок №5 + 10 pt;Курсив"/>
    <w:basedOn w:val="5f4"/>
    <w:rsid w:val="00B77A56"/>
    <w:rPr>
      <w:rFonts w:ascii="Arial" w:eastAsia="Arial" w:hAnsi="Arial" w:cs="Arial"/>
      <w:b/>
      <w:bCs/>
      <w:i/>
      <w:iCs/>
      <w:color w:val="000000"/>
      <w:spacing w:val="0"/>
      <w:w w:val="100"/>
      <w:position w:val="0"/>
      <w:sz w:val="20"/>
      <w:szCs w:val="20"/>
      <w:u w:val="single"/>
      <w:shd w:val="clear" w:color="auto" w:fill="FFFFFF"/>
      <w:lang w:val="ru-RU"/>
    </w:rPr>
  </w:style>
  <w:style w:type="paragraph" w:customStyle="1" w:styleId="5f5">
    <w:name w:val="Заголовок №5"/>
    <w:basedOn w:val="ad"/>
    <w:link w:val="5f4"/>
    <w:rsid w:val="00B77A56"/>
    <w:pPr>
      <w:widowControl w:val="0"/>
      <w:shd w:val="clear" w:color="auto" w:fill="FFFFFF"/>
      <w:spacing w:after="300" w:line="0" w:lineRule="atLeast"/>
      <w:ind w:hanging="1300"/>
      <w:jc w:val="center"/>
      <w:outlineLvl w:val="4"/>
    </w:pPr>
    <w:rPr>
      <w:rFonts w:ascii="Arial" w:eastAsia="Arial" w:hAnsi="Arial" w:cs="Arial"/>
      <w:b/>
      <w:bCs/>
      <w:sz w:val="19"/>
      <w:szCs w:val="19"/>
      <w:lang w:eastAsia="ru-RU"/>
    </w:rPr>
  </w:style>
  <w:style w:type="character" w:customStyle="1" w:styleId="2Candara12pt">
    <w:name w:val="Основной текст (2) + Candara;12 pt"/>
    <w:basedOn w:val="2ff8"/>
    <w:rsid w:val="00B77A56"/>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54">
    <w:name w:val="Основной текст (15)_"/>
    <w:basedOn w:val="ae"/>
    <w:rsid w:val="00B77A56"/>
    <w:rPr>
      <w:rFonts w:ascii="Arial" w:eastAsia="Arial" w:hAnsi="Arial" w:cs="Arial"/>
      <w:sz w:val="15"/>
      <w:szCs w:val="15"/>
      <w:shd w:val="clear" w:color="auto" w:fill="FFFFFF"/>
    </w:rPr>
  </w:style>
  <w:style w:type="character" w:customStyle="1" w:styleId="1575pt0ptExact">
    <w:name w:val="Основной текст (15) + 7;5 pt;Интервал 0 pt Exact"/>
    <w:basedOn w:val="154"/>
    <w:rsid w:val="00B77A56"/>
    <w:rPr>
      <w:rFonts w:ascii="Arial" w:eastAsia="Arial" w:hAnsi="Arial" w:cs="Arial"/>
      <w:color w:val="000000"/>
      <w:spacing w:val="4"/>
      <w:w w:val="100"/>
      <w:position w:val="0"/>
      <w:sz w:val="15"/>
      <w:szCs w:val="15"/>
      <w:shd w:val="clear" w:color="auto" w:fill="FFFFFF"/>
      <w:lang w:val="ru-RU"/>
    </w:rPr>
  </w:style>
  <w:style w:type="character" w:customStyle="1" w:styleId="10pt0">
    <w:name w:val="Подпись к таблице + 10 pt"/>
    <w:basedOn w:val="ae"/>
    <w:rsid w:val="00B77A56"/>
    <w:rPr>
      <w:rFonts w:ascii="Arial" w:eastAsia="Arial" w:hAnsi="Arial" w:cs="Arial"/>
      <w:b w:val="0"/>
      <w:bCs w:val="0"/>
      <w:i w:val="0"/>
      <w:iCs w:val="0"/>
      <w:smallCaps w:val="0"/>
      <w:strike w:val="0"/>
      <w:color w:val="000000"/>
      <w:spacing w:val="0"/>
      <w:w w:val="100"/>
      <w:position w:val="0"/>
      <w:sz w:val="20"/>
      <w:szCs w:val="20"/>
      <w:u w:val="none"/>
      <w:lang w:val="ru-RU"/>
    </w:rPr>
  </w:style>
  <w:style w:type="character" w:customStyle="1" w:styleId="31e">
    <w:name w:val="Основной текст (31)_"/>
    <w:basedOn w:val="ae"/>
    <w:rsid w:val="00B77A56"/>
    <w:rPr>
      <w:rFonts w:ascii="Arial" w:eastAsia="Arial" w:hAnsi="Arial" w:cs="Arial"/>
      <w:b/>
      <w:bCs/>
      <w:i/>
      <w:iCs/>
      <w:smallCaps w:val="0"/>
      <w:strike w:val="0"/>
      <w:sz w:val="20"/>
      <w:szCs w:val="20"/>
      <w:u w:val="none"/>
    </w:rPr>
  </w:style>
  <w:style w:type="character" w:customStyle="1" w:styleId="31f">
    <w:name w:val="Основной текст (31)"/>
    <w:basedOn w:val="31e"/>
    <w:rsid w:val="00B77A56"/>
    <w:rPr>
      <w:rFonts w:ascii="Arial" w:eastAsia="Arial" w:hAnsi="Arial" w:cs="Arial"/>
      <w:b/>
      <w:bCs/>
      <w:i/>
      <w:iCs/>
      <w:smallCaps w:val="0"/>
      <w:strike w:val="0"/>
      <w:color w:val="000000"/>
      <w:spacing w:val="0"/>
      <w:w w:val="100"/>
      <w:position w:val="0"/>
      <w:sz w:val="20"/>
      <w:szCs w:val="20"/>
      <w:u w:val="single"/>
      <w:lang w:val="ru-RU"/>
    </w:rPr>
  </w:style>
  <w:style w:type="character" w:customStyle="1" w:styleId="5Exact0">
    <w:name w:val="Основной текст (5) Exact"/>
    <w:basedOn w:val="ae"/>
    <w:rsid w:val="00B77A56"/>
    <w:rPr>
      <w:rFonts w:ascii="Arial" w:eastAsia="Arial" w:hAnsi="Arial" w:cs="Arial"/>
      <w:b w:val="0"/>
      <w:bCs w:val="0"/>
      <w:i w:val="0"/>
      <w:iCs w:val="0"/>
      <w:smallCaps w:val="0"/>
      <w:strike w:val="0"/>
      <w:spacing w:val="3"/>
      <w:sz w:val="13"/>
      <w:szCs w:val="13"/>
      <w:u w:val="none"/>
    </w:rPr>
  </w:style>
  <w:style w:type="character" w:customStyle="1" w:styleId="6f1">
    <w:name w:val="Заголовок №6_"/>
    <w:basedOn w:val="ae"/>
    <w:rsid w:val="00B77A56"/>
    <w:rPr>
      <w:rFonts w:ascii="Arial" w:eastAsia="Arial" w:hAnsi="Arial" w:cs="Arial"/>
      <w:b/>
      <w:bCs/>
      <w:i w:val="0"/>
      <w:iCs w:val="0"/>
      <w:smallCaps w:val="0"/>
      <w:strike w:val="0"/>
      <w:sz w:val="19"/>
      <w:szCs w:val="19"/>
      <w:u w:val="none"/>
    </w:rPr>
  </w:style>
  <w:style w:type="character" w:customStyle="1" w:styleId="193">
    <w:name w:val="Основной текст (19)_"/>
    <w:basedOn w:val="ae"/>
    <w:rsid w:val="00B77A56"/>
    <w:rPr>
      <w:rFonts w:ascii="Arial" w:eastAsia="Arial" w:hAnsi="Arial" w:cs="Arial"/>
      <w:sz w:val="12"/>
      <w:szCs w:val="12"/>
      <w:shd w:val="clear" w:color="auto" w:fill="FFFFFF"/>
    </w:rPr>
  </w:style>
  <w:style w:type="character" w:customStyle="1" w:styleId="202">
    <w:name w:val="Основной текст (20)_"/>
    <w:basedOn w:val="ae"/>
    <w:rsid w:val="00B77A56"/>
    <w:rPr>
      <w:rFonts w:ascii="Arial" w:eastAsia="Arial" w:hAnsi="Arial" w:cs="Arial"/>
      <w:i/>
      <w:iCs/>
      <w:sz w:val="10"/>
      <w:szCs w:val="10"/>
      <w:shd w:val="clear" w:color="auto" w:fill="FFFFFF"/>
    </w:rPr>
  </w:style>
  <w:style w:type="character" w:customStyle="1" w:styleId="203">
    <w:name w:val="Основной текст (20) + Малые прописные"/>
    <w:basedOn w:val="202"/>
    <w:rsid w:val="00B77A56"/>
    <w:rPr>
      <w:rFonts w:ascii="Arial" w:eastAsia="Arial" w:hAnsi="Arial" w:cs="Arial"/>
      <w:i/>
      <w:iCs/>
      <w:smallCaps/>
      <w:color w:val="000000"/>
      <w:spacing w:val="0"/>
      <w:w w:val="100"/>
      <w:position w:val="0"/>
      <w:sz w:val="10"/>
      <w:szCs w:val="10"/>
      <w:shd w:val="clear" w:color="auto" w:fill="FFFFFF"/>
    </w:rPr>
  </w:style>
  <w:style w:type="character" w:customStyle="1" w:styleId="6f2">
    <w:name w:val="Заголовок №6"/>
    <w:basedOn w:val="6f1"/>
    <w:rsid w:val="00B77A56"/>
    <w:rPr>
      <w:rFonts w:ascii="Arial" w:eastAsia="Arial" w:hAnsi="Arial" w:cs="Arial"/>
      <w:b/>
      <w:bCs/>
      <w:i w:val="0"/>
      <w:iCs w:val="0"/>
      <w:smallCaps w:val="0"/>
      <w:strike w:val="0"/>
      <w:color w:val="000000"/>
      <w:spacing w:val="0"/>
      <w:w w:val="100"/>
      <w:position w:val="0"/>
      <w:sz w:val="19"/>
      <w:szCs w:val="19"/>
      <w:u w:val="single"/>
      <w:lang w:val="ru-RU"/>
    </w:rPr>
  </w:style>
  <w:style w:type="character" w:customStyle="1" w:styleId="115pt0pt">
    <w:name w:val="Основной текст + 11;5 pt;Полужирный;Курсив;Интервал 0 pt"/>
    <w:basedOn w:val="afffffffff1"/>
    <w:rsid w:val="00B77A56"/>
    <w:rPr>
      <w:rFonts w:ascii="Times New Roman" w:eastAsia="Times New Roman" w:hAnsi="Times New Roman" w:cs="Times New Roman"/>
      <w:b/>
      <w:bCs/>
      <w:i/>
      <w:iCs/>
      <w:smallCaps w:val="0"/>
      <w:strike w:val="0"/>
      <w:color w:val="000000"/>
      <w:spacing w:val="10"/>
      <w:w w:val="100"/>
      <w:position w:val="0"/>
      <w:sz w:val="23"/>
      <w:szCs w:val="23"/>
      <w:u w:val="none"/>
      <w:shd w:val="clear" w:color="auto" w:fill="FFFFFF"/>
      <w:lang w:val="ru-RU"/>
    </w:rPr>
  </w:style>
  <w:style w:type="character" w:customStyle="1" w:styleId="10pt1">
    <w:name w:val="Основной текст + 10 pt;Полужирный"/>
    <w:basedOn w:val="afffffffff1"/>
    <w:rsid w:val="00B77A56"/>
    <w:rPr>
      <w:rFonts w:ascii="Arial" w:eastAsia="Arial" w:hAnsi="Arial" w:cs="Arial"/>
      <w:b/>
      <w:bCs/>
      <w:i w:val="0"/>
      <w:iCs w:val="0"/>
      <w:smallCaps w:val="0"/>
      <w:strike w:val="0"/>
      <w:color w:val="000000"/>
      <w:spacing w:val="0"/>
      <w:w w:val="100"/>
      <w:position w:val="0"/>
      <w:sz w:val="20"/>
      <w:szCs w:val="20"/>
      <w:u w:val="none"/>
      <w:shd w:val="clear" w:color="auto" w:fill="FFFFFF"/>
      <w:lang w:val="ru-RU"/>
    </w:rPr>
  </w:style>
  <w:style w:type="character" w:customStyle="1" w:styleId="7f1">
    <w:name w:val="Заголовок №7_"/>
    <w:basedOn w:val="ae"/>
    <w:rsid w:val="00B77A56"/>
    <w:rPr>
      <w:rFonts w:ascii="Arial" w:eastAsia="Arial" w:hAnsi="Arial" w:cs="Arial"/>
      <w:b/>
      <w:bCs/>
      <w:i w:val="0"/>
      <w:iCs w:val="0"/>
      <w:smallCaps w:val="0"/>
      <w:strike w:val="0"/>
      <w:sz w:val="20"/>
      <w:szCs w:val="20"/>
      <w:u w:val="none"/>
    </w:rPr>
  </w:style>
  <w:style w:type="character" w:customStyle="1" w:styleId="7f2">
    <w:name w:val="Заголовок №7"/>
    <w:basedOn w:val="7f1"/>
    <w:rsid w:val="00B77A56"/>
    <w:rPr>
      <w:rFonts w:ascii="Arial" w:eastAsia="Arial" w:hAnsi="Arial" w:cs="Arial"/>
      <w:b/>
      <w:bCs/>
      <w:i w:val="0"/>
      <w:iCs w:val="0"/>
      <w:smallCaps w:val="0"/>
      <w:strike w:val="0"/>
      <w:color w:val="000000"/>
      <w:spacing w:val="0"/>
      <w:w w:val="100"/>
      <w:position w:val="0"/>
      <w:sz w:val="20"/>
      <w:szCs w:val="20"/>
      <w:u w:val="single"/>
      <w:lang w:val="ru-RU"/>
    </w:rPr>
  </w:style>
  <w:style w:type="character" w:customStyle="1" w:styleId="10pt1pt">
    <w:name w:val="Основной текст + 10 pt;Интервал 1 pt"/>
    <w:basedOn w:val="afffffffff1"/>
    <w:rsid w:val="00B77A56"/>
    <w:rPr>
      <w:rFonts w:ascii="Arial" w:eastAsia="Arial" w:hAnsi="Arial" w:cs="Arial"/>
      <w:b w:val="0"/>
      <w:bCs w:val="0"/>
      <w:i w:val="0"/>
      <w:iCs w:val="0"/>
      <w:smallCaps w:val="0"/>
      <w:strike w:val="0"/>
      <w:color w:val="000000"/>
      <w:spacing w:val="30"/>
      <w:w w:val="100"/>
      <w:position w:val="0"/>
      <w:sz w:val="20"/>
      <w:szCs w:val="20"/>
      <w:u w:val="none"/>
      <w:shd w:val="clear" w:color="auto" w:fill="FFFFFF"/>
      <w:lang w:val="ru-RU"/>
    </w:rPr>
  </w:style>
  <w:style w:type="character" w:customStyle="1" w:styleId="Candara50">
    <w:name w:val="Основной текст + Candara;Масштаб 50%"/>
    <w:basedOn w:val="afffffffff1"/>
    <w:rsid w:val="00B77A56"/>
    <w:rPr>
      <w:rFonts w:ascii="Candara" w:eastAsia="Candara" w:hAnsi="Candara" w:cs="Candara"/>
      <w:b w:val="0"/>
      <w:bCs w:val="0"/>
      <w:i w:val="0"/>
      <w:iCs w:val="0"/>
      <w:smallCaps w:val="0"/>
      <w:strike w:val="0"/>
      <w:color w:val="000000"/>
      <w:spacing w:val="0"/>
      <w:w w:val="50"/>
      <w:position w:val="0"/>
      <w:sz w:val="19"/>
      <w:szCs w:val="19"/>
      <w:u w:val="none"/>
      <w:shd w:val="clear" w:color="auto" w:fill="FFFFFF"/>
      <w:lang w:val="ru-RU"/>
    </w:rPr>
  </w:style>
  <w:style w:type="character" w:customStyle="1" w:styleId="48pt">
    <w:name w:val="Основной текст (4) + 8 pt"/>
    <w:basedOn w:val="4f3"/>
    <w:rsid w:val="00B77A56"/>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rPr>
  </w:style>
  <w:style w:type="paragraph" w:customStyle="1" w:styleId="1fffffffa">
    <w:name w:val="???????1"/>
    <w:rsid w:val="00B77A56"/>
    <w:pPr>
      <w:suppressAutoHyphens/>
    </w:pPr>
    <w:rPr>
      <w:rFonts w:ascii="Times New Roman" w:eastAsia="Arial" w:hAnsi="Times New Roman"/>
      <w:lang w:eastAsia="ar-SA"/>
    </w:rPr>
  </w:style>
  <w:style w:type="character" w:customStyle="1" w:styleId="w">
    <w:name w:val="w"/>
    <w:basedOn w:val="ae"/>
    <w:rsid w:val="00B77A56"/>
  </w:style>
  <w:style w:type="paragraph" w:customStyle="1" w:styleId="021216b">
    <w:name w:val="021216Пункт"/>
    <w:basedOn w:val="0212166"/>
    <w:link w:val="021216c"/>
    <w:autoRedefine/>
    <w:qFormat/>
    <w:rsid w:val="00CD66CC"/>
    <w:pPr>
      <w:outlineLvl w:val="3"/>
    </w:pPr>
  </w:style>
  <w:style w:type="character" w:customStyle="1" w:styleId="021216c">
    <w:name w:val="021216Пункт Знак"/>
    <w:basedOn w:val="0212168"/>
    <w:link w:val="021216b"/>
    <w:rsid w:val="00CD66CC"/>
    <w:rPr>
      <w:rFonts w:ascii="Times New Roman" w:eastAsia="Times New Roman" w:hAnsi="Times New Roman"/>
      <w:b/>
      <w:sz w:val="24"/>
      <w:szCs w:val="22"/>
      <w:lang w:eastAsia="en-US"/>
    </w:rPr>
  </w:style>
  <w:style w:type="table" w:customStyle="1" w:styleId="TableGridReport3">
    <w:name w:val="Table Grid Report3"/>
    <w:basedOn w:val="af"/>
    <w:next w:val="afd"/>
    <w:uiPriority w:val="39"/>
    <w:rsid w:val="0060419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62">
    <w:name w:val="1 / a / i11062"/>
    <w:basedOn w:val="af0"/>
    <w:next w:val="1ai"/>
    <w:semiHidden/>
    <w:rsid w:val="00E944BE"/>
    <w:pPr>
      <w:numPr>
        <w:numId w:val="60"/>
      </w:numPr>
    </w:pPr>
  </w:style>
  <w:style w:type="paragraph" w:customStyle="1" w:styleId="TableParagraph">
    <w:name w:val="Table Paragraph"/>
    <w:basedOn w:val="ad"/>
    <w:uiPriority w:val="1"/>
    <w:qFormat/>
    <w:rsid w:val="00A03BF5"/>
    <w:pPr>
      <w:widowControl w:val="0"/>
      <w:autoSpaceDE w:val="0"/>
      <w:autoSpaceDN w:val="0"/>
      <w:spacing w:line="240" w:lineRule="auto"/>
      <w:jc w:val="left"/>
    </w:pPr>
    <w:rPr>
      <w:rFonts w:eastAsia="Times New Roman"/>
      <w:sz w:val="22"/>
    </w:rPr>
  </w:style>
  <w:style w:type="table" w:customStyle="1" w:styleId="155">
    <w:name w:val="Сетка таблицы15"/>
    <w:basedOn w:val="af"/>
    <w:next w:val="afd"/>
    <w:uiPriority w:val="39"/>
    <w:rsid w:val="00ED6A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f"/>
    <w:next w:val="afd"/>
    <w:uiPriority w:val="39"/>
    <w:rsid w:val="00D336A3"/>
    <w:rPr>
      <w:rFonts w:ascii="Times New Roman" w:eastAsiaTheme="minorHAnsi"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Колонтитул (2)_"/>
    <w:basedOn w:val="ae"/>
    <w:link w:val="2fffe"/>
    <w:rsid w:val="00C36A8B"/>
    <w:rPr>
      <w:rFonts w:ascii="Times New Roman" w:eastAsia="Times New Roman" w:hAnsi="Times New Roman"/>
      <w:shd w:val="clear" w:color="auto" w:fill="FFFFFF"/>
    </w:rPr>
  </w:style>
  <w:style w:type="paragraph" w:customStyle="1" w:styleId="2fffe">
    <w:name w:val="Колонтитул (2)"/>
    <w:basedOn w:val="ad"/>
    <w:link w:val="2fffd"/>
    <w:rsid w:val="00C36A8B"/>
    <w:pPr>
      <w:widowControl w:val="0"/>
      <w:shd w:val="clear" w:color="auto" w:fill="FFFFFF"/>
      <w:spacing w:line="240" w:lineRule="auto"/>
      <w:jc w:val="left"/>
    </w:pPr>
    <w:rPr>
      <w:rFonts w:eastAsia="Times New Roman"/>
      <w:sz w:val="20"/>
      <w:szCs w:val="20"/>
      <w:lang w:eastAsia="ru-RU"/>
    </w:rPr>
  </w:style>
  <w:style w:type="table" w:customStyle="1" w:styleId="175">
    <w:name w:val="Сетка таблицы17"/>
    <w:basedOn w:val="af"/>
    <w:next w:val="afd"/>
    <w:uiPriority w:val="59"/>
    <w:rsid w:val="00A248B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1">
    <w:name w:val="Table Grid Report61"/>
    <w:basedOn w:val="af"/>
    <w:next w:val="afd"/>
    <w:uiPriority w:val="39"/>
    <w:rsid w:val="00A1303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f"/>
    <w:next w:val="afd"/>
    <w:rsid w:val="00BB74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BB74B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GridReport4">
    <w:name w:val="Table Grid Report4"/>
    <w:basedOn w:val="af"/>
    <w:next w:val="afd"/>
    <w:uiPriority w:val="39"/>
    <w:rsid w:val="00BB74B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Сетка таблицы112"/>
    <w:basedOn w:val="af"/>
    <w:next w:val="afd"/>
    <w:uiPriority w:val="59"/>
    <w:rsid w:val="00BB74B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f"/>
    <w:next w:val="afd"/>
    <w:uiPriority w:val="39"/>
    <w:rsid w:val="00BB74B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f"/>
    <w:next w:val="afd"/>
    <w:uiPriority w:val="39"/>
    <w:rsid w:val="00BB74B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f"/>
    <w:next w:val="afd"/>
    <w:uiPriority w:val="59"/>
    <w:rsid w:val="00BB74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7">
    <w:name w:val="Table Grid Report7"/>
    <w:basedOn w:val="af"/>
    <w:next w:val="afd"/>
    <w:uiPriority w:val="39"/>
    <w:rsid w:val="00BB74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4">
    <w:name w:val="Сетка таблицы18"/>
    <w:basedOn w:val="af"/>
    <w:next w:val="afd"/>
    <w:rsid w:val="00BB74B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f"/>
    <w:next w:val="afd"/>
    <w:uiPriority w:val="39"/>
    <w:rsid w:val="00BB74B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f"/>
    <w:next w:val="afd"/>
    <w:uiPriority w:val="39"/>
    <w:rsid w:val="00BB74B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f"/>
    <w:next w:val="afd"/>
    <w:uiPriority w:val="39"/>
    <w:rsid w:val="00BB74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2">
    <w:name w:val="Table Grid Report12"/>
    <w:basedOn w:val="af"/>
    <w:next w:val="afd"/>
    <w:uiPriority w:val="59"/>
    <w:rsid w:val="00BB74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3">
    <w:name w:val="Table Grid Report13"/>
    <w:basedOn w:val="af"/>
    <w:next w:val="afd"/>
    <w:uiPriority w:val="59"/>
    <w:rsid w:val="00BB74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4">
    <w:name w:val="Table Grid Report14"/>
    <w:basedOn w:val="af"/>
    <w:next w:val="afd"/>
    <w:uiPriority w:val="59"/>
    <w:rsid w:val="00BB74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5">
    <w:name w:val="Table Grid Report15"/>
    <w:basedOn w:val="af"/>
    <w:next w:val="afd"/>
    <w:uiPriority w:val="59"/>
    <w:rsid w:val="00BB74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6">
    <w:name w:val="Table Grid Report16"/>
    <w:basedOn w:val="af"/>
    <w:next w:val="afd"/>
    <w:uiPriority w:val="59"/>
    <w:rsid w:val="00BB74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7">
    <w:name w:val="Table Grid Report17"/>
    <w:basedOn w:val="af"/>
    <w:next w:val="afd"/>
    <w:uiPriority w:val="59"/>
    <w:rsid w:val="00BB74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2">
    <w:name w:val="Стиль2111"/>
    <w:rsid w:val="00BB74B9"/>
  </w:style>
  <w:style w:type="character" w:customStyle="1" w:styleId="affffffffffffffffff5">
    <w:name w:val="Другое_"/>
    <w:basedOn w:val="ae"/>
    <w:link w:val="affffffffffffffffff6"/>
    <w:rsid w:val="00BB74B9"/>
    <w:rPr>
      <w:rFonts w:ascii="Times New Roman" w:eastAsia="Times New Roman" w:hAnsi="Times New Roman"/>
    </w:rPr>
  </w:style>
  <w:style w:type="paragraph" w:customStyle="1" w:styleId="affffffffffffffffff6">
    <w:name w:val="Другое"/>
    <w:basedOn w:val="ad"/>
    <w:link w:val="affffffffffffffffff5"/>
    <w:rsid w:val="00BB74B9"/>
    <w:pPr>
      <w:widowControl w:val="0"/>
      <w:spacing w:line="240" w:lineRule="auto"/>
      <w:jc w:val="left"/>
    </w:pPr>
    <w:rPr>
      <w:rFonts w:eastAsia="Times New Roman"/>
      <w:sz w:val="20"/>
      <w:szCs w:val="20"/>
      <w:lang w:eastAsia="ru-RU"/>
    </w:rPr>
  </w:style>
  <w:style w:type="paragraph" w:customStyle="1" w:styleId="affffffffffffffffff7">
    <w:name w:val="Глава"/>
    <w:basedOn w:val="ad"/>
    <w:link w:val="affffffffffffffffff8"/>
    <w:autoRedefine/>
    <w:qFormat/>
    <w:rsid w:val="00685968"/>
    <w:pPr>
      <w:widowControl w:val="0"/>
      <w:autoSpaceDE w:val="0"/>
      <w:autoSpaceDN w:val="0"/>
      <w:adjustRightInd w:val="0"/>
      <w:spacing w:before="120" w:line="240" w:lineRule="auto"/>
      <w:jc w:val="left"/>
      <w:outlineLvl w:val="1"/>
    </w:pPr>
    <w:rPr>
      <w:rFonts w:eastAsia="Times New Roman"/>
      <w:b/>
      <w:bCs/>
      <w:color w:val="000000"/>
      <w:sz w:val="28"/>
      <w:szCs w:val="28"/>
      <w:lang w:eastAsia="ru-RU"/>
    </w:rPr>
  </w:style>
  <w:style w:type="paragraph" w:customStyle="1" w:styleId="affffffffffffffffff9">
    <w:name w:val="Пункт"/>
    <w:basedOn w:val="af8"/>
    <w:link w:val="affffffffffffffffffa"/>
    <w:autoRedefine/>
    <w:qFormat/>
    <w:rsid w:val="00685968"/>
    <w:pPr>
      <w:widowControl w:val="0"/>
      <w:autoSpaceDE w:val="0"/>
      <w:autoSpaceDN w:val="0"/>
      <w:adjustRightInd w:val="0"/>
      <w:spacing w:before="120" w:after="0" w:line="300" w:lineRule="auto"/>
      <w:ind w:left="0"/>
      <w:contextualSpacing w:val="0"/>
      <w:outlineLvl w:val="2"/>
    </w:pPr>
    <w:rPr>
      <w:rFonts w:ascii="Times New Roman" w:hAnsi="Times New Roman"/>
      <w:b/>
      <w:bCs/>
      <w:color w:val="000000"/>
      <w:sz w:val="24"/>
      <w:szCs w:val="24"/>
    </w:rPr>
  </w:style>
  <w:style w:type="character" w:customStyle="1" w:styleId="affffffffffffffffff8">
    <w:name w:val="Глава Знак"/>
    <w:basedOn w:val="ae"/>
    <w:link w:val="affffffffffffffffff7"/>
    <w:rsid w:val="00685968"/>
    <w:rPr>
      <w:rFonts w:ascii="Times New Roman" w:eastAsia="Times New Roman" w:hAnsi="Times New Roman"/>
      <w:b/>
      <w:bCs/>
      <w:color w:val="000000"/>
      <w:sz w:val="28"/>
      <w:szCs w:val="28"/>
    </w:rPr>
  </w:style>
  <w:style w:type="character" w:customStyle="1" w:styleId="affffffffffffffffffa">
    <w:name w:val="Пункт Знак"/>
    <w:basedOn w:val="ae"/>
    <w:link w:val="affffffffffffffffff9"/>
    <w:rsid w:val="00685968"/>
    <w:rPr>
      <w:rFonts w:ascii="Times New Roman" w:eastAsia="Times New Roman" w:hAnsi="Times New Roman"/>
      <w:b/>
      <w:bCs/>
      <w:color w:val="000000"/>
      <w:sz w:val="24"/>
      <w:szCs w:val="24"/>
    </w:rPr>
  </w:style>
  <w:style w:type="paragraph" w:customStyle="1" w:styleId="footnotedescription">
    <w:name w:val="footnote description"/>
    <w:next w:val="ad"/>
    <w:link w:val="footnotedescriptionChar"/>
    <w:hidden/>
    <w:rsid w:val="00685968"/>
    <w:pPr>
      <w:spacing w:after="32" w:line="259" w:lineRule="auto"/>
    </w:pPr>
    <w:rPr>
      <w:rFonts w:cs="Calibri"/>
      <w:color w:val="000000"/>
    </w:rPr>
  </w:style>
  <w:style w:type="character" w:customStyle="1" w:styleId="footnotedescriptionChar">
    <w:name w:val="footnote description Char"/>
    <w:link w:val="footnotedescription"/>
    <w:rsid w:val="00685968"/>
    <w:rPr>
      <w:rFonts w:cs="Calibri"/>
      <w:color w:val="000000"/>
    </w:rPr>
  </w:style>
  <w:style w:type="character" w:customStyle="1" w:styleId="footnotemark">
    <w:name w:val="footnote mark"/>
    <w:hidden/>
    <w:rsid w:val="00685968"/>
    <w:rPr>
      <w:rFonts w:ascii="Calibri" w:eastAsia="Calibri" w:hAnsi="Calibri" w:cs="Calibri"/>
      <w:color w:val="000000"/>
      <w:sz w:val="20"/>
      <w:vertAlign w:val="superscript"/>
    </w:rPr>
  </w:style>
  <w:style w:type="paragraph" w:customStyle="1" w:styleId="affffffffffffffffffb">
    <w:name w:val="Приложение"/>
    <w:basedOn w:val="ad"/>
    <w:link w:val="affffffffffffffffffc"/>
    <w:autoRedefine/>
    <w:qFormat/>
    <w:rsid w:val="00685968"/>
    <w:pPr>
      <w:spacing w:line="240" w:lineRule="auto"/>
      <w:jc w:val="left"/>
      <w:outlineLvl w:val="0"/>
    </w:pPr>
    <w:rPr>
      <w:rFonts w:ascii="Times New Roman Полужирный" w:eastAsiaTheme="minorHAnsi" w:hAnsi="Times New Roman Полужирный"/>
      <w:b/>
      <w:sz w:val="28"/>
      <w:szCs w:val="20"/>
    </w:rPr>
  </w:style>
  <w:style w:type="character" w:customStyle="1" w:styleId="affffffffffffffffffc">
    <w:name w:val="Приложение Знак"/>
    <w:basedOn w:val="ae"/>
    <w:link w:val="affffffffffffffffffb"/>
    <w:rsid w:val="00685968"/>
    <w:rPr>
      <w:rFonts w:ascii="Times New Roman Полужирный" w:eastAsiaTheme="minorHAnsi" w:hAnsi="Times New Roman Полужирный"/>
      <w:b/>
      <w:sz w:val="28"/>
      <w:lang w:eastAsia="en-US"/>
    </w:rPr>
  </w:style>
  <w:style w:type="paragraph" w:customStyle="1" w:styleId="affffffffffffffffffd">
    <w:name w:val="Подпункт"/>
    <w:basedOn w:val="affffffffffffffffff9"/>
    <w:link w:val="affffffffffffffffffe"/>
    <w:autoRedefine/>
    <w:qFormat/>
    <w:rsid w:val="00685968"/>
    <w:pPr>
      <w:outlineLvl w:val="3"/>
    </w:pPr>
  </w:style>
  <w:style w:type="character" w:customStyle="1" w:styleId="affffffffffffffffffe">
    <w:name w:val="Подпункт Знак"/>
    <w:basedOn w:val="affffffffffffffffffa"/>
    <w:link w:val="affffffffffffffffffd"/>
    <w:rsid w:val="00685968"/>
    <w:rPr>
      <w:rFonts w:ascii="Times New Roman" w:eastAsia="Times New Roman" w:hAnsi="Times New Roman"/>
      <w:b/>
      <w:bCs/>
      <w:color w:val="000000"/>
      <w:sz w:val="24"/>
      <w:szCs w:val="24"/>
    </w:rPr>
  </w:style>
  <w:style w:type="paragraph" w:customStyle="1" w:styleId="ParagraphStyle">
    <w:name w:val="Paragraph Style"/>
    <w:uiPriority w:val="99"/>
    <w:rsid w:val="00685968"/>
    <w:pPr>
      <w:autoSpaceDE w:val="0"/>
      <w:autoSpaceDN w:val="0"/>
      <w:adjustRightInd w:val="0"/>
    </w:pPr>
    <w:rPr>
      <w:rFonts w:ascii="Courier New" w:eastAsia="Times New Roman" w:hAnsi="Courier New" w:cs="Courier New"/>
      <w:sz w:val="24"/>
      <w:szCs w:val="24"/>
    </w:rPr>
  </w:style>
  <w:style w:type="character" w:customStyle="1" w:styleId="FontStyle">
    <w:name w:val="Font Style"/>
    <w:uiPriority w:val="99"/>
    <w:rsid w:val="00685968"/>
    <w:rPr>
      <w:color w:val="000000"/>
      <w:sz w:val="20"/>
      <w:szCs w:val="20"/>
    </w:rPr>
  </w:style>
  <w:style w:type="paragraph" w:customStyle="1" w:styleId="TexteTableau">
    <w:name w:val="Texte Tableau"/>
    <w:basedOn w:val="affa"/>
    <w:uiPriority w:val="99"/>
    <w:rsid w:val="00685968"/>
    <w:pPr>
      <w:spacing w:after="0" w:line="240" w:lineRule="auto"/>
      <w:jc w:val="left"/>
    </w:pPr>
    <w:rPr>
      <w:rFonts w:ascii="Arial" w:eastAsia="Times New Roman" w:hAnsi="Arial" w:cs="Arial"/>
      <w:color w:val="000066"/>
      <w:sz w:val="20"/>
      <w:szCs w:val="20"/>
      <w:lang w:val="en-GB" w:eastAsia="ru-RU"/>
    </w:rPr>
  </w:style>
  <w:style w:type="character" w:customStyle="1" w:styleId="1fffffffb">
    <w:name w:val="Гиперссылка1"/>
    <w:uiPriority w:val="99"/>
    <w:unhideWhenUsed/>
    <w:rsid w:val="00685968"/>
    <w:rPr>
      <w:color w:val="0000FF"/>
      <w:u w:val="single"/>
    </w:rPr>
  </w:style>
  <w:style w:type="paragraph" w:customStyle="1" w:styleId="1fffffffc">
    <w:name w:val="Название объекта1"/>
    <w:basedOn w:val="ad"/>
    <w:next w:val="ad"/>
    <w:uiPriority w:val="35"/>
    <w:unhideWhenUsed/>
    <w:qFormat/>
    <w:rsid w:val="00685968"/>
    <w:pPr>
      <w:spacing w:after="200" w:line="240" w:lineRule="auto"/>
      <w:jc w:val="left"/>
    </w:pPr>
    <w:rPr>
      <w:rFonts w:ascii="Calibri" w:eastAsia="Times New Roman" w:hAnsi="Calibri"/>
      <w:b/>
      <w:bCs/>
      <w:color w:val="4F81BD"/>
      <w:sz w:val="18"/>
      <w:szCs w:val="18"/>
      <w:lang w:eastAsia="ru-RU"/>
    </w:rPr>
  </w:style>
  <w:style w:type="paragraph" w:customStyle="1" w:styleId="st2">
    <w:name w:val="st2"/>
    <w:rsid w:val="00685968"/>
    <w:pPr>
      <w:autoSpaceDE w:val="0"/>
      <w:autoSpaceDN w:val="0"/>
      <w:adjustRightInd w:val="0"/>
      <w:spacing w:after="150"/>
      <w:ind w:firstLine="450"/>
      <w:jc w:val="both"/>
    </w:pPr>
    <w:rPr>
      <w:rFonts w:ascii="Courier New" w:eastAsia="Times New Roman" w:hAnsi="Courier New" w:cs="Courier New"/>
      <w:sz w:val="24"/>
      <w:szCs w:val="24"/>
    </w:rPr>
  </w:style>
  <w:style w:type="character" w:customStyle="1" w:styleId="st42">
    <w:name w:val="st42"/>
    <w:rsid w:val="00685968"/>
    <w:rPr>
      <w:rFonts w:ascii="Times New Roman" w:hAnsi="Times New Roman" w:cs="Times New Roman"/>
      <w:color w:val="000000"/>
    </w:rPr>
  </w:style>
  <w:style w:type="paragraph" w:customStyle="1" w:styleId="st7">
    <w:name w:val="st7"/>
    <w:rsid w:val="00685968"/>
    <w:pPr>
      <w:autoSpaceDE w:val="0"/>
      <w:autoSpaceDN w:val="0"/>
      <w:adjustRightInd w:val="0"/>
      <w:spacing w:before="150" w:after="150"/>
      <w:ind w:left="450" w:right="450"/>
      <w:jc w:val="center"/>
    </w:pPr>
    <w:rPr>
      <w:rFonts w:ascii="Courier New" w:eastAsia="Times New Roman" w:hAnsi="Courier New"/>
      <w:sz w:val="24"/>
      <w:szCs w:val="24"/>
    </w:rPr>
  </w:style>
  <w:style w:type="character" w:customStyle="1" w:styleId="st161">
    <w:name w:val="st161"/>
    <w:rsid w:val="00685968"/>
    <w:rPr>
      <w:rFonts w:ascii="Times New Roman" w:hAnsi="Times New Roman"/>
      <w:b/>
      <w:bCs/>
      <w:color w:val="000000"/>
      <w:sz w:val="28"/>
      <w:szCs w:val="28"/>
    </w:rPr>
  </w:style>
  <w:style w:type="character" w:customStyle="1" w:styleId="st44">
    <w:name w:val="st44"/>
    <w:rsid w:val="00685968"/>
    <w:rPr>
      <w:rFonts w:ascii="Times New Roman" w:hAnsi="Times New Roman"/>
      <w:b/>
      <w:bCs/>
      <w:color w:val="000000"/>
    </w:rPr>
  </w:style>
  <w:style w:type="paragraph" w:customStyle="1" w:styleId="st14">
    <w:name w:val="st14"/>
    <w:rsid w:val="00685968"/>
    <w:pPr>
      <w:autoSpaceDE w:val="0"/>
      <w:autoSpaceDN w:val="0"/>
      <w:adjustRightInd w:val="0"/>
      <w:spacing w:before="150" w:after="150"/>
    </w:pPr>
    <w:rPr>
      <w:rFonts w:ascii="Courier New" w:eastAsia="Times New Roman" w:hAnsi="Courier New"/>
      <w:sz w:val="24"/>
      <w:szCs w:val="24"/>
    </w:rPr>
  </w:style>
  <w:style w:type="paragraph" w:customStyle="1" w:styleId="st12">
    <w:name w:val="st12"/>
    <w:rsid w:val="00685968"/>
    <w:pPr>
      <w:autoSpaceDE w:val="0"/>
      <w:autoSpaceDN w:val="0"/>
      <w:adjustRightInd w:val="0"/>
      <w:spacing w:before="150" w:after="150"/>
      <w:jc w:val="center"/>
    </w:pPr>
    <w:rPr>
      <w:rFonts w:ascii="Courier New" w:eastAsia="Times New Roman" w:hAnsi="Courier New"/>
      <w:sz w:val="24"/>
      <w:szCs w:val="24"/>
    </w:rPr>
  </w:style>
  <w:style w:type="paragraph" w:customStyle="1" w:styleId="st0">
    <w:name w:val="st0"/>
    <w:rsid w:val="00685968"/>
    <w:pPr>
      <w:autoSpaceDE w:val="0"/>
      <w:autoSpaceDN w:val="0"/>
      <w:adjustRightInd w:val="0"/>
      <w:spacing w:after="150"/>
      <w:ind w:left="450"/>
      <w:jc w:val="both"/>
    </w:pPr>
    <w:rPr>
      <w:rFonts w:ascii="Courier New" w:eastAsia="Times New Roman" w:hAnsi="Courier New"/>
      <w:sz w:val="24"/>
      <w:szCs w:val="24"/>
    </w:rPr>
  </w:style>
  <w:style w:type="character" w:customStyle="1" w:styleId="st171">
    <w:name w:val="st171"/>
    <w:rsid w:val="00685968"/>
    <w:rPr>
      <w:rFonts w:ascii="Times New Roman" w:hAnsi="Times New Roman"/>
      <w:b/>
      <w:bCs/>
      <w:color w:val="0000FF"/>
      <w:sz w:val="28"/>
      <w:szCs w:val="28"/>
    </w:rPr>
  </w:style>
  <w:style w:type="paragraph" w:customStyle="1" w:styleId="LINCTableRus">
    <w:name w:val="LINC Table Rus"/>
    <w:basedOn w:val="ad"/>
    <w:next w:val="ad"/>
    <w:rsid w:val="00685968"/>
    <w:pPr>
      <w:keepNext/>
      <w:keepLines/>
      <w:numPr>
        <w:numId w:val="114"/>
      </w:numPr>
      <w:tabs>
        <w:tab w:val="left" w:pos="1418"/>
      </w:tabs>
      <w:spacing w:before="120" w:after="120" w:line="240" w:lineRule="auto"/>
    </w:pPr>
    <w:rPr>
      <w:rFonts w:ascii="Arial" w:eastAsia="Times New Roman" w:hAnsi="Arial" w:cs="Arial"/>
      <w:b/>
      <w:bCs/>
      <w:color w:val="004990"/>
      <w:sz w:val="22"/>
      <w:lang w:eastAsia="ru-RU"/>
    </w:rPr>
  </w:style>
  <w:style w:type="paragraph" w:customStyle="1" w:styleId="515">
    <w:name w:val="Заголовок 51"/>
    <w:basedOn w:val="ad"/>
    <w:next w:val="ad"/>
    <w:rsid w:val="00685968"/>
    <w:pPr>
      <w:keepNext/>
      <w:spacing w:line="240" w:lineRule="auto"/>
      <w:jc w:val="center"/>
    </w:pPr>
    <w:rPr>
      <w:rFonts w:eastAsia="Times New Roman"/>
      <w:b/>
      <w:color w:val="000000"/>
      <w:sz w:val="22"/>
      <w:szCs w:val="20"/>
      <w:lang w:val="uk-UA" w:eastAsia="ru-RU"/>
    </w:rPr>
  </w:style>
  <w:style w:type="paragraph" w:customStyle="1" w:styleId="613">
    <w:name w:val="Заголовок 61"/>
    <w:basedOn w:val="ad"/>
    <w:next w:val="ad"/>
    <w:rsid w:val="00685968"/>
    <w:pPr>
      <w:keepNext/>
      <w:spacing w:line="240" w:lineRule="auto"/>
    </w:pPr>
    <w:rPr>
      <w:rFonts w:eastAsia="Times New Roman"/>
      <w:b/>
      <w:szCs w:val="20"/>
      <w:lang w:val="uk-UA" w:eastAsia="ru-RU"/>
    </w:rPr>
  </w:style>
  <w:style w:type="paragraph" w:customStyle="1" w:styleId="Normal2">
    <w:name w:val="Normal2"/>
    <w:rsid w:val="00685968"/>
    <w:pPr>
      <w:snapToGrid w:val="0"/>
    </w:pPr>
    <w:rPr>
      <w:rFonts w:ascii="Times New Roman" w:eastAsia="Times New Roman" w:hAnsi="Times New Roman"/>
    </w:rPr>
  </w:style>
  <w:style w:type="paragraph" w:customStyle="1" w:styleId="3ffd">
    <w:name w:val="Знак Знак3 Знак Знак Знак Знак Знак Знак Знак"/>
    <w:basedOn w:val="ad"/>
    <w:rsid w:val="00685968"/>
    <w:pPr>
      <w:spacing w:line="240" w:lineRule="auto"/>
      <w:jc w:val="left"/>
    </w:pPr>
    <w:rPr>
      <w:rFonts w:ascii="Verdana" w:eastAsia="Times New Roman" w:hAnsi="Verdana"/>
      <w:szCs w:val="24"/>
      <w:lang w:val="en-US" w:eastAsia="ru-RU"/>
    </w:rPr>
  </w:style>
  <w:style w:type="character" w:customStyle="1" w:styleId="comment1">
    <w:name w:val="comment1"/>
    <w:rsid w:val="00685968"/>
  </w:style>
  <w:style w:type="character" w:customStyle="1" w:styleId="reference-text">
    <w:name w:val="reference-text"/>
    <w:rsid w:val="00685968"/>
  </w:style>
  <w:style w:type="character" w:customStyle="1" w:styleId="FontStyle151">
    <w:name w:val="Font Style151"/>
    <w:rsid w:val="00685968"/>
    <w:rPr>
      <w:rFonts w:ascii="Times New Roman" w:hAnsi="Times New Roman" w:cs="Times New Roman"/>
      <w:sz w:val="16"/>
      <w:szCs w:val="16"/>
    </w:rPr>
  </w:style>
  <w:style w:type="paragraph" w:customStyle="1" w:styleId="Style137">
    <w:name w:val="Style137"/>
    <w:basedOn w:val="ad"/>
    <w:rsid w:val="00685968"/>
    <w:pPr>
      <w:widowControl w:val="0"/>
      <w:autoSpaceDE w:val="0"/>
      <w:autoSpaceDN w:val="0"/>
      <w:adjustRightInd w:val="0"/>
      <w:spacing w:line="226" w:lineRule="exact"/>
      <w:ind w:firstLine="566"/>
      <w:jc w:val="left"/>
    </w:pPr>
    <w:rPr>
      <w:rFonts w:ascii="Garamond" w:eastAsia="Times New Roman" w:hAnsi="Garamond"/>
      <w:szCs w:val="24"/>
      <w:lang w:eastAsia="ru-RU"/>
    </w:rPr>
  </w:style>
  <w:style w:type="paragraph" w:customStyle="1" w:styleId="Style138">
    <w:name w:val="Style138"/>
    <w:basedOn w:val="ad"/>
    <w:rsid w:val="00685968"/>
    <w:pPr>
      <w:widowControl w:val="0"/>
      <w:autoSpaceDE w:val="0"/>
      <w:autoSpaceDN w:val="0"/>
      <w:adjustRightInd w:val="0"/>
      <w:spacing w:line="240" w:lineRule="auto"/>
    </w:pPr>
    <w:rPr>
      <w:rFonts w:ascii="Garamond" w:eastAsia="Times New Roman" w:hAnsi="Garamond"/>
      <w:szCs w:val="24"/>
      <w:lang w:eastAsia="ru-RU"/>
    </w:rPr>
  </w:style>
  <w:style w:type="paragraph" w:customStyle="1" w:styleId="Noeeu">
    <w:name w:val="Noeeu"/>
    <w:rsid w:val="00685968"/>
    <w:rPr>
      <w:rFonts w:ascii="Times New Roman" w:eastAsia="Times New Roman" w:hAnsi="Times New Roman"/>
      <w:sz w:val="28"/>
    </w:rPr>
  </w:style>
  <w:style w:type="paragraph" w:customStyle="1" w:styleId="afffffffffffffffffff">
    <w:name w:val="Стиль"/>
    <w:rsid w:val="00685968"/>
    <w:rPr>
      <w:rFonts w:ascii="Times New Roman" w:eastAsia="Times New Roman" w:hAnsi="Times New Roman"/>
      <w:sz w:val="28"/>
    </w:rPr>
  </w:style>
  <w:style w:type="paragraph" w:customStyle="1" w:styleId="oaenoniinee">
    <w:name w:val="oaeno niinee"/>
    <w:basedOn w:val="ad"/>
    <w:rsid w:val="00685968"/>
    <w:pPr>
      <w:overflowPunct w:val="0"/>
      <w:autoSpaceDE w:val="0"/>
      <w:autoSpaceDN w:val="0"/>
      <w:adjustRightInd w:val="0"/>
      <w:spacing w:line="240" w:lineRule="auto"/>
      <w:jc w:val="left"/>
      <w:textAlignment w:val="baseline"/>
    </w:pPr>
    <w:rPr>
      <w:rFonts w:eastAsia="Times New Roman"/>
      <w:sz w:val="20"/>
      <w:szCs w:val="20"/>
      <w:lang w:eastAsia="ru-RU"/>
    </w:rPr>
  </w:style>
  <w:style w:type="character" w:customStyle="1" w:styleId="afffff4">
    <w:name w:val="Содержимое таблицы Знак"/>
    <w:link w:val="afffff3"/>
    <w:locked/>
    <w:rsid w:val="00685968"/>
    <w:rPr>
      <w:rFonts w:ascii="Times New Roman" w:eastAsia="Times New Roman" w:hAnsi="Times New Roman"/>
      <w:sz w:val="24"/>
      <w:szCs w:val="24"/>
      <w:lang w:eastAsia="ar-SA"/>
    </w:rPr>
  </w:style>
  <w:style w:type="character" w:customStyle="1" w:styleId="FontStyle150">
    <w:name w:val="Font Style150"/>
    <w:rsid w:val="00685968"/>
    <w:rPr>
      <w:rFonts w:ascii="Times New Roman" w:hAnsi="Times New Roman" w:cs="Times New Roman" w:hint="default"/>
      <w:sz w:val="16"/>
      <w:szCs w:val="16"/>
    </w:rPr>
  </w:style>
  <w:style w:type="paragraph" w:customStyle="1" w:styleId="details-black">
    <w:name w:val="details-black"/>
    <w:basedOn w:val="ad"/>
    <w:rsid w:val="00685968"/>
    <w:pPr>
      <w:spacing w:before="100" w:beforeAutospacing="1" w:after="100" w:afterAutospacing="1" w:line="240" w:lineRule="auto"/>
      <w:jc w:val="left"/>
    </w:pPr>
    <w:rPr>
      <w:rFonts w:ascii="Arial" w:eastAsia="Times New Roman" w:hAnsi="Arial" w:cs="Arial"/>
      <w:color w:val="000000"/>
      <w:sz w:val="20"/>
      <w:szCs w:val="20"/>
      <w:lang w:eastAsia="ru-RU"/>
    </w:rPr>
  </w:style>
  <w:style w:type="character" w:customStyle="1" w:styleId="affffffffff5">
    <w:name w:val="Обычный текст Знак"/>
    <w:link w:val="a"/>
    <w:rsid w:val="00685968"/>
    <w:rPr>
      <w:rFonts w:ascii="Times New Roman" w:eastAsia="Times New Roman" w:hAnsi="Times New Roman"/>
      <w:sz w:val="24"/>
    </w:rPr>
  </w:style>
  <w:style w:type="character" w:customStyle="1" w:styleId="afffc">
    <w:name w:val="Обычный Знак"/>
    <w:link w:val="1f0"/>
    <w:rsid w:val="00685968"/>
    <w:rPr>
      <w:rFonts w:ascii="Times New Roman" w:eastAsia="Times New Roman" w:hAnsi="Times New Roman"/>
      <w:sz w:val="22"/>
    </w:rPr>
  </w:style>
  <w:style w:type="paragraph" w:customStyle="1" w:styleId="1fffffffd">
    <w:name w:val="Заголовок 1 Шелестов"/>
    <w:basedOn w:val="ad"/>
    <w:link w:val="1fffffffe"/>
    <w:qFormat/>
    <w:rsid w:val="00685968"/>
    <w:pPr>
      <w:keepNext/>
      <w:pageBreakBefore/>
      <w:spacing w:before="240" w:after="120" w:line="240" w:lineRule="auto"/>
      <w:ind w:firstLine="851"/>
      <w:outlineLvl w:val="0"/>
    </w:pPr>
    <w:rPr>
      <w:rFonts w:ascii="Arial" w:eastAsia="Times New Roman" w:hAnsi="Arial" w:cs="Arial"/>
      <w:b/>
      <w:bCs/>
      <w:caps/>
      <w:kern w:val="32"/>
      <w:sz w:val="28"/>
      <w:szCs w:val="32"/>
      <w:lang w:eastAsia="ru-RU"/>
    </w:rPr>
  </w:style>
  <w:style w:type="character" w:customStyle="1" w:styleId="1fffffffe">
    <w:name w:val="Заголовок 1 Шелестов Знак"/>
    <w:link w:val="1fffffffd"/>
    <w:rsid w:val="00685968"/>
    <w:rPr>
      <w:rFonts w:ascii="Arial" w:eastAsia="Times New Roman" w:hAnsi="Arial" w:cs="Arial"/>
      <w:b/>
      <w:bCs/>
      <w:caps/>
      <w:kern w:val="32"/>
      <w:sz w:val="28"/>
      <w:szCs w:val="32"/>
    </w:rPr>
  </w:style>
  <w:style w:type="paragraph" w:customStyle="1" w:styleId="2ffff">
    <w:name w:val="Заголовок 2 Шелестов"/>
    <w:basedOn w:val="ad"/>
    <w:link w:val="2ffff0"/>
    <w:qFormat/>
    <w:rsid w:val="00685968"/>
    <w:pPr>
      <w:keepNext/>
      <w:spacing w:before="240" w:after="120" w:line="240" w:lineRule="auto"/>
      <w:ind w:firstLine="851"/>
      <w:outlineLvl w:val="1"/>
    </w:pPr>
    <w:rPr>
      <w:rFonts w:eastAsia="Times New Roman" w:cs="Arial"/>
      <w:b/>
      <w:iCs/>
      <w:sz w:val="28"/>
      <w:szCs w:val="28"/>
      <w:lang w:eastAsia="ru-RU"/>
    </w:rPr>
  </w:style>
  <w:style w:type="character" w:customStyle="1" w:styleId="2ffff0">
    <w:name w:val="Заголовок 2 Шелестов Знак"/>
    <w:link w:val="2ffff"/>
    <w:rsid w:val="00685968"/>
    <w:rPr>
      <w:rFonts w:ascii="Times New Roman" w:eastAsia="Times New Roman" w:hAnsi="Times New Roman" w:cs="Arial"/>
      <w:b/>
      <w:iCs/>
      <w:sz w:val="28"/>
      <w:szCs w:val="28"/>
    </w:rPr>
  </w:style>
  <w:style w:type="paragraph" w:customStyle="1" w:styleId="12f">
    <w:name w:val="Знак Знак12 Знак Знак"/>
    <w:basedOn w:val="ad"/>
    <w:rsid w:val="00685968"/>
    <w:pPr>
      <w:spacing w:line="240" w:lineRule="auto"/>
      <w:jc w:val="left"/>
    </w:pPr>
    <w:rPr>
      <w:rFonts w:ascii="Verdana" w:eastAsia="Times New Roman" w:hAnsi="Verdana" w:cs="Verdana"/>
      <w:sz w:val="20"/>
      <w:szCs w:val="20"/>
      <w:lang w:val="en-US" w:eastAsia="ru-RU"/>
    </w:rPr>
  </w:style>
  <w:style w:type="paragraph" w:customStyle="1" w:styleId="p1">
    <w:name w:val="p1"/>
    <w:basedOn w:val="ad"/>
    <w:rsid w:val="00685968"/>
    <w:pPr>
      <w:spacing w:before="100" w:beforeAutospacing="1" w:after="100" w:afterAutospacing="1" w:line="240" w:lineRule="auto"/>
      <w:jc w:val="left"/>
    </w:pPr>
    <w:rPr>
      <w:rFonts w:eastAsia="Times New Roman"/>
      <w:szCs w:val="24"/>
      <w:lang w:eastAsia="ru-RU"/>
    </w:rPr>
  </w:style>
  <w:style w:type="character" w:customStyle="1" w:styleId="st">
    <w:name w:val="st"/>
    <w:rsid w:val="00685968"/>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d"/>
    <w:rsid w:val="00685968"/>
    <w:pPr>
      <w:spacing w:line="240" w:lineRule="auto"/>
      <w:jc w:val="left"/>
    </w:pPr>
    <w:rPr>
      <w:rFonts w:ascii="Verdana" w:eastAsia="Times New Roman" w:hAnsi="Verdana" w:cs="Verdana"/>
      <w:sz w:val="20"/>
      <w:szCs w:val="20"/>
      <w:lang w:val="uk-UA" w:eastAsia="ru-RU"/>
    </w:rPr>
  </w:style>
  <w:style w:type="paragraph" w:customStyle="1" w:styleId="2ffff1">
    <w:name w:val="Заголовок оглавления2"/>
    <w:basedOn w:val="16"/>
    <w:next w:val="ad"/>
    <w:uiPriority w:val="39"/>
    <w:semiHidden/>
    <w:unhideWhenUsed/>
    <w:qFormat/>
    <w:rsid w:val="00685968"/>
    <w:pPr>
      <w:keepLines/>
      <w:spacing w:before="480" w:after="0" w:line="276" w:lineRule="auto"/>
      <w:ind w:firstLine="567"/>
      <w:outlineLvl w:val="9"/>
    </w:pPr>
    <w:rPr>
      <w:rFonts w:ascii="Cambria" w:hAnsi="Cambria" w:cs="Times New Roman"/>
      <w:color w:val="365F91"/>
      <w:sz w:val="28"/>
      <w:szCs w:val="28"/>
      <w:lang w:eastAsia="en-US"/>
    </w:rPr>
  </w:style>
  <w:style w:type="paragraph" w:customStyle="1" w:styleId="2ffff2">
    <w:name w:val="Название объекта2"/>
    <w:basedOn w:val="ad"/>
    <w:next w:val="ad"/>
    <w:uiPriority w:val="35"/>
    <w:unhideWhenUsed/>
    <w:qFormat/>
    <w:rsid w:val="00685968"/>
    <w:pPr>
      <w:spacing w:after="200" w:line="240" w:lineRule="auto"/>
      <w:jc w:val="left"/>
    </w:pPr>
    <w:rPr>
      <w:rFonts w:ascii="Calibri" w:hAnsi="Calibri"/>
      <w:b/>
      <w:bCs/>
      <w:color w:val="4F81BD"/>
      <w:sz w:val="18"/>
      <w:szCs w:val="18"/>
      <w:lang w:eastAsia="ru-RU"/>
    </w:rPr>
  </w:style>
  <w:style w:type="character" w:customStyle="1" w:styleId="dt1">
    <w:name w:val="dt1"/>
    <w:rsid w:val="00685968"/>
    <w:rPr>
      <w:rFonts w:ascii="Arial" w:hAnsi="Arial" w:cs="Arial" w:hint="default"/>
      <w:sz w:val="19"/>
      <w:szCs w:val="19"/>
    </w:rPr>
  </w:style>
  <w:style w:type="paragraph" w:customStyle="1" w:styleId="p3">
    <w:name w:val="p3"/>
    <w:basedOn w:val="ad"/>
    <w:rsid w:val="00685968"/>
    <w:pPr>
      <w:spacing w:before="100" w:beforeAutospacing="1" w:after="100" w:afterAutospacing="1" w:line="240" w:lineRule="auto"/>
      <w:jc w:val="left"/>
    </w:pPr>
    <w:rPr>
      <w:rFonts w:eastAsia="Times New Roman"/>
      <w:szCs w:val="24"/>
      <w:lang w:eastAsia="ru-RU"/>
    </w:rPr>
  </w:style>
  <w:style w:type="character" w:customStyle="1" w:styleId="7pt0">
    <w:name w:val="Основной текст + 7 pt;Полужирный"/>
    <w:basedOn w:val="afffffffff1"/>
    <w:rsid w:val="00685968"/>
    <w:rPr>
      <w:rFonts w:ascii="Times New Roman" w:eastAsia="Times New Roman" w:hAnsi="Times New Roman"/>
      <w:b/>
      <w:bCs/>
      <w:i w:val="0"/>
      <w:iCs w:val="0"/>
      <w:smallCaps w:val="0"/>
      <w:strike w:val="0"/>
      <w:color w:val="000000"/>
      <w:spacing w:val="-6"/>
      <w:w w:val="100"/>
      <w:position w:val="0"/>
      <w:sz w:val="14"/>
      <w:szCs w:val="14"/>
      <w:u w:val="none"/>
      <w:shd w:val="clear" w:color="auto" w:fill="FFFFFF"/>
      <w:lang w:val="ru-RU" w:eastAsia="ru-RU" w:bidi="ru-RU"/>
    </w:rPr>
  </w:style>
  <w:style w:type="paragraph" w:customStyle="1" w:styleId="CharCharCharChar0">
    <w:name w:val="Char Знак Знак Char Знак Знак Char Знак Знак Char Знак Знак Знак Знак Знак Знак Знак Знак Знак Знак"/>
    <w:basedOn w:val="ad"/>
    <w:rsid w:val="00685968"/>
    <w:pPr>
      <w:spacing w:line="240" w:lineRule="auto"/>
      <w:jc w:val="left"/>
    </w:pPr>
    <w:rPr>
      <w:rFonts w:eastAsia="Times New Roman"/>
      <w:sz w:val="20"/>
      <w:szCs w:val="20"/>
      <w:lang w:val="en-US"/>
    </w:rPr>
  </w:style>
  <w:style w:type="character" w:customStyle="1" w:styleId="10pt2">
    <w:name w:val="Основной текст + 10 pt2"/>
    <w:aliases w:val="Интервал 0 pt13"/>
    <w:basedOn w:val="ae"/>
    <w:uiPriority w:val="99"/>
    <w:rsid w:val="00685968"/>
    <w:rPr>
      <w:rFonts w:ascii="Times New Roman" w:hAnsi="Times New Roman" w:cs="Times New Roman"/>
      <w:spacing w:val="-2"/>
      <w:sz w:val="20"/>
      <w:szCs w:val="20"/>
      <w:u w:val="none"/>
    </w:rPr>
  </w:style>
  <w:style w:type="character" w:customStyle="1" w:styleId="10pt10">
    <w:name w:val="Основной текст + 10 pt1"/>
    <w:aliases w:val="Полужирный7,Интервал 0 pt12"/>
    <w:basedOn w:val="ae"/>
    <w:uiPriority w:val="99"/>
    <w:rsid w:val="00685968"/>
    <w:rPr>
      <w:rFonts w:ascii="Times New Roman" w:hAnsi="Times New Roman" w:cs="Times New Roman"/>
      <w:b/>
      <w:bCs/>
      <w:spacing w:val="4"/>
      <w:sz w:val="20"/>
      <w:szCs w:val="20"/>
      <w:u w:val="none"/>
    </w:rPr>
  </w:style>
  <w:style w:type="table" w:customStyle="1" w:styleId="516">
    <w:name w:val="Сетка таблицы51"/>
    <w:basedOn w:val="af"/>
    <w:next w:val="afd"/>
    <w:uiPriority w:val="59"/>
    <w:rsid w:val="0068596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f8"/>
    <w:rsid w:val="0068596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4pt0">
    <w:name w:val="Основной текст (2) + 14 pt"/>
    <w:basedOn w:val="2ff8"/>
    <w:rsid w:val="0068596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fb">
    <w:name w:val="Подпись к таблице (4)_"/>
    <w:basedOn w:val="ae"/>
    <w:link w:val="4fc"/>
    <w:rsid w:val="00685968"/>
    <w:rPr>
      <w:rFonts w:eastAsia="Times New Roman"/>
      <w:i/>
      <w:iCs/>
      <w:sz w:val="23"/>
      <w:szCs w:val="23"/>
      <w:shd w:val="clear" w:color="auto" w:fill="FFFFFF"/>
    </w:rPr>
  </w:style>
  <w:style w:type="character" w:customStyle="1" w:styleId="5f6">
    <w:name w:val="Подпись к таблице (5)_"/>
    <w:basedOn w:val="ae"/>
    <w:link w:val="5f7"/>
    <w:rsid w:val="00685968"/>
    <w:rPr>
      <w:rFonts w:eastAsia="Times New Roman"/>
      <w:b/>
      <w:bCs/>
      <w:shd w:val="clear" w:color="auto" w:fill="FFFFFF"/>
    </w:rPr>
  </w:style>
  <w:style w:type="paragraph" w:customStyle="1" w:styleId="4fc">
    <w:name w:val="Подпись к таблице (4)"/>
    <w:basedOn w:val="ad"/>
    <w:link w:val="4fb"/>
    <w:rsid w:val="00685968"/>
    <w:pPr>
      <w:widowControl w:val="0"/>
      <w:shd w:val="clear" w:color="auto" w:fill="FFFFFF"/>
      <w:spacing w:line="0" w:lineRule="atLeast"/>
      <w:jc w:val="right"/>
    </w:pPr>
    <w:rPr>
      <w:rFonts w:ascii="Calibri" w:eastAsia="Times New Roman" w:hAnsi="Calibri"/>
      <w:i/>
      <w:iCs/>
      <w:sz w:val="23"/>
      <w:szCs w:val="23"/>
      <w:lang w:eastAsia="ru-RU"/>
    </w:rPr>
  </w:style>
  <w:style w:type="paragraph" w:customStyle="1" w:styleId="5f7">
    <w:name w:val="Подпись к таблице (5)"/>
    <w:basedOn w:val="ad"/>
    <w:link w:val="5f6"/>
    <w:rsid w:val="00685968"/>
    <w:pPr>
      <w:widowControl w:val="0"/>
      <w:shd w:val="clear" w:color="auto" w:fill="FFFFFF"/>
      <w:spacing w:before="60" w:line="0" w:lineRule="atLeast"/>
      <w:jc w:val="right"/>
    </w:pPr>
    <w:rPr>
      <w:rFonts w:ascii="Calibri" w:eastAsia="Times New Roman" w:hAnsi="Calibri"/>
      <w:b/>
      <w:bCs/>
      <w:sz w:val="20"/>
      <w:szCs w:val="20"/>
      <w:lang w:eastAsia="ru-RU"/>
    </w:rPr>
  </w:style>
  <w:style w:type="character" w:customStyle="1" w:styleId="29Exact">
    <w:name w:val="Основной текст (29) Exact"/>
    <w:basedOn w:val="ae"/>
    <w:link w:val="291"/>
    <w:rsid w:val="00685968"/>
    <w:rPr>
      <w:rFonts w:eastAsia="Times New Roman"/>
      <w:i/>
      <w:iCs/>
      <w:sz w:val="15"/>
      <w:szCs w:val="15"/>
      <w:shd w:val="clear" w:color="auto" w:fill="FFFFFF"/>
    </w:rPr>
  </w:style>
  <w:style w:type="paragraph" w:customStyle="1" w:styleId="291">
    <w:name w:val="Основной текст (29)"/>
    <w:basedOn w:val="ad"/>
    <w:link w:val="29Exact"/>
    <w:rsid w:val="00685968"/>
    <w:pPr>
      <w:widowControl w:val="0"/>
      <w:shd w:val="clear" w:color="auto" w:fill="FFFFFF"/>
      <w:spacing w:line="0" w:lineRule="atLeast"/>
      <w:jc w:val="left"/>
    </w:pPr>
    <w:rPr>
      <w:rFonts w:ascii="Calibri" w:eastAsia="Times New Roman" w:hAnsi="Calibri"/>
      <w:i/>
      <w:iCs/>
      <w:sz w:val="15"/>
      <w:szCs w:val="15"/>
      <w:lang w:eastAsia="ru-RU"/>
    </w:rPr>
  </w:style>
  <w:style w:type="character" w:customStyle="1" w:styleId="26Exact">
    <w:name w:val="Основной текст (26) Exact"/>
    <w:basedOn w:val="ae"/>
    <w:rsid w:val="0068596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7f3">
    <w:name w:val="Подпись к картинке (7)_"/>
    <w:basedOn w:val="ae"/>
    <w:rsid w:val="00685968"/>
    <w:rPr>
      <w:rFonts w:eastAsia="Times New Roman"/>
      <w:i/>
      <w:iCs/>
      <w:sz w:val="23"/>
      <w:szCs w:val="23"/>
      <w:shd w:val="clear" w:color="auto" w:fill="FFFFFF"/>
    </w:rPr>
  </w:style>
  <w:style w:type="character" w:customStyle="1" w:styleId="2115pt">
    <w:name w:val="Основной текст (2) + 11;5 pt;Курсив"/>
    <w:basedOn w:val="2ff8"/>
    <w:rsid w:val="00685968"/>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en-US" w:eastAsia="en-US" w:bidi="en-US"/>
    </w:rPr>
  </w:style>
  <w:style w:type="character" w:customStyle="1" w:styleId="295pt0">
    <w:name w:val="Основной текст (2) + 9;5 pt;Полужирный;Курсив"/>
    <w:basedOn w:val="2ff8"/>
    <w:rsid w:val="00685968"/>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en-US" w:eastAsia="en-US" w:bidi="en-US"/>
    </w:rPr>
  </w:style>
  <w:style w:type="paragraph" w:customStyle="1" w:styleId="ConsPlusTextList">
    <w:name w:val="ConsPlusTextList"/>
    <w:rsid w:val="00685968"/>
    <w:pPr>
      <w:widowControl w:val="0"/>
      <w:autoSpaceDE w:val="0"/>
      <w:autoSpaceDN w:val="0"/>
    </w:pPr>
    <w:rPr>
      <w:rFonts w:ascii="Arial" w:eastAsia="Times New Roman" w:hAnsi="Arial" w:cs="Arial"/>
    </w:rPr>
  </w:style>
  <w:style w:type="character" w:customStyle="1" w:styleId="afffffffffffffffffff0">
    <w:name w:val="Название объекта_рисунок Знак"/>
    <w:aliases w:val="Название объекта таблица книга Знак"/>
    <w:rsid w:val="00685968"/>
    <w:rPr>
      <w:rFonts w:ascii="Times New Roman" w:eastAsia="Times New Roman" w:hAnsi="Times New Roman" w:cs="Times New Roman"/>
      <w:sz w:val="24"/>
      <w:szCs w:val="20"/>
      <w:lang w:eastAsia="ru-RU"/>
    </w:rPr>
  </w:style>
  <w:style w:type="character" w:customStyle="1" w:styleId="3ffe">
    <w:name w:val="Стиль3 Знак"/>
    <w:rsid w:val="00685968"/>
    <w:rPr>
      <w:rFonts w:ascii="Times New Roman" w:eastAsia="Calibri" w:hAnsi="Times New Roman" w:cs="Times New Roman"/>
      <w:b/>
      <w:sz w:val="28"/>
      <w:szCs w:val="28"/>
    </w:rPr>
  </w:style>
  <w:style w:type="character" w:customStyle="1" w:styleId="afffffffffffffffffff1">
    <w:name w:val="ТЕКСТ Знак"/>
    <w:rsid w:val="00685968"/>
    <w:rPr>
      <w:rFonts w:eastAsia="Calibri"/>
      <w:sz w:val="24"/>
      <w:szCs w:val="24"/>
    </w:rPr>
  </w:style>
  <w:style w:type="paragraph" w:customStyle="1" w:styleId="1ffffffff">
    <w:name w:val="Стратегия уровень 1"/>
    <w:basedOn w:val="ad"/>
    <w:link w:val="1ffffffff0"/>
    <w:qFormat/>
    <w:rsid w:val="00685968"/>
    <w:pPr>
      <w:jc w:val="center"/>
    </w:pPr>
    <w:rPr>
      <w:b/>
      <w:szCs w:val="24"/>
    </w:rPr>
  </w:style>
  <w:style w:type="character" w:customStyle="1" w:styleId="1ffffffff0">
    <w:name w:val="Стратегия уровень 1 Знак"/>
    <w:link w:val="1ffffffff"/>
    <w:rsid w:val="00685968"/>
    <w:rPr>
      <w:rFonts w:ascii="Times New Roman" w:hAnsi="Times New Roman"/>
      <w:b/>
      <w:sz w:val="24"/>
      <w:szCs w:val="24"/>
      <w:lang w:eastAsia="en-US"/>
    </w:rPr>
  </w:style>
  <w:style w:type="character" w:customStyle="1" w:styleId="2ffff3">
    <w:name w:val="Стиль2 Знак"/>
    <w:rsid w:val="00685968"/>
    <w:rPr>
      <w:rFonts w:eastAsia="Calibri"/>
      <w:b/>
      <w:sz w:val="28"/>
      <w:szCs w:val="28"/>
      <w:lang w:eastAsia="en-US"/>
    </w:rPr>
  </w:style>
  <w:style w:type="paragraph" w:customStyle="1" w:styleId="2ffff4">
    <w:name w:val="Стратегия уровень 2"/>
    <w:basedOn w:val="ad"/>
    <w:link w:val="2ffff5"/>
    <w:qFormat/>
    <w:rsid w:val="00685968"/>
    <w:pPr>
      <w:jc w:val="center"/>
    </w:pPr>
    <w:rPr>
      <w:b/>
      <w:szCs w:val="24"/>
    </w:rPr>
  </w:style>
  <w:style w:type="character" w:customStyle="1" w:styleId="2ffff5">
    <w:name w:val="Стратегия уровень 2 Знак"/>
    <w:link w:val="2ffff4"/>
    <w:rsid w:val="00685968"/>
    <w:rPr>
      <w:rFonts w:ascii="Times New Roman" w:hAnsi="Times New Roman"/>
      <w:b/>
      <w:sz w:val="24"/>
      <w:szCs w:val="24"/>
      <w:lang w:eastAsia="en-US"/>
    </w:rPr>
  </w:style>
  <w:style w:type="paragraph" w:customStyle="1" w:styleId="afffffffffffffffffff2">
    <w:name w:val="Сноска"/>
    <w:basedOn w:val="ad"/>
    <w:next w:val="ad"/>
    <w:rsid w:val="00685968"/>
    <w:pPr>
      <w:widowControl w:val="0"/>
      <w:pBdr>
        <w:top w:val="single" w:sz="4" w:space="1" w:color="auto"/>
      </w:pBdr>
      <w:autoSpaceDE w:val="0"/>
      <w:autoSpaceDN w:val="0"/>
      <w:adjustRightInd w:val="0"/>
      <w:spacing w:before="40" w:line="240" w:lineRule="auto"/>
      <w:ind w:firstLine="720"/>
    </w:pPr>
    <w:rPr>
      <w:rFonts w:ascii="Arial" w:eastAsia="Times New Roman" w:hAnsi="Arial"/>
      <w:sz w:val="16"/>
      <w:szCs w:val="20"/>
      <w:lang w:eastAsia="ru-RU"/>
    </w:rPr>
  </w:style>
  <w:style w:type="character" w:customStyle="1" w:styleId="1ffffffff1">
    <w:name w:val="Маркированный список Знак1"/>
    <w:aliases w:val="Маркированный Знак1"/>
    <w:rsid w:val="00685968"/>
    <w:rPr>
      <w:sz w:val="24"/>
      <w:lang w:val="ru-RU" w:eastAsia="ru-RU" w:bidi="ar-SA"/>
    </w:rPr>
  </w:style>
  <w:style w:type="paragraph" w:customStyle="1" w:styleId="Normal10-021">
    <w:name w:val="Стиль Normal + 10 пт полужирный По центру Слева:  -02 см Справ..."/>
    <w:basedOn w:val="ad"/>
    <w:rsid w:val="00685968"/>
    <w:pPr>
      <w:snapToGrid w:val="0"/>
      <w:spacing w:line="240" w:lineRule="auto"/>
      <w:ind w:left="-113" w:right="-113"/>
      <w:jc w:val="center"/>
    </w:pPr>
    <w:rPr>
      <w:rFonts w:eastAsia="Times New Roman"/>
      <w:b/>
      <w:bCs/>
      <w:sz w:val="20"/>
      <w:szCs w:val="20"/>
      <w:lang w:eastAsia="ru-RU"/>
    </w:rPr>
  </w:style>
  <w:style w:type="paragraph" w:customStyle="1" w:styleId="10-021">
    <w:name w:val="Стиль 10 пт полужирный По центру Слева:  -02 см Первая строка:...1"/>
    <w:basedOn w:val="ad"/>
    <w:rsid w:val="00685968"/>
    <w:pPr>
      <w:widowControl w:val="0"/>
      <w:autoSpaceDE w:val="0"/>
      <w:autoSpaceDN w:val="0"/>
      <w:adjustRightInd w:val="0"/>
      <w:spacing w:line="240" w:lineRule="auto"/>
      <w:ind w:left="-113" w:right="-113"/>
      <w:jc w:val="center"/>
    </w:pPr>
    <w:rPr>
      <w:rFonts w:eastAsia="Times New Roman"/>
      <w:b/>
      <w:bCs/>
      <w:sz w:val="20"/>
      <w:szCs w:val="20"/>
      <w:lang w:eastAsia="ru-RU"/>
    </w:rPr>
  </w:style>
  <w:style w:type="paragraph" w:customStyle="1" w:styleId="Normal10-0210">
    <w:name w:val="Стиль Normal + 10 пт полужирный По центру Слева:  -02 см Справ...1"/>
    <w:basedOn w:val="ad"/>
    <w:rsid w:val="00685968"/>
    <w:pPr>
      <w:widowControl w:val="0"/>
      <w:autoSpaceDE w:val="0"/>
      <w:autoSpaceDN w:val="0"/>
      <w:adjustRightInd w:val="0"/>
      <w:spacing w:line="240" w:lineRule="auto"/>
      <w:ind w:left="-113" w:right="-113" w:firstLine="720"/>
      <w:jc w:val="center"/>
    </w:pPr>
    <w:rPr>
      <w:rFonts w:eastAsia="Times New Roman"/>
      <w:b/>
      <w:bCs/>
      <w:sz w:val="20"/>
      <w:szCs w:val="20"/>
      <w:lang w:eastAsia="ru-RU"/>
    </w:rPr>
  </w:style>
  <w:style w:type="character" w:customStyle="1" w:styleId="affffffffff7">
    <w:name w:val="Основа Знак"/>
    <w:link w:val="affffffffff6"/>
    <w:rsid w:val="00685968"/>
    <w:rPr>
      <w:rFonts w:ascii="Times New Roman" w:eastAsia="Times New Roman" w:hAnsi="Times New Roman"/>
      <w:sz w:val="24"/>
    </w:rPr>
  </w:style>
  <w:style w:type="paragraph" w:customStyle="1" w:styleId="Normal10-023">
    <w:name w:val="Стиль Normal + 10 пт полужирный По центру Слева:  -02 см Справ... +"/>
    <w:basedOn w:val="ad"/>
    <w:rsid w:val="00685968"/>
    <w:pPr>
      <w:spacing w:line="240" w:lineRule="auto"/>
      <w:ind w:left="-113" w:right="-113"/>
      <w:jc w:val="center"/>
    </w:pPr>
    <w:rPr>
      <w:rFonts w:eastAsia="Times New Roman"/>
      <w:b/>
      <w:bCs/>
      <w:sz w:val="20"/>
      <w:szCs w:val="20"/>
      <w:lang w:eastAsia="ru-RU"/>
    </w:rPr>
  </w:style>
  <w:style w:type="paragraph" w:customStyle="1" w:styleId="9b">
    <w:name w:val="оглавление 9"/>
    <w:basedOn w:val="ad"/>
    <w:next w:val="ad"/>
    <w:rsid w:val="00685968"/>
    <w:pPr>
      <w:widowControl w:val="0"/>
      <w:spacing w:line="240" w:lineRule="auto"/>
      <w:ind w:left="1600"/>
      <w:jc w:val="left"/>
    </w:pPr>
    <w:rPr>
      <w:rFonts w:eastAsia="MS Mincho"/>
      <w:sz w:val="20"/>
      <w:szCs w:val="20"/>
      <w:lang w:eastAsia="ja-JP"/>
    </w:rPr>
  </w:style>
  <w:style w:type="paragraph" w:customStyle="1" w:styleId="12700">
    <w:name w:val="127 см Первая строка:  0 см"/>
    <w:basedOn w:val="ad"/>
    <w:rsid w:val="00685968"/>
    <w:pPr>
      <w:widowControl w:val="0"/>
      <w:autoSpaceDE w:val="0"/>
      <w:autoSpaceDN w:val="0"/>
      <w:adjustRightInd w:val="0"/>
      <w:spacing w:line="240" w:lineRule="auto"/>
      <w:ind w:left="720"/>
    </w:pPr>
    <w:rPr>
      <w:rFonts w:eastAsia="Times New Roman"/>
      <w:sz w:val="26"/>
      <w:szCs w:val="24"/>
      <w:lang w:eastAsia="ru-RU"/>
    </w:rPr>
  </w:style>
  <w:style w:type="character" w:customStyle="1" w:styleId="12f0">
    <w:name w:val="Стиль Знак сноски + 12 пт полужирный"/>
    <w:rsid w:val="00685968"/>
    <w:rPr>
      <w:rFonts w:ascii="Times New Roman" w:hAnsi="Times New Roman"/>
      <w:bCs/>
      <w:sz w:val="24"/>
      <w:vertAlign w:val="superscript"/>
    </w:rPr>
  </w:style>
  <w:style w:type="paragraph" w:customStyle="1" w:styleId="10-02">
    <w:name w:val="Стиль 10 пт полужирный По центру Слева:  -02 см Первая строка:..."/>
    <w:basedOn w:val="ad"/>
    <w:rsid w:val="00685968"/>
    <w:pPr>
      <w:widowControl w:val="0"/>
      <w:autoSpaceDE w:val="0"/>
      <w:autoSpaceDN w:val="0"/>
      <w:adjustRightInd w:val="0"/>
      <w:spacing w:line="240" w:lineRule="auto"/>
      <w:ind w:left="-113" w:right="-113"/>
      <w:jc w:val="center"/>
    </w:pPr>
    <w:rPr>
      <w:rFonts w:eastAsia="Times New Roman"/>
      <w:b/>
      <w:bCs/>
      <w:sz w:val="20"/>
      <w:szCs w:val="20"/>
      <w:lang w:eastAsia="ru-RU"/>
    </w:rPr>
  </w:style>
  <w:style w:type="numbering" w:customStyle="1" w:styleId="a9">
    <w:name w:val="Стиль нумерованный"/>
    <w:basedOn w:val="af0"/>
    <w:rsid w:val="00685968"/>
    <w:pPr>
      <w:numPr>
        <w:numId w:val="116"/>
      </w:numPr>
    </w:pPr>
  </w:style>
  <w:style w:type="paragraph" w:customStyle="1" w:styleId="1300">
    <w:name w:val="Стиль Название объекта + 13 пт Перед:  0 пт"/>
    <w:basedOn w:val="affffff1"/>
    <w:rsid w:val="00685968"/>
    <w:pPr>
      <w:pageBreakBefore w:val="0"/>
      <w:spacing w:after="60"/>
      <w:ind w:right="0"/>
      <w:contextualSpacing/>
      <w:jc w:val="left"/>
      <w:outlineLvl w:val="4"/>
    </w:pPr>
    <w:rPr>
      <w:b w:val="0"/>
      <w:snapToGrid/>
      <w:sz w:val="24"/>
    </w:rPr>
  </w:style>
  <w:style w:type="paragraph" w:customStyle="1" w:styleId="30">
    <w:name w:val="Стиль Заголовок 3"/>
    <w:basedOn w:val="33"/>
    <w:rsid w:val="00685968"/>
    <w:pPr>
      <w:widowControl w:val="0"/>
      <w:numPr>
        <w:ilvl w:val="2"/>
        <w:numId w:val="115"/>
      </w:numPr>
      <w:autoSpaceDE w:val="0"/>
      <w:autoSpaceDN w:val="0"/>
      <w:adjustRightInd w:val="0"/>
      <w:spacing w:before="360" w:line="300" w:lineRule="auto"/>
      <w:ind w:left="2149"/>
    </w:pPr>
    <w:rPr>
      <w:rFonts w:ascii="Arial" w:hAnsi="Arial"/>
      <w:b w:val="0"/>
      <w:sz w:val="28"/>
      <w:szCs w:val="20"/>
      <w:lang w:eastAsia="ru-RU"/>
    </w:rPr>
  </w:style>
  <w:style w:type="paragraph" w:customStyle="1" w:styleId="1301">
    <w:name w:val="Стиль Название объекта + 13 пт Перед:  0 пт1"/>
    <w:basedOn w:val="affffff1"/>
    <w:rsid w:val="00685968"/>
    <w:pPr>
      <w:pageBreakBefore w:val="0"/>
      <w:spacing w:after="60"/>
      <w:ind w:right="0"/>
      <w:contextualSpacing/>
      <w:jc w:val="left"/>
      <w:outlineLvl w:val="4"/>
    </w:pPr>
    <w:rPr>
      <w:b w:val="0"/>
      <w:snapToGrid/>
      <w:sz w:val="24"/>
    </w:rPr>
  </w:style>
  <w:style w:type="paragraph" w:customStyle="1" w:styleId="afffffffffffffffffff3">
    <w:name w:val="Предприятие"/>
    <w:basedOn w:val="62"/>
    <w:rsid w:val="00685968"/>
    <w:pPr>
      <w:snapToGrid/>
      <w:ind w:firstLine="567"/>
      <w:jc w:val="both"/>
    </w:pPr>
    <w:rPr>
      <w:sz w:val="28"/>
    </w:rPr>
  </w:style>
  <w:style w:type="paragraph" w:customStyle="1" w:styleId="Normal-021">
    <w:name w:val="Normal -02 см Справ...1"/>
    <w:basedOn w:val="62"/>
    <w:rsid w:val="00685968"/>
    <w:pPr>
      <w:ind w:left="-113" w:right="-113"/>
      <w:jc w:val="center"/>
    </w:pPr>
    <w:rPr>
      <w:b/>
      <w:bCs/>
      <w:sz w:val="20"/>
    </w:rPr>
  </w:style>
  <w:style w:type="paragraph" w:customStyle="1" w:styleId="afffffffffffffffffff4">
    <w:name w:val="Наименование таблицы"/>
    <w:basedOn w:val="afb"/>
    <w:link w:val="afffffffffffffffffff5"/>
    <w:uiPriority w:val="99"/>
    <w:rsid w:val="00685968"/>
    <w:pPr>
      <w:spacing w:after="0"/>
      <w:ind w:firstLine="0"/>
      <w:jc w:val="center"/>
    </w:pPr>
    <w:rPr>
      <w:rFonts w:ascii="Times New Roman" w:hAnsi="Times New Roman" w:cs="Times New Roman"/>
      <w:b/>
      <w:sz w:val="20"/>
      <w:szCs w:val="20"/>
    </w:rPr>
  </w:style>
  <w:style w:type="character" w:customStyle="1" w:styleId="afffffffffffffffffff5">
    <w:name w:val="Наименование таблицы Знак"/>
    <w:link w:val="afffffffffffffffffff4"/>
    <w:uiPriority w:val="99"/>
    <w:locked/>
    <w:rsid w:val="00685968"/>
    <w:rPr>
      <w:rFonts w:ascii="Times New Roman" w:eastAsia="Times New Roman" w:hAnsi="Times New Roman"/>
      <w:b/>
    </w:rPr>
  </w:style>
  <w:style w:type="paragraph" w:customStyle="1" w:styleId="afffffffffffffffffff6">
    <w:name w:val="Таблица №"/>
    <w:basedOn w:val="ad"/>
    <w:uiPriority w:val="99"/>
    <w:rsid w:val="00685968"/>
    <w:pPr>
      <w:widowControl w:val="0"/>
      <w:spacing w:line="240" w:lineRule="auto"/>
      <w:jc w:val="right"/>
    </w:pPr>
    <w:rPr>
      <w:rFonts w:eastAsia="Times New Roman"/>
      <w:szCs w:val="24"/>
      <w:lang w:eastAsia="ru-RU"/>
    </w:rPr>
  </w:style>
  <w:style w:type="paragraph" w:customStyle="1" w:styleId="01">
    <w:name w:val="Стиль Название объекта + Перед:  0 пт"/>
    <w:basedOn w:val="affffff1"/>
    <w:rsid w:val="00685968"/>
    <w:pPr>
      <w:pageBreakBefore w:val="0"/>
      <w:spacing w:after="60"/>
      <w:ind w:right="0"/>
      <w:contextualSpacing/>
      <w:jc w:val="left"/>
      <w:outlineLvl w:val="4"/>
    </w:pPr>
    <w:rPr>
      <w:b w:val="0"/>
      <w:snapToGrid/>
      <w:sz w:val="24"/>
    </w:rPr>
  </w:style>
  <w:style w:type="paragraph" w:customStyle="1" w:styleId="afffffffffffffffffff7">
    <w:name w:val="ДанТабл"/>
    <w:basedOn w:val="ad"/>
    <w:next w:val="ad"/>
    <w:rsid w:val="00685968"/>
    <w:pPr>
      <w:tabs>
        <w:tab w:val="left" w:pos="0"/>
      </w:tabs>
      <w:spacing w:line="240" w:lineRule="auto"/>
      <w:jc w:val="center"/>
    </w:pPr>
    <w:rPr>
      <w:rFonts w:eastAsia="Times New Roman" w:cs="Courier New"/>
      <w:sz w:val="20"/>
      <w:szCs w:val="20"/>
      <w:lang w:eastAsia="ru-RU"/>
    </w:rPr>
  </w:style>
  <w:style w:type="paragraph" w:customStyle="1" w:styleId="fd">
    <w:name w:val="Обычfd"/>
    <w:rsid w:val="00685968"/>
    <w:pPr>
      <w:widowControl w:val="0"/>
    </w:pPr>
    <w:rPr>
      <w:rFonts w:ascii="Times New Roman" w:eastAsia="Times New Roman" w:hAnsi="Times New Roman"/>
    </w:rPr>
  </w:style>
  <w:style w:type="paragraph" w:customStyle="1" w:styleId="afffffffffffffffffff8">
    <w:name w:val="Основной таймс"/>
    <w:basedOn w:val="ad"/>
    <w:rsid w:val="00685968"/>
    <w:pPr>
      <w:autoSpaceDE w:val="0"/>
      <w:autoSpaceDN w:val="0"/>
      <w:spacing w:line="226" w:lineRule="auto"/>
      <w:ind w:firstLine="227"/>
    </w:pPr>
    <w:rPr>
      <w:rFonts w:eastAsia="Times New Roman"/>
      <w:color w:val="000000"/>
      <w:sz w:val="20"/>
      <w:szCs w:val="20"/>
      <w:lang w:eastAsia="ru-RU"/>
    </w:rPr>
  </w:style>
  <w:style w:type="paragraph" w:customStyle="1" w:styleId="afffffffffffffffffff9">
    <w:name w:val="Основной текст ГД Знак Знак"/>
    <w:basedOn w:val="afb"/>
    <w:rsid w:val="00685968"/>
    <w:pPr>
      <w:spacing w:after="0"/>
    </w:pPr>
    <w:rPr>
      <w:rFonts w:ascii="Times New Roman" w:hAnsi="Times New Roman" w:cs="Times New Roman"/>
      <w:sz w:val="28"/>
      <w:szCs w:val="28"/>
    </w:rPr>
  </w:style>
  <w:style w:type="paragraph" w:customStyle="1" w:styleId="afffffffffffffffffffa">
    <w:name w:val="Основной Текст"/>
    <w:rsid w:val="00685968"/>
    <w:pPr>
      <w:spacing w:line="200" w:lineRule="atLeast"/>
      <w:ind w:firstLine="283"/>
      <w:jc w:val="both"/>
    </w:pPr>
    <w:rPr>
      <w:rFonts w:ascii="Arial" w:eastAsia="Times New Roman" w:hAnsi="Arial" w:cs="Arial"/>
      <w:color w:val="000000"/>
      <w:sz w:val="18"/>
      <w:szCs w:val="18"/>
    </w:rPr>
  </w:style>
  <w:style w:type="paragraph" w:customStyle="1" w:styleId="afffffffffffffffffffb">
    <w:name w:val="Осн текст"/>
    <w:basedOn w:val="ad"/>
    <w:rsid w:val="00685968"/>
    <w:pPr>
      <w:spacing w:before="120" w:after="120" w:line="240" w:lineRule="auto"/>
      <w:jc w:val="left"/>
    </w:pPr>
    <w:rPr>
      <w:rFonts w:ascii="Tahoma" w:eastAsia="Times New Roman" w:hAnsi="Tahoma"/>
      <w:sz w:val="22"/>
      <w:lang w:eastAsia="ru-RU"/>
    </w:rPr>
  </w:style>
  <w:style w:type="paragraph" w:customStyle="1" w:styleId="afffffffffffffffffffc">
    <w:name w:val="Основной текст госдоклада"/>
    <w:basedOn w:val="ad"/>
    <w:rsid w:val="00685968"/>
    <w:pPr>
      <w:ind w:firstLine="851"/>
      <w:jc w:val="left"/>
    </w:pPr>
    <w:rPr>
      <w:rFonts w:eastAsia="Times New Roman"/>
      <w:sz w:val="28"/>
      <w:szCs w:val="20"/>
    </w:rPr>
  </w:style>
  <w:style w:type="paragraph" w:customStyle="1" w:styleId="afffffffffffffffffffd">
    <w:name w:val="Мой стиль"/>
    <w:basedOn w:val="ad"/>
    <w:rsid w:val="00685968"/>
    <w:pPr>
      <w:spacing w:line="240" w:lineRule="auto"/>
      <w:ind w:left="-57" w:firstLine="567"/>
    </w:pPr>
    <w:rPr>
      <w:rFonts w:eastAsia="Times New Roman"/>
      <w:szCs w:val="24"/>
      <w:lang w:eastAsia="ru-RU"/>
    </w:rPr>
  </w:style>
  <w:style w:type="paragraph" w:customStyle="1" w:styleId="CharChar1">
    <w:name w:val="Char Char1 Знак Знак Знак"/>
    <w:basedOn w:val="ad"/>
    <w:rsid w:val="00685968"/>
    <w:pPr>
      <w:widowControl w:val="0"/>
      <w:tabs>
        <w:tab w:val="num" w:pos="357"/>
      </w:tabs>
      <w:adjustRightInd w:val="0"/>
      <w:spacing w:line="360" w:lineRule="atLeast"/>
      <w:ind w:firstLine="709"/>
      <w:textAlignment w:val="baseline"/>
    </w:pPr>
    <w:rPr>
      <w:rFonts w:ascii="Verdana" w:eastAsia="Times New Roman" w:hAnsi="Verdana" w:cs="Verdana"/>
      <w:sz w:val="20"/>
      <w:szCs w:val="20"/>
      <w:lang w:val="en-US"/>
    </w:rPr>
  </w:style>
  <w:style w:type="paragraph" w:customStyle="1" w:styleId="CharChar">
    <w:name w:val="Char Char"/>
    <w:basedOn w:val="ad"/>
    <w:rsid w:val="00685968"/>
    <w:pPr>
      <w:widowControl w:val="0"/>
      <w:adjustRightInd w:val="0"/>
      <w:spacing w:line="360" w:lineRule="atLeast"/>
      <w:ind w:firstLine="709"/>
      <w:textAlignment w:val="baseline"/>
    </w:pPr>
    <w:rPr>
      <w:rFonts w:ascii="Verdana" w:eastAsia="Times New Roman" w:hAnsi="Verdana" w:cs="Verdana"/>
      <w:sz w:val="20"/>
      <w:szCs w:val="20"/>
      <w:lang w:val="en-US"/>
    </w:rPr>
  </w:style>
  <w:style w:type="character" w:customStyle="1" w:styleId="afffffff0">
    <w:name w:val="Название таблицы Знак"/>
    <w:link w:val="afffffff"/>
    <w:rsid w:val="00685968"/>
    <w:rPr>
      <w:rFonts w:ascii="Times New Roman" w:eastAsia="Times New Roman" w:hAnsi="Times New Roman"/>
      <w:b/>
      <w:bCs/>
      <w:sz w:val="22"/>
      <w:szCs w:val="22"/>
    </w:rPr>
  </w:style>
  <w:style w:type="paragraph" w:customStyle="1" w:styleId="afffffffffffffffffffe">
    <w:name w:val="Источник"/>
    <w:basedOn w:val="ad"/>
    <w:next w:val="ad"/>
    <w:rsid w:val="00685968"/>
    <w:pPr>
      <w:tabs>
        <w:tab w:val="num" w:pos="1065"/>
      </w:tabs>
      <w:spacing w:line="240" w:lineRule="auto"/>
      <w:ind w:left="1065" w:hanging="357"/>
    </w:pPr>
    <w:rPr>
      <w:rFonts w:eastAsia="Times New Roman"/>
      <w:i/>
      <w:sz w:val="20"/>
      <w:szCs w:val="24"/>
      <w:lang w:eastAsia="ru-RU"/>
    </w:rPr>
  </w:style>
  <w:style w:type="paragraph" w:customStyle="1" w:styleId="CharChar10">
    <w:name w:val="Char Char1"/>
    <w:basedOn w:val="ad"/>
    <w:rsid w:val="00685968"/>
    <w:pPr>
      <w:widowControl w:val="0"/>
      <w:adjustRightInd w:val="0"/>
      <w:spacing w:line="360" w:lineRule="atLeast"/>
      <w:ind w:firstLine="709"/>
      <w:textAlignment w:val="baseline"/>
    </w:pPr>
    <w:rPr>
      <w:rFonts w:ascii="Verdana" w:eastAsia="Times New Roman" w:hAnsi="Verdana" w:cs="Verdana"/>
      <w:sz w:val="20"/>
      <w:szCs w:val="20"/>
      <w:lang w:val="en-US"/>
    </w:rPr>
  </w:style>
  <w:style w:type="character" w:customStyle="1" w:styleId="text1">
    <w:name w:val="text1"/>
    <w:rsid w:val="00685968"/>
    <w:rPr>
      <w:rFonts w:ascii="Verdana" w:hAnsi="Verdana" w:hint="default"/>
      <w:color w:val="333333"/>
      <w:sz w:val="17"/>
      <w:szCs w:val="17"/>
    </w:rPr>
  </w:style>
  <w:style w:type="paragraph" w:customStyle="1" w:styleId="mary">
    <w:name w:val="mary"/>
    <w:basedOn w:val="ad"/>
    <w:rsid w:val="00685968"/>
    <w:pPr>
      <w:ind w:firstLine="720"/>
    </w:pPr>
    <w:rPr>
      <w:rFonts w:eastAsia="Times New Roman"/>
      <w:szCs w:val="20"/>
      <w:lang w:eastAsia="ru-RU"/>
    </w:rPr>
  </w:style>
  <w:style w:type="paragraph" w:customStyle="1" w:styleId="mary0">
    <w:name w:val="mary0"/>
    <w:basedOn w:val="ad"/>
    <w:rsid w:val="00685968"/>
    <w:pPr>
      <w:keepNext/>
      <w:spacing w:before="240" w:after="120" w:line="240" w:lineRule="auto"/>
      <w:jc w:val="center"/>
    </w:pPr>
    <w:rPr>
      <w:rFonts w:eastAsia="Times New Roman"/>
      <w:b/>
      <w:szCs w:val="20"/>
      <w:lang w:eastAsia="ru-RU"/>
    </w:rPr>
  </w:style>
  <w:style w:type="paragraph" w:customStyle="1" w:styleId="affffffffffffffffffff">
    <w:name w:val="Название таблицы Знак Знак"/>
    <w:basedOn w:val="ad"/>
    <w:link w:val="affffffffffffffffffff0"/>
    <w:rsid w:val="00685968"/>
    <w:pPr>
      <w:tabs>
        <w:tab w:val="num" w:pos="720"/>
      </w:tabs>
      <w:spacing w:line="240" w:lineRule="auto"/>
      <w:ind w:left="720" w:hanging="360"/>
      <w:jc w:val="left"/>
    </w:pPr>
    <w:rPr>
      <w:rFonts w:eastAsia="MS Mincho"/>
      <w:b/>
      <w:szCs w:val="24"/>
      <w:lang w:eastAsia="ja-JP"/>
    </w:rPr>
  </w:style>
  <w:style w:type="character" w:customStyle="1" w:styleId="affffffffffffffffffff0">
    <w:name w:val="Название таблицы Знак Знак Знак"/>
    <w:link w:val="affffffffffffffffffff"/>
    <w:rsid w:val="00685968"/>
    <w:rPr>
      <w:rFonts w:ascii="Times New Roman" w:eastAsia="MS Mincho" w:hAnsi="Times New Roman"/>
      <w:b/>
      <w:sz w:val="24"/>
      <w:szCs w:val="24"/>
      <w:lang w:eastAsia="ja-JP"/>
    </w:rPr>
  </w:style>
  <w:style w:type="paragraph" w:customStyle="1" w:styleId="affffffffffffffffffff1">
    <w:name w:val="таблица левый столбец"/>
    <w:basedOn w:val="ad"/>
    <w:rsid w:val="00685968"/>
    <w:pPr>
      <w:spacing w:line="240" w:lineRule="auto"/>
      <w:jc w:val="left"/>
    </w:pPr>
    <w:rPr>
      <w:rFonts w:eastAsia="MS Mincho"/>
      <w:snapToGrid w:val="0"/>
      <w:sz w:val="26"/>
      <w:szCs w:val="20"/>
      <w:lang w:eastAsia="ja-JP"/>
    </w:rPr>
  </w:style>
  <w:style w:type="paragraph" w:customStyle="1" w:styleId="affffffffffffffffffff2">
    <w:name w:val="таблица содержимое текст"/>
    <w:basedOn w:val="ad"/>
    <w:rsid w:val="00685968"/>
    <w:pPr>
      <w:spacing w:line="240" w:lineRule="auto"/>
      <w:jc w:val="left"/>
    </w:pPr>
    <w:rPr>
      <w:rFonts w:eastAsia="MS Mincho"/>
      <w:snapToGrid w:val="0"/>
      <w:sz w:val="26"/>
      <w:szCs w:val="20"/>
      <w:lang w:eastAsia="ja-JP"/>
    </w:rPr>
  </w:style>
  <w:style w:type="paragraph" w:customStyle="1" w:styleId="affffffffffffffffffff3">
    <w:name w:val="таблица содержимое данные"/>
    <w:basedOn w:val="ad"/>
    <w:rsid w:val="00685968"/>
    <w:pPr>
      <w:tabs>
        <w:tab w:val="num" w:pos="357"/>
      </w:tabs>
      <w:spacing w:line="240" w:lineRule="auto"/>
      <w:jc w:val="center"/>
    </w:pPr>
    <w:rPr>
      <w:rFonts w:eastAsia="MS Mincho"/>
      <w:snapToGrid w:val="0"/>
      <w:sz w:val="26"/>
      <w:szCs w:val="20"/>
      <w:lang w:eastAsia="ja-JP"/>
    </w:rPr>
  </w:style>
  <w:style w:type="paragraph" w:customStyle="1" w:styleId="affffffffffffffffffff4">
    <w:name w:val="Название графика"/>
    <w:basedOn w:val="ad"/>
    <w:next w:val="ad"/>
    <w:rsid w:val="00685968"/>
    <w:pPr>
      <w:tabs>
        <w:tab w:val="num" w:pos="357"/>
      </w:tabs>
      <w:spacing w:line="240" w:lineRule="auto"/>
      <w:ind w:left="357" w:hanging="357"/>
      <w:jc w:val="left"/>
    </w:pPr>
    <w:rPr>
      <w:rFonts w:eastAsia="MS Mincho"/>
      <w:b/>
      <w:szCs w:val="24"/>
      <w:lang w:eastAsia="ja-JP"/>
    </w:rPr>
  </w:style>
  <w:style w:type="paragraph" w:customStyle="1" w:styleId="affffffffffffffffffff5">
    <w:name w:val="Текст ГД"/>
    <w:basedOn w:val="ad"/>
    <w:autoRedefine/>
    <w:rsid w:val="00685968"/>
    <w:pPr>
      <w:suppressLineNumbers/>
      <w:suppressAutoHyphens/>
    </w:pPr>
    <w:rPr>
      <w:rFonts w:eastAsia="Times New Roman"/>
      <w:szCs w:val="24"/>
      <w:lang w:eastAsia="ru-RU"/>
    </w:rPr>
  </w:style>
  <w:style w:type="paragraph" w:customStyle="1" w:styleId="affffffffffffffffffff6">
    <w:name w:val="Название рисунка ГД"/>
    <w:basedOn w:val="ad"/>
    <w:next w:val="ad"/>
    <w:rsid w:val="00685968"/>
    <w:pPr>
      <w:keepLines/>
      <w:suppressLineNumbers/>
      <w:suppressAutoHyphens/>
      <w:spacing w:line="240" w:lineRule="auto"/>
      <w:jc w:val="left"/>
    </w:pPr>
    <w:rPr>
      <w:rFonts w:ascii="Arial" w:eastAsia="Times New Roman" w:hAnsi="Arial"/>
      <w:b/>
      <w:szCs w:val="20"/>
    </w:rPr>
  </w:style>
  <w:style w:type="paragraph" w:customStyle="1" w:styleId="affffffffffffffffffff7">
    <w:name w:val="таблица заголовок"/>
    <w:basedOn w:val="ad"/>
    <w:rsid w:val="00685968"/>
    <w:pPr>
      <w:spacing w:before="80" w:after="80" w:line="240" w:lineRule="auto"/>
      <w:jc w:val="center"/>
    </w:pPr>
    <w:rPr>
      <w:rFonts w:eastAsia="Times New Roman"/>
      <w:b/>
      <w:snapToGrid w:val="0"/>
      <w:szCs w:val="20"/>
      <w:lang w:eastAsia="ru-RU"/>
    </w:rPr>
  </w:style>
  <w:style w:type="paragraph" w:customStyle="1" w:styleId="12701">
    <w:name w:val="Стиль Слева:  127 см Первая строка:  0 см"/>
    <w:basedOn w:val="ad"/>
    <w:rsid w:val="00685968"/>
    <w:pPr>
      <w:widowControl w:val="0"/>
      <w:autoSpaceDE w:val="0"/>
      <w:autoSpaceDN w:val="0"/>
      <w:adjustRightInd w:val="0"/>
      <w:spacing w:line="240" w:lineRule="auto"/>
      <w:ind w:left="720"/>
    </w:pPr>
    <w:rPr>
      <w:rFonts w:eastAsia="Times New Roman"/>
      <w:szCs w:val="20"/>
      <w:lang w:eastAsia="ru-RU"/>
    </w:rPr>
  </w:style>
  <w:style w:type="paragraph" w:customStyle="1" w:styleId="Adress">
    <w:name w:val="Adress"/>
    <w:basedOn w:val="ad"/>
    <w:rsid w:val="00685968"/>
    <w:pPr>
      <w:spacing w:line="312" w:lineRule="auto"/>
      <w:ind w:left="851"/>
      <w:jc w:val="left"/>
    </w:pPr>
    <w:rPr>
      <w:rFonts w:eastAsia="Times New Roman"/>
      <w:sz w:val="28"/>
      <w:szCs w:val="20"/>
      <w:lang w:eastAsia="ru-RU"/>
    </w:rPr>
  </w:style>
  <w:style w:type="character" w:customStyle="1" w:styleId="print-link">
    <w:name w:val="print-link"/>
    <w:basedOn w:val="ae"/>
    <w:rsid w:val="00685968"/>
  </w:style>
  <w:style w:type="paragraph" w:customStyle="1" w:styleId="3fff">
    <w:name w:val="Îñíîâíîé òåêñò ñ îòñòóïîì 3"/>
    <w:basedOn w:val="ad"/>
    <w:rsid w:val="00685968"/>
    <w:pPr>
      <w:spacing w:line="240" w:lineRule="auto"/>
      <w:ind w:firstLine="709"/>
    </w:pPr>
    <w:rPr>
      <w:rFonts w:eastAsia="Times New Roman"/>
      <w:szCs w:val="20"/>
      <w:lang w:eastAsia="ru-RU"/>
    </w:rPr>
  </w:style>
  <w:style w:type="paragraph" w:customStyle="1" w:styleId="Text">
    <w:name w:val="Text"/>
    <w:basedOn w:val="ad"/>
    <w:rsid w:val="00685968"/>
    <w:pPr>
      <w:spacing w:before="60" w:line="240" w:lineRule="auto"/>
      <w:ind w:firstLine="397"/>
    </w:pPr>
    <w:rPr>
      <w:rFonts w:eastAsia="Times New Roman"/>
      <w:sz w:val="22"/>
      <w:szCs w:val="20"/>
    </w:rPr>
  </w:style>
  <w:style w:type="paragraph" w:customStyle="1" w:styleId="Tabletext">
    <w:name w:val="Table text"/>
    <w:basedOn w:val="ad"/>
    <w:rsid w:val="00685968"/>
    <w:pPr>
      <w:keepLines/>
      <w:suppressAutoHyphens/>
      <w:spacing w:line="240" w:lineRule="auto"/>
    </w:pPr>
    <w:rPr>
      <w:rFonts w:ascii="Courier New" w:eastAsia="Times New Roman" w:hAnsi="Courier New"/>
      <w:sz w:val="20"/>
      <w:szCs w:val="20"/>
    </w:rPr>
  </w:style>
  <w:style w:type="paragraph" w:customStyle="1" w:styleId="1ffffffff2">
    <w:name w:val="табл1"/>
    <w:basedOn w:val="ad"/>
    <w:autoRedefine/>
    <w:rsid w:val="00685968"/>
    <w:pPr>
      <w:spacing w:line="240" w:lineRule="auto"/>
      <w:ind w:firstLine="567"/>
      <w:jc w:val="center"/>
    </w:pPr>
    <w:rPr>
      <w:rFonts w:ascii="Arial" w:eastAsia="Times New Roman" w:hAnsi="Arial" w:cs="Arial"/>
      <w:b/>
      <w:bCs/>
      <w:caps/>
      <w:szCs w:val="20"/>
      <w:lang w:eastAsia="ru-RU"/>
    </w:rPr>
  </w:style>
  <w:style w:type="paragraph" w:customStyle="1" w:styleId="11ff1">
    <w:name w:val="Знак1 Знак Знак Знак Знак Знак Знак Знак Знак1 Знак Знак Знак Знак Знак Знак Знак"/>
    <w:basedOn w:val="ad"/>
    <w:rsid w:val="00685968"/>
    <w:pPr>
      <w:widowControl w:val="0"/>
      <w:adjustRightInd w:val="0"/>
      <w:spacing w:line="360" w:lineRule="atLeast"/>
      <w:textAlignment w:val="baseline"/>
    </w:pPr>
    <w:rPr>
      <w:rFonts w:ascii="Verdana" w:eastAsia="Times New Roman" w:hAnsi="Verdana" w:cs="Verdana"/>
      <w:sz w:val="20"/>
      <w:szCs w:val="20"/>
      <w:lang w:val="en-US"/>
    </w:rPr>
  </w:style>
  <w:style w:type="character" w:customStyle="1" w:styleId="8c">
    <w:name w:val="Знак Знак8"/>
    <w:semiHidden/>
    <w:rsid w:val="00685968"/>
    <w:rPr>
      <w:lang w:val="ru-RU" w:eastAsia="ru-RU" w:bidi="ar-SA"/>
    </w:rPr>
  </w:style>
  <w:style w:type="paragraph" w:customStyle="1" w:styleId="-J1">
    <w:name w:val="Стиль-J1"/>
    <w:rsid w:val="00685968"/>
    <w:pPr>
      <w:ind w:firstLine="709"/>
      <w:jc w:val="both"/>
    </w:pPr>
    <w:rPr>
      <w:rFonts w:ascii="Times New Roman" w:eastAsia="Times New Roman" w:hAnsi="Times New Roman"/>
      <w:sz w:val="24"/>
      <w:szCs w:val="24"/>
    </w:rPr>
  </w:style>
  <w:style w:type="paragraph" w:customStyle="1" w:styleId="1ffffffff3">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d"/>
    <w:rsid w:val="00685968"/>
    <w:pPr>
      <w:widowControl w:val="0"/>
      <w:adjustRightInd w:val="0"/>
      <w:spacing w:line="360" w:lineRule="atLeast"/>
      <w:textAlignment w:val="baseline"/>
    </w:pPr>
    <w:rPr>
      <w:rFonts w:ascii="Verdana" w:eastAsia="Times New Roman" w:hAnsi="Verdana" w:cs="Verdana"/>
      <w:sz w:val="20"/>
      <w:szCs w:val="20"/>
      <w:lang w:val="en-US"/>
    </w:rPr>
  </w:style>
  <w:style w:type="paragraph" w:customStyle="1" w:styleId="1ffffffff4">
    <w:name w:val="Знак Знак Знак Знак Знак Знак1 Знак Знак Знак Знак Знак Знак Знак Знак Знак Знак"/>
    <w:basedOn w:val="ad"/>
    <w:rsid w:val="00685968"/>
    <w:pPr>
      <w:widowControl w:val="0"/>
      <w:adjustRightInd w:val="0"/>
      <w:spacing w:line="360" w:lineRule="atLeast"/>
      <w:textAlignment w:val="baseline"/>
    </w:pPr>
    <w:rPr>
      <w:rFonts w:ascii="Verdana" w:eastAsia="Times New Roman" w:hAnsi="Verdana" w:cs="Verdana"/>
      <w:sz w:val="20"/>
      <w:szCs w:val="20"/>
      <w:lang w:val="en-US"/>
    </w:rPr>
  </w:style>
  <w:style w:type="paragraph" w:customStyle="1" w:styleId="1ffffffff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rsid w:val="00685968"/>
    <w:pPr>
      <w:widowControl w:val="0"/>
      <w:adjustRightInd w:val="0"/>
      <w:spacing w:line="360" w:lineRule="atLeast"/>
      <w:textAlignment w:val="baseline"/>
    </w:pPr>
    <w:rPr>
      <w:rFonts w:ascii="Verdana" w:eastAsia="Times New Roman" w:hAnsi="Verdana" w:cs="Verdana"/>
      <w:sz w:val="20"/>
      <w:szCs w:val="20"/>
      <w:lang w:val="en-US"/>
    </w:rPr>
  </w:style>
  <w:style w:type="paragraph" w:customStyle="1" w:styleId="261">
    <w:name w:val="Основной текст 26"/>
    <w:basedOn w:val="ad"/>
    <w:rsid w:val="00685968"/>
    <w:pPr>
      <w:overflowPunct w:val="0"/>
      <w:autoSpaceDE w:val="0"/>
      <w:autoSpaceDN w:val="0"/>
      <w:adjustRightInd w:val="0"/>
      <w:spacing w:after="120" w:line="240" w:lineRule="auto"/>
      <w:ind w:firstLine="709"/>
    </w:pPr>
    <w:rPr>
      <w:rFonts w:eastAsia="Times New Roman"/>
      <w:sz w:val="28"/>
      <w:szCs w:val="20"/>
      <w:lang w:eastAsia="ru-RU"/>
    </w:rPr>
  </w:style>
  <w:style w:type="paragraph" w:customStyle="1" w:styleId="227">
    <w:name w:val="Знак2 Знак Знак Знак2 Знак Знак Знак"/>
    <w:basedOn w:val="ad"/>
    <w:rsid w:val="00685968"/>
    <w:pPr>
      <w:spacing w:after="160" w:line="240" w:lineRule="exact"/>
      <w:jc w:val="left"/>
    </w:pPr>
    <w:rPr>
      <w:rFonts w:ascii="Verdana" w:eastAsia="Times New Roman" w:hAnsi="Verdana" w:cs="Verdana"/>
      <w:sz w:val="20"/>
      <w:szCs w:val="20"/>
      <w:lang w:val="en-US"/>
    </w:rPr>
  </w:style>
  <w:style w:type="paragraph" w:customStyle="1" w:styleId="affffffffffffffffffff8">
    <w:name w:val="Обычный.заголовок"/>
    <w:rsid w:val="00685968"/>
    <w:pPr>
      <w:widowControl w:val="0"/>
      <w:overflowPunct w:val="0"/>
      <w:autoSpaceDE w:val="0"/>
      <w:autoSpaceDN w:val="0"/>
      <w:adjustRightInd w:val="0"/>
      <w:jc w:val="center"/>
      <w:textAlignment w:val="baseline"/>
    </w:pPr>
    <w:rPr>
      <w:rFonts w:ascii="Times New Roman" w:eastAsia="Times New Roman" w:hAnsi="Times New Roman"/>
      <w:color w:val="008000"/>
      <w:sz w:val="28"/>
    </w:rPr>
  </w:style>
  <w:style w:type="paragraph" w:customStyle="1" w:styleId="affffffffffffffffffff9">
    <w:name w:val="РАЗДЕЛ"/>
    <w:basedOn w:val="1a"/>
    <w:next w:val="1fff9"/>
    <w:qFormat/>
    <w:rsid w:val="00685968"/>
    <w:pPr>
      <w:tabs>
        <w:tab w:val="num" w:pos="1209"/>
      </w:tabs>
      <w:ind w:left="1209" w:hanging="360"/>
      <w:jc w:val="both"/>
      <w:outlineLvl w:val="9"/>
    </w:pPr>
    <w:rPr>
      <w:rFonts w:ascii="Times New Roman" w:hAnsi="Times New Roman" w:cs="Times New Roman"/>
      <w:bCs w:val="0"/>
      <w:caps/>
      <w:sz w:val="28"/>
    </w:rPr>
  </w:style>
  <w:style w:type="table" w:customStyle="1" w:styleId="13c">
    <w:name w:val="Стиль таблицы13"/>
    <w:basedOn w:val="afd"/>
    <w:rsid w:val="00685968"/>
    <w:rPr>
      <w:rFonts w:ascii="Times New Roman" w:eastAsia="Times New Roman" w:hAnsi="Times New Roman"/>
    </w:rPr>
    <w:tblPr/>
  </w:style>
  <w:style w:type="table" w:customStyle="1" w:styleId="148">
    <w:name w:val="Стиль таблицы14"/>
    <w:basedOn w:val="afd"/>
    <w:rsid w:val="00685968"/>
    <w:rPr>
      <w:rFonts w:ascii="Times New Roman" w:eastAsia="Times New Roman" w:hAnsi="Times New Roman"/>
    </w:rPr>
    <w:tblPr/>
  </w:style>
  <w:style w:type="table" w:customStyle="1" w:styleId="194">
    <w:name w:val="Сетка таблицы19"/>
    <w:basedOn w:val="af"/>
    <w:next w:val="afd"/>
    <w:uiPriority w:val="39"/>
    <w:rsid w:val="006859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4">
    <w:name w:val="Сетка таблицы20"/>
    <w:basedOn w:val="af"/>
    <w:next w:val="afd"/>
    <w:uiPriority w:val="39"/>
    <w:rsid w:val="006859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fff6">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rsid w:val="00685968"/>
    <w:pPr>
      <w:widowControl w:val="0"/>
      <w:adjustRightInd w:val="0"/>
      <w:spacing w:line="360" w:lineRule="atLeast"/>
      <w:textAlignment w:val="baseline"/>
    </w:pPr>
    <w:rPr>
      <w:rFonts w:ascii="Verdana" w:eastAsia="Times New Roman" w:hAnsi="Verdana" w:cs="Verdana"/>
      <w:sz w:val="20"/>
      <w:szCs w:val="20"/>
      <w:lang w:val="en-US"/>
    </w:rPr>
  </w:style>
  <w:style w:type="paragraph" w:customStyle="1" w:styleId="affffffffffffffffffffa">
    <w:name w:val="Нумерация источников"/>
    <w:basedOn w:val="ad"/>
    <w:link w:val="affffffffffffffffffffb"/>
    <w:qFormat/>
    <w:rsid w:val="00685968"/>
    <w:pPr>
      <w:contextualSpacing/>
    </w:pPr>
    <w:rPr>
      <w:rFonts w:asciiTheme="minorHAnsi" w:eastAsiaTheme="minorHAnsi" w:hAnsiTheme="minorHAnsi" w:cstheme="minorBidi"/>
      <w:sz w:val="28"/>
    </w:rPr>
  </w:style>
  <w:style w:type="character" w:customStyle="1" w:styleId="affffffffffffffffffffb">
    <w:name w:val="Нумерация источников Знак"/>
    <w:basedOn w:val="ae"/>
    <w:link w:val="affffffffffffffffffffa"/>
    <w:rsid w:val="00685968"/>
    <w:rPr>
      <w:rFonts w:asciiTheme="minorHAnsi" w:eastAsiaTheme="minorHAnsi" w:hAnsiTheme="minorHAnsi" w:cstheme="minorBidi"/>
      <w:sz w:val="28"/>
      <w:szCs w:val="22"/>
      <w:lang w:eastAsia="en-US"/>
    </w:rPr>
  </w:style>
  <w:style w:type="paragraph" w:customStyle="1" w:styleId="affffffffffffffffffffc">
    <w:name w:val="Текст ГОСТ"/>
    <w:basedOn w:val="ad"/>
    <w:link w:val="affffffffffffffffffffd"/>
    <w:qFormat/>
    <w:rsid w:val="00685968"/>
    <w:pPr>
      <w:ind w:firstLine="567"/>
    </w:pPr>
    <w:rPr>
      <w:rFonts w:asciiTheme="minorHAnsi" w:eastAsiaTheme="minorHAnsi" w:hAnsiTheme="minorHAnsi" w:cstheme="minorBidi"/>
      <w:sz w:val="28"/>
      <w:szCs w:val="24"/>
    </w:rPr>
  </w:style>
  <w:style w:type="character" w:customStyle="1" w:styleId="affffffffffffffffffffd">
    <w:name w:val="Текст ГОСТ Знак"/>
    <w:basedOn w:val="ae"/>
    <w:link w:val="affffffffffffffffffffc"/>
    <w:rsid w:val="00685968"/>
    <w:rPr>
      <w:rFonts w:asciiTheme="minorHAnsi" w:eastAsiaTheme="minorHAnsi" w:hAnsiTheme="minorHAnsi" w:cstheme="minorBidi"/>
      <w:sz w:val="28"/>
      <w:szCs w:val="24"/>
      <w:lang w:eastAsia="en-US"/>
    </w:rPr>
  </w:style>
  <w:style w:type="character" w:customStyle="1" w:styleId="Arial75pt">
    <w:name w:val="Основной текст + Arial;7;5 pt;Полужирный"/>
    <w:basedOn w:val="afffffffff1"/>
    <w:rsid w:val="00685968"/>
    <w:rPr>
      <w:rFonts w:ascii="Arial" w:eastAsia="Arial" w:hAnsi="Arial" w:cs="Arial"/>
      <w:b/>
      <w:bCs/>
      <w:i w:val="0"/>
      <w:iCs w:val="0"/>
      <w:smallCaps w:val="0"/>
      <w:strike w:val="0"/>
      <w:color w:val="000000"/>
      <w:spacing w:val="0"/>
      <w:w w:val="100"/>
      <w:position w:val="0"/>
      <w:sz w:val="15"/>
      <w:szCs w:val="15"/>
      <w:u w:val="none"/>
      <w:shd w:val="clear" w:color="auto" w:fill="FFFFFF"/>
      <w:lang w:val="ru-RU"/>
    </w:rPr>
  </w:style>
  <w:style w:type="paragraph" w:customStyle="1" w:styleId="Iniiaiieoaeno">
    <w:name w:val="Iniiaiie oaeno"/>
    <w:basedOn w:val="Iauiue"/>
    <w:rsid w:val="00685968"/>
    <w:pPr>
      <w:overflowPunct/>
      <w:autoSpaceDE/>
      <w:autoSpaceDN/>
      <w:adjustRightInd/>
      <w:ind w:firstLine="0"/>
    </w:pPr>
    <w:rPr>
      <w:rFonts w:ascii="Times New Roman" w:hAnsi="Times New Roman"/>
      <w:sz w:val="28"/>
    </w:rPr>
  </w:style>
  <w:style w:type="paragraph" w:customStyle="1" w:styleId="affffffffffffffffffffe">
    <w:name w:val="письмо"/>
    <w:basedOn w:val="ad"/>
    <w:rsid w:val="00685968"/>
    <w:pPr>
      <w:spacing w:line="240" w:lineRule="auto"/>
      <w:ind w:firstLine="709"/>
    </w:pPr>
    <w:rPr>
      <w:sz w:val="28"/>
      <w:szCs w:val="20"/>
      <w:lang w:eastAsia="ru-RU"/>
    </w:rPr>
  </w:style>
  <w:style w:type="character" w:customStyle="1" w:styleId="8pt">
    <w:name w:val="Основной текст + 8 pt"/>
    <w:aliases w:val="Интервал 0 pt9"/>
    <w:basedOn w:val="1fffffc"/>
    <w:uiPriority w:val="99"/>
    <w:rsid w:val="00685968"/>
    <w:rPr>
      <w:rFonts w:ascii="Times New Roman" w:hAnsi="Times New Roman" w:cs="Times New Roman" w:hint="default"/>
      <w:spacing w:val="3"/>
      <w:sz w:val="16"/>
      <w:szCs w:val="16"/>
      <w:u w:val="none"/>
      <w:shd w:val="clear" w:color="auto" w:fill="FFFFFF"/>
    </w:rPr>
  </w:style>
  <w:style w:type="character" w:customStyle="1" w:styleId="115pt0">
    <w:name w:val="Основной текст + 11;5 pt;Курсив"/>
    <w:basedOn w:val="afffffffff1"/>
    <w:rsid w:val="00685968"/>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115pt1">
    <w:name w:val="Основной текст + 11;5 pt;Полужирный"/>
    <w:basedOn w:val="afffffffff1"/>
    <w:rsid w:val="00685968"/>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610pt">
    <w:name w:val="Основной текст (6) + 10 pt;Не курсив"/>
    <w:basedOn w:val="6b"/>
    <w:rsid w:val="00685968"/>
    <w:rPr>
      <w:rFonts w:ascii="Times New Roman" w:eastAsia="Times New Roman" w:hAnsi="Times New Roman"/>
      <w:b/>
      <w:bCs/>
      <w:i/>
      <w:iCs/>
      <w:color w:val="000000"/>
      <w:spacing w:val="0"/>
      <w:w w:val="100"/>
      <w:position w:val="0"/>
      <w:sz w:val="20"/>
      <w:szCs w:val="20"/>
      <w:shd w:val="clear" w:color="auto" w:fill="FFFFFF"/>
      <w:lang w:val="ru-RU"/>
    </w:rPr>
  </w:style>
  <w:style w:type="character" w:customStyle="1" w:styleId="423">
    <w:name w:val="Заголовок №4 (2)_"/>
    <w:basedOn w:val="ae"/>
    <w:link w:val="424"/>
    <w:rsid w:val="00685968"/>
    <w:rPr>
      <w:rFonts w:eastAsia="Times New Roman"/>
      <w:b/>
      <w:bCs/>
      <w:i/>
      <w:iCs/>
      <w:sz w:val="27"/>
      <w:szCs w:val="27"/>
      <w:shd w:val="clear" w:color="auto" w:fill="FFFFFF"/>
    </w:rPr>
  </w:style>
  <w:style w:type="paragraph" w:customStyle="1" w:styleId="424">
    <w:name w:val="Заголовок №4 (2)"/>
    <w:basedOn w:val="ad"/>
    <w:link w:val="423"/>
    <w:rsid w:val="00685968"/>
    <w:pPr>
      <w:widowControl w:val="0"/>
      <w:shd w:val="clear" w:color="auto" w:fill="FFFFFF"/>
      <w:spacing w:before="120" w:after="240" w:line="0" w:lineRule="atLeast"/>
      <w:outlineLvl w:val="3"/>
    </w:pPr>
    <w:rPr>
      <w:rFonts w:ascii="Calibri" w:eastAsia="Times New Roman" w:hAnsi="Calibri"/>
      <w:b/>
      <w:bCs/>
      <w:i/>
      <w:iCs/>
      <w:sz w:val="27"/>
      <w:szCs w:val="27"/>
      <w:lang w:eastAsia="ru-RU"/>
    </w:rPr>
  </w:style>
  <w:style w:type="character" w:customStyle="1" w:styleId="14pt">
    <w:name w:val="Основной текст + 14 pt"/>
    <w:basedOn w:val="afffffffff1"/>
    <w:rsid w:val="0068596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Sylfaen115pt0pt">
    <w:name w:val="Основной текст + Sylfaen;11;5 pt;Не полужирный;Интервал 0 pt"/>
    <w:basedOn w:val="afffffffff1"/>
    <w:rsid w:val="00685968"/>
    <w:rPr>
      <w:rFonts w:ascii="Sylfaen" w:eastAsia="Sylfaen" w:hAnsi="Sylfaen" w:cs="Sylfaen"/>
      <w:b/>
      <w:bCs/>
      <w:i w:val="0"/>
      <w:iCs w:val="0"/>
      <w:smallCaps w:val="0"/>
      <w:strike w:val="0"/>
      <w:color w:val="000000"/>
      <w:spacing w:val="0"/>
      <w:w w:val="100"/>
      <w:position w:val="0"/>
      <w:sz w:val="23"/>
      <w:szCs w:val="23"/>
      <w:u w:val="none"/>
      <w:shd w:val="clear" w:color="auto" w:fill="FFFFFF"/>
    </w:rPr>
  </w:style>
  <w:style w:type="character" w:customStyle="1" w:styleId="14pt0pt">
    <w:name w:val="Основной текст + 14 pt;Не полужирный;Интервал 0 pt"/>
    <w:basedOn w:val="afffffffff1"/>
    <w:rsid w:val="0068596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rPr>
  </w:style>
  <w:style w:type="character" w:customStyle="1" w:styleId="9Exact0">
    <w:name w:val="Основной текст (9) Exact"/>
    <w:basedOn w:val="ae"/>
    <w:rsid w:val="00685968"/>
    <w:rPr>
      <w:rFonts w:ascii="Times New Roman" w:eastAsia="Times New Roman" w:hAnsi="Times New Roman" w:cs="Times New Roman"/>
      <w:b/>
      <w:bCs/>
      <w:i w:val="0"/>
      <w:iCs w:val="0"/>
      <w:smallCaps w:val="0"/>
      <w:strike w:val="0"/>
      <w:spacing w:val="-9"/>
      <w:sz w:val="22"/>
      <w:szCs w:val="22"/>
      <w:u w:val="none"/>
    </w:rPr>
  </w:style>
  <w:style w:type="character" w:customStyle="1" w:styleId="313pt">
    <w:name w:val="Основной текст (3) + 13 pt;Полужирный"/>
    <w:basedOn w:val="3ff0"/>
    <w:rsid w:val="0068596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NormalWebCharChar">
    <w:name w:val="Normal (Web) Char Char"/>
    <w:basedOn w:val="ad"/>
    <w:rsid w:val="00685968"/>
    <w:pPr>
      <w:widowControl w:val="0"/>
      <w:spacing w:before="36" w:after="36" w:line="240" w:lineRule="auto"/>
      <w:jc w:val="left"/>
    </w:pPr>
    <w:rPr>
      <w:rFonts w:eastAsia="Times New Roman"/>
      <w:color w:val="000000"/>
      <w:sz w:val="20"/>
      <w:szCs w:val="20"/>
      <w:lang w:eastAsia="ar-SA"/>
    </w:rPr>
  </w:style>
  <w:style w:type="paragraph" w:customStyle="1" w:styleId="afffffffffffffffffffff">
    <w:name w:val="_Обычный"/>
    <w:link w:val="afffffffffffffffffffff0"/>
    <w:qFormat/>
    <w:rsid w:val="00685968"/>
    <w:pPr>
      <w:spacing w:line="360" w:lineRule="auto"/>
      <w:ind w:firstLine="709"/>
      <w:jc w:val="both"/>
    </w:pPr>
    <w:rPr>
      <w:rFonts w:ascii="Times New Roman" w:hAnsi="Times New Roman"/>
      <w:sz w:val="24"/>
      <w:szCs w:val="24"/>
      <w:lang w:eastAsia="en-US"/>
    </w:rPr>
  </w:style>
  <w:style w:type="character" w:customStyle="1" w:styleId="afffffffffffffffffffff0">
    <w:name w:val="_Обычный Знак"/>
    <w:link w:val="afffffffffffffffffffff"/>
    <w:rsid w:val="00685968"/>
    <w:rPr>
      <w:rFonts w:ascii="Times New Roman" w:hAnsi="Times New Roman"/>
      <w:sz w:val="24"/>
      <w:szCs w:val="24"/>
      <w:lang w:eastAsia="en-US"/>
    </w:rPr>
  </w:style>
  <w:style w:type="paragraph" w:customStyle="1" w:styleId="p0">
    <w:name w:val="_p"/>
    <w:autoRedefine/>
    <w:qFormat/>
    <w:rsid w:val="00685968"/>
    <w:pPr>
      <w:ind w:firstLine="567"/>
      <w:jc w:val="both"/>
    </w:pPr>
    <w:rPr>
      <w:rFonts w:ascii="Times New Roman" w:eastAsia="Times New Roman" w:hAnsi="Times New Roman"/>
      <w:sz w:val="28"/>
      <w:szCs w:val="22"/>
    </w:rPr>
  </w:style>
  <w:style w:type="table" w:customStyle="1" w:styleId="TableGridReport18">
    <w:name w:val="Table Grid Report18"/>
    <w:basedOn w:val="af"/>
    <w:next w:val="afd"/>
    <w:uiPriority w:val="39"/>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11">
    <w:name w:val="Table Grid Report611"/>
    <w:basedOn w:val="af"/>
    <w:next w:val="afd"/>
    <w:uiPriority w:val="39"/>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f0"/>
    <w:uiPriority w:val="99"/>
    <w:semiHidden/>
    <w:unhideWhenUsed/>
    <w:rsid w:val="00B032BC"/>
  </w:style>
  <w:style w:type="table" w:customStyle="1" w:styleId="TableGridReport19">
    <w:name w:val="Table Grid Report19"/>
    <w:basedOn w:val="af"/>
    <w:next w:val="afd"/>
    <w:uiPriority w:val="39"/>
    <w:rsid w:val="00B03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Стиль24"/>
    <w:rsid w:val="00B032BC"/>
    <w:pPr>
      <w:numPr>
        <w:numId w:val="3"/>
      </w:numPr>
    </w:pPr>
  </w:style>
  <w:style w:type="table" w:customStyle="1" w:styleId="1133">
    <w:name w:val="Средняя сетка 113"/>
    <w:basedOn w:val="af"/>
    <w:uiPriority w:val="67"/>
    <w:rsid w:val="00B032B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49">
    <w:name w:val="Столбцы таблицы 14"/>
    <w:basedOn w:val="af"/>
    <w:next w:val="1ff4"/>
    <w:rsid w:val="00B032BC"/>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f"/>
    <w:next w:val="52"/>
    <w:rsid w:val="00B032BC"/>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f"/>
    <w:next w:val="-2"/>
    <w:rsid w:val="00B032BC"/>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f"/>
    <w:next w:val="-7"/>
    <w:rsid w:val="00B032BC"/>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
    <w:next w:val="-8"/>
    <w:rsid w:val="00B032BC"/>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f"/>
    <w:next w:val="3e"/>
    <w:rsid w:val="00B032BC"/>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d">
    <w:name w:val="Современная таблица4"/>
    <w:basedOn w:val="af"/>
    <w:next w:val="affffffff8"/>
    <w:rsid w:val="00B032BC"/>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e">
    <w:name w:val="Изысканная таблица4"/>
    <w:basedOn w:val="af"/>
    <w:next w:val="affffffff9"/>
    <w:rsid w:val="00B032BC"/>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a">
    <w:name w:val="Изящная таблица 14"/>
    <w:basedOn w:val="af"/>
    <w:next w:val="1ff5"/>
    <w:rsid w:val="00B032BC"/>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Веб-таблица 34"/>
    <w:basedOn w:val="af"/>
    <w:next w:val="-3"/>
    <w:rsid w:val="00B032BC"/>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342">
    <w:name w:val="Стиль34"/>
    <w:rsid w:val="00B032BC"/>
  </w:style>
  <w:style w:type="numbering" w:customStyle="1" w:styleId="40">
    <w:name w:val="Статья / Раздел4"/>
    <w:basedOn w:val="af0"/>
    <w:next w:val="affffffffa"/>
    <w:rsid w:val="00B032BC"/>
    <w:pPr>
      <w:numPr>
        <w:numId w:val="15"/>
      </w:numPr>
    </w:pPr>
  </w:style>
  <w:style w:type="table" w:customStyle="1" w:styleId="441">
    <w:name w:val="Классическая таблица 44"/>
    <w:basedOn w:val="af"/>
    <w:next w:val="49"/>
    <w:rsid w:val="00B032BC"/>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62">
    <w:name w:val="Сетка таблицы26"/>
    <w:basedOn w:val="af"/>
    <w:next w:val="afd"/>
    <w:uiPriority w:val="59"/>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
    <w:basedOn w:val="af"/>
    <w:next w:val="afd"/>
    <w:rsid w:val="00B03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
    <w:basedOn w:val="af"/>
    <w:next w:val="afd"/>
    <w:uiPriority w:val="59"/>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
    <w:basedOn w:val="af"/>
    <w:next w:val="afd"/>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0"/>
    <w:uiPriority w:val="99"/>
    <w:semiHidden/>
    <w:unhideWhenUsed/>
    <w:rsid w:val="00B032BC"/>
  </w:style>
  <w:style w:type="table" w:customStyle="1" w:styleId="5130">
    <w:name w:val="Таблица простая 513"/>
    <w:basedOn w:val="af"/>
    <w:uiPriority w:val="45"/>
    <w:rsid w:val="00B032BC"/>
    <w:tblPr>
      <w:tblStyleRowBandSize w:val="1"/>
      <w:tblStyleColBandSize w:val="1"/>
    </w:tblPr>
    <w:tblStylePr w:type="firstRow">
      <w:rPr>
        <w:rFonts w:ascii="Tahoma" w:eastAsia="Times New Roman" w:hAnsi="Tahoma" w:cs="Times New Roman"/>
        <w:i/>
        <w:iCs/>
        <w:sz w:val="26"/>
      </w:rPr>
      <w:tblPr/>
      <w:tcPr>
        <w:tcBorders>
          <w:bottom w:val="single" w:sz="4" w:space="0" w:color="7F7F7F"/>
        </w:tcBorders>
        <w:shd w:val="clear" w:color="auto" w:fill="FFFFFF"/>
      </w:tcPr>
    </w:tblStylePr>
    <w:tblStylePr w:type="lastRow">
      <w:rPr>
        <w:rFonts w:ascii="Tahoma" w:eastAsia="Times New Roman" w:hAnsi="Tahoma" w:cs="Times New Roman"/>
        <w:i/>
        <w:iCs/>
        <w:sz w:val="26"/>
      </w:rPr>
      <w:tblPr/>
      <w:tcPr>
        <w:tcBorders>
          <w:top w:val="single" w:sz="4" w:space="0" w:color="7F7F7F"/>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7F7F7F"/>
        </w:tcBorders>
        <w:shd w:val="clear" w:color="auto" w:fill="FFFFFF"/>
      </w:tcPr>
    </w:tblStylePr>
    <w:tblStylePr w:type="lastCol">
      <w:rPr>
        <w:rFonts w:ascii="Tahoma" w:eastAsia="Times New Roma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40">
    <w:name w:val="Нет списка1114"/>
    <w:next w:val="af0"/>
    <w:uiPriority w:val="99"/>
    <w:semiHidden/>
    <w:unhideWhenUsed/>
    <w:rsid w:val="00B032BC"/>
  </w:style>
  <w:style w:type="numbering" w:customStyle="1" w:styleId="2140">
    <w:name w:val="Нет списка214"/>
    <w:next w:val="af0"/>
    <w:uiPriority w:val="99"/>
    <w:semiHidden/>
    <w:unhideWhenUsed/>
    <w:rsid w:val="00B032BC"/>
  </w:style>
  <w:style w:type="numbering" w:customStyle="1" w:styleId="390">
    <w:name w:val="Нет списка39"/>
    <w:next w:val="af0"/>
    <w:uiPriority w:val="99"/>
    <w:semiHidden/>
    <w:unhideWhenUsed/>
    <w:rsid w:val="00B032BC"/>
  </w:style>
  <w:style w:type="numbering" w:customStyle="1" w:styleId="490">
    <w:name w:val="Нет списка49"/>
    <w:next w:val="af0"/>
    <w:uiPriority w:val="99"/>
    <w:semiHidden/>
    <w:unhideWhenUsed/>
    <w:rsid w:val="00B032BC"/>
  </w:style>
  <w:style w:type="numbering" w:customStyle="1" w:styleId="213">
    <w:name w:val="Стиль213"/>
    <w:rsid w:val="00B032BC"/>
    <w:pPr>
      <w:numPr>
        <w:numId w:val="10"/>
      </w:numPr>
    </w:pPr>
  </w:style>
  <w:style w:type="numbering" w:customStyle="1" w:styleId="3131">
    <w:name w:val="Стиль313"/>
    <w:rsid w:val="00B032BC"/>
  </w:style>
  <w:style w:type="numbering" w:customStyle="1" w:styleId="14b">
    <w:name w:val="Статья / Раздел14"/>
    <w:basedOn w:val="af0"/>
    <w:next w:val="affffffffa"/>
    <w:rsid w:val="00B032BC"/>
  </w:style>
  <w:style w:type="numbering" w:customStyle="1" w:styleId="12100">
    <w:name w:val="Нет списка1210"/>
    <w:next w:val="af0"/>
    <w:uiPriority w:val="99"/>
    <w:semiHidden/>
    <w:unhideWhenUsed/>
    <w:rsid w:val="00B032BC"/>
  </w:style>
  <w:style w:type="numbering" w:customStyle="1" w:styleId="11150">
    <w:name w:val="Нет списка1115"/>
    <w:next w:val="af0"/>
    <w:uiPriority w:val="99"/>
    <w:semiHidden/>
    <w:unhideWhenUsed/>
    <w:rsid w:val="00B032BC"/>
  </w:style>
  <w:style w:type="numbering" w:customStyle="1" w:styleId="2150">
    <w:name w:val="Нет списка215"/>
    <w:next w:val="af0"/>
    <w:uiPriority w:val="99"/>
    <w:semiHidden/>
    <w:unhideWhenUsed/>
    <w:rsid w:val="00B032BC"/>
  </w:style>
  <w:style w:type="numbering" w:customStyle="1" w:styleId="3140">
    <w:name w:val="Нет списка314"/>
    <w:next w:val="af0"/>
    <w:uiPriority w:val="99"/>
    <w:semiHidden/>
    <w:unhideWhenUsed/>
    <w:rsid w:val="00B032BC"/>
  </w:style>
  <w:style w:type="table" w:customStyle="1" w:styleId="2123">
    <w:name w:val="Сетка таблицы212"/>
    <w:basedOn w:val="af"/>
    <w:next w:val="afd"/>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B032BC"/>
    <w:rPr>
      <w:rFonts w:eastAsia="Times New Roman"/>
      <w:sz w:val="22"/>
      <w:szCs w:val="22"/>
    </w:rPr>
    <w:tblPr>
      <w:tblCellMar>
        <w:top w:w="0" w:type="dxa"/>
        <w:left w:w="0" w:type="dxa"/>
        <w:bottom w:w="0" w:type="dxa"/>
        <w:right w:w="0" w:type="dxa"/>
      </w:tblCellMar>
    </w:tblPr>
  </w:style>
  <w:style w:type="table" w:customStyle="1" w:styleId="TableGrid12">
    <w:name w:val="TableGrid12"/>
    <w:rsid w:val="00B032BC"/>
    <w:rPr>
      <w:rFonts w:eastAsia="Times New Roman"/>
      <w:sz w:val="22"/>
      <w:szCs w:val="22"/>
    </w:rPr>
    <w:tblPr>
      <w:tblCellMar>
        <w:top w:w="0" w:type="dxa"/>
        <w:left w:w="0" w:type="dxa"/>
        <w:bottom w:w="0" w:type="dxa"/>
        <w:right w:w="0" w:type="dxa"/>
      </w:tblCellMar>
    </w:tblPr>
  </w:style>
  <w:style w:type="table" w:customStyle="1" w:styleId="TableGrid22">
    <w:name w:val="TableGrid22"/>
    <w:rsid w:val="00B032BC"/>
    <w:rPr>
      <w:rFonts w:eastAsia="Times New Roman"/>
      <w:sz w:val="22"/>
      <w:szCs w:val="22"/>
    </w:rPr>
    <w:tblPr>
      <w:tblCellMar>
        <w:top w:w="0" w:type="dxa"/>
        <w:left w:w="0" w:type="dxa"/>
        <w:bottom w:w="0" w:type="dxa"/>
        <w:right w:w="0" w:type="dxa"/>
      </w:tblCellMar>
    </w:tblPr>
  </w:style>
  <w:style w:type="table" w:customStyle="1" w:styleId="TableGrid32">
    <w:name w:val="TableGrid32"/>
    <w:rsid w:val="00B032BC"/>
    <w:rPr>
      <w:rFonts w:eastAsia="Times New Roman"/>
      <w:sz w:val="22"/>
      <w:szCs w:val="22"/>
    </w:rPr>
    <w:tblPr>
      <w:tblCellMar>
        <w:top w:w="0" w:type="dxa"/>
        <w:left w:w="0" w:type="dxa"/>
        <w:bottom w:w="0" w:type="dxa"/>
        <w:right w:w="0" w:type="dxa"/>
      </w:tblCellMar>
    </w:tblPr>
  </w:style>
  <w:style w:type="table" w:customStyle="1" w:styleId="-12">
    <w:name w:val="Веб-таблица 12"/>
    <w:basedOn w:val="af"/>
    <w:next w:val="-10"/>
    <w:rsid w:val="00B032BC"/>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220">
    <w:name w:val="Веб-таблица 22"/>
    <w:basedOn w:val="af"/>
    <w:next w:val="-20"/>
    <w:rsid w:val="00B032BC"/>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228">
    <w:name w:val="Изящная таблица 22"/>
    <w:basedOn w:val="af"/>
    <w:next w:val="2ff1"/>
    <w:rsid w:val="00B032BC"/>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f1">
    <w:name w:val="Классическая таблица 12"/>
    <w:basedOn w:val="af"/>
    <w:next w:val="1ffff4"/>
    <w:rsid w:val="00B032BC"/>
    <w:rPr>
      <w:rFonts w:ascii="Times New Roman" w:eastAsia="Times New Roman" w:hAnsi="Times New Roman"/>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29">
    <w:name w:val="Классическая таблица 22"/>
    <w:basedOn w:val="af"/>
    <w:next w:val="2ff2"/>
    <w:rsid w:val="00B032BC"/>
    <w:rPr>
      <w:rFonts w:ascii="Times New Roman" w:eastAsia="Times New Roman" w:hAnsi="Times New Roman"/>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26">
    <w:name w:val="Классическая таблица 32"/>
    <w:basedOn w:val="af"/>
    <w:next w:val="3fa"/>
    <w:rsid w:val="00B032BC"/>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2f2">
    <w:name w:val="Объемная таблица 12"/>
    <w:basedOn w:val="af"/>
    <w:next w:val="1ffff5"/>
    <w:rsid w:val="00B032BC"/>
    <w:rPr>
      <w:rFonts w:ascii="Times New Roman" w:eastAsia="Times New Roman" w:hAnsi="Times New Roman"/>
    </w:rP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2a">
    <w:name w:val="Объемная таблица 22"/>
    <w:basedOn w:val="af"/>
    <w:next w:val="2ff3"/>
    <w:rsid w:val="00B032BC"/>
    <w:rPr>
      <w:rFonts w:ascii="Times New Roman" w:eastAsia="Times New Roman" w:hAnsi="Times New Roman"/>
    </w:rPr>
    <w:tblPr>
      <w:tblStyleRowBandSize w:val="1"/>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2f3">
    <w:name w:val="Простая таблица 12"/>
    <w:basedOn w:val="af"/>
    <w:next w:val="1ffff6"/>
    <w:rsid w:val="00B032BC"/>
    <w:rPr>
      <w:rFonts w:ascii="Times New Roman" w:eastAsia="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b">
    <w:name w:val="Простая таблица 22"/>
    <w:basedOn w:val="af"/>
    <w:next w:val="2ff4"/>
    <w:rsid w:val="00B032BC"/>
    <w:rPr>
      <w:rFonts w:ascii="Times New Roman" w:eastAsia="Times New Roman" w:hAnsi="Times New Roman"/>
    </w:rP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f"/>
    <w:next w:val="3fb"/>
    <w:rsid w:val="00B032BC"/>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12f4">
    <w:name w:val="Сетка таблицы 12"/>
    <w:basedOn w:val="af"/>
    <w:next w:val="1ffff7"/>
    <w:rsid w:val="00B032B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2c">
    <w:name w:val="Сетка таблицы 22"/>
    <w:basedOn w:val="af"/>
    <w:next w:val="2ff5"/>
    <w:rsid w:val="00B032BC"/>
    <w:rPr>
      <w:rFonts w:ascii="Times New Roman" w:eastAsia="Times New Roman" w:hAnsi="Times New Roman"/>
    </w:rPr>
    <w:tblPr>
      <w:tblBorders>
        <w:insideH w:val="single" w:sz="6" w:space="0" w:color="000000"/>
        <w:insideV w:val="single" w:sz="6" w:space="0" w:color="000000"/>
      </w:tblBorders>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28">
    <w:name w:val="Сетка таблицы 32"/>
    <w:basedOn w:val="af"/>
    <w:next w:val="3fc"/>
    <w:rsid w:val="00B032BC"/>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25">
    <w:name w:val="Сетка таблицы 42"/>
    <w:basedOn w:val="af"/>
    <w:next w:val="4f1"/>
    <w:rsid w:val="00B032BC"/>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21">
    <w:name w:val="Сетка таблицы 52"/>
    <w:basedOn w:val="af"/>
    <w:next w:val="58"/>
    <w:rsid w:val="00B032BC"/>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f"/>
    <w:next w:val="64"/>
    <w:rsid w:val="00B032BC"/>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f"/>
    <w:next w:val="76"/>
    <w:rsid w:val="00B032BC"/>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f"/>
    <w:next w:val="82"/>
    <w:rsid w:val="00B032BC"/>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ffff6">
    <w:name w:val="Стандартная таблица2"/>
    <w:basedOn w:val="af"/>
    <w:next w:val="affffffffffff"/>
    <w:rsid w:val="00B032B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22d">
    <w:name w:val="Столбцы таблицы 22"/>
    <w:basedOn w:val="af"/>
    <w:next w:val="2ff6"/>
    <w:rsid w:val="00B032BC"/>
    <w:rPr>
      <w:rFonts w:ascii="Times New Roman" w:eastAsia="Times New Roman" w:hAnsi="Times New Roman"/>
      <w:b/>
      <w:bCs/>
    </w:rPr>
    <w:tblPr>
      <w:tblStyleColBandSize w:val="1"/>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29">
    <w:name w:val="Столбцы таблицы 32"/>
    <w:basedOn w:val="af"/>
    <w:next w:val="3fd"/>
    <w:rsid w:val="00B032BC"/>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26">
    <w:name w:val="Столбцы таблицы 42"/>
    <w:basedOn w:val="af"/>
    <w:next w:val="4f2"/>
    <w:rsid w:val="00B032BC"/>
    <w:rPr>
      <w:rFonts w:ascii="Times New Roman" w:eastAsia="Times New Roman" w:hAnsi="Times New Roman"/>
    </w:rPr>
    <w:tblPr>
      <w:tblStyleColBandSize w:val="1"/>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20">
    <w:name w:val="Таблица-список 12"/>
    <w:basedOn w:val="af"/>
    <w:next w:val="-11"/>
    <w:rsid w:val="00B032BC"/>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8">
    <w:name w:val="Таблица-список 38"/>
    <w:basedOn w:val="af"/>
    <w:next w:val="-30"/>
    <w:rsid w:val="00B032BC"/>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2">
    <w:name w:val="Таблица-список 42"/>
    <w:basedOn w:val="af"/>
    <w:next w:val="-4"/>
    <w:rsid w:val="00B032BC"/>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
    <w:next w:val="-5"/>
    <w:rsid w:val="00B032B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2">
    <w:name w:val="Таблица-список 62"/>
    <w:basedOn w:val="af"/>
    <w:next w:val="-6"/>
    <w:rsid w:val="00B032BC"/>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ffff7">
    <w:name w:val="Тема таблицы2"/>
    <w:basedOn w:val="af"/>
    <w:next w:val="affffffffffff0"/>
    <w:rsid w:val="00B032B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5">
    <w:name w:val="Цветная таблица 12"/>
    <w:basedOn w:val="af"/>
    <w:next w:val="1ffff8"/>
    <w:rsid w:val="00B032BC"/>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2e">
    <w:name w:val="Цветная таблица 22"/>
    <w:basedOn w:val="af"/>
    <w:next w:val="2ff7"/>
    <w:rsid w:val="00B032BC"/>
    <w:rPr>
      <w:rFonts w:ascii="Times New Roman" w:eastAsia="Times New Roman" w:hAnsi="Times New Roman"/>
    </w:rPr>
    <w:tblPr>
      <w:tblBorders>
        <w:bottom w:val="single" w:sz="12" w:space="0" w:color="000000"/>
      </w:tblBorders>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2a">
    <w:name w:val="Цветная таблица 32"/>
    <w:basedOn w:val="af"/>
    <w:next w:val="3fe"/>
    <w:rsid w:val="00B032BC"/>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2">
    <w:name w:val="Средняя заливка 2 - Акцент 512"/>
    <w:basedOn w:val="af"/>
    <w:uiPriority w:val="99"/>
    <w:rsid w:val="00B032BC"/>
    <w:rPr>
      <w:rFonts w:eastAsia="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2">
    <w:name w:val="Таблица-список 312"/>
    <w:basedOn w:val="af"/>
    <w:next w:val="-30"/>
    <w:uiPriority w:val="99"/>
    <w:rsid w:val="00B032BC"/>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2">
    <w:name w:val="Таблица-список 322"/>
    <w:basedOn w:val="af"/>
    <w:next w:val="-30"/>
    <w:uiPriority w:val="99"/>
    <w:rsid w:val="00B032BC"/>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2">
    <w:name w:val="Таблица-список 332"/>
    <w:basedOn w:val="af"/>
    <w:next w:val="-30"/>
    <w:uiPriority w:val="99"/>
    <w:rsid w:val="00B032BC"/>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2">
    <w:name w:val="Таблица-список 342"/>
    <w:basedOn w:val="af"/>
    <w:next w:val="-30"/>
    <w:uiPriority w:val="99"/>
    <w:rsid w:val="00B032BC"/>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2">
    <w:name w:val="Таблица-список 352"/>
    <w:basedOn w:val="af"/>
    <w:next w:val="-30"/>
    <w:uiPriority w:val="99"/>
    <w:rsid w:val="00B032BC"/>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2">
    <w:name w:val="Таблица-список 362"/>
    <w:basedOn w:val="af"/>
    <w:next w:val="-30"/>
    <w:uiPriority w:val="99"/>
    <w:rsid w:val="00B032BC"/>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numbering" w:customStyle="1" w:styleId="1ai2">
    <w:name w:val="1 / a / i2"/>
    <w:basedOn w:val="af0"/>
    <w:next w:val="1ai"/>
    <w:unhideWhenUsed/>
    <w:rsid w:val="00B032BC"/>
    <w:pPr>
      <w:numPr>
        <w:numId w:val="22"/>
      </w:numPr>
    </w:pPr>
  </w:style>
  <w:style w:type="numbering" w:customStyle="1" w:styleId="1111112">
    <w:name w:val="1 / 1.1 / 1.1.12"/>
    <w:basedOn w:val="af0"/>
    <w:next w:val="111111"/>
    <w:unhideWhenUsed/>
    <w:rsid w:val="00B032BC"/>
    <w:pPr>
      <w:numPr>
        <w:numId w:val="21"/>
      </w:numPr>
    </w:pPr>
  </w:style>
  <w:style w:type="table" w:customStyle="1" w:styleId="621">
    <w:name w:val="Сетка таблицы62"/>
    <w:basedOn w:val="af"/>
    <w:next w:val="afd"/>
    <w:rsid w:val="00B032BC"/>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
    <w:next w:val="afd"/>
    <w:uiPriority w:val="59"/>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f"/>
    <w:next w:val="afd"/>
    <w:uiPriority w:val="59"/>
    <w:rsid w:val="00B032B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f"/>
    <w:next w:val="afd"/>
    <w:uiPriority w:val="59"/>
    <w:rsid w:val="00B032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3">
    <w:name w:val="Средняя заливка 2 - Акцент 53"/>
    <w:basedOn w:val="af"/>
    <w:next w:val="2-5"/>
    <w:uiPriority w:val="64"/>
    <w:rsid w:val="00B032BC"/>
    <w:rPr>
      <w:rFonts w:eastAsia="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111112">
    <w:name w:val="1 / 1.1 / 1.1.112"/>
    <w:basedOn w:val="af0"/>
    <w:next w:val="111111"/>
    <w:rsid w:val="00B032BC"/>
    <w:pPr>
      <w:numPr>
        <w:numId w:val="32"/>
      </w:numPr>
    </w:pPr>
  </w:style>
  <w:style w:type="table" w:customStyle="1" w:styleId="830">
    <w:name w:val="Сетка таблицы83"/>
    <w:basedOn w:val="af"/>
    <w:uiPriority w:val="39"/>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Нет списка52"/>
    <w:next w:val="af0"/>
    <w:uiPriority w:val="99"/>
    <w:semiHidden/>
    <w:unhideWhenUsed/>
    <w:rsid w:val="00B032BC"/>
  </w:style>
  <w:style w:type="table" w:customStyle="1" w:styleId="11121">
    <w:name w:val="Средняя сетка 1112"/>
    <w:basedOn w:val="af"/>
    <w:uiPriority w:val="67"/>
    <w:rsid w:val="00B032B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26">
    <w:name w:val="Столбцы таблицы 112"/>
    <w:basedOn w:val="af"/>
    <w:next w:val="1ff4"/>
    <w:rsid w:val="00B032BC"/>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
    <w:name w:val="Столбцы таблицы 512"/>
    <w:basedOn w:val="af"/>
    <w:next w:val="52"/>
    <w:rsid w:val="00B032BC"/>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f"/>
    <w:next w:val="-2"/>
    <w:rsid w:val="00B032BC"/>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f"/>
    <w:next w:val="-7"/>
    <w:rsid w:val="00B032BC"/>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
    <w:next w:val="-8"/>
    <w:rsid w:val="00B032BC"/>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4">
    <w:name w:val="Объемная таблица 312"/>
    <w:basedOn w:val="af"/>
    <w:next w:val="3e"/>
    <w:rsid w:val="00B032BC"/>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6">
    <w:name w:val="Современная таблица12"/>
    <w:basedOn w:val="af"/>
    <w:next w:val="affffffff8"/>
    <w:rsid w:val="00B032BC"/>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7">
    <w:name w:val="Изысканная таблица12"/>
    <w:basedOn w:val="af"/>
    <w:next w:val="affffffff9"/>
    <w:rsid w:val="00B032BC"/>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
    <w:next w:val="1ff5"/>
    <w:rsid w:val="00B032BC"/>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0">
    <w:name w:val="Веб-таблица 312"/>
    <w:basedOn w:val="af"/>
    <w:next w:val="-3"/>
    <w:rsid w:val="00B032BC"/>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8">
    <w:name w:val="Стиль таблицы112"/>
    <w:basedOn w:val="afd"/>
    <w:rsid w:val="00B032BC"/>
    <w:rPr>
      <w:rFonts w:ascii="Times New Roman" w:eastAsia="Times New Roman" w:hAnsi="Times New Roman"/>
    </w:rPr>
    <w:tblPr/>
  </w:style>
  <w:style w:type="table" w:customStyle="1" w:styleId="4121">
    <w:name w:val="Классическая таблица 412"/>
    <w:basedOn w:val="af"/>
    <w:next w:val="49"/>
    <w:rsid w:val="00B032BC"/>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310">
    <w:name w:val="Сетка таблицы231"/>
    <w:basedOn w:val="af"/>
    <w:next w:val="afd"/>
    <w:uiPriority w:val="59"/>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f"/>
    <w:next w:val="afd"/>
    <w:rsid w:val="00B03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f"/>
    <w:next w:val="afd"/>
    <w:uiPriority w:val="59"/>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f"/>
    <w:next w:val="afd"/>
    <w:uiPriority w:val="59"/>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0"/>
    <w:uiPriority w:val="99"/>
    <w:semiHidden/>
    <w:unhideWhenUsed/>
    <w:rsid w:val="00B032BC"/>
  </w:style>
  <w:style w:type="table" w:customStyle="1" w:styleId="5112">
    <w:name w:val="Таблица простая 5112"/>
    <w:basedOn w:val="af"/>
    <w:uiPriority w:val="45"/>
    <w:rsid w:val="00B032BC"/>
    <w:tblPr>
      <w:tblStyleRowBandSize w:val="1"/>
      <w:tblStyleColBandSize w:val="1"/>
    </w:tblPr>
    <w:tblStylePr w:type="firstRow">
      <w:rPr>
        <w:rFonts w:ascii="Tahoma" w:eastAsia="Times New Roman" w:hAnsi="Tahoma" w:cs="Times New Roman"/>
        <w:i/>
        <w:iCs/>
        <w:sz w:val="26"/>
      </w:rPr>
      <w:tblPr/>
      <w:tcPr>
        <w:tcBorders>
          <w:bottom w:val="single" w:sz="4" w:space="0" w:color="7F7F7F"/>
        </w:tcBorders>
        <w:shd w:val="clear" w:color="auto" w:fill="FFFFFF"/>
      </w:tcPr>
    </w:tblStylePr>
    <w:tblStylePr w:type="lastRow">
      <w:rPr>
        <w:rFonts w:ascii="Tahoma" w:eastAsia="Times New Roman" w:hAnsi="Tahoma" w:cs="Times New Roman"/>
        <w:i/>
        <w:iCs/>
        <w:sz w:val="26"/>
      </w:rPr>
      <w:tblPr/>
      <w:tcPr>
        <w:tcBorders>
          <w:top w:val="single" w:sz="4" w:space="0" w:color="7F7F7F"/>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7F7F7F"/>
        </w:tcBorders>
        <w:shd w:val="clear" w:color="auto" w:fill="FFFFFF"/>
      </w:tcPr>
    </w:tblStylePr>
    <w:tblStylePr w:type="lastCol">
      <w:rPr>
        <w:rFonts w:ascii="Tahoma" w:eastAsia="Times New Roma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0">
    <w:name w:val="Нет списка1122"/>
    <w:next w:val="af0"/>
    <w:uiPriority w:val="99"/>
    <w:semiHidden/>
    <w:unhideWhenUsed/>
    <w:rsid w:val="00B032BC"/>
  </w:style>
  <w:style w:type="numbering" w:customStyle="1" w:styleId="2221">
    <w:name w:val="Нет списка222"/>
    <w:next w:val="af0"/>
    <w:uiPriority w:val="99"/>
    <w:semiHidden/>
    <w:unhideWhenUsed/>
    <w:rsid w:val="00B032BC"/>
  </w:style>
  <w:style w:type="numbering" w:customStyle="1" w:styleId="3220">
    <w:name w:val="Нет списка322"/>
    <w:next w:val="af0"/>
    <w:uiPriority w:val="99"/>
    <w:semiHidden/>
    <w:unhideWhenUsed/>
    <w:rsid w:val="00B032BC"/>
  </w:style>
  <w:style w:type="numbering" w:customStyle="1" w:styleId="4122">
    <w:name w:val="Нет списка412"/>
    <w:next w:val="af0"/>
    <w:uiPriority w:val="99"/>
    <w:semiHidden/>
    <w:unhideWhenUsed/>
    <w:rsid w:val="00B032BC"/>
  </w:style>
  <w:style w:type="numbering" w:customStyle="1" w:styleId="1212">
    <w:name w:val="Нет списка1212"/>
    <w:next w:val="af0"/>
    <w:uiPriority w:val="99"/>
    <w:semiHidden/>
    <w:unhideWhenUsed/>
    <w:rsid w:val="00B032BC"/>
  </w:style>
  <w:style w:type="numbering" w:customStyle="1" w:styleId="11112">
    <w:name w:val="Нет списка11112"/>
    <w:next w:val="af0"/>
    <w:uiPriority w:val="99"/>
    <w:semiHidden/>
    <w:unhideWhenUsed/>
    <w:rsid w:val="00B032BC"/>
  </w:style>
  <w:style w:type="numbering" w:customStyle="1" w:styleId="21120">
    <w:name w:val="Нет списка2112"/>
    <w:next w:val="af0"/>
    <w:uiPriority w:val="99"/>
    <w:semiHidden/>
    <w:unhideWhenUsed/>
    <w:rsid w:val="00B032BC"/>
  </w:style>
  <w:style w:type="numbering" w:customStyle="1" w:styleId="31120">
    <w:name w:val="Нет списка3112"/>
    <w:next w:val="af0"/>
    <w:uiPriority w:val="99"/>
    <w:semiHidden/>
    <w:unhideWhenUsed/>
    <w:rsid w:val="00B032BC"/>
  </w:style>
  <w:style w:type="table" w:customStyle="1" w:styleId="21113">
    <w:name w:val="Сетка таблицы2111"/>
    <w:basedOn w:val="af"/>
    <w:next w:val="afd"/>
    <w:uiPriority w:val="59"/>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rsid w:val="00B032BC"/>
    <w:rPr>
      <w:rFonts w:eastAsia="Times New Roman"/>
      <w:sz w:val="22"/>
      <w:szCs w:val="22"/>
    </w:rPr>
    <w:tblPr>
      <w:tblCellMar>
        <w:top w:w="0" w:type="dxa"/>
        <w:left w:w="0" w:type="dxa"/>
        <w:bottom w:w="0" w:type="dxa"/>
        <w:right w:w="0" w:type="dxa"/>
      </w:tblCellMar>
    </w:tblPr>
  </w:style>
  <w:style w:type="table" w:customStyle="1" w:styleId="TableGrid111">
    <w:name w:val="TableGrid111"/>
    <w:rsid w:val="00B032BC"/>
    <w:rPr>
      <w:rFonts w:eastAsia="Times New Roman"/>
      <w:sz w:val="22"/>
      <w:szCs w:val="22"/>
    </w:rPr>
    <w:tblPr>
      <w:tblCellMar>
        <w:top w:w="0" w:type="dxa"/>
        <w:left w:w="0" w:type="dxa"/>
        <w:bottom w:w="0" w:type="dxa"/>
        <w:right w:w="0" w:type="dxa"/>
      </w:tblCellMar>
    </w:tblPr>
  </w:style>
  <w:style w:type="table" w:customStyle="1" w:styleId="TableGrid211">
    <w:name w:val="TableGrid211"/>
    <w:rsid w:val="00B032BC"/>
    <w:rPr>
      <w:rFonts w:eastAsia="Times New Roman"/>
      <w:sz w:val="22"/>
      <w:szCs w:val="22"/>
    </w:rPr>
    <w:tblPr>
      <w:tblCellMar>
        <w:top w:w="0" w:type="dxa"/>
        <w:left w:w="0" w:type="dxa"/>
        <w:bottom w:w="0" w:type="dxa"/>
        <w:right w:w="0" w:type="dxa"/>
      </w:tblCellMar>
    </w:tblPr>
  </w:style>
  <w:style w:type="table" w:customStyle="1" w:styleId="TableGrid311">
    <w:name w:val="TableGrid311"/>
    <w:rsid w:val="00B032BC"/>
    <w:rPr>
      <w:rFonts w:eastAsia="Times New Roman"/>
      <w:sz w:val="22"/>
      <w:szCs w:val="22"/>
    </w:rPr>
    <w:tblPr>
      <w:tblCellMar>
        <w:top w:w="0" w:type="dxa"/>
        <w:left w:w="0" w:type="dxa"/>
        <w:bottom w:w="0" w:type="dxa"/>
        <w:right w:w="0" w:type="dxa"/>
      </w:tblCellMar>
    </w:tblPr>
  </w:style>
  <w:style w:type="table" w:customStyle="1" w:styleId="-1110">
    <w:name w:val="Веб-таблица 111"/>
    <w:basedOn w:val="af"/>
    <w:next w:val="-10"/>
    <w:rsid w:val="00B032BC"/>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2110">
    <w:name w:val="Веб-таблица 211"/>
    <w:basedOn w:val="af"/>
    <w:next w:val="-20"/>
    <w:rsid w:val="00B032BC"/>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2115">
    <w:name w:val="Изящная таблица 211"/>
    <w:basedOn w:val="af"/>
    <w:next w:val="2ff1"/>
    <w:rsid w:val="00B032BC"/>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9">
    <w:name w:val="Классическая таблица 111"/>
    <w:basedOn w:val="af"/>
    <w:next w:val="1ffff4"/>
    <w:rsid w:val="00B032BC"/>
    <w:rPr>
      <w:rFonts w:ascii="Times New Roman" w:eastAsia="Times New Roman" w:hAnsi="Times New Roman"/>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16">
    <w:name w:val="Классическая таблица 211"/>
    <w:basedOn w:val="af"/>
    <w:next w:val="2ff2"/>
    <w:rsid w:val="00B032BC"/>
    <w:rPr>
      <w:rFonts w:ascii="Times New Roman" w:eastAsia="Times New Roman" w:hAnsi="Times New Roman"/>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14">
    <w:name w:val="Классическая таблица 311"/>
    <w:basedOn w:val="af"/>
    <w:next w:val="3fa"/>
    <w:rsid w:val="00B032BC"/>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1a">
    <w:name w:val="Объемная таблица 111"/>
    <w:basedOn w:val="af"/>
    <w:next w:val="1ffff5"/>
    <w:rsid w:val="00B032BC"/>
    <w:rPr>
      <w:rFonts w:ascii="Times New Roman" w:eastAsia="Times New Roman" w:hAnsi="Times New Roman"/>
    </w:rP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17">
    <w:name w:val="Объемная таблица 211"/>
    <w:basedOn w:val="af"/>
    <w:next w:val="2ff3"/>
    <w:rsid w:val="00B032BC"/>
    <w:rPr>
      <w:rFonts w:ascii="Times New Roman" w:eastAsia="Times New Roman" w:hAnsi="Times New Roman"/>
    </w:rPr>
    <w:tblPr>
      <w:tblStyleRowBandSize w:val="1"/>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1b">
    <w:name w:val="Простая таблица 111"/>
    <w:basedOn w:val="af"/>
    <w:next w:val="1ffff6"/>
    <w:rsid w:val="00B032BC"/>
    <w:rPr>
      <w:rFonts w:ascii="Times New Roman" w:eastAsia="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8">
    <w:name w:val="Простая таблица 211"/>
    <w:basedOn w:val="af"/>
    <w:next w:val="2ff4"/>
    <w:rsid w:val="00B032BC"/>
    <w:rPr>
      <w:rFonts w:ascii="Times New Roman" w:eastAsia="Times New Roman" w:hAnsi="Times New Roman"/>
    </w:rP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15">
    <w:name w:val="Простая таблица 311"/>
    <w:basedOn w:val="af"/>
    <w:next w:val="3fb"/>
    <w:rsid w:val="00B032BC"/>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111c">
    <w:name w:val="Сетка таблицы 111"/>
    <w:basedOn w:val="af"/>
    <w:next w:val="1ffff7"/>
    <w:rsid w:val="00B032B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19">
    <w:name w:val="Сетка таблицы 211"/>
    <w:basedOn w:val="af"/>
    <w:next w:val="2ff5"/>
    <w:rsid w:val="00B032BC"/>
    <w:rPr>
      <w:rFonts w:ascii="Times New Roman" w:eastAsia="Times New Roman" w:hAnsi="Times New Roman"/>
    </w:rPr>
    <w:tblPr>
      <w:tblBorders>
        <w:insideH w:val="single" w:sz="6" w:space="0" w:color="000000"/>
        <w:insideV w:val="single" w:sz="6" w:space="0" w:color="000000"/>
      </w:tblBorders>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16">
    <w:name w:val="Сетка таблицы 311"/>
    <w:basedOn w:val="af"/>
    <w:next w:val="3fc"/>
    <w:rsid w:val="00B032BC"/>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13">
    <w:name w:val="Сетка таблицы 411"/>
    <w:basedOn w:val="af"/>
    <w:next w:val="4f1"/>
    <w:rsid w:val="00B032BC"/>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13">
    <w:name w:val="Сетка таблицы 511"/>
    <w:basedOn w:val="af"/>
    <w:next w:val="58"/>
    <w:rsid w:val="00B032BC"/>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0">
    <w:name w:val="Сетка таблицы 611"/>
    <w:basedOn w:val="af"/>
    <w:next w:val="64"/>
    <w:rsid w:val="00B032BC"/>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f"/>
    <w:next w:val="76"/>
    <w:rsid w:val="00B032BC"/>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f"/>
    <w:next w:val="82"/>
    <w:rsid w:val="00B032BC"/>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1ff2">
    <w:name w:val="Стандартная таблица11"/>
    <w:basedOn w:val="af"/>
    <w:next w:val="affffffffffff"/>
    <w:rsid w:val="00B032B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211a">
    <w:name w:val="Столбцы таблицы 211"/>
    <w:basedOn w:val="af"/>
    <w:next w:val="2ff6"/>
    <w:rsid w:val="00B032BC"/>
    <w:rPr>
      <w:rFonts w:ascii="Times New Roman" w:eastAsia="Times New Roman" w:hAnsi="Times New Roman"/>
      <w:b/>
      <w:bCs/>
    </w:rPr>
    <w:tblPr>
      <w:tblStyleColBandSize w:val="1"/>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17">
    <w:name w:val="Столбцы таблицы 311"/>
    <w:basedOn w:val="af"/>
    <w:next w:val="3fd"/>
    <w:rsid w:val="00B032BC"/>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14">
    <w:name w:val="Столбцы таблицы 411"/>
    <w:basedOn w:val="af"/>
    <w:next w:val="4f2"/>
    <w:rsid w:val="00B032BC"/>
    <w:rPr>
      <w:rFonts w:ascii="Times New Roman" w:eastAsia="Times New Roman" w:hAnsi="Times New Roman"/>
    </w:rPr>
    <w:tblPr>
      <w:tblStyleColBandSize w:val="1"/>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1">
    <w:name w:val="Таблица-список 111"/>
    <w:basedOn w:val="af"/>
    <w:next w:val="-11"/>
    <w:rsid w:val="00B032BC"/>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1">
    <w:name w:val="Таблица-список 371"/>
    <w:basedOn w:val="af"/>
    <w:next w:val="-30"/>
    <w:rsid w:val="00B032BC"/>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1">
    <w:name w:val="Таблица-список 411"/>
    <w:basedOn w:val="af"/>
    <w:next w:val="-4"/>
    <w:rsid w:val="00B032BC"/>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f"/>
    <w:next w:val="-5"/>
    <w:rsid w:val="00B032B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1">
    <w:name w:val="Таблица-список 611"/>
    <w:basedOn w:val="af"/>
    <w:next w:val="-6"/>
    <w:rsid w:val="00B032BC"/>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1ff3">
    <w:name w:val="Тема таблицы11"/>
    <w:basedOn w:val="af"/>
    <w:next w:val="affffffffffff0"/>
    <w:rsid w:val="00B032B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Цветная таблица 111"/>
    <w:basedOn w:val="af"/>
    <w:next w:val="1ffff8"/>
    <w:rsid w:val="00B032BC"/>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1b">
    <w:name w:val="Цветная таблица 211"/>
    <w:basedOn w:val="af"/>
    <w:next w:val="2ff7"/>
    <w:rsid w:val="00B032BC"/>
    <w:rPr>
      <w:rFonts w:ascii="Times New Roman" w:eastAsia="Times New Roman" w:hAnsi="Times New Roman"/>
    </w:rPr>
    <w:tblPr>
      <w:tblBorders>
        <w:bottom w:val="single" w:sz="12" w:space="0" w:color="000000"/>
      </w:tblBorders>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18">
    <w:name w:val="Цветная таблица 311"/>
    <w:basedOn w:val="af"/>
    <w:next w:val="3fe"/>
    <w:rsid w:val="00B032BC"/>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1">
    <w:name w:val="Средняя заливка 2 - Акцент 5111"/>
    <w:basedOn w:val="af"/>
    <w:uiPriority w:val="99"/>
    <w:rsid w:val="00B032BC"/>
    <w:rPr>
      <w:rFonts w:eastAsia="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1">
    <w:name w:val="Таблица-список 3111"/>
    <w:basedOn w:val="af"/>
    <w:next w:val="-30"/>
    <w:uiPriority w:val="99"/>
    <w:rsid w:val="00B032BC"/>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1">
    <w:name w:val="Таблица-список 3211"/>
    <w:basedOn w:val="af"/>
    <w:next w:val="-30"/>
    <w:uiPriority w:val="99"/>
    <w:rsid w:val="00B032BC"/>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1">
    <w:name w:val="Таблица-список 3311"/>
    <w:basedOn w:val="af"/>
    <w:next w:val="-30"/>
    <w:uiPriority w:val="99"/>
    <w:rsid w:val="00B032BC"/>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1">
    <w:name w:val="Таблица-список 3411"/>
    <w:basedOn w:val="af"/>
    <w:next w:val="-30"/>
    <w:uiPriority w:val="99"/>
    <w:rsid w:val="00B032BC"/>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1">
    <w:name w:val="Таблица-список 3511"/>
    <w:basedOn w:val="af"/>
    <w:next w:val="-30"/>
    <w:uiPriority w:val="99"/>
    <w:rsid w:val="00B032BC"/>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1">
    <w:name w:val="Таблица-список 3611"/>
    <w:basedOn w:val="af"/>
    <w:next w:val="-30"/>
    <w:uiPriority w:val="99"/>
    <w:rsid w:val="00B032BC"/>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1">
    <w:name w:val="Сетка таблицы611"/>
    <w:basedOn w:val="af"/>
    <w:next w:val="afd"/>
    <w:rsid w:val="00B032BC"/>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
    <w:next w:val="afd"/>
    <w:uiPriority w:val="59"/>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f"/>
    <w:next w:val="afd"/>
    <w:uiPriority w:val="59"/>
    <w:rsid w:val="00B032B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f"/>
    <w:next w:val="afd"/>
    <w:uiPriority w:val="59"/>
    <w:rsid w:val="00B032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1">
    <w:name w:val="Средняя заливка 2 - Акцент 521"/>
    <w:basedOn w:val="af"/>
    <w:next w:val="2-5"/>
    <w:uiPriority w:val="64"/>
    <w:rsid w:val="00B032BC"/>
    <w:rPr>
      <w:rFonts w:eastAsia="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1">
    <w:name w:val="Сетка таблицы811"/>
    <w:basedOn w:val="af"/>
    <w:uiPriority w:val="39"/>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f"/>
    <w:next w:val="afd"/>
    <w:uiPriority w:val="39"/>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
    <w:next w:val="afd"/>
    <w:uiPriority w:val="59"/>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f"/>
    <w:next w:val="afd"/>
    <w:rsid w:val="00B032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f"/>
    <w:next w:val="afd"/>
    <w:rsid w:val="00B032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10">
    <w:name w:val="Сетка таблицы821"/>
    <w:basedOn w:val="af"/>
    <w:uiPriority w:val="39"/>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1">
    <w:name w:val="1 / 1.1 / 1.1.11111"/>
    <w:rsid w:val="00B032BC"/>
    <w:pPr>
      <w:numPr>
        <w:numId w:val="37"/>
      </w:numPr>
    </w:pPr>
  </w:style>
  <w:style w:type="numbering" w:customStyle="1" w:styleId="1ai12">
    <w:name w:val="1 / a / i12"/>
    <w:rsid w:val="00B032BC"/>
    <w:pPr>
      <w:numPr>
        <w:numId w:val="35"/>
      </w:numPr>
    </w:pPr>
  </w:style>
  <w:style w:type="numbering" w:customStyle="1" w:styleId="1ai1111">
    <w:name w:val="1 / a / i1111"/>
    <w:rsid w:val="00B032BC"/>
    <w:pPr>
      <w:numPr>
        <w:numId w:val="18"/>
      </w:numPr>
    </w:pPr>
  </w:style>
  <w:style w:type="table" w:customStyle="1" w:styleId="1311">
    <w:name w:val="Сетка таблицы131"/>
    <w:basedOn w:val="af"/>
    <w:next w:val="afd"/>
    <w:uiPriority w:val="39"/>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
    <w:name w:val="Нет списка62"/>
    <w:next w:val="af0"/>
    <w:uiPriority w:val="99"/>
    <w:semiHidden/>
    <w:unhideWhenUsed/>
    <w:rsid w:val="00B032BC"/>
  </w:style>
  <w:style w:type="table" w:customStyle="1" w:styleId="1411">
    <w:name w:val="Сетка таблицы141"/>
    <w:basedOn w:val="af"/>
    <w:next w:val="afd"/>
    <w:uiPriority w:val="59"/>
    <w:rsid w:val="00B032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0">
    <w:name w:val="Сетка таблицы251"/>
    <w:basedOn w:val="af"/>
    <w:next w:val="afd"/>
    <w:uiPriority w:val="59"/>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f7">
    <w:name w:val="Стиль Таблица Геоника1"/>
    <w:basedOn w:val="af"/>
    <w:uiPriority w:val="99"/>
    <w:rsid w:val="00B032BC"/>
    <w:rPr>
      <w:rFonts w:ascii="Times New Roman" w:eastAsia="Times New Roman" w:hAnsi="Times New Roman"/>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numbering" w:customStyle="1" w:styleId="1460">
    <w:name w:val="Нет списка146"/>
    <w:next w:val="af0"/>
    <w:uiPriority w:val="99"/>
    <w:semiHidden/>
    <w:unhideWhenUsed/>
    <w:rsid w:val="00B032BC"/>
  </w:style>
  <w:style w:type="numbering" w:customStyle="1" w:styleId="1510">
    <w:name w:val="Нет списка151"/>
    <w:next w:val="af0"/>
    <w:uiPriority w:val="99"/>
    <w:semiHidden/>
    <w:unhideWhenUsed/>
    <w:rsid w:val="00B032BC"/>
  </w:style>
  <w:style w:type="numbering" w:customStyle="1" w:styleId="13110">
    <w:name w:val="Нет списка1311"/>
    <w:next w:val="af0"/>
    <w:uiPriority w:val="99"/>
    <w:semiHidden/>
    <w:unhideWhenUsed/>
    <w:rsid w:val="00B032BC"/>
  </w:style>
  <w:style w:type="numbering" w:customStyle="1" w:styleId="14110">
    <w:name w:val="Нет списка1411"/>
    <w:next w:val="af0"/>
    <w:uiPriority w:val="99"/>
    <w:semiHidden/>
    <w:unhideWhenUsed/>
    <w:rsid w:val="00B032BC"/>
  </w:style>
  <w:style w:type="numbering" w:customStyle="1" w:styleId="1610">
    <w:name w:val="Нет списка161"/>
    <w:next w:val="af0"/>
    <w:uiPriority w:val="99"/>
    <w:semiHidden/>
    <w:unhideWhenUsed/>
    <w:rsid w:val="00B032BC"/>
  </w:style>
  <w:style w:type="numbering" w:customStyle="1" w:styleId="11310">
    <w:name w:val="Нет списка1131"/>
    <w:next w:val="af0"/>
    <w:uiPriority w:val="99"/>
    <w:semiHidden/>
    <w:unhideWhenUsed/>
    <w:rsid w:val="00B032BC"/>
  </w:style>
  <w:style w:type="numbering" w:customStyle="1" w:styleId="2311">
    <w:name w:val="Нет списка231"/>
    <w:next w:val="af0"/>
    <w:uiPriority w:val="99"/>
    <w:semiHidden/>
    <w:unhideWhenUsed/>
    <w:rsid w:val="00B032BC"/>
  </w:style>
  <w:style w:type="numbering" w:customStyle="1" w:styleId="1221">
    <w:name w:val="Нет списка1221"/>
    <w:next w:val="af0"/>
    <w:uiPriority w:val="99"/>
    <w:semiHidden/>
    <w:unhideWhenUsed/>
    <w:rsid w:val="00B032BC"/>
  </w:style>
  <w:style w:type="numbering" w:customStyle="1" w:styleId="1321">
    <w:name w:val="Нет списка1321"/>
    <w:next w:val="af0"/>
    <w:uiPriority w:val="99"/>
    <w:semiHidden/>
    <w:unhideWhenUsed/>
    <w:rsid w:val="00B032BC"/>
  </w:style>
  <w:style w:type="numbering" w:customStyle="1" w:styleId="4211">
    <w:name w:val="Нет списка421"/>
    <w:next w:val="af0"/>
    <w:uiPriority w:val="99"/>
    <w:semiHidden/>
    <w:unhideWhenUsed/>
    <w:rsid w:val="00B032BC"/>
  </w:style>
  <w:style w:type="numbering" w:customStyle="1" w:styleId="1421">
    <w:name w:val="Нет списка1421"/>
    <w:next w:val="af0"/>
    <w:uiPriority w:val="99"/>
    <w:semiHidden/>
    <w:unhideWhenUsed/>
    <w:rsid w:val="00B032BC"/>
  </w:style>
  <w:style w:type="numbering" w:customStyle="1" w:styleId="713">
    <w:name w:val="Нет списка71"/>
    <w:next w:val="af0"/>
    <w:uiPriority w:val="99"/>
    <w:semiHidden/>
    <w:unhideWhenUsed/>
    <w:rsid w:val="00B032BC"/>
  </w:style>
  <w:style w:type="numbering" w:customStyle="1" w:styleId="1710">
    <w:name w:val="Нет списка171"/>
    <w:next w:val="af0"/>
    <w:uiPriority w:val="99"/>
    <w:semiHidden/>
    <w:unhideWhenUsed/>
    <w:rsid w:val="00B032BC"/>
  </w:style>
  <w:style w:type="numbering" w:customStyle="1" w:styleId="11410">
    <w:name w:val="Нет списка1141"/>
    <w:next w:val="af0"/>
    <w:uiPriority w:val="99"/>
    <w:semiHidden/>
    <w:unhideWhenUsed/>
    <w:rsid w:val="00B032BC"/>
  </w:style>
  <w:style w:type="numbering" w:customStyle="1" w:styleId="2411">
    <w:name w:val="Нет списка241"/>
    <w:next w:val="af0"/>
    <w:uiPriority w:val="99"/>
    <w:semiHidden/>
    <w:unhideWhenUsed/>
    <w:rsid w:val="00B032BC"/>
  </w:style>
  <w:style w:type="numbering" w:customStyle="1" w:styleId="12310">
    <w:name w:val="Нет списка1231"/>
    <w:next w:val="af0"/>
    <w:uiPriority w:val="99"/>
    <w:semiHidden/>
    <w:unhideWhenUsed/>
    <w:rsid w:val="00B032BC"/>
  </w:style>
  <w:style w:type="numbering" w:customStyle="1" w:styleId="3310">
    <w:name w:val="Нет списка331"/>
    <w:next w:val="af0"/>
    <w:uiPriority w:val="99"/>
    <w:semiHidden/>
    <w:unhideWhenUsed/>
    <w:rsid w:val="00B032BC"/>
  </w:style>
  <w:style w:type="numbering" w:customStyle="1" w:styleId="1331">
    <w:name w:val="Нет списка1331"/>
    <w:next w:val="af0"/>
    <w:uiPriority w:val="99"/>
    <w:semiHidden/>
    <w:unhideWhenUsed/>
    <w:rsid w:val="00B032BC"/>
  </w:style>
  <w:style w:type="numbering" w:customStyle="1" w:styleId="4310">
    <w:name w:val="Нет списка431"/>
    <w:next w:val="af0"/>
    <w:uiPriority w:val="99"/>
    <w:semiHidden/>
    <w:unhideWhenUsed/>
    <w:rsid w:val="00B032BC"/>
  </w:style>
  <w:style w:type="numbering" w:customStyle="1" w:styleId="1431">
    <w:name w:val="Нет списка1431"/>
    <w:next w:val="af0"/>
    <w:uiPriority w:val="99"/>
    <w:semiHidden/>
    <w:unhideWhenUsed/>
    <w:rsid w:val="00B032BC"/>
  </w:style>
  <w:style w:type="numbering" w:customStyle="1" w:styleId="813">
    <w:name w:val="Нет списка81"/>
    <w:next w:val="af0"/>
    <w:uiPriority w:val="99"/>
    <w:semiHidden/>
    <w:unhideWhenUsed/>
    <w:rsid w:val="00B032BC"/>
  </w:style>
  <w:style w:type="numbering" w:customStyle="1" w:styleId="1810">
    <w:name w:val="Нет списка181"/>
    <w:next w:val="af0"/>
    <w:uiPriority w:val="99"/>
    <w:semiHidden/>
    <w:unhideWhenUsed/>
    <w:rsid w:val="00B032BC"/>
  </w:style>
  <w:style w:type="numbering" w:customStyle="1" w:styleId="11510">
    <w:name w:val="Нет списка1151"/>
    <w:next w:val="af0"/>
    <w:uiPriority w:val="99"/>
    <w:semiHidden/>
    <w:unhideWhenUsed/>
    <w:rsid w:val="00B032BC"/>
  </w:style>
  <w:style w:type="numbering" w:customStyle="1" w:styleId="2511">
    <w:name w:val="Нет списка251"/>
    <w:next w:val="af0"/>
    <w:uiPriority w:val="99"/>
    <w:semiHidden/>
    <w:unhideWhenUsed/>
    <w:rsid w:val="00B032BC"/>
  </w:style>
  <w:style w:type="numbering" w:customStyle="1" w:styleId="1241">
    <w:name w:val="Нет списка1241"/>
    <w:next w:val="af0"/>
    <w:uiPriority w:val="99"/>
    <w:semiHidden/>
    <w:unhideWhenUsed/>
    <w:rsid w:val="00B032BC"/>
  </w:style>
  <w:style w:type="numbering" w:customStyle="1" w:styleId="3410">
    <w:name w:val="Нет списка341"/>
    <w:next w:val="af0"/>
    <w:uiPriority w:val="99"/>
    <w:semiHidden/>
    <w:unhideWhenUsed/>
    <w:rsid w:val="00B032BC"/>
  </w:style>
  <w:style w:type="numbering" w:customStyle="1" w:styleId="1341">
    <w:name w:val="Нет списка1341"/>
    <w:next w:val="af0"/>
    <w:uiPriority w:val="99"/>
    <w:semiHidden/>
    <w:unhideWhenUsed/>
    <w:rsid w:val="00B032BC"/>
  </w:style>
  <w:style w:type="numbering" w:customStyle="1" w:styleId="4410">
    <w:name w:val="Нет списка441"/>
    <w:next w:val="af0"/>
    <w:uiPriority w:val="99"/>
    <w:semiHidden/>
    <w:unhideWhenUsed/>
    <w:rsid w:val="00B032BC"/>
  </w:style>
  <w:style w:type="numbering" w:customStyle="1" w:styleId="1441">
    <w:name w:val="Нет списка1441"/>
    <w:next w:val="af0"/>
    <w:uiPriority w:val="99"/>
    <w:semiHidden/>
    <w:unhideWhenUsed/>
    <w:rsid w:val="00B032BC"/>
  </w:style>
  <w:style w:type="numbering" w:customStyle="1" w:styleId="912">
    <w:name w:val="Нет списка91"/>
    <w:next w:val="af0"/>
    <w:uiPriority w:val="99"/>
    <w:semiHidden/>
    <w:unhideWhenUsed/>
    <w:rsid w:val="00B032BC"/>
  </w:style>
  <w:style w:type="numbering" w:customStyle="1" w:styleId="1910">
    <w:name w:val="Нет списка191"/>
    <w:next w:val="af0"/>
    <w:uiPriority w:val="99"/>
    <w:semiHidden/>
    <w:unhideWhenUsed/>
    <w:rsid w:val="00B032BC"/>
  </w:style>
  <w:style w:type="numbering" w:customStyle="1" w:styleId="1161">
    <w:name w:val="Нет списка1161"/>
    <w:next w:val="af0"/>
    <w:uiPriority w:val="99"/>
    <w:semiHidden/>
    <w:unhideWhenUsed/>
    <w:rsid w:val="00B032BC"/>
  </w:style>
  <w:style w:type="numbering" w:customStyle="1" w:styleId="2610">
    <w:name w:val="Нет списка261"/>
    <w:next w:val="af0"/>
    <w:uiPriority w:val="99"/>
    <w:semiHidden/>
    <w:unhideWhenUsed/>
    <w:rsid w:val="00B032BC"/>
  </w:style>
  <w:style w:type="numbering" w:customStyle="1" w:styleId="12510">
    <w:name w:val="Нет списка1251"/>
    <w:next w:val="af0"/>
    <w:uiPriority w:val="99"/>
    <w:semiHidden/>
    <w:unhideWhenUsed/>
    <w:rsid w:val="00B032BC"/>
  </w:style>
  <w:style w:type="numbering" w:customStyle="1" w:styleId="351">
    <w:name w:val="Нет списка351"/>
    <w:next w:val="af0"/>
    <w:uiPriority w:val="99"/>
    <w:semiHidden/>
    <w:unhideWhenUsed/>
    <w:rsid w:val="00B032BC"/>
  </w:style>
  <w:style w:type="numbering" w:customStyle="1" w:styleId="1351">
    <w:name w:val="Нет списка1351"/>
    <w:next w:val="af0"/>
    <w:uiPriority w:val="99"/>
    <w:semiHidden/>
    <w:unhideWhenUsed/>
    <w:rsid w:val="00B032BC"/>
  </w:style>
  <w:style w:type="numbering" w:customStyle="1" w:styleId="451">
    <w:name w:val="Нет списка451"/>
    <w:next w:val="af0"/>
    <w:uiPriority w:val="99"/>
    <w:semiHidden/>
    <w:unhideWhenUsed/>
    <w:rsid w:val="00B032BC"/>
  </w:style>
  <w:style w:type="numbering" w:customStyle="1" w:styleId="1451">
    <w:name w:val="Нет списка1451"/>
    <w:next w:val="af0"/>
    <w:uiPriority w:val="99"/>
    <w:semiHidden/>
    <w:unhideWhenUsed/>
    <w:rsid w:val="00B032BC"/>
  </w:style>
  <w:style w:type="numbering" w:customStyle="1" w:styleId="1011">
    <w:name w:val="Нет списка101"/>
    <w:next w:val="af0"/>
    <w:uiPriority w:val="99"/>
    <w:semiHidden/>
    <w:unhideWhenUsed/>
    <w:rsid w:val="00B032BC"/>
  </w:style>
  <w:style w:type="numbering" w:customStyle="1" w:styleId="11010">
    <w:name w:val="Нет списка1101"/>
    <w:next w:val="af0"/>
    <w:uiPriority w:val="99"/>
    <w:semiHidden/>
    <w:unhideWhenUsed/>
    <w:rsid w:val="00B032BC"/>
  </w:style>
  <w:style w:type="numbering" w:customStyle="1" w:styleId="1171">
    <w:name w:val="Нет списка1171"/>
    <w:next w:val="af0"/>
    <w:uiPriority w:val="99"/>
    <w:semiHidden/>
    <w:unhideWhenUsed/>
    <w:rsid w:val="00B032BC"/>
  </w:style>
  <w:style w:type="numbering" w:customStyle="1" w:styleId="271">
    <w:name w:val="Нет списка271"/>
    <w:next w:val="af0"/>
    <w:uiPriority w:val="99"/>
    <w:semiHidden/>
    <w:unhideWhenUsed/>
    <w:rsid w:val="00B032BC"/>
  </w:style>
  <w:style w:type="numbering" w:customStyle="1" w:styleId="361">
    <w:name w:val="Нет списка361"/>
    <w:next w:val="af0"/>
    <w:uiPriority w:val="99"/>
    <w:semiHidden/>
    <w:unhideWhenUsed/>
    <w:rsid w:val="00B032BC"/>
  </w:style>
  <w:style w:type="numbering" w:customStyle="1" w:styleId="461">
    <w:name w:val="Нет списка461"/>
    <w:next w:val="af0"/>
    <w:uiPriority w:val="99"/>
    <w:semiHidden/>
    <w:unhideWhenUsed/>
    <w:rsid w:val="00B032BC"/>
  </w:style>
  <w:style w:type="numbering" w:customStyle="1" w:styleId="111">
    <w:name w:val="Статья / Раздел111"/>
    <w:basedOn w:val="af0"/>
    <w:next w:val="affffffffa"/>
    <w:rsid w:val="00B032BC"/>
    <w:pPr>
      <w:numPr>
        <w:numId w:val="28"/>
      </w:numPr>
    </w:pPr>
  </w:style>
  <w:style w:type="numbering" w:customStyle="1" w:styleId="1261">
    <w:name w:val="Нет списка1261"/>
    <w:next w:val="af0"/>
    <w:uiPriority w:val="99"/>
    <w:semiHidden/>
    <w:unhideWhenUsed/>
    <w:rsid w:val="00B032BC"/>
  </w:style>
  <w:style w:type="numbering" w:customStyle="1" w:styleId="2010">
    <w:name w:val="Нет списка201"/>
    <w:next w:val="af0"/>
    <w:uiPriority w:val="99"/>
    <w:semiHidden/>
    <w:unhideWhenUsed/>
    <w:rsid w:val="00B032BC"/>
  </w:style>
  <w:style w:type="table" w:customStyle="1" w:styleId="1214">
    <w:name w:val="Столбцы таблицы 121"/>
    <w:basedOn w:val="af"/>
    <w:next w:val="1ff4"/>
    <w:rsid w:val="00B032BC"/>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0">
    <w:name w:val="Столбцы таблицы 521"/>
    <w:basedOn w:val="af"/>
    <w:next w:val="52"/>
    <w:rsid w:val="00B032BC"/>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f"/>
    <w:next w:val="-2"/>
    <w:rsid w:val="00B032BC"/>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f"/>
    <w:next w:val="-7"/>
    <w:rsid w:val="00B032BC"/>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
    <w:next w:val="-8"/>
    <w:rsid w:val="00B032BC"/>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2">
    <w:name w:val="Объемная таблица 321"/>
    <w:basedOn w:val="af"/>
    <w:next w:val="3e"/>
    <w:rsid w:val="00B032BC"/>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Современная таблица21"/>
    <w:basedOn w:val="af"/>
    <w:next w:val="affffffff8"/>
    <w:rsid w:val="00B032BC"/>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6">
    <w:name w:val="Изысканная таблица21"/>
    <w:basedOn w:val="af"/>
    <w:next w:val="affffffff9"/>
    <w:rsid w:val="00B032BC"/>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5">
    <w:name w:val="Изящная таблица 121"/>
    <w:basedOn w:val="af"/>
    <w:next w:val="1ff5"/>
    <w:rsid w:val="00B032BC"/>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0">
    <w:name w:val="Веб-таблица 321"/>
    <w:basedOn w:val="af"/>
    <w:next w:val="-3"/>
    <w:rsid w:val="00B032BC"/>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12">
    <w:name w:val="Стиль221"/>
    <w:rsid w:val="00B032BC"/>
  </w:style>
  <w:style w:type="numbering" w:customStyle="1" w:styleId="3213">
    <w:name w:val="Стиль321"/>
    <w:rsid w:val="00B032BC"/>
  </w:style>
  <w:style w:type="numbering" w:customStyle="1" w:styleId="21f7">
    <w:name w:val="Статья / Раздел21"/>
    <w:basedOn w:val="af0"/>
    <w:next w:val="affffffffa"/>
    <w:rsid w:val="00B032BC"/>
  </w:style>
  <w:style w:type="table" w:customStyle="1" w:styleId="4212">
    <w:name w:val="Классическая таблица 421"/>
    <w:basedOn w:val="af"/>
    <w:next w:val="49"/>
    <w:rsid w:val="00B032BC"/>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1">
    <w:name w:val="Нет списка1181"/>
    <w:next w:val="af0"/>
    <w:uiPriority w:val="99"/>
    <w:semiHidden/>
    <w:unhideWhenUsed/>
    <w:rsid w:val="00B032BC"/>
  </w:style>
  <w:style w:type="numbering" w:customStyle="1" w:styleId="1191">
    <w:name w:val="Нет списка1191"/>
    <w:next w:val="af0"/>
    <w:uiPriority w:val="99"/>
    <w:semiHidden/>
    <w:unhideWhenUsed/>
    <w:rsid w:val="00B032BC"/>
  </w:style>
  <w:style w:type="numbering" w:customStyle="1" w:styleId="281">
    <w:name w:val="Нет списка281"/>
    <w:next w:val="af0"/>
    <w:uiPriority w:val="99"/>
    <w:semiHidden/>
    <w:unhideWhenUsed/>
    <w:rsid w:val="00B032BC"/>
  </w:style>
  <w:style w:type="numbering" w:customStyle="1" w:styleId="371">
    <w:name w:val="Нет списка371"/>
    <w:next w:val="af0"/>
    <w:uiPriority w:val="99"/>
    <w:semiHidden/>
    <w:unhideWhenUsed/>
    <w:rsid w:val="00B032BC"/>
  </w:style>
  <w:style w:type="numbering" w:customStyle="1" w:styleId="471">
    <w:name w:val="Нет списка471"/>
    <w:next w:val="af0"/>
    <w:uiPriority w:val="99"/>
    <w:semiHidden/>
    <w:unhideWhenUsed/>
    <w:rsid w:val="00B032BC"/>
  </w:style>
  <w:style w:type="numbering" w:customStyle="1" w:styleId="2112">
    <w:name w:val="Стиль2112"/>
    <w:rsid w:val="00B032BC"/>
    <w:pPr>
      <w:numPr>
        <w:numId w:val="12"/>
      </w:numPr>
    </w:pPr>
  </w:style>
  <w:style w:type="numbering" w:customStyle="1" w:styleId="31112">
    <w:name w:val="Стиль3111"/>
    <w:rsid w:val="00B032BC"/>
  </w:style>
  <w:style w:type="numbering" w:customStyle="1" w:styleId="1216">
    <w:name w:val="Статья / Раздел121"/>
    <w:basedOn w:val="af0"/>
    <w:next w:val="affffffffa"/>
    <w:rsid w:val="00B032BC"/>
  </w:style>
  <w:style w:type="numbering" w:customStyle="1" w:styleId="1271">
    <w:name w:val="Нет списка1271"/>
    <w:next w:val="af0"/>
    <w:uiPriority w:val="99"/>
    <w:semiHidden/>
    <w:unhideWhenUsed/>
    <w:rsid w:val="00B032BC"/>
  </w:style>
  <w:style w:type="numbering" w:customStyle="1" w:styleId="111210">
    <w:name w:val="Нет списка11121"/>
    <w:next w:val="af0"/>
    <w:uiPriority w:val="99"/>
    <w:semiHidden/>
    <w:unhideWhenUsed/>
    <w:rsid w:val="00B032BC"/>
  </w:style>
  <w:style w:type="numbering" w:customStyle="1" w:styleId="21210">
    <w:name w:val="Нет списка2121"/>
    <w:next w:val="af0"/>
    <w:uiPriority w:val="99"/>
    <w:semiHidden/>
    <w:unhideWhenUsed/>
    <w:rsid w:val="00B032BC"/>
  </w:style>
  <w:style w:type="numbering" w:customStyle="1" w:styleId="31210">
    <w:name w:val="Нет списка3121"/>
    <w:next w:val="af0"/>
    <w:uiPriority w:val="99"/>
    <w:semiHidden/>
    <w:unhideWhenUsed/>
    <w:rsid w:val="00B032BC"/>
  </w:style>
  <w:style w:type="numbering" w:customStyle="1" w:styleId="2910">
    <w:name w:val="Нет списка291"/>
    <w:next w:val="af0"/>
    <w:uiPriority w:val="99"/>
    <w:semiHidden/>
    <w:unhideWhenUsed/>
    <w:rsid w:val="00B032BC"/>
  </w:style>
  <w:style w:type="table" w:customStyle="1" w:styleId="TableGridReport110">
    <w:name w:val="Table Grid Report110"/>
    <w:basedOn w:val="af"/>
    <w:next w:val="afd"/>
    <w:rsid w:val="00B032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
    <w:name w:val="Средняя сетка 1121"/>
    <w:basedOn w:val="af"/>
    <w:uiPriority w:val="67"/>
    <w:rsid w:val="00B032B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12">
    <w:name w:val="Столбцы таблицы 131"/>
    <w:basedOn w:val="af"/>
    <w:next w:val="1ff4"/>
    <w:rsid w:val="00B032BC"/>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
    <w:name w:val="Столбцы таблицы 531"/>
    <w:basedOn w:val="af"/>
    <w:next w:val="52"/>
    <w:rsid w:val="00B032BC"/>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f"/>
    <w:next w:val="-2"/>
    <w:rsid w:val="00B032BC"/>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f"/>
    <w:next w:val="-7"/>
    <w:rsid w:val="00B032BC"/>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f"/>
    <w:next w:val="-8"/>
    <w:rsid w:val="00B032BC"/>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1">
    <w:name w:val="Объемная таблица 331"/>
    <w:basedOn w:val="af"/>
    <w:next w:val="3e"/>
    <w:rsid w:val="00B032BC"/>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0">
    <w:name w:val="Современная таблица31"/>
    <w:basedOn w:val="af"/>
    <w:next w:val="affffffff8"/>
    <w:rsid w:val="00B032BC"/>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1">
    <w:name w:val="Изысканная таблица31"/>
    <w:basedOn w:val="af"/>
    <w:next w:val="affffffff9"/>
    <w:rsid w:val="00B032BC"/>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3">
    <w:name w:val="Изящная таблица 131"/>
    <w:basedOn w:val="af"/>
    <w:next w:val="1ff5"/>
    <w:rsid w:val="00B032BC"/>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Веб-таблица 331"/>
    <w:basedOn w:val="af"/>
    <w:next w:val="-3"/>
    <w:rsid w:val="00B032BC"/>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7">
    <w:name w:val="Стиль таблицы121"/>
    <w:basedOn w:val="afd"/>
    <w:rsid w:val="00B032BC"/>
    <w:rPr>
      <w:rFonts w:ascii="Times New Roman" w:eastAsia="Times New Roman" w:hAnsi="Times New Roman"/>
    </w:rPr>
    <w:tblPr/>
  </w:style>
  <w:style w:type="numbering" w:customStyle="1" w:styleId="231">
    <w:name w:val="Стиль231"/>
    <w:rsid w:val="00B032BC"/>
    <w:pPr>
      <w:numPr>
        <w:numId w:val="50"/>
      </w:numPr>
    </w:pPr>
  </w:style>
  <w:style w:type="numbering" w:customStyle="1" w:styleId="331">
    <w:name w:val="Стиль331"/>
    <w:rsid w:val="00B032BC"/>
    <w:pPr>
      <w:numPr>
        <w:numId w:val="2"/>
      </w:numPr>
    </w:pPr>
  </w:style>
  <w:style w:type="numbering" w:customStyle="1" w:styleId="31">
    <w:name w:val="Статья / Раздел31"/>
    <w:basedOn w:val="af0"/>
    <w:next w:val="affffffffa"/>
    <w:rsid w:val="00B032BC"/>
    <w:pPr>
      <w:numPr>
        <w:numId w:val="14"/>
      </w:numPr>
    </w:pPr>
  </w:style>
  <w:style w:type="table" w:customStyle="1" w:styleId="4311">
    <w:name w:val="Классическая таблица 431"/>
    <w:basedOn w:val="af"/>
    <w:next w:val="49"/>
    <w:rsid w:val="00B032BC"/>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1">
    <w:name w:val="Нет списка1201"/>
    <w:next w:val="af0"/>
    <w:uiPriority w:val="99"/>
    <w:semiHidden/>
    <w:unhideWhenUsed/>
    <w:rsid w:val="00B032BC"/>
  </w:style>
  <w:style w:type="table" w:customStyle="1" w:styleId="51210">
    <w:name w:val="Таблица простая 5121"/>
    <w:basedOn w:val="af"/>
    <w:uiPriority w:val="45"/>
    <w:rsid w:val="00B032BC"/>
    <w:tblPr>
      <w:tblStyleRowBandSize w:val="1"/>
      <w:tblStyleColBandSize w:val="1"/>
    </w:tblPr>
    <w:tblStylePr w:type="firstRow">
      <w:rPr>
        <w:rFonts w:ascii="DejaVu Sans Mono" w:eastAsia="Times New Roman" w:hAnsi="DejaVu Sans Mono" w:cs="Times New Roman"/>
        <w:i/>
        <w:iCs/>
        <w:sz w:val="26"/>
      </w:rPr>
      <w:tblPr/>
      <w:tcPr>
        <w:tcBorders>
          <w:bottom w:val="single" w:sz="4" w:space="0" w:color="7F7F7F"/>
        </w:tcBorders>
        <w:shd w:val="clear" w:color="auto" w:fill="FFFFFF"/>
      </w:tcPr>
    </w:tblStylePr>
    <w:tblStylePr w:type="lastRow">
      <w:rPr>
        <w:rFonts w:ascii="DejaVu Sans Mono" w:eastAsia="Times New Roman" w:hAnsi="DejaVu Sans Mono" w:cs="Times New Roman"/>
        <w:i/>
        <w:iCs/>
        <w:sz w:val="26"/>
      </w:rPr>
      <w:tblPr/>
      <w:tcPr>
        <w:tcBorders>
          <w:top w:val="single" w:sz="4" w:space="0" w:color="7F7F7F"/>
        </w:tcBorders>
        <w:shd w:val="clear" w:color="auto" w:fill="FFFFFF"/>
      </w:tcPr>
    </w:tblStylePr>
    <w:tblStylePr w:type="firstCol">
      <w:pPr>
        <w:jc w:val="right"/>
      </w:pPr>
      <w:rPr>
        <w:rFonts w:ascii="DejaVu Sans Mono" w:eastAsia="Times New Roman" w:hAnsi="DejaVu Sans Mono" w:cs="Times New Roman"/>
        <w:i/>
        <w:iCs/>
        <w:sz w:val="26"/>
      </w:rPr>
      <w:tblPr/>
      <w:tcPr>
        <w:tcBorders>
          <w:right w:val="single" w:sz="4" w:space="0" w:color="7F7F7F"/>
        </w:tcBorders>
        <w:shd w:val="clear" w:color="auto" w:fill="FFFFFF"/>
      </w:tcPr>
    </w:tblStylePr>
    <w:tblStylePr w:type="lastCol">
      <w:rPr>
        <w:rFonts w:ascii="DejaVu Sans Mono" w:eastAsia="Times New Roman" w:hAnsi="DejaVu Sans Mono"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1">
    <w:name w:val="Нет списка11101"/>
    <w:next w:val="af0"/>
    <w:uiPriority w:val="99"/>
    <w:semiHidden/>
    <w:unhideWhenUsed/>
    <w:rsid w:val="00B032BC"/>
  </w:style>
  <w:style w:type="numbering" w:customStyle="1" w:styleId="2101">
    <w:name w:val="Нет списка2101"/>
    <w:next w:val="af0"/>
    <w:uiPriority w:val="99"/>
    <w:semiHidden/>
    <w:unhideWhenUsed/>
    <w:rsid w:val="00B032BC"/>
  </w:style>
  <w:style w:type="numbering" w:customStyle="1" w:styleId="381">
    <w:name w:val="Нет списка381"/>
    <w:next w:val="af0"/>
    <w:uiPriority w:val="99"/>
    <w:semiHidden/>
    <w:unhideWhenUsed/>
    <w:rsid w:val="00B032BC"/>
  </w:style>
  <w:style w:type="numbering" w:customStyle="1" w:styleId="481">
    <w:name w:val="Нет списка481"/>
    <w:next w:val="af0"/>
    <w:uiPriority w:val="99"/>
    <w:semiHidden/>
    <w:unhideWhenUsed/>
    <w:rsid w:val="00B032BC"/>
  </w:style>
  <w:style w:type="numbering" w:customStyle="1" w:styleId="2121">
    <w:name w:val="Стиль2121"/>
    <w:rsid w:val="00B032BC"/>
    <w:pPr>
      <w:numPr>
        <w:numId w:val="29"/>
      </w:numPr>
    </w:pPr>
  </w:style>
  <w:style w:type="numbering" w:customStyle="1" w:styleId="3121">
    <w:name w:val="Стиль3121"/>
    <w:rsid w:val="00B032BC"/>
    <w:pPr>
      <w:numPr>
        <w:numId w:val="30"/>
      </w:numPr>
    </w:pPr>
  </w:style>
  <w:style w:type="numbering" w:customStyle="1" w:styleId="1314">
    <w:name w:val="Статья / Раздел131"/>
    <w:basedOn w:val="af0"/>
    <w:next w:val="affffffffa"/>
    <w:rsid w:val="00B032BC"/>
  </w:style>
  <w:style w:type="numbering" w:customStyle="1" w:styleId="1281">
    <w:name w:val="Нет списка1281"/>
    <w:next w:val="af0"/>
    <w:uiPriority w:val="99"/>
    <w:semiHidden/>
    <w:unhideWhenUsed/>
    <w:rsid w:val="00B032BC"/>
  </w:style>
  <w:style w:type="numbering" w:customStyle="1" w:styleId="11131">
    <w:name w:val="Нет списка11131"/>
    <w:next w:val="af0"/>
    <w:uiPriority w:val="99"/>
    <w:semiHidden/>
    <w:unhideWhenUsed/>
    <w:rsid w:val="00B032BC"/>
  </w:style>
  <w:style w:type="numbering" w:customStyle="1" w:styleId="2131">
    <w:name w:val="Нет списка2131"/>
    <w:next w:val="af0"/>
    <w:uiPriority w:val="99"/>
    <w:semiHidden/>
    <w:unhideWhenUsed/>
    <w:rsid w:val="00B032BC"/>
  </w:style>
  <w:style w:type="numbering" w:customStyle="1" w:styleId="31310">
    <w:name w:val="Нет списка3131"/>
    <w:next w:val="af0"/>
    <w:uiPriority w:val="99"/>
    <w:semiHidden/>
    <w:unhideWhenUsed/>
    <w:rsid w:val="00B032BC"/>
  </w:style>
  <w:style w:type="numbering" w:customStyle="1" w:styleId="111111112">
    <w:name w:val="1 / 1.1 / 1.1.1112"/>
    <w:basedOn w:val="af0"/>
    <w:next w:val="111111"/>
    <w:rsid w:val="00B032BC"/>
    <w:pPr>
      <w:numPr>
        <w:numId w:val="48"/>
      </w:numPr>
    </w:pPr>
  </w:style>
  <w:style w:type="numbering" w:customStyle="1" w:styleId="5114">
    <w:name w:val="Нет списка511"/>
    <w:next w:val="af0"/>
    <w:uiPriority w:val="99"/>
    <w:semiHidden/>
    <w:unhideWhenUsed/>
    <w:rsid w:val="00B032BC"/>
  </w:style>
  <w:style w:type="table" w:customStyle="1" w:styleId="111112">
    <w:name w:val="Средняя сетка 11111"/>
    <w:basedOn w:val="af"/>
    <w:uiPriority w:val="67"/>
    <w:rsid w:val="00B032B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3">
    <w:name w:val="Столбцы таблицы 1111"/>
    <w:basedOn w:val="af"/>
    <w:next w:val="1ff4"/>
    <w:rsid w:val="00B032BC"/>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1">
    <w:name w:val="Столбцы таблицы 5111"/>
    <w:basedOn w:val="af"/>
    <w:next w:val="52"/>
    <w:rsid w:val="00B032BC"/>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1">
    <w:name w:val="Таблица-список 2111"/>
    <w:basedOn w:val="af"/>
    <w:next w:val="-2"/>
    <w:rsid w:val="00B032BC"/>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1">
    <w:name w:val="Таблица-список 7111"/>
    <w:basedOn w:val="af"/>
    <w:next w:val="-7"/>
    <w:rsid w:val="00B032BC"/>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f"/>
    <w:next w:val="-8"/>
    <w:rsid w:val="00B032BC"/>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13">
    <w:name w:val="Объемная таблица 3111"/>
    <w:basedOn w:val="af"/>
    <w:next w:val="3e"/>
    <w:rsid w:val="00B032BC"/>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e">
    <w:name w:val="Современная таблица111"/>
    <w:basedOn w:val="af"/>
    <w:next w:val="affffffff8"/>
    <w:rsid w:val="00B032BC"/>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
    <w:name w:val="Изысканная таблица111"/>
    <w:basedOn w:val="af"/>
    <w:next w:val="affffffff9"/>
    <w:rsid w:val="00B032BC"/>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4">
    <w:name w:val="Изящная таблица 1111"/>
    <w:basedOn w:val="af"/>
    <w:next w:val="1ff5"/>
    <w:rsid w:val="00B032BC"/>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0">
    <w:name w:val="Веб-таблица 3111"/>
    <w:basedOn w:val="af"/>
    <w:next w:val="-3"/>
    <w:rsid w:val="00B032BC"/>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15">
    <w:name w:val="Стиль таблицы1111"/>
    <w:basedOn w:val="afd"/>
    <w:rsid w:val="00B032BC"/>
    <w:rPr>
      <w:rFonts w:ascii="Times New Roman" w:eastAsia="Times New Roman" w:hAnsi="Times New Roman"/>
    </w:rPr>
    <w:tblPr/>
  </w:style>
  <w:style w:type="table" w:customStyle="1" w:styleId="41111">
    <w:name w:val="Классическая таблица 4111"/>
    <w:basedOn w:val="af"/>
    <w:next w:val="49"/>
    <w:rsid w:val="00B032BC"/>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6">
    <w:name w:val="Сетка таблицы1111"/>
    <w:basedOn w:val="af"/>
    <w:next w:val="afd"/>
    <w:uiPriority w:val="39"/>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Нет списка1361"/>
    <w:next w:val="af0"/>
    <w:uiPriority w:val="99"/>
    <w:semiHidden/>
    <w:unhideWhenUsed/>
    <w:rsid w:val="00B032BC"/>
  </w:style>
  <w:style w:type="table" w:customStyle="1" w:styleId="511110">
    <w:name w:val="Таблица простая 51111"/>
    <w:basedOn w:val="af"/>
    <w:uiPriority w:val="45"/>
    <w:rsid w:val="00B032BC"/>
    <w:tblPr>
      <w:tblStyleRowBandSize w:val="1"/>
      <w:tblStyleColBandSize w:val="1"/>
    </w:tblPr>
    <w:tblStylePr w:type="firstRow">
      <w:rPr>
        <w:rFonts w:ascii="DejaVu Sans Mono" w:eastAsia="Times New Roman" w:hAnsi="DejaVu Sans Mono" w:cs="Times New Roman"/>
        <w:i/>
        <w:iCs/>
        <w:sz w:val="26"/>
      </w:rPr>
      <w:tblPr/>
      <w:tcPr>
        <w:tcBorders>
          <w:bottom w:val="single" w:sz="4" w:space="0" w:color="7F7F7F"/>
        </w:tcBorders>
        <w:shd w:val="clear" w:color="auto" w:fill="FFFFFF"/>
      </w:tcPr>
    </w:tblStylePr>
    <w:tblStylePr w:type="lastRow">
      <w:rPr>
        <w:rFonts w:ascii="DejaVu Sans Mono" w:eastAsia="Times New Roman" w:hAnsi="DejaVu Sans Mono" w:cs="Times New Roman"/>
        <w:i/>
        <w:iCs/>
        <w:sz w:val="26"/>
      </w:rPr>
      <w:tblPr/>
      <w:tcPr>
        <w:tcBorders>
          <w:top w:val="single" w:sz="4" w:space="0" w:color="7F7F7F"/>
        </w:tcBorders>
        <w:shd w:val="clear" w:color="auto" w:fill="FFFFFF"/>
      </w:tcPr>
    </w:tblStylePr>
    <w:tblStylePr w:type="firstCol">
      <w:pPr>
        <w:jc w:val="right"/>
      </w:pPr>
      <w:rPr>
        <w:rFonts w:ascii="DejaVu Sans Mono" w:eastAsia="Times New Roman" w:hAnsi="DejaVu Sans Mono" w:cs="Times New Roman"/>
        <w:i/>
        <w:iCs/>
        <w:sz w:val="26"/>
      </w:rPr>
      <w:tblPr/>
      <w:tcPr>
        <w:tcBorders>
          <w:right w:val="single" w:sz="4" w:space="0" w:color="7F7F7F"/>
        </w:tcBorders>
        <w:shd w:val="clear" w:color="auto" w:fill="FFFFFF"/>
      </w:tcPr>
    </w:tblStylePr>
    <w:tblStylePr w:type="lastCol">
      <w:rPr>
        <w:rFonts w:ascii="DejaVu Sans Mono" w:eastAsia="Times New Roman" w:hAnsi="DejaVu Sans Mono"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10">
    <w:name w:val="Нет списка11211"/>
    <w:next w:val="af0"/>
    <w:uiPriority w:val="99"/>
    <w:semiHidden/>
    <w:unhideWhenUsed/>
    <w:rsid w:val="00B032BC"/>
  </w:style>
  <w:style w:type="numbering" w:customStyle="1" w:styleId="22111">
    <w:name w:val="Нет списка2211"/>
    <w:next w:val="af0"/>
    <w:uiPriority w:val="99"/>
    <w:semiHidden/>
    <w:unhideWhenUsed/>
    <w:rsid w:val="00B032BC"/>
  </w:style>
  <w:style w:type="numbering" w:customStyle="1" w:styleId="32110">
    <w:name w:val="Нет списка3211"/>
    <w:next w:val="af0"/>
    <w:uiPriority w:val="99"/>
    <w:semiHidden/>
    <w:unhideWhenUsed/>
    <w:rsid w:val="00B032BC"/>
  </w:style>
  <w:style w:type="numbering" w:customStyle="1" w:styleId="41112">
    <w:name w:val="Нет списка4111"/>
    <w:next w:val="af0"/>
    <w:uiPriority w:val="99"/>
    <w:semiHidden/>
    <w:unhideWhenUsed/>
    <w:rsid w:val="00B032BC"/>
  </w:style>
  <w:style w:type="numbering" w:customStyle="1" w:styleId="12111">
    <w:name w:val="Нет списка12111"/>
    <w:next w:val="af0"/>
    <w:uiPriority w:val="99"/>
    <w:semiHidden/>
    <w:unhideWhenUsed/>
    <w:rsid w:val="00B032BC"/>
  </w:style>
  <w:style w:type="numbering" w:customStyle="1" w:styleId="1111110">
    <w:name w:val="Нет списка111111"/>
    <w:next w:val="af0"/>
    <w:uiPriority w:val="99"/>
    <w:semiHidden/>
    <w:unhideWhenUsed/>
    <w:rsid w:val="00B032BC"/>
  </w:style>
  <w:style w:type="numbering" w:customStyle="1" w:styleId="211110">
    <w:name w:val="Нет списка21111"/>
    <w:next w:val="af0"/>
    <w:uiPriority w:val="99"/>
    <w:semiHidden/>
    <w:unhideWhenUsed/>
    <w:rsid w:val="00B032BC"/>
  </w:style>
  <w:style w:type="numbering" w:customStyle="1" w:styleId="311110">
    <w:name w:val="Нет списка31111"/>
    <w:next w:val="af0"/>
    <w:uiPriority w:val="99"/>
    <w:semiHidden/>
    <w:unhideWhenUsed/>
    <w:rsid w:val="00B032BC"/>
  </w:style>
  <w:style w:type="numbering" w:customStyle="1" w:styleId="1ai112">
    <w:name w:val="1 / a / i112"/>
    <w:rsid w:val="00B032BC"/>
    <w:pPr>
      <w:numPr>
        <w:numId w:val="33"/>
      </w:numPr>
    </w:pPr>
  </w:style>
  <w:style w:type="numbering" w:customStyle="1" w:styleId="6112">
    <w:name w:val="Нет списка611"/>
    <w:next w:val="af0"/>
    <w:uiPriority w:val="99"/>
    <w:semiHidden/>
    <w:unhideWhenUsed/>
    <w:rsid w:val="00B032BC"/>
  </w:style>
  <w:style w:type="table" w:customStyle="1" w:styleId="11ff4">
    <w:name w:val="Сетка таблицы светлая11"/>
    <w:basedOn w:val="af"/>
    <w:uiPriority w:val="40"/>
    <w:rsid w:val="00B032B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Report31">
    <w:name w:val="Table Grid Report31"/>
    <w:basedOn w:val="af"/>
    <w:next w:val="afd"/>
    <w:uiPriority w:val="39"/>
    <w:rsid w:val="00B032B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f"/>
    <w:next w:val="afd"/>
    <w:uiPriority w:val="39"/>
    <w:rsid w:val="00B032B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
    <w:basedOn w:val="af"/>
    <w:next w:val="afd"/>
    <w:uiPriority w:val="39"/>
    <w:rsid w:val="00B032B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
    <w:next w:val="afd"/>
    <w:rsid w:val="00B032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1">
    <w:name w:val="Table Grid Report41"/>
    <w:basedOn w:val="af"/>
    <w:next w:val="afd"/>
    <w:uiPriority w:val="39"/>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2">
    <w:name w:val="Table Grid Report62"/>
    <w:basedOn w:val="af"/>
    <w:next w:val="afd"/>
    <w:uiPriority w:val="39"/>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1">
    <w:name w:val="Table Grid Report51"/>
    <w:basedOn w:val="af"/>
    <w:next w:val="afd"/>
    <w:uiPriority w:val="39"/>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f"/>
    <w:next w:val="afd"/>
    <w:uiPriority w:val="39"/>
    <w:rsid w:val="00B032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81">
    <w:name w:val="Table Grid Report81"/>
    <w:basedOn w:val="af"/>
    <w:next w:val="afd"/>
    <w:uiPriority w:val="39"/>
    <w:rsid w:val="00B032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91">
    <w:name w:val="Table Grid Report91"/>
    <w:basedOn w:val="af"/>
    <w:next w:val="afd"/>
    <w:uiPriority w:val="39"/>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f"/>
    <w:next w:val="afd"/>
    <w:uiPriority w:val="39"/>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
    <w:name w:val="Table Grid Report111"/>
    <w:basedOn w:val="af"/>
    <w:next w:val="afd"/>
    <w:uiPriority w:val="59"/>
    <w:rsid w:val="00B032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21">
    <w:name w:val="Table Grid Report121"/>
    <w:basedOn w:val="af"/>
    <w:next w:val="afd"/>
    <w:uiPriority w:val="59"/>
    <w:rsid w:val="00B032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31">
    <w:name w:val="Table Grid Report131"/>
    <w:basedOn w:val="af"/>
    <w:next w:val="afd"/>
    <w:uiPriority w:val="59"/>
    <w:rsid w:val="00B032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41">
    <w:name w:val="Table Grid Report141"/>
    <w:basedOn w:val="af"/>
    <w:next w:val="afd"/>
    <w:uiPriority w:val="59"/>
    <w:rsid w:val="00B032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51">
    <w:name w:val="Table Grid Report151"/>
    <w:basedOn w:val="af"/>
    <w:next w:val="afd"/>
    <w:uiPriority w:val="59"/>
    <w:rsid w:val="00B032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61">
    <w:name w:val="Table Grid Report161"/>
    <w:basedOn w:val="af"/>
    <w:next w:val="afd"/>
    <w:uiPriority w:val="59"/>
    <w:rsid w:val="00B032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71">
    <w:name w:val="Table Grid Report171"/>
    <w:basedOn w:val="af"/>
    <w:next w:val="afd"/>
    <w:uiPriority w:val="59"/>
    <w:rsid w:val="00B032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1">
    <w:name w:val="Стиль21111"/>
    <w:rsid w:val="00B032BC"/>
    <w:pPr>
      <w:numPr>
        <w:numId w:val="11"/>
      </w:numPr>
    </w:pPr>
  </w:style>
  <w:style w:type="table" w:customStyle="1" w:styleId="TableNormal11">
    <w:name w:val="Table Normal11"/>
    <w:uiPriority w:val="2"/>
    <w:semiHidden/>
    <w:unhideWhenUsed/>
    <w:qFormat/>
    <w:rsid w:val="00B032B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afffffffffffffffffffff1">
    <w:name w:val="Таблица название Знак"/>
    <w:aliases w:val="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e"/>
    <w:uiPriority w:val="99"/>
    <w:rsid w:val="00B032BC"/>
    <w:rPr>
      <w:rFonts w:ascii="Times New Roman" w:eastAsia="Times New Roman" w:hAnsi="Times New Roman" w:cs="Times New Roman"/>
      <w:i/>
      <w:iCs/>
      <w:sz w:val="24"/>
      <w:szCs w:val="20"/>
    </w:rPr>
  </w:style>
  <w:style w:type="table" w:customStyle="1" w:styleId="TableGridReport63">
    <w:name w:val="Table Grid Report63"/>
    <w:basedOn w:val="af"/>
    <w:next w:val="afd"/>
    <w:uiPriority w:val="39"/>
    <w:rsid w:val="00B032B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0552">
      <w:bodyDiv w:val="1"/>
      <w:marLeft w:val="0"/>
      <w:marRight w:val="0"/>
      <w:marTop w:val="0"/>
      <w:marBottom w:val="0"/>
      <w:divBdr>
        <w:top w:val="none" w:sz="0" w:space="0" w:color="auto"/>
        <w:left w:val="none" w:sz="0" w:space="0" w:color="auto"/>
        <w:bottom w:val="none" w:sz="0" w:space="0" w:color="auto"/>
        <w:right w:val="none" w:sz="0" w:space="0" w:color="auto"/>
      </w:divBdr>
    </w:div>
    <w:div w:id="23334768">
      <w:bodyDiv w:val="1"/>
      <w:marLeft w:val="0"/>
      <w:marRight w:val="0"/>
      <w:marTop w:val="0"/>
      <w:marBottom w:val="0"/>
      <w:divBdr>
        <w:top w:val="none" w:sz="0" w:space="0" w:color="auto"/>
        <w:left w:val="none" w:sz="0" w:space="0" w:color="auto"/>
        <w:bottom w:val="none" w:sz="0" w:space="0" w:color="auto"/>
        <w:right w:val="none" w:sz="0" w:space="0" w:color="auto"/>
      </w:divBdr>
    </w:div>
    <w:div w:id="35397218">
      <w:bodyDiv w:val="1"/>
      <w:marLeft w:val="0"/>
      <w:marRight w:val="0"/>
      <w:marTop w:val="0"/>
      <w:marBottom w:val="0"/>
      <w:divBdr>
        <w:top w:val="none" w:sz="0" w:space="0" w:color="auto"/>
        <w:left w:val="none" w:sz="0" w:space="0" w:color="auto"/>
        <w:bottom w:val="none" w:sz="0" w:space="0" w:color="auto"/>
        <w:right w:val="none" w:sz="0" w:space="0" w:color="auto"/>
      </w:divBdr>
    </w:div>
    <w:div w:id="85462316">
      <w:bodyDiv w:val="1"/>
      <w:marLeft w:val="0"/>
      <w:marRight w:val="0"/>
      <w:marTop w:val="0"/>
      <w:marBottom w:val="0"/>
      <w:divBdr>
        <w:top w:val="none" w:sz="0" w:space="0" w:color="auto"/>
        <w:left w:val="none" w:sz="0" w:space="0" w:color="auto"/>
        <w:bottom w:val="none" w:sz="0" w:space="0" w:color="auto"/>
        <w:right w:val="none" w:sz="0" w:space="0" w:color="auto"/>
      </w:divBdr>
    </w:div>
    <w:div w:id="96606727">
      <w:bodyDiv w:val="1"/>
      <w:marLeft w:val="0"/>
      <w:marRight w:val="0"/>
      <w:marTop w:val="0"/>
      <w:marBottom w:val="0"/>
      <w:divBdr>
        <w:top w:val="none" w:sz="0" w:space="0" w:color="auto"/>
        <w:left w:val="none" w:sz="0" w:space="0" w:color="auto"/>
        <w:bottom w:val="none" w:sz="0" w:space="0" w:color="auto"/>
        <w:right w:val="none" w:sz="0" w:space="0" w:color="auto"/>
      </w:divBdr>
    </w:div>
    <w:div w:id="102578400">
      <w:bodyDiv w:val="1"/>
      <w:marLeft w:val="0"/>
      <w:marRight w:val="0"/>
      <w:marTop w:val="0"/>
      <w:marBottom w:val="0"/>
      <w:divBdr>
        <w:top w:val="none" w:sz="0" w:space="0" w:color="auto"/>
        <w:left w:val="none" w:sz="0" w:space="0" w:color="auto"/>
        <w:bottom w:val="none" w:sz="0" w:space="0" w:color="auto"/>
        <w:right w:val="none" w:sz="0" w:space="0" w:color="auto"/>
      </w:divBdr>
    </w:div>
    <w:div w:id="195241561">
      <w:bodyDiv w:val="1"/>
      <w:marLeft w:val="0"/>
      <w:marRight w:val="0"/>
      <w:marTop w:val="0"/>
      <w:marBottom w:val="0"/>
      <w:divBdr>
        <w:top w:val="none" w:sz="0" w:space="0" w:color="auto"/>
        <w:left w:val="none" w:sz="0" w:space="0" w:color="auto"/>
        <w:bottom w:val="none" w:sz="0" w:space="0" w:color="auto"/>
        <w:right w:val="none" w:sz="0" w:space="0" w:color="auto"/>
      </w:divBdr>
    </w:div>
    <w:div w:id="309486860">
      <w:bodyDiv w:val="1"/>
      <w:marLeft w:val="0"/>
      <w:marRight w:val="0"/>
      <w:marTop w:val="0"/>
      <w:marBottom w:val="0"/>
      <w:divBdr>
        <w:top w:val="none" w:sz="0" w:space="0" w:color="auto"/>
        <w:left w:val="none" w:sz="0" w:space="0" w:color="auto"/>
        <w:bottom w:val="none" w:sz="0" w:space="0" w:color="auto"/>
        <w:right w:val="none" w:sz="0" w:space="0" w:color="auto"/>
      </w:divBdr>
    </w:div>
    <w:div w:id="344287091">
      <w:bodyDiv w:val="1"/>
      <w:marLeft w:val="0"/>
      <w:marRight w:val="0"/>
      <w:marTop w:val="0"/>
      <w:marBottom w:val="0"/>
      <w:divBdr>
        <w:top w:val="none" w:sz="0" w:space="0" w:color="auto"/>
        <w:left w:val="none" w:sz="0" w:space="0" w:color="auto"/>
        <w:bottom w:val="none" w:sz="0" w:space="0" w:color="auto"/>
        <w:right w:val="none" w:sz="0" w:space="0" w:color="auto"/>
      </w:divBdr>
    </w:div>
    <w:div w:id="379402397">
      <w:bodyDiv w:val="1"/>
      <w:marLeft w:val="0"/>
      <w:marRight w:val="0"/>
      <w:marTop w:val="0"/>
      <w:marBottom w:val="0"/>
      <w:divBdr>
        <w:top w:val="none" w:sz="0" w:space="0" w:color="auto"/>
        <w:left w:val="none" w:sz="0" w:space="0" w:color="auto"/>
        <w:bottom w:val="none" w:sz="0" w:space="0" w:color="auto"/>
        <w:right w:val="none" w:sz="0" w:space="0" w:color="auto"/>
      </w:divBdr>
    </w:div>
    <w:div w:id="380179010">
      <w:bodyDiv w:val="1"/>
      <w:marLeft w:val="0"/>
      <w:marRight w:val="0"/>
      <w:marTop w:val="0"/>
      <w:marBottom w:val="0"/>
      <w:divBdr>
        <w:top w:val="none" w:sz="0" w:space="0" w:color="auto"/>
        <w:left w:val="none" w:sz="0" w:space="0" w:color="auto"/>
        <w:bottom w:val="none" w:sz="0" w:space="0" w:color="auto"/>
        <w:right w:val="none" w:sz="0" w:space="0" w:color="auto"/>
      </w:divBdr>
    </w:div>
    <w:div w:id="446967525">
      <w:bodyDiv w:val="1"/>
      <w:marLeft w:val="0"/>
      <w:marRight w:val="0"/>
      <w:marTop w:val="0"/>
      <w:marBottom w:val="0"/>
      <w:divBdr>
        <w:top w:val="none" w:sz="0" w:space="0" w:color="auto"/>
        <w:left w:val="none" w:sz="0" w:space="0" w:color="auto"/>
        <w:bottom w:val="none" w:sz="0" w:space="0" w:color="auto"/>
        <w:right w:val="none" w:sz="0" w:space="0" w:color="auto"/>
      </w:divBdr>
    </w:div>
    <w:div w:id="467943582">
      <w:bodyDiv w:val="1"/>
      <w:marLeft w:val="0"/>
      <w:marRight w:val="0"/>
      <w:marTop w:val="0"/>
      <w:marBottom w:val="0"/>
      <w:divBdr>
        <w:top w:val="none" w:sz="0" w:space="0" w:color="auto"/>
        <w:left w:val="none" w:sz="0" w:space="0" w:color="auto"/>
        <w:bottom w:val="none" w:sz="0" w:space="0" w:color="auto"/>
        <w:right w:val="none" w:sz="0" w:space="0" w:color="auto"/>
      </w:divBdr>
    </w:div>
    <w:div w:id="472794654">
      <w:bodyDiv w:val="1"/>
      <w:marLeft w:val="0"/>
      <w:marRight w:val="0"/>
      <w:marTop w:val="0"/>
      <w:marBottom w:val="0"/>
      <w:divBdr>
        <w:top w:val="none" w:sz="0" w:space="0" w:color="auto"/>
        <w:left w:val="none" w:sz="0" w:space="0" w:color="auto"/>
        <w:bottom w:val="none" w:sz="0" w:space="0" w:color="auto"/>
        <w:right w:val="none" w:sz="0" w:space="0" w:color="auto"/>
      </w:divBdr>
      <w:divsChild>
        <w:div w:id="379401833">
          <w:marLeft w:val="0"/>
          <w:marRight w:val="0"/>
          <w:marTop w:val="0"/>
          <w:marBottom w:val="0"/>
          <w:divBdr>
            <w:top w:val="none" w:sz="0" w:space="0" w:color="auto"/>
            <w:left w:val="none" w:sz="0" w:space="0" w:color="auto"/>
            <w:bottom w:val="none" w:sz="0" w:space="0" w:color="auto"/>
            <w:right w:val="none" w:sz="0" w:space="0" w:color="auto"/>
          </w:divBdr>
        </w:div>
        <w:div w:id="426314593">
          <w:marLeft w:val="0"/>
          <w:marRight w:val="0"/>
          <w:marTop w:val="0"/>
          <w:marBottom w:val="0"/>
          <w:divBdr>
            <w:top w:val="none" w:sz="0" w:space="0" w:color="auto"/>
            <w:left w:val="none" w:sz="0" w:space="0" w:color="auto"/>
            <w:bottom w:val="none" w:sz="0" w:space="0" w:color="auto"/>
            <w:right w:val="none" w:sz="0" w:space="0" w:color="auto"/>
          </w:divBdr>
        </w:div>
        <w:div w:id="440997026">
          <w:marLeft w:val="0"/>
          <w:marRight w:val="0"/>
          <w:marTop w:val="0"/>
          <w:marBottom w:val="0"/>
          <w:divBdr>
            <w:top w:val="none" w:sz="0" w:space="0" w:color="auto"/>
            <w:left w:val="none" w:sz="0" w:space="0" w:color="auto"/>
            <w:bottom w:val="none" w:sz="0" w:space="0" w:color="auto"/>
            <w:right w:val="none" w:sz="0" w:space="0" w:color="auto"/>
          </w:divBdr>
        </w:div>
        <w:div w:id="458256593">
          <w:marLeft w:val="0"/>
          <w:marRight w:val="0"/>
          <w:marTop w:val="0"/>
          <w:marBottom w:val="0"/>
          <w:divBdr>
            <w:top w:val="none" w:sz="0" w:space="0" w:color="auto"/>
            <w:left w:val="none" w:sz="0" w:space="0" w:color="auto"/>
            <w:bottom w:val="none" w:sz="0" w:space="0" w:color="auto"/>
            <w:right w:val="none" w:sz="0" w:space="0" w:color="auto"/>
          </w:divBdr>
        </w:div>
        <w:div w:id="507907035">
          <w:marLeft w:val="0"/>
          <w:marRight w:val="0"/>
          <w:marTop w:val="0"/>
          <w:marBottom w:val="0"/>
          <w:divBdr>
            <w:top w:val="none" w:sz="0" w:space="0" w:color="auto"/>
            <w:left w:val="none" w:sz="0" w:space="0" w:color="auto"/>
            <w:bottom w:val="none" w:sz="0" w:space="0" w:color="auto"/>
            <w:right w:val="none" w:sz="0" w:space="0" w:color="auto"/>
          </w:divBdr>
        </w:div>
        <w:div w:id="538512452">
          <w:marLeft w:val="0"/>
          <w:marRight w:val="0"/>
          <w:marTop w:val="0"/>
          <w:marBottom w:val="0"/>
          <w:divBdr>
            <w:top w:val="none" w:sz="0" w:space="0" w:color="auto"/>
            <w:left w:val="none" w:sz="0" w:space="0" w:color="auto"/>
            <w:bottom w:val="none" w:sz="0" w:space="0" w:color="auto"/>
            <w:right w:val="none" w:sz="0" w:space="0" w:color="auto"/>
          </w:divBdr>
        </w:div>
        <w:div w:id="694890859">
          <w:marLeft w:val="0"/>
          <w:marRight w:val="0"/>
          <w:marTop w:val="0"/>
          <w:marBottom w:val="0"/>
          <w:divBdr>
            <w:top w:val="none" w:sz="0" w:space="0" w:color="auto"/>
            <w:left w:val="none" w:sz="0" w:space="0" w:color="auto"/>
            <w:bottom w:val="none" w:sz="0" w:space="0" w:color="auto"/>
            <w:right w:val="none" w:sz="0" w:space="0" w:color="auto"/>
          </w:divBdr>
        </w:div>
        <w:div w:id="1180461389">
          <w:marLeft w:val="0"/>
          <w:marRight w:val="0"/>
          <w:marTop w:val="0"/>
          <w:marBottom w:val="0"/>
          <w:divBdr>
            <w:top w:val="none" w:sz="0" w:space="0" w:color="auto"/>
            <w:left w:val="none" w:sz="0" w:space="0" w:color="auto"/>
            <w:bottom w:val="none" w:sz="0" w:space="0" w:color="auto"/>
            <w:right w:val="none" w:sz="0" w:space="0" w:color="auto"/>
          </w:divBdr>
        </w:div>
        <w:div w:id="1247349638">
          <w:marLeft w:val="0"/>
          <w:marRight w:val="0"/>
          <w:marTop w:val="0"/>
          <w:marBottom w:val="0"/>
          <w:divBdr>
            <w:top w:val="none" w:sz="0" w:space="0" w:color="auto"/>
            <w:left w:val="none" w:sz="0" w:space="0" w:color="auto"/>
            <w:bottom w:val="none" w:sz="0" w:space="0" w:color="auto"/>
            <w:right w:val="none" w:sz="0" w:space="0" w:color="auto"/>
          </w:divBdr>
        </w:div>
        <w:div w:id="1325546256">
          <w:marLeft w:val="0"/>
          <w:marRight w:val="0"/>
          <w:marTop w:val="0"/>
          <w:marBottom w:val="0"/>
          <w:divBdr>
            <w:top w:val="none" w:sz="0" w:space="0" w:color="auto"/>
            <w:left w:val="none" w:sz="0" w:space="0" w:color="auto"/>
            <w:bottom w:val="none" w:sz="0" w:space="0" w:color="auto"/>
            <w:right w:val="none" w:sz="0" w:space="0" w:color="auto"/>
          </w:divBdr>
        </w:div>
        <w:div w:id="1433161187">
          <w:marLeft w:val="0"/>
          <w:marRight w:val="0"/>
          <w:marTop w:val="0"/>
          <w:marBottom w:val="0"/>
          <w:divBdr>
            <w:top w:val="none" w:sz="0" w:space="0" w:color="auto"/>
            <w:left w:val="none" w:sz="0" w:space="0" w:color="auto"/>
            <w:bottom w:val="none" w:sz="0" w:space="0" w:color="auto"/>
            <w:right w:val="none" w:sz="0" w:space="0" w:color="auto"/>
          </w:divBdr>
        </w:div>
        <w:div w:id="1479037008">
          <w:marLeft w:val="0"/>
          <w:marRight w:val="0"/>
          <w:marTop w:val="0"/>
          <w:marBottom w:val="0"/>
          <w:divBdr>
            <w:top w:val="none" w:sz="0" w:space="0" w:color="auto"/>
            <w:left w:val="none" w:sz="0" w:space="0" w:color="auto"/>
            <w:bottom w:val="none" w:sz="0" w:space="0" w:color="auto"/>
            <w:right w:val="none" w:sz="0" w:space="0" w:color="auto"/>
          </w:divBdr>
        </w:div>
        <w:div w:id="1672247470">
          <w:marLeft w:val="0"/>
          <w:marRight w:val="0"/>
          <w:marTop w:val="0"/>
          <w:marBottom w:val="0"/>
          <w:divBdr>
            <w:top w:val="none" w:sz="0" w:space="0" w:color="auto"/>
            <w:left w:val="none" w:sz="0" w:space="0" w:color="auto"/>
            <w:bottom w:val="none" w:sz="0" w:space="0" w:color="auto"/>
            <w:right w:val="none" w:sz="0" w:space="0" w:color="auto"/>
          </w:divBdr>
        </w:div>
        <w:div w:id="1891991463">
          <w:marLeft w:val="0"/>
          <w:marRight w:val="0"/>
          <w:marTop w:val="0"/>
          <w:marBottom w:val="0"/>
          <w:divBdr>
            <w:top w:val="none" w:sz="0" w:space="0" w:color="auto"/>
            <w:left w:val="none" w:sz="0" w:space="0" w:color="auto"/>
            <w:bottom w:val="none" w:sz="0" w:space="0" w:color="auto"/>
            <w:right w:val="none" w:sz="0" w:space="0" w:color="auto"/>
          </w:divBdr>
        </w:div>
        <w:div w:id="2052414319">
          <w:marLeft w:val="0"/>
          <w:marRight w:val="0"/>
          <w:marTop w:val="0"/>
          <w:marBottom w:val="0"/>
          <w:divBdr>
            <w:top w:val="none" w:sz="0" w:space="0" w:color="auto"/>
            <w:left w:val="none" w:sz="0" w:space="0" w:color="auto"/>
            <w:bottom w:val="none" w:sz="0" w:space="0" w:color="auto"/>
            <w:right w:val="none" w:sz="0" w:space="0" w:color="auto"/>
          </w:divBdr>
        </w:div>
      </w:divsChild>
    </w:div>
    <w:div w:id="489059197">
      <w:bodyDiv w:val="1"/>
      <w:marLeft w:val="0"/>
      <w:marRight w:val="0"/>
      <w:marTop w:val="0"/>
      <w:marBottom w:val="0"/>
      <w:divBdr>
        <w:top w:val="none" w:sz="0" w:space="0" w:color="auto"/>
        <w:left w:val="none" w:sz="0" w:space="0" w:color="auto"/>
        <w:bottom w:val="none" w:sz="0" w:space="0" w:color="auto"/>
        <w:right w:val="none" w:sz="0" w:space="0" w:color="auto"/>
      </w:divBdr>
    </w:div>
    <w:div w:id="561912687">
      <w:bodyDiv w:val="1"/>
      <w:marLeft w:val="0"/>
      <w:marRight w:val="0"/>
      <w:marTop w:val="0"/>
      <w:marBottom w:val="0"/>
      <w:divBdr>
        <w:top w:val="none" w:sz="0" w:space="0" w:color="auto"/>
        <w:left w:val="none" w:sz="0" w:space="0" w:color="auto"/>
        <w:bottom w:val="none" w:sz="0" w:space="0" w:color="auto"/>
        <w:right w:val="none" w:sz="0" w:space="0" w:color="auto"/>
      </w:divBdr>
    </w:div>
    <w:div w:id="622615702">
      <w:bodyDiv w:val="1"/>
      <w:marLeft w:val="0"/>
      <w:marRight w:val="0"/>
      <w:marTop w:val="0"/>
      <w:marBottom w:val="0"/>
      <w:divBdr>
        <w:top w:val="none" w:sz="0" w:space="0" w:color="auto"/>
        <w:left w:val="none" w:sz="0" w:space="0" w:color="auto"/>
        <w:bottom w:val="none" w:sz="0" w:space="0" w:color="auto"/>
        <w:right w:val="none" w:sz="0" w:space="0" w:color="auto"/>
      </w:divBdr>
    </w:div>
    <w:div w:id="633952538">
      <w:bodyDiv w:val="1"/>
      <w:marLeft w:val="0"/>
      <w:marRight w:val="0"/>
      <w:marTop w:val="0"/>
      <w:marBottom w:val="0"/>
      <w:divBdr>
        <w:top w:val="none" w:sz="0" w:space="0" w:color="auto"/>
        <w:left w:val="none" w:sz="0" w:space="0" w:color="auto"/>
        <w:bottom w:val="none" w:sz="0" w:space="0" w:color="auto"/>
        <w:right w:val="none" w:sz="0" w:space="0" w:color="auto"/>
      </w:divBdr>
    </w:div>
    <w:div w:id="662198010">
      <w:bodyDiv w:val="1"/>
      <w:marLeft w:val="0"/>
      <w:marRight w:val="0"/>
      <w:marTop w:val="0"/>
      <w:marBottom w:val="0"/>
      <w:divBdr>
        <w:top w:val="none" w:sz="0" w:space="0" w:color="auto"/>
        <w:left w:val="none" w:sz="0" w:space="0" w:color="auto"/>
        <w:bottom w:val="none" w:sz="0" w:space="0" w:color="auto"/>
        <w:right w:val="none" w:sz="0" w:space="0" w:color="auto"/>
      </w:divBdr>
    </w:div>
    <w:div w:id="669648538">
      <w:bodyDiv w:val="1"/>
      <w:marLeft w:val="0"/>
      <w:marRight w:val="0"/>
      <w:marTop w:val="0"/>
      <w:marBottom w:val="0"/>
      <w:divBdr>
        <w:top w:val="none" w:sz="0" w:space="0" w:color="auto"/>
        <w:left w:val="none" w:sz="0" w:space="0" w:color="auto"/>
        <w:bottom w:val="none" w:sz="0" w:space="0" w:color="auto"/>
        <w:right w:val="none" w:sz="0" w:space="0" w:color="auto"/>
      </w:divBdr>
    </w:div>
    <w:div w:id="709719710">
      <w:bodyDiv w:val="1"/>
      <w:marLeft w:val="0"/>
      <w:marRight w:val="0"/>
      <w:marTop w:val="0"/>
      <w:marBottom w:val="0"/>
      <w:divBdr>
        <w:top w:val="none" w:sz="0" w:space="0" w:color="auto"/>
        <w:left w:val="none" w:sz="0" w:space="0" w:color="auto"/>
        <w:bottom w:val="none" w:sz="0" w:space="0" w:color="auto"/>
        <w:right w:val="none" w:sz="0" w:space="0" w:color="auto"/>
      </w:divBdr>
    </w:div>
    <w:div w:id="769593933">
      <w:bodyDiv w:val="1"/>
      <w:marLeft w:val="0"/>
      <w:marRight w:val="0"/>
      <w:marTop w:val="0"/>
      <w:marBottom w:val="0"/>
      <w:divBdr>
        <w:top w:val="none" w:sz="0" w:space="0" w:color="auto"/>
        <w:left w:val="none" w:sz="0" w:space="0" w:color="auto"/>
        <w:bottom w:val="none" w:sz="0" w:space="0" w:color="auto"/>
        <w:right w:val="none" w:sz="0" w:space="0" w:color="auto"/>
      </w:divBdr>
    </w:div>
    <w:div w:id="780299632">
      <w:bodyDiv w:val="1"/>
      <w:marLeft w:val="0"/>
      <w:marRight w:val="0"/>
      <w:marTop w:val="0"/>
      <w:marBottom w:val="0"/>
      <w:divBdr>
        <w:top w:val="none" w:sz="0" w:space="0" w:color="auto"/>
        <w:left w:val="none" w:sz="0" w:space="0" w:color="auto"/>
        <w:bottom w:val="none" w:sz="0" w:space="0" w:color="auto"/>
        <w:right w:val="none" w:sz="0" w:space="0" w:color="auto"/>
      </w:divBdr>
    </w:div>
    <w:div w:id="883063261">
      <w:bodyDiv w:val="1"/>
      <w:marLeft w:val="0"/>
      <w:marRight w:val="0"/>
      <w:marTop w:val="0"/>
      <w:marBottom w:val="0"/>
      <w:divBdr>
        <w:top w:val="none" w:sz="0" w:space="0" w:color="auto"/>
        <w:left w:val="none" w:sz="0" w:space="0" w:color="auto"/>
        <w:bottom w:val="none" w:sz="0" w:space="0" w:color="auto"/>
        <w:right w:val="none" w:sz="0" w:space="0" w:color="auto"/>
      </w:divBdr>
    </w:div>
    <w:div w:id="889880497">
      <w:bodyDiv w:val="1"/>
      <w:marLeft w:val="0"/>
      <w:marRight w:val="0"/>
      <w:marTop w:val="0"/>
      <w:marBottom w:val="0"/>
      <w:divBdr>
        <w:top w:val="none" w:sz="0" w:space="0" w:color="auto"/>
        <w:left w:val="none" w:sz="0" w:space="0" w:color="auto"/>
        <w:bottom w:val="none" w:sz="0" w:space="0" w:color="auto"/>
        <w:right w:val="none" w:sz="0" w:space="0" w:color="auto"/>
      </w:divBdr>
    </w:div>
    <w:div w:id="954671860">
      <w:bodyDiv w:val="1"/>
      <w:marLeft w:val="0"/>
      <w:marRight w:val="0"/>
      <w:marTop w:val="0"/>
      <w:marBottom w:val="0"/>
      <w:divBdr>
        <w:top w:val="none" w:sz="0" w:space="0" w:color="auto"/>
        <w:left w:val="none" w:sz="0" w:space="0" w:color="auto"/>
        <w:bottom w:val="none" w:sz="0" w:space="0" w:color="auto"/>
        <w:right w:val="none" w:sz="0" w:space="0" w:color="auto"/>
      </w:divBdr>
    </w:div>
    <w:div w:id="1000161717">
      <w:bodyDiv w:val="1"/>
      <w:marLeft w:val="0"/>
      <w:marRight w:val="0"/>
      <w:marTop w:val="0"/>
      <w:marBottom w:val="0"/>
      <w:divBdr>
        <w:top w:val="none" w:sz="0" w:space="0" w:color="auto"/>
        <w:left w:val="none" w:sz="0" w:space="0" w:color="auto"/>
        <w:bottom w:val="none" w:sz="0" w:space="0" w:color="auto"/>
        <w:right w:val="none" w:sz="0" w:space="0" w:color="auto"/>
      </w:divBdr>
    </w:div>
    <w:div w:id="1026637476">
      <w:bodyDiv w:val="1"/>
      <w:marLeft w:val="0"/>
      <w:marRight w:val="0"/>
      <w:marTop w:val="0"/>
      <w:marBottom w:val="0"/>
      <w:divBdr>
        <w:top w:val="none" w:sz="0" w:space="0" w:color="auto"/>
        <w:left w:val="none" w:sz="0" w:space="0" w:color="auto"/>
        <w:bottom w:val="none" w:sz="0" w:space="0" w:color="auto"/>
        <w:right w:val="none" w:sz="0" w:space="0" w:color="auto"/>
      </w:divBdr>
    </w:div>
    <w:div w:id="1160538541">
      <w:bodyDiv w:val="1"/>
      <w:marLeft w:val="0"/>
      <w:marRight w:val="0"/>
      <w:marTop w:val="0"/>
      <w:marBottom w:val="0"/>
      <w:divBdr>
        <w:top w:val="none" w:sz="0" w:space="0" w:color="auto"/>
        <w:left w:val="none" w:sz="0" w:space="0" w:color="auto"/>
        <w:bottom w:val="none" w:sz="0" w:space="0" w:color="auto"/>
        <w:right w:val="none" w:sz="0" w:space="0" w:color="auto"/>
      </w:divBdr>
    </w:div>
    <w:div w:id="1188330673">
      <w:bodyDiv w:val="1"/>
      <w:marLeft w:val="0"/>
      <w:marRight w:val="0"/>
      <w:marTop w:val="0"/>
      <w:marBottom w:val="0"/>
      <w:divBdr>
        <w:top w:val="none" w:sz="0" w:space="0" w:color="auto"/>
        <w:left w:val="none" w:sz="0" w:space="0" w:color="auto"/>
        <w:bottom w:val="none" w:sz="0" w:space="0" w:color="auto"/>
        <w:right w:val="none" w:sz="0" w:space="0" w:color="auto"/>
      </w:divBdr>
    </w:div>
    <w:div w:id="1200168719">
      <w:bodyDiv w:val="1"/>
      <w:marLeft w:val="0"/>
      <w:marRight w:val="0"/>
      <w:marTop w:val="0"/>
      <w:marBottom w:val="0"/>
      <w:divBdr>
        <w:top w:val="none" w:sz="0" w:space="0" w:color="auto"/>
        <w:left w:val="none" w:sz="0" w:space="0" w:color="auto"/>
        <w:bottom w:val="none" w:sz="0" w:space="0" w:color="auto"/>
        <w:right w:val="none" w:sz="0" w:space="0" w:color="auto"/>
      </w:divBdr>
    </w:div>
    <w:div w:id="1203245279">
      <w:bodyDiv w:val="1"/>
      <w:marLeft w:val="0"/>
      <w:marRight w:val="0"/>
      <w:marTop w:val="0"/>
      <w:marBottom w:val="0"/>
      <w:divBdr>
        <w:top w:val="none" w:sz="0" w:space="0" w:color="auto"/>
        <w:left w:val="none" w:sz="0" w:space="0" w:color="auto"/>
        <w:bottom w:val="none" w:sz="0" w:space="0" w:color="auto"/>
        <w:right w:val="none" w:sz="0" w:space="0" w:color="auto"/>
      </w:divBdr>
    </w:div>
    <w:div w:id="1268121754">
      <w:bodyDiv w:val="1"/>
      <w:marLeft w:val="0"/>
      <w:marRight w:val="0"/>
      <w:marTop w:val="0"/>
      <w:marBottom w:val="0"/>
      <w:divBdr>
        <w:top w:val="none" w:sz="0" w:space="0" w:color="auto"/>
        <w:left w:val="none" w:sz="0" w:space="0" w:color="auto"/>
        <w:bottom w:val="none" w:sz="0" w:space="0" w:color="auto"/>
        <w:right w:val="none" w:sz="0" w:space="0" w:color="auto"/>
      </w:divBdr>
    </w:div>
    <w:div w:id="1395161936">
      <w:bodyDiv w:val="1"/>
      <w:marLeft w:val="0"/>
      <w:marRight w:val="0"/>
      <w:marTop w:val="0"/>
      <w:marBottom w:val="0"/>
      <w:divBdr>
        <w:top w:val="none" w:sz="0" w:space="0" w:color="auto"/>
        <w:left w:val="none" w:sz="0" w:space="0" w:color="auto"/>
        <w:bottom w:val="none" w:sz="0" w:space="0" w:color="auto"/>
        <w:right w:val="none" w:sz="0" w:space="0" w:color="auto"/>
      </w:divBdr>
    </w:div>
    <w:div w:id="1498613102">
      <w:bodyDiv w:val="1"/>
      <w:marLeft w:val="0"/>
      <w:marRight w:val="0"/>
      <w:marTop w:val="0"/>
      <w:marBottom w:val="0"/>
      <w:divBdr>
        <w:top w:val="none" w:sz="0" w:space="0" w:color="auto"/>
        <w:left w:val="none" w:sz="0" w:space="0" w:color="auto"/>
        <w:bottom w:val="none" w:sz="0" w:space="0" w:color="auto"/>
        <w:right w:val="none" w:sz="0" w:space="0" w:color="auto"/>
      </w:divBdr>
    </w:div>
    <w:div w:id="1582644908">
      <w:bodyDiv w:val="1"/>
      <w:marLeft w:val="0"/>
      <w:marRight w:val="0"/>
      <w:marTop w:val="0"/>
      <w:marBottom w:val="0"/>
      <w:divBdr>
        <w:top w:val="none" w:sz="0" w:space="0" w:color="auto"/>
        <w:left w:val="none" w:sz="0" w:space="0" w:color="auto"/>
        <w:bottom w:val="none" w:sz="0" w:space="0" w:color="auto"/>
        <w:right w:val="none" w:sz="0" w:space="0" w:color="auto"/>
      </w:divBdr>
    </w:div>
    <w:div w:id="1609196770">
      <w:bodyDiv w:val="1"/>
      <w:marLeft w:val="0"/>
      <w:marRight w:val="0"/>
      <w:marTop w:val="0"/>
      <w:marBottom w:val="0"/>
      <w:divBdr>
        <w:top w:val="none" w:sz="0" w:space="0" w:color="auto"/>
        <w:left w:val="none" w:sz="0" w:space="0" w:color="auto"/>
        <w:bottom w:val="none" w:sz="0" w:space="0" w:color="auto"/>
        <w:right w:val="none" w:sz="0" w:space="0" w:color="auto"/>
      </w:divBdr>
    </w:div>
    <w:div w:id="1699970758">
      <w:bodyDiv w:val="1"/>
      <w:marLeft w:val="0"/>
      <w:marRight w:val="0"/>
      <w:marTop w:val="0"/>
      <w:marBottom w:val="0"/>
      <w:divBdr>
        <w:top w:val="none" w:sz="0" w:space="0" w:color="auto"/>
        <w:left w:val="none" w:sz="0" w:space="0" w:color="auto"/>
        <w:bottom w:val="none" w:sz="0" w:space="0" w:color="auto"/>
        <w:right w:val="none" w:sz="0" w:space="0" w:color="auto"/>
      </w:divBdr>
    </w:div>
    <w:div w:id="1706521729">
      <w:bodyDiv w:val="1"/>
      <w:marLeft w:val="0"/>
      <w:marRight w:val="0"/>
      <w:marTop w:val="0"/>
      <w:marBottom w:val="0"/>
      <w:divBdr>
        <w:top w:val="none" w:sz="0" w:space="0" w:color="auto"/>
        <w:left w:val="none" w:sz="0" w:space="0" w:color="auto"/>
        <w:bottom w:val="none" w:sz="0" w:space="0" w:color="auto"/>
        <w:right w:val="none" w:sz="0" w:space="0" w:color="auto"/>
      </w:divBdr>
    </w:div>
    <w:div w:id="1840271593">
      <w:bodyDiv w:val="1"/>
      <w:marLeft w:val="0"/>
      <w:marRight w:val="0"/>
      <w:marTop w:val="0"/>
      <w:marBottom w:val="0"/>
      <w:divBdr>
        <w:top w:val="none" w:sz="0" w:space="0" w:color="auto"/>
        <w:left w:val="none" w:sz="0" w:space="0" w:color="auto"/>
        <w:bottom w:val="none" w:sz="0" w:space="0" w:color="auto"/>
        <w:right w:val="none" w:sz="0" w:space="0" w:color="auto"/>
      </w:divBdr>
    </w:div>
    <w:div w:id="1854608114">
      <w:bodyDiv w:val="1"/>
      <w:marLeft w:val="0"/>
      <w:marRight w:val="0"/>
      <w:marTop w:val="0"/>
      <w:marBottom w:val="0"/>
      <w:divBdr>
        <w:top w:val="none" w:sz="0" w:space="0" w:color="auto"/>
        <w:left w:val="none" w:sz="0" w:space="0" w:color="auto"/>
        <w:bottom w:val="none" w:sz="0" w:space="0" w:color="auto"/>
        <w:right w:val="none" w:sz="0" w:space="0" w:color="auto"/>
      </w:divBdr>
    </w:div>
    <w:div w:id="1878159231">
      <w:bodyDiv w:val="1"/>
      <w:marLeft w:val="0"/>
      <w:marRight w:val="0"/>
      <w:marTop w:val="0"/>
      <w:marBottom w:val="0"/>
      <w:divBdr>
        <w:top w:val="none" w:sz="0" w:space="0" w:color="auto"/>
        <w:left w:val="none" w:sz="0" w:space="0" w:color="auto"/>
        <w:bottom w:val="none" w:sz="0" w:space="0" w:color="auto"/>
        <w:right w:val="none" w:sz="0" w:space="0" w:color="auto"/>
      </w:divBdr>
    </w:div>
    <w:div w:id="1904831410">
      <w:bodyDiv w:val="1"/>
      <w:marLeft w:val="0"/>
      <w:marRight w:val="0"/>
      <w:marTop w:val="0"/>
      <w:marBottom w:val="0"/>
      <w:divBdr>
        <w:top w:val="none" w:sz="0" w:space="0" w:color="auto"/>
        <w:left w:val="none" w:sz="0" w:space="0" w:color="auto"/>
        <w:bottom w:val="none" w:sz="0" w:space="0" w:color="auto"/>
        <w:right w:val="none" w:sz="0" w:space="0" w:color="auto"/>
      </w:divBdr>
    </w:div>
    <w:div w:id="1948004659">
      <w:bodyDiv w:val="1"/>
      <w:marLeft w:val="0"/>
      <w:marRight w:val="0"/>
      <w:marTop w:val="0"/>
      <w:marBottom w:val="0"/>
      <w:divBdr>
        <w:top w:val="none" w:sz="0" w:space="0" w:color="auto"/>
        <w:left w:val="none" w:sz="0" w:space="0" w:color="auto"/>
        <w:bottom w:val="none" w:sz="0" w:space="0" w:color="auto"/>
        <w:right w:val="none" w:sz="0" w:space="0" w:color="auto"/>
      </w:divBdr>
    </w:div>
    <w:div w:id="1955164693">
      <w:bodyDiv w:val="1"/>
      <w:marLeft w:val="0"/>
      <w:marRight w:val="0"/>
      <w:marTop w:val="0"/>
      <w:marBottom w:val="0"/>
      <w:divBdr>
        <w:top w:val="none" w:sz="0" w:space="0" w:color="auto"/>
        <w:left w:val="none" w:sz="0" w:space="0" w:color="auto"/>
        <w:bottom w:val="none" w:sz="0" w:space="0" w:color="auto"/>
        <w:right w:val="none" w:sz="0" w:space="0" w:color="auto"/>
      </w:divBdr>
    </w:div>
    <w:div w:id="1971741323">
      <w:bodyDiv w:val="1"/>
      <w:marLeft w:val="0"/>
      <w:marRight w:val="0"/>
      <w:marTop w:val="0"/>
      <w:marBottom w:val="0"/>
      <w:divBdr>
        <w:top w:val="none" w:sz="0" w:space="0" w:color="auto"/>
        <w:left w:val="none" w:sz="0" w:space="0" w:color="auto"/>
        <w:bottom w:val="none" w:sz="0" w:space="0" w:color="auto"/>
        <w:right w:val="none" w:sz="0" w:space="0" w:color="auto"/>
      </w:divBdr>
    </w:div>
    <w:div w:id="2017029213">
      <w:bodyDiv w:val="1"/>
      <w:marLeft w:val="0"/>
      <w:marRight w:val="0"/>
      <w:marTop w:val="0"/>
      <w:marBottom w:val="0"/>
      <w:divBdr>
        <w:top w:val="none" w:sz="0" w:space="0" w:color="auto"/>
        <w:left w:val="none" w:sz="0" w:space="0" w:color="auto"/>
        <w:bottom w:val="none" w:sz="0" w:space="0" w:color="auto"/>
        <w:right w:val="none" w:sz="0" w:space="0" w:color="auto"/>
      </w:divBdr>
    </w:div>
    <w:div w:id="208425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footer" Target="footer7.xml"/><Relationship Id="rId39" Type="http://schemas.openxmlformats.org/officeDocument/2006/relationships/header" Target="header4.xml"/><Relationship Id="rId21" Type="http://schemas.openxmlformats.org/officeDocument/2006/relationships/footer" Target="footer3.xml"/><Relationship Id="rId34" Type="http://schemas.openxmlformats.org/officeDocument/2006/relationships/footer" Target="footer13.xml"/><Relationship Id="rId42" Type="http://schemas.openxmlformats.org/officeDocument/2006/relationships/footer" Target="footer18.xml"/><Relationship Id="rId47" Type="http://schemas.openxmlformats.org/officeDocument/2006/relationships/hyperlink" Target="consultantplus://offline/ref=DA7F9470B2611D7BBB977755BF3AFBD7531CAB66713B614B6289AD11805AC9C2E65A5D7A9F8641E90FE3E5AECC6F931740A324ADC964DCt8I5I" TargetMode="External"/><Relationship Id="rId50" Type="http://schemas.openxmlformats.org/officeDocument/2006/relationships/hyperlink" Target="http://oopt.aari.ru/category/%D0%9F%D1%80%D0%BE%D1%84%D0%B8%D0%BB%D1%8C-%D0%9E%D0%9E%D0%9F%D0%A2/%D0%B3%D0%B8%D0%B4%D1%80%D0%BE%D0%BB%D0%BE%D0%B3%D0%B8%D1%87%D0%B5%D1%81%D0%BA%D0%B8%D0%B9" TargetMode="External"/><Relationship Id="rId55" Type="http://schemas.openxmlformats.org/officeDocument/2006/relationships/image" Target="media/image11.png"/><Relationship Id="rId63" Type="http://schemas.openxmlformats.org/officeDocument/2006/relationships/header" Target="header6.xml"/><Relationship Id="rId68" Type="http://schemas.openxmlformats.org/officeDocument/2006/relationships/hyperlink" Target="consultantplus://offline/main?base=LAW;n=114248;fld=134;dst=100036"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29.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hart" Target="charts/chart2.xml"/><Relationship Id="rId11" Type="http://schemas.openxmlformats.org/officeDocument/2006/relationships/image" Target="media/image4.jpeg"/><Relationship Id="rId24" Type="http://schemas.openxmlformats.org/officeDocument/2006/relationships/footer" Target="footer6.xml"/><Relationship Id="rId32" Type="http://schemas.openxmlformats.org/officeDocument/2006/relationships/footer" Target="footer11.xml"/><Relationship Id="rId37" Type="http://schemas.openxmlformats.org/officeDocument/2006/relationships/hyperlink" Target="https://docs.cntd.ru/document/902065388" TargetMode="External"/><Relationship Id="rId40" Type="http://schemas.openxmlformats.org/officeDocument/2006/relationships/footer" Target="footer17.xml"/><Relationship Id="rId45" Type="http://schemas.openxmlformats.org/officeDocument/2006/relationships/hyperlink" Target="consultantplus://offline/ref=2606F322BA2034ACD91CDCDA025EA9B82283C216F992AAAA2811533DC37B4219E05B13A487F384B7929BBB6914B09D16F59AA42D9958595222L" TargetMode="External"/><Relationship Id="rId53" Type="http://schemas.openxmlformats.org/officeDocument/2006/relationships/footer" Target="footer23.xml"/><Relationship Id="rId58" Type="http://schemas.openxmlformats.org/officeDocument/2006/relationships/image" Target="media/image14.png"/><Relationship Id="rId66" Type="http://schemas.openxmlformats.org/officeDocument/2006/relationships/footer" Target="footer27.xml"/><Relationship Id="rId74" Type="http://schemas.openxmlformats.org/officeDocument/2006/relationships/footer" Target="footer3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5.xml"/><Relationship Id="rId28" Type="http://schemas.openxmlformats.org/officeDocument/2006/relationships/chart" Target="charts/chart1.xml"/><Relationship Id="rId36" Type="http://schemas.openxmlformats.org/officeDocument/2006/relationships/footer" Target="footer15.xml"/><Relationship Id="rId49" Type="http://schemas.openxmlformats.org/officeDocument/2006/relationships/hyperlink" Target="http://oopt.aari.ru/category/%D0%9F%D1%80%D0%BE%D1%84%D0%B8%D0%BB%D1%8C-%D0%9E%D0%9E%D0%9F%D0%A2/%D0%BB%D0%B0%D0%BD%D0%B4%D1%88%D0%B0%D1%84%D1%82%D0%BD%D1%8B%D0%B9" TargetMode="External"/><Relationship Id="rId57" Type="http://schemas.openxmlformats.org/officeDocument/2006/relationships/image" Target="media/image13.jpeg"/><Relationship Id="rId61"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footer" Target="footer10.xml"/><Relationship Id="rId44" Type="http://schemas.openxmlformats.org/officeDocument/2006/relationships/hyperlink" Target="consultantplus://offline/ref=1FC429C40184FEE0711CFF7E7CAC6E34B5DF6E056688BADAC0733855E2261842965BCA99E09C14BCDD85055F2B70E8CBAF8F32E4ZE6CN" TargetMode="External"/><Relationship Id="rId52" Type="http://schemas.openxmlformats.org/officeDocument/2006/relationships/footer" Target="footer22.xml"/><Relationship Id="rId60" Type="http://schemas.openxmlformats.org/officeDocument/2006/relationships/image" Target="media/image16.jpeg"/><Relationship Id="rId65" Type="http://schemas.openxmlformats.org/officeDocument/2006/relationships/footer" Target="footer26.xml"/><Relationship Id="rId73"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4.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4.xml"/><Relationship Id="rId43" Type="http://schemas.openxmlformats.org/officeDocument/2006/relationships/footer" Target="footer19.xml"/><Relationship Id="rId48" Type="http://schemas.openxmlformats.org/officeDocument/2006/relationships/footer" Target="footer20.xml"/><Relationship Id="rId56" Type="http://schemas.openxmlformats.org/officeDocument/2006/relationships/image" Target="media/image12.jpeg"/><Relationship Id="rId64" Type="http://schemas.openxmlformats.org/officeDocument/2006/relationships/footer" Target="footer25.xml"/><Relationship Id="rId69" Type="http://schemas.openxmlformats.org/officeDocument/2006/relationships/hyperlink" Target="http://docs.cntd.ru/document/1200111826" TargetMode="External"/><Relationship Id="rId8" Type="http://schemas.openxmlformats.org/officeDocument/2006/relationships/image" Target="media/image1.png"/><Relationship Id="rId51" Type="http://schemas.openxmlformats.org/officeDocument/2006/relationships/footer" Target="footer21.xml"/><Relationship Id="rId72" Type="http://schemas.openxmlformats.org/officeDocument/2006/relationships/footer" Target="footer30.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footer" Target="footer12.xml"/><Relationship Id="rId38" Type="http://schemas.openxmlformats.org/officeDocument/2006/relationships/footer" Target="footer16.xml"/><Relationship Id="rId46" Type="http://schemas.openxmlformats.org/officeDocument/2006/relationships/hyperlink" Target="consultantplus://offline/ref=6948E8EC52DA5CC3EA6D5A7E78937C25EB50E354E281123BBCA721E2343FEB4F32C2F6588004B3D5D0EAFF0E25391F9D78D8B4386BF31E5037L" TargetMode="External"/><Relationship Id="rId59" Type="http://schemas.openxmlformats.org/officeDocument/2006/relationships/image" Target="media/image15.png"/><Relationship Id="rId67" Type="http://schemas.openxmlformats.org/officeDocument/2006/relationships/footer" Target="footer28.xml"/><Relationship Id="rId20" Type="http://schemas.openxmlformats.org/officeDocument/2006/relationships/footer" Target="footer2.xml"/><Relationship Id="rId41" Type="http://schemas.openxmlformats.org/officeDocument/2006/relationships/hyperlink" Target="consultantplus://offline/ref=908E0753CEE50BABCF0C71DFB08B518374776F223681CA8CF2DE49626E3E94304488B1072E13D757BF88BB3CC611A7A63543390CA36FEAAACFA696B149kEI" TargetMode="External"/><Relationship Id="rId54" Type="http://schemas.openxmlformats.org/officeDocument/2006/relationships/image" Target="media/image10.png"/><Relationship Id="rId62" Type="http://schemas.openxmlformats.org/officeDocument/2006/relationships/footer" Target="footer24.xml"/><Relationship Id="rId70" Type="http://schemas.openxmlformats.org/officeDocument/2006/relationships/hyperlink" Target="consultantplus://offline/ref=A0D3B7B0AB60DD7D2A2BF69A094501A9E0D0DCA46D9ECB107CB801DAWDRAG"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298277275780088E-2"/>
          <c:y val="0.13618136863326866"/>
          <c:w val="0.9257165931181679"/>
          <c:h val="0.67642283844954165"/>
        </c:manualLayout>
      </c:layout>
      <c:lineChart>
        <c:grouping val="standard"/>
        <c:varyColors val="0"/>
        <c:ser>
          <c:idx val="2"/>
          <c:order val="0"/>
          <c:tx>
            <c:strRef>
              <c:f>Лист1!$B$1</c:f>
              <c:strCache>
                <c:ptCount val="1"/>
                <c:pt idx="0">
                  <c:v>Численность населения сельского поселения Кореневщинский сельсовет Добровского муниципального района Липецкой области</c:v>
                </c:pt>
              </c:strCache>
            </c:strRef>
          </c:tx>
          <c:spPr>
            <a:ln w="31750" cap="rnd" cmpd="sng" algn="ctr">
              <a:solidFill>
                <a:schemeClr val="accent2">
                  <a:shade val="65000"/>
                </a:schemeClr>
              </a:solidFill>
              <a:prstDash val="solid"/>
              <a:bevel/>
            </a:ln>
            <a:effectLst>
              <a:glow rad="127000">
                <a:schemeClr val="bg1"/>
              </a:glow>
            </a:effectLst>
          </c:spPr>
          <c:marker>
            <c:symbol val="diamond"/>
            <c:size val="6"/>
            <c:spPr>
              <a:solidFill>
                <a:schemeClr val="accent2">
                  <a:shade val="65000"/>
                </a:schemeClr>
              </a:solidFill>
              <a:ln w="6350" cap="flat" cmpd="sng" algn="ctr">
                <a:solidFill>
                  <a:schemeClr val="accent2">
                    <a:shade val="65000"/>
                  </a:schemeClr>
                </a:solidFill>
                <a:prstDash val="solid"/>
                <a:round/>
              </a:ln>
              <a:effectLst>
                <a:glow rad="127000">
                  <a:schemeClr val="bg1"/>
                </a:glow>
              </a:effectLst>
            </c:spPr>
          </c:marker>
          <c:dLbls>
            <c:dLbl>
              <c:idx val="0"/>
              <c:layout>
                <c:manualLayout>
                  <c:x val="-4.1990276329614051E-2"/>
                  <c:y val="-4.0831707963110114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C3F-4F8C-93ED-6EA4617689BB}"/>
                </c:ext>
                <c:ext xmlns:c15="http://schemas.microsoft.com/office/drawing/2012/chart" uri="{CE6537A1-D6FC-4f65-9D91-7224C49458BB}">
                  <c15:layout>
                    <c:manualLayout>
                      <c:w val="5.3272450532724502E-2"/>
                      <c:h val="6.2669459895494717E-2"/>
                    </c:manualLayout>
                  </c15:layout>
                </c:ext>
              </c:extLst>
            </c:dLbl>
            <c:dLbl>
              <c:idx val="1"/>
              <c:layout>
                <c:manualLayout>
                  <c:x val="-2.6009739650123643E-2"/>
                  <c:y val="-3.47825787831566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C3F-4F8C-93ED-6EA4617689BB}"/>
                </c:ext>
                <c:ext xmlns:c15="http://schemas.microsoft.com/office/drawing/2012/chart" uri="{CE6537A1-D6FC-4f65-9D91-7224C49458BB}"/>
              </c:extLst>
            </c:dLbl>
            <c:dLbl>
              <c:idx val="2"/>
              <c:layout>
                <c:manualLayout>
                  <c:x val="-5.8225609926613055E-2"/>
                  <c:y val="3.8143397212963059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C3F-4F8C-93ED-6EA4617689BB}"/>
                </c:ext>
                <c:ext xmlns:c15="http://schemas.microsoft.com/office/drawing/2012/chart" uri="{CE6537A1-D6FC-4f65-9D91-7224C49458BB}">
                  <c15:layout>
                    <c:manualLayout>
                      <c:w val="7.5573080837422785E-2"/>
                      <c:h val="5.1033968580014452E-2"/>
                    </c:manualLayout>
                  </c15:layout>
                </c:ext>
              </c:extLst>
            </c:dLbl>
            <c:dLbl>
              <c:idx val="3"/>
              <c:layout>
                <c:manualLayout>
                  <c:x val="-2.1632410103988219E-2"/>
                  <c:y val="-3.4782578783156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C3F-4F8C-93ED-6EA4617689BB}"/>
                </c:ext>
                <c:ext xmlns:c15="http://schemas.microsoft.com/office/drawing/2012/chart" uri="{CE6537A1-D6FC-4f65-9D91-7224C49458BB}"/>
              </c:extLst>
            </c:dLbl>
            <c:dLbl>
              <c:idx val="4"/>
              <c:layout>
                <c:manualLayout>
                  <c:x val="-4.1671800157400414E-2"/>
                  <c:y val="4.32847270238008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C3F-4F8C-93ED-6EA4617689BB}"/>
                </c:ext>
                <c:ext xmlns:c15="http://schemas.microsoft.com/office/drawing/2012/chart" uri="{CE6537A1-D6FC-4f65-9D91-7224C49458BB}"/>
              </c:extLst>
            </c:dLbl>
            <c:dLbl>
              <c:idx val="5"/>
              <c:layout>
                <c:manualLayout>
                  <c:x val="-3.4063847041950805E-2"/>
                  <c:y val="-3.94196138326746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C3F-4F8C-93ED-6EA4617689BB}"/>
                </c:ext>
                <c:ext xmlns:c15="http://schemas.microsoft.com/office/drawing/2012/chart" uri="{CE6537A1-D6FC-4f65-9D91-7224C49458BB}"/>
              </c:extLst>
            </c:dLbl>
            <c:dLbl>
              <c:idx val="6"/>
              <c:layout>
                <c:manualLayout>
                  <c:x val="-3.7804064446282266E-2"/>
                  <c:y val="4.28371912226567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C3F-4F8C-93ED-6EA4617689BB}"/>
                </c:ext>
                <c:ext xmlns:c15="http://schemas.microsoft.com/office/drawing/2012/chart" uri="{CE6537A1-D6FC-4f65-9D91-7224C49458BB}"/>
              </c:extLst>
            </c:dLbl>
            <c:dLbl>
              <c:idx val="7"/>
              <c:layout>
                <c:manualLayout>
                  <c:x val="-3.2098019711006592E-2"/>
                  <c:y val="-4.42358695988690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C3F-4F8C-93ED-6EA4617689BB}"/>
                </c:ext>
                <c:ext xmlns:c15="http://schemas.microsoft.com/office/drawing/2012/chart" uri="{CE6537A1-D6FC-4f65-9D91-7224C49458BB}"/>
              </c:extLst>
            </c:dLbl>
            <c:dLbl>
              <c:idx val="8"/>
              <c:layout>
                <c:manualLayout>
                  <c:x val="-4.3446350028164285E-2"/>
                  <c:y val="3.88097130060577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1F8-4FD2-8C3D-7C71ED9BE810}"/>
                </c:ext>
                <c:ext xmlns:c15="http://schemas.microsoft.com/office/drawing/2012/chart" uri="{CE6537A1-D6FC-4f65-9D91-7224C49458BB}"/>
              </c:extLst>
            </c:dLbl>
            <c:dLbl>
              <c:idx val="9"/>
              <c:layout>
                <c:manualLayout>
                  <c:x val="-3.8877743021848446E-2"/>
                  <c:y val="-3.89228869327113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1F8-4FD2-8C3D-7C71ED9BE810}"/>
                </c:ext>
                <c:ext xmlns:c15="http://schemas.microsoft.com/office/drawing/2012/chart" uri="{CE6537A1-D6FC-4f65-9D91-7224C49458BB}"/>
              </c:extLst>
            </c:dLbl>
            <c:dLbl>
              <c:idx val="10"/>
              <c:layout>
                <c:manualLayout>
                  <c:x val="-8.1177067478437337E-3"/>
                  <c:y val="3.9318479685452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1F8-4FD2-8C3D-7C71ED9BE810}"/>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Лист1!$A$2:$A$12</c:f>
              <c:numCache>
                <c:formatCode>General</c:formatCode>
                <c:ptCount val="11"/>
                <c:pt idx="0">
                  <c:v>2010</c:v>
                </c:pt>
                <c:pt idx="1">
                  <c:v>2012</c:v>
                </c:pt>
                <c:pt idx="2">
                  <c:v>2013</c:v>
                </c:pt>
                <c:pt idx="3">
                  <c:v>2014</c:v>
                </c:pt>
                <c:pt idx="4">
                  <c:v>2015</c:v>
                </c:pt>
                <c:pt idx="5">
                  <c:v>2016</c:v>
                </c:pt>
                <c:pt idx="6">
                  <c:v>2017</c:v>
                </c:pt>
                <c:pt idx="7">
                  <c:v>2018</c:v>
                </c:pt>
                <c:pt idx="8">
                  <c:v>2019</c:v>
                </c:pt>
                <c:pt idx="9">
                  <c:v>2020</c:v>
                </c:pt>
                <c:pt idx="10">
                  <c:v>2021</c:v>
                </c:pt>
              </c:numCache>
            </c:numRef>
          </c:cat>
          <c:val>
            <c:numRef>
              <c:f>Лист1!$B$2:$B$12</c:f>
              <c:numCache>
                <c:formatCode>0.000</c:formatCode>
                <c:ptCount val="11"/>
                <c:pt idx="0">
                  <c:v>1.143</c:v>
                </c:pt>
                <c:pt idx="1">
                  <c:v>1.167</c:v>
                </c:pt>
                <c:pt idx="2">
                  <c:v>1.1200000000000001</c:v>
                </c:pt>
                <c:pt idx="3">
                  <c:v>1.07</c:v>
                </c:pt>
                <c:pt idx="4">
                  <c:v>1.1439999999999999</c:v>
                </c:pt>
                <c:pt idx="5">
                  <c:v>1.2130000000000001</c:v>
                </c:pt>
                <c:pt idx="6">
                  <c:v>1.268</c:v>
                </c:pt>
                <c:pt idx="7">
                  <c:v>1.302</c:v>
                </c:pt>
                <c:pt idx="8">
                  <c:v>1.3819999999999999</c:v>
                </c:pt>
                <c:pt idx="9">
                  <c:v>1.425</c:v>
                </c:pt>
                <c:pt idx="10">
                  <c:v>1.5169999999999999</c:v>
                </c:pt>
              </c:numCache>
            </c:numRef>
          </c:val>
          <c:smooth val="1"/>
          <c:extLst xmlns:c16r2="http://schemas.microsoft.com/office/drawing/2015/06/chart">
            <c:ext xmlns:c16="http://schemas.microsoft.com/office/drawing/2014/chart" uri="{C3380CC4-5D6E-409C-BE32-E72D297353CC}">
              <c16:uniqueId val="{00000012-9C3F-4F8C-93ED-6EA4617689BB}"/>
            </c:ext>
          </c:extLst>
        </c:ser>
        <c:dLbls>
          <c:showLegendKey val="0"/>
          <c:showVal val="0"/>
          <c:showCatName val="0"/>
          <c:showSerName val="0"/>
          <c:showPercent val="0"/>
          <c:showBubbleSize val="0"/>
        </c:dLbls>
        <c:marker val="1"/>
        <c:smooth val="0"/>
        <c:axId val="667239408"/>
        <c:axId val="667239800"/>
      </c:lineChart>
      <c:catAx>
        <c:axId val="66723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7239800"/>
        <c:crosses val="autoZero"/>
        <c:auto val="1"/>
        <c:lblAlgn val="ctr"/>
        <c:lblOffset val="100"/>
        <c:noMultiLvlLbl val="0"/>
      </c:catAx>
      <c:valAx>
        <c:axId val="667239800"/>
        <c:scaling>
          <c:orientation val="minMax"/>
          <c:max val="1.6"/>
          <c:min val="1"/>
        </c:scaling>
        <c:delete val="0"/>
        <c:axPos val="l"/>
        <c:majorGridlines>
          <c:spPr>
            <a:ln w="9525" cap="flat" cmpd="sng" algn="ctr">
              <a:solidFill>
                <a:schemeClr val="tx1">
                  <a:lumMod val="15000"/>
                  <a:lumOff val="85000"/>
                </a:schemeClr>
              </a:solidFill>
              <a:prstDash val="solid"/>
              <a:round/>
            </a:ln>
            <a:effectLst/>
          </c:spPr>
        </c:majorGridlines>
        <c:numFmt formatCode="0.0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7239408"/>
        <c:crosses val="autoZero"/>
        <c:crossBetween val="between"/>
      </c:valAx>
      <c:spPr>
        <a:noFill/>
        <a:ln>
          <a:noFill/>
        </a:ln>
        <a:effectLst/>
      </c:spPr>
    </c:plotArea>
    <c:legend>
      <c:legendPos val="b"/>
      <c:layout>
        <c:manualLayout>
          <c:xMode val="edge"/>
          <c:yMode val="edge"/>
          <c:x val="0.1939137278169899"/>
          <c:y val="0.89890472406545507"/>
          <c:w val="0.62133982110683661"/>
          <c:h val="0.1006876434023728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189696793518817E-2"/>
          <c:y val="2.9214538844123082E-2"/>
          <c:w val="0.35551353778146155"/>
          <c:h val="0.96353149021305473"/>
        </c:manualLayout>
      </c:layout>
      <c:doughnut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2875-4B56-BF02-400B07C5AE0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2875-4B56-BF02-400B07C5AE0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2875-4B56-BF02-400B07C5AE0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Лист1!$B$22:$B$24</c:f>
              <c:strCache>
                <c:ptCount val="3"/>
                <c:pt idx="0">
                  <c:v>население моложе трудоспособного возраста</c:v>
                </c:pt>
                <c:pt idx="1">
                  <c:v>население трудоспособного возраста</c:v>
                </c:pt>
                <c:pt idx="2">
                  <c:v>население старше трудоспособного возраста</c:v>
                </c:pt>
              </c:strCache>
            </c:strRef>
          </c:cat>
          <c:val>
            <c:numRef>
              <c:f>Лист1!$C$22:$C$24</c:f>
              <c:numCache>
                <c:formatCode>0.0%</c:formatCode>
                <c:ptCount val="3"/>
                <c:pt idx="0">
                  <c:v>0.16084377059986815</c:v>
                </c:pt>
                <c:pt idx="1">
                  <c:v>0.49637442320369152</c:v>
                </c:pt>
                <c:pt idx="2">
                  <c:v>0.34278180619644033</c:v>
                </c:pt>
              </c:numCache>
            </c:numRef>
          </c:val>
          <c:extLst xmlns:c16r2="http://schemas.microsoft.com/office/drawing/2015/06/chart">
            <c:ext xmlns:c16="http://schemas.microsoft.com/office/drawing/2014/chart" uri="{C3380CC4-5D6E-409C-BE32-E72D297353CC}">
              <c16:uniqueId val="{00000006-2875-4B56-BF02-400B07C5AE05}"/>
            </c:ext>
          </c:extLst>
        </c:ser>
        <c:dLbls>
          <c:showLegendKey val="0"/>
          <c:showVal val="0"/>
          <c:showCatName val="0"/>
          <c:showSerName val="0"/>
          <c:showPercent val="0"/>
          <c:showBubbleSize val="0"/>
          <c:showLeaderLines val="1"/>
        </c:dLbls>
        <c:firstSliceAng val="147"/>
        <c:holeSize val="65"/>
      </c:doughnutChart>
      <c:spPr>
        <a:noFill/>
        <a:ln>
          <a:noFill/>
        </a:ln>
        <a:effectLst/>
      </c:spPr>
    </c:plotArea>
    <c:legend>
      <c:legendPos val="b"/>
      <c:layout>
        <c:manualLayout>
          <c:xMode val="edge"/>
          <c:yMode val="edge"/>
          <c:x val="0.5572256216064595"/>
          <c:y val="0.19777327982590587"/>
          <c:w val="0.44052958265712971"/>
          <c:h val="0.5011505662959445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5B5-CA33-47D7-8E71-47D791029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13318</TotalTime>
  <Pages>142</Pages>
  <Words>47080</Words>
  <Characters>268360</Characters>
  <Application>Microsoft Office Word</Application>
  <DocSecurity>0</DocSecurity>
  <Lines>2236</Lines>
  <Paragraphs>629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314811</CharactersWithSpaces>
  <SharedDoc>false</SharedDoc>
  <HLinks>
    <vt:vector size="78" baseType="variant">
      <vt:variant>
        <vt:i4>655373</vt:i4>
      </vt:variant>
      <vt:variant>
        <vt:i4>75</vt:i4>
      </vt:variant>
      <vt:variant>
        <vt:i4>0</vt:i4>
      </vt:variant>
      <vt:variant>
        <vt:i4>5</vt:i4>
      </vt:variant>
      <vt:variant>
        <vt:lpwstr>consultantplus://offline/ref=AE703496D13659241DA83660706084219E342E400FB1FAB7A28114F179l2ZFI</vt:lpwstr>
      </vt:variant>
      <vt:variant>
        <vt:lpwstr/>
      </vt:variant>
      <vt:variant>
        <vt:i4>1703992</vt:i4>
      </vt:variant>
      <vt:variant>
        <vt:i4>68</vt:i4>
      </vt:variant>
      <vt:variant>
        <vt:i4>0</vt:i4>
      </vt:variant>
      <vt:variant>
        <vt:i4>5</vt:i4>
      </vt:variant>
      <vt:variant>
        <vt:lpwstr/>
      </vt:variant>
      <vt:variant>
        <vt:lpwstr>_Toc392584159</vt:lpwstr>
      </vt:variant>
      <vt:variant>
        <vt:i4>1703992</vt:i4>
      </vt:variant>
      <vt:variant>
        <vt:i4>62</vt:i4>
      </vt:variant>
      <vt:variant>
        <vt:i4>0</vt:i4>
      </vt:variant>
      <vt:variant>
        <vt:i4>5</vt:i4>
      </vt:variant>
      <vt:variant>
        <vt:lpwstr/>
      </vt:variant>
      <vt:variant>
        <vt:lpwstr>_Toc392584158</vt:lpwstr>
      </vt:variant>
      <vt:variant>
        <vt:i4>1703992</vt:i4>
      </vt:variant>
      <vt:variant>
        <vt:i4>56</vt:i4>
      </vt:variant>
      <vt:variant>
        <vt:i4>0</vt:i4>
      </vt:variant>
      <vt:variant>
        <vt:i4>5</vt:i4>
      </vt:variant>
      <vt:variant>
        <vt:lpwstr/>
      </vt:variant>
      <vt:variant>
        <vt:lpwstr>_Toc392584157</vt:lpwstr>
      </vt:variant>
      <vt:variant>
        <vt:i4>1703992</vt:i4>
      </vt:variant>
      <vt:variant>
        <vt:i4>50</vt:i4>
      </vt:variant>
      <vt:variant>
        <vt:i4>0</vt:i4>
      </vt:variant>
      <vt:variant>
        <vt:i4>5</vt:i4>
      </vt:variant>
      <vt:variant>
        <vt:lpwstr/>
      </vt:variant>
      <vt:variant>
        <vt:lpwstr>_Toc392584156</vt:lpwstr>
      </vt:variant>
      <vt:variant>
        <vt:i4>1703992</vt:i4>
      </vt:variant>
      <vt:variant>
        <vt:i4>44</vt:i4>
      </vt:variant>
      <vt:variant>
        <vt:i4>0</vt:i4>
      </vt:variant>
      <vt:variant>
        <vt:i4>5</vt:i4>
      </vt:variant>
      <vt:variant>
        <vt:lpwstr/>
      </vt:variant>
      <vt:variant>
        <vt:lpwstr>_Toc392584155</vt:lpwstr>
      </vt:variant>
      <vt:variant>
        <vt:i4>1703992</vt:i4>
      </vt:variant>
      <vt:variant>
        <vt:i4>38</vt:i4>
      </vt:variant>
      <vt:variant>
        <vt:i4>0</vt:i4>
      </vt:variant>
      <vt:variant>
        <vt:i4>5</vt:i4>
      </vt:variant>
      <vt:variant>
        <vt:lpwstr/>
      </vt:variant>
      <vt:variant>
        <vt:lpwstr>_Toc392584154</vt:lpwstr>
      </vt:variant>
      <vt:variant>
        <vt:i4>1703992</vt:i4>
      </vt:variant>
      <vt:variant>
        <vt:i4>32</vt:i4>
      </vt:variant>
      <vt:variant>
        <vt:i4>0</vt:i4>
      </vt:variant>
      <vt:variant>
        <vt:i4>5</vt:i4>
      </vt:variant>
      <vt:variant>
        <vt:lpwstr/>
      </vt:variant>
      <vt:variant>
        <vt:lpwstr>_Toc392584153</vt:lpwstr>
      </vt:variant>
      <vt:variant>
        <vt:i4>1703992</vt:i4>
      </vt:variant>
      <vt:variant>
        <vt:i4>26</vt:i4>
      </vt:variant>
      <vt:variant>
        <vt:i4>0</vt:i4>
      </vt:variant>
      <vt:variant>
        <vt:i4>5</vt:i4>
      </vt:variant>
      <vt:variant>
        <vt:lpwstr/>
      </vt:variant>
      <vt:variant>
        <vt:lpwstr>_Toc392584152</vt:lpwstr>
      </vt:variant>
      <vt:variant>
        <vt:i4>1703992</vt:i4>
      </vt:variant>
      <vt:variant>
        <vt:i4>20</vt:i4>
      </vt:variant>
      <vt:variant>
        <vt:i4>0</vt:i4>
      </vt:variant>
      <vt:variant>
        <vt:i4>5</vt:i4>
      </vt:variant>
      <vt:variant>
        <vt:lpwstr/>
      </vt:variant>
      <vt:variant>
        <vt:lpwstr>_Toc392584151</vt:lpwstr>
      </vt:variant>
      <vt:variant>
        <vt:i4>1703992</vt:i4>
      </vt:variant>
      <vt:variant>
        <vt:i4>14</vt:i4>
      </vt:variant>
      <vt:variant>
        <vt:i4>0</vt:i4>
      </vt:variant>
      <vt:variant>
        <vt:i4>5</vt:i4>
      </vt:variant>
      <vt:variant>
        <vt:lpwstr/>
      </vt:variant>
      <vt:variant>
        <vt:lpwstr>_Toc392584150</vt:lpwstr>
      </vt:variant>
      <vt:variant>
        <vt:i4>1769528</vt:i4>
      </vt:variant>
      <vt:variant>
        <vt:i4>8</vt:i4>
      </vt:variant>
      <vt:variant>
        <vt:i4>0</vt:i4>
      </vt:variant>
      <vt:variant>
        <vt:i4>5</vt:i4>
      </vt:variant>
      <vt:variant>
        <vt:lpwstr/>
      </vt:variant>
      <vt:variant>
        <vt:lpwstr>_Toc392584149</vt:lpwstr>
      </vt:variant>
      <vt:variant>
        <vt:i4>1769528</vt:i4>
      </vt:variant>
      <vt:variant>
        <vt:i4>2</vt:i4>
      </vt:variant>
      <vt:variant>
        <vt:i4>0</vt:i4>
      </vt:variant>
      <vt:variant>
        <vt:i4>5</vt:i4>
      </vt:variant>
      <vt:variant>
        <vt:lpwstr/>
      </vt:variant>
      <vt:variant>
        <vt:lpwstr>_Toc392584148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Вавилова Майя</dc:creator>
  <cp:keywords/>
  <dc:description/>
  <cp:lastModifiedBy>Мария Пазина</cp:lastModifiedBy>
  <cp:revision>310</cp:revision>
  <cp:lastPrinted>2023-06-20T14:57:00Z</cp:lastPrinted>
  <dcterms:created xsi:type="dcterms:W3CDTF">2021-09-27T13:34:00Z</dcterms:created>
  <dcterms:modified xsi:type="dcterms:W3CDTF">2023-06-20T14:58:00Z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-1217303354</vt:i4>
  </property>
</Properties>
</file>